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EEF53" w14:textId="77777777" w:rsidR="002679B4" w:rsidRPr="002679B4" w:rsidRDefault="002679B4" w:rsidP="002679B4">
      <w:pPr>
        <w:spacing w:after="0"/>
        <w:jc w:val="center"/>
        <w:rPr>
          <w:rFonts w:eastAsia="Times New Roman"/>
          <w:b/>
          <w:bCs/>
          <w:lang w:eastAsia="lv-LV"/>
        </w:rPr>
      </w:pPr>
      <w:r w:rsidRPr="002679B4">
        <w:rPr>
          <w:rFonts w:eastAsia="Times New Roman"/>
          <w:b/>
          <w:bCs/>
          <w:lang w:eastAsia="lv-LV"/>
        </w:rPr>
        <w:t xml:space="preserve">Grozījumi Ministru kabineta 2020.gada 9.jūnija noteikumos Nr.373 </w:t>
      </w:r>
    </w:p>
    <w:p w14:paraId="52801845" w14:textId="77777777" w:rsidR="002679B4" w:rsidRPr="002679B4" w:rsidRDefault="002679B4" w:rsidP="002679B4">
      <w:pPr>
        <w:spacing w:after="0"/>
        <w:jc w:val="center"/>
        <w:rPr>
          <w:rFonts w:eastAsia="Times New Roman"/>
          <w:b/>
          <w:bCs/>
          <w:lang w:eastAsia="lv-LV"/>
        </w:rPr>
      </w:pPr>
      <w:r w:rsidRPr="002679B4">
        <w:rPr>
          <w:rFonts w:eastAsia="Times New Roman"/>
          <w:b/>
          <w:bCs/>
          <w:lang w:eastAsia="lv-LV"/>
        </w:rPr>
        <w:t xml:space="preserve">“Kārtība, kādā sertificē civilās aviācijas gaisa kuģu lidojumu </w:t>
      </w:r>
    </w:p>
    <w:p w14:paraId="6F3D652A" w14:textId="172FF618" w:rsidR="008C0EDC" w:rsidRPr="006E15E7" w:rsidRDefault="002679B4" w:rsidP="002679B4">
      <w:pPr>
        <w:spacing w:after="0"/>
        <w:jc w:val="center"/>
        <w:rPr>
          <w:rFonts w:eastAsia="Times New Roman"/>
          <w:b/>
          <w:bCs/>
          <w:lang w:eastAsia="lv-LV"/>
        </w:rPr>
      </w:pPr>
      <w:r w:rsidRPr="002679B4">
        <w:rPr>
          <w:rFonts w:eastAsia="Times New Roman"/>
          <w:b/>
          <w:bCs/>
          <w:lang w:eastAsia="lv-LV"/>
        </w:rPr>
        <w:t>apkalpes locekļu apmācību sniedzējus”</w:t>
      </w:r>
    </w:p>
    <w:p w14:paraId="215F00CF" w14:textId="77777777" w:rsidR="004D5597" w:rsidRPr="006E15E7" w:rsidRDefault="004D5597" w:rsidP="004D5597">
      <w:pPr>
        <w:spacing w:after="0"/>
        <w:jc w:val="center"/>
        <w:rPr>
          <w:rFonts w:eastAsia="Times New Roman"/>
          <w:b/>
          <w:bCs/>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744"/>
        <w:gridCol w:w="5594"/>
      </w:tblGrid>
      <w:tr w:rsidR="008C0EDC" w:rsidRPr="006E15E7" w14:paraId="4FCCC10D" w14:textId="77777777" w:rsidTr="008C0EDC">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4AEC51D" w14:textId="77777777" w:rsidR="008C0EDC" w:rsidRPr="006E15E7" w:rsidRDefault="008C0EDC" w:rsidP="008C0EDC">
            <w:pPr>
              <w:spacing w:before="100" w:beforeAutospacing="1" w:after="100" w:afterAutospacing="1"/>
              <w:jc w:val="center"/>
              <w:rPr>
                <w:rFonts w:eastAsia="Times New Roman"/>
                <w:b/>
                <w:bCs/>
                <w:lang w:eastAsia="lv-LV"/>
              </w:rPr>
            </w:pPr>
            <w:r w:rsidRPr="006E15E7">
              <w:rPr>
                <w:rFonts w:eastAsia="Times New Roman"/>
                <w:b/>
                <w:bCs/>
                <w:lang w:eastAsia="lv-LV"/>
              </w:rPr>
              <w:t>Tiesību akta projekta anotācijas kopsavilkums</w:t>
            </w:r>
          </w:p>
        </w:tc>
      </w:tr>
      <w:tr w:rsidR="008C0EDC" w:rsidRPr="006E15E7" w14:paraId="77A71B72" w14:textId="77777777" w:rsidTr="000E397E">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7D16EF8D" w14:textId="77777777" w:rsidR="008C0EDC" w:rsidRPr="006E15E7" w:rsidRDefault="008C0EDC" w:rsidP="008C0EDC">
            <w:pPr>
              <w:spacing w:after="0"/>
              <w:rPr>
                <w:rFonts w:eastAsia="Times New Roman"/>
                <w:lang w:eastAsia="lv-LV"/>
              </w:rPr>
            </w:pPr>
            <w:r w:rsidRPr="006E15E7">
              <w:rPr>
                <w:rFonts w:eastAsia="Times New Roman"/>
                <w:lang w:eastAsia="lv-LV"/>
              </w:rPr>
              <w:t>Mērķis, risinājums un projekta spēkā stāšanās laiks (500 zīmes bez atstarpēm)</w:t>
            </w:r>
          </w:p>
        </w:tc>
        <w:tc>
          <w:tcPr>
            <w:tcW w:w="2970" w:type="pct"/>
            <w:tcBorders>
              <w:top w:val="outset" w:sz="6" w:space="0" w:color="auto"/>
              <w:left w:val="outset" w:sz="6" w:space="0" w:color="auto"/>
              <w:bottom w:val="outset" w:sz="6" w:space="0" w:color="auto"/>
              <w:right w:val="outset" w:sz="6" w:space="0" w:color="auto"/>
            </w:tcBorders>
            <w:hideMark/>
          </w:tcPr>
          <w:p w14:paraId="398AEE37" w14:textId="3E2B4BD9" w:rsidR="00F93D15" w:rsidRDefault="002679B4" w:rsidP="008855BA">
            <w:pPr>
              <w:jc w:val="both"/>
            </w:pPr>
            <w:r>
              <w:rPr>
                <w:iCs/>
              </w:rPr>
              <w:t>Tiesību akta projekta mērķis ir noteikt</w:t>
            </w:r>
            <w:r w:rsidR="00FC76ED">
              <w:rPr>
                <w:iCs/>
              </w:rPr>
              <w:t>, kā apstiprinātās mācību organizācijas var iegūt tiesības veikt angļu valod</w:t>
            </w:r>
            <w:r w:rsidR="002264AE">
              <w:rPr>
                <w:iCs/>
              </w:rPr>
              <w:t>as</w:t>
            </w:r>
            <w:r w:rsidR="00FC76ED">
              <w:rPr>
                <w:iCs/>
              </w:rPr>
              <w:t xml:space="preserve"> zināšanu pārbaudes gaisa kuģu lidojumu apkalpes locekļiem.</w:t>
            </w:r>
          </w:p>
          <w:p w14:paraId="7FB25656" w14:textId="65A9ED97" w:rsidR="00DC4D0A" w:rsidRPr="000C2F6C" w:rsidRDefault="000C2F6C" w:rsidP="000C2F6C">
            <w:pPr>
              <w:jc w:val="both"/>
              <w:rPr>
                <w:highlight w:val="yellow"/>
              </w:rPr>
            </w:pPr>
            <w:r>
              <w:t>Projekts</w:t>
            </w:r>
            <w:r w:rsidRPr="000C2F6C">
              <w:t xml:space="preserve"> stāsies spēkā Oficiālo publikāciju un tiesiskās informācijas likumā noteiktajā kārtībā.</w:t>
            </w:r>
          </w:p>
        </w:tc>
      </w:tr>
    </w:tbl>
    <w:p w14:paraId="60D4EE81" w14:textId="77777777" w:rsidR="008C0EDC" w:rsidRPr="006E15E7" w:rsidRDefault="008C0EDC" w:rsidP="008C0EDC">
      <w:pPr>
        <w:spacing w:after="0"/>
        <w:rPr>
          <w:rFonts w:eastAsia="Times New Roman"/>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8"/>
        <w:gridCol w:w="3164"/>
        <w:gridCol w:w="5576"/>
      </w:tblGrid>
      <w:tr w:rsidR="008C0EDC" w:rsidRPr="006E15E7" w14:paraId="0DF82C5F" w14:textId="77777777" w:rsidTr="008C0EDC">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3CEC213" w14:textId="77777777" w:rsidR="008C0EDC" w:rsidRPr="006E15E7" w:rsidRDefault="008C0EDC" w:rsidP="008C0EDC">
            <w:pPr>
              <w:spacing w:before="100" w:beforeAutospacing="1" w:after="100" w:afterAutospacing="1"/>
              <w:jc w:val="center"/>
              <w:rPr>
                <w:rFonts w:eastAsia="Times New Roman"/>
                <w:b/>
                <w:bCs/>
                <w:lang w:eastAsia="lv-LV"/>
              </w:rPr>
            </w:pPr>
            <w:r w:rsidRPr="006E15E7">
              <w:rPr>
                <w:rFonts w:eastAsia="Times New Roman"/>
                <w:b/>
                <w:bCs/>
                <w:lang w:eastAsia="lv-LV"/>
              </w:rPr>
              <w:t>I. Tiesību akta projekta izstrādes nepieciešamība</w:t>
            </w:r>
          </w:p>
        </w:tc>
      </w:tr>
      <w:tr w:rsidR="008C0EDC" w:rsidRPr="006E15E7" w14:paraId="078D130C" w14:textId="77777777" w:rsidTr="008855B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4CAE759" w14:textId="77777777" w:rsidR="008C0EDC" w:rsidRPr="006E15E7" w:rsidRDefault="008C0EDC" w:rsidP="008C0EDC">
            <w:pPr>
              <w:spacing w:before="100" w:beforeAutospacing="1" w:after="100" w:afterAutospacing="1"/>
              <w:jc w:val="center"/>
              <w:rPr>
                <w:rFonts w:eastAsia="Times New Roman"/>
                <w:lang w:eastAsia="lv-LV"/>
              </w:rPr>
            </w:pPr>
            <w:r w:rsidRPr="006E15E7">
              <w:rPr>
                <w:rFonts w:eastAsia="Times New Roman"/>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7719E299" w14:textId="77777777" w:rsidR="008C0EDC" w:rsidRPr="006E15E7" w:rsidRDefault="008C0EDC" w:rsidP="008C0EDC">
            <w:pPr>
              <w:spacing w:after="0"/>
              <w:rPr>
                <w:rFonts w:eastAsia="Times New Roman"/>
                <w:lang w:eastAsia="lv-LV"/>
              </w:rPr>
            </w:pPr>
            <w:r w:rsidRPr="006E15E7">
              <w:rPr>
                <w:rFonts w:eastAsia="Times New Roman"/>
                <w:lang w:eastAsia="lv-LV"/>
              </w:rPr>
              <w:t>Pamatojums</w:t>
            </w:r>
          </w:p>
        </w:tc>
        <w:tc>
          <w:tcPr>
            <w:tcW w:w="2962" w:type="pct"/>
            <w:tcBorders>
              <w:top w:val="outset" w:sz="6" w:space="0" w:color="auto"/>
              <w:left w:val="outset" w:sz="6" w:space="0" w:color="auto"/>
              <w:bottom w:val="outset" w:sz="6" w:space="0" w:color="auto"/>
              <w:right w:val="outset" w:sz="6" w:space="0" w:color="auto"/>
            </w:tcBorders>
          </w:tcPr>
          <w:p w14:paraId="3716FA4C" w14:textId="66C0F8B2" w:rsidR="008C0EDC" w:rsidRPr="006E15E7" w:rsidRDefault="008855BA" w:rsidP="00A227FC">
            <w:pPr>
              <w:spacing w:after="0"/>
              <w:jc w:val="both"/>
            </w:pPr>
            <w:r w:rsidRPr="00C900F5">
              <w:t>Likuma “Par aviāciju” 3</w:t>
            </w:r>
            <w:r w:rsidR="00FC76ED">
              <w:t>1</w:t>
            </w:r>
            <w:r w:rsidRPr="00C900F5">
              <w:t xml:space="preserve">.panta </w:t>
            </w:r>
            <w:r w:rsidR="00FC76ED">
              <w:t>trešā</w:t>
            </w:r>
            <w:r w:rsidRPr="00C900F5">
              <w:t xml:space="preserve"> daļa</w:t>
            </w:r>
            <w:r w:rsidR="00FC76ED">
              <w:t>.</w:t>
            </w:r>
          </w:p>
        </w:tc>
      </w:tr>
      <w:tr w:rsidR="008855BA" w:rsidRPr="006E15E7" w14:paraId="403640C8" w14:textId="77777777" w:rsidTr="00DB04AB">
        <w:trPr>
          <w:trHeight w:val="721"/>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A207A3E" w14:textId="77777777" w:rsidR="008855BA" w:rsidRPr="006E15E7" w:rsidRDefault="008855BA" w:rsidP="008855BA">
            <w:pPr>
              <w:spacing w:before="100" w:beforeAutospacing="1" w:after="100" w:afterAutospacing="1"/>
              <w:jc w:val="center"/>
              <w:rPr>
                <w:rFonts w:eastAsia="Times New Roman"/>
                <w:lang w:eastAsia="lv-LV"/>
              </w:rPr>
            </w:pPr>
            <w:r w:rsidRPr="006E15E7">
              <w:rPr>
                <w:rFonts w:eastAsia="Times New Roman"/>
                <w:lang w:eastAsia="lv-LV"/>
              </w:rPr>
              <w:t>2.</w:t>
            </w:r>
          </w:p>
          <w:p w14:paraId="5AFE6FEB" w14:textId="77777777" w:rsidR="008855BA" w:rsidRPr="006E15E7" w:rsidRDefault="008855BA" w:rsidP="008855BA">
            <w:pPr>
              <w:rPr>
                <w:rFonts w:eastAsia="Times New Roman"/>
                <w:lang w:eastAsia="lv-LV"/>
              </w:rPr>
            </w:pPr>
          </w:p>
          <w:p w14:paraId="6E186A94" w14:textId="77777777" w:rsidR="008855BA" w:rsidRPr="006E15E7" w:rsidRDefault="008855BA" w:rsidP="008855BA">
            <w:pPr>
              <w:rPr>
                <w:rFonts w:eastAsia="Times New Roman"/>
                <w:lang w:eastAsia="lv-LV"/>
              </w:rPr>
            </w:pPr>
          </w:p>
          <w:p w14:paraId="39BD924C" w14:textId="77777777" w:rsidR="008855BA" w:rsidRPr="006E15E7" w:rsidRDefault="008855BA" w:rsidP="008855BA">
            <w:pPr>
              <w:rPr>
                <w:rFonts w:eastAsia="Times New Roman"/>
                <w:lang w:eastAsia="lv-LV"/>
              </w:rPr>
            </w:pPr>
          </w:p>
          <w:p w14:paraId="38A2420E" w14:textId="77777777" w:rsidR="008855BA" w:rsidRPr="006E15E7" w:rsidRDefault="008855BA" w:rsidP="008855BA">
            <w:pPr>
              <w:rPr>
                <w:rFonts w:eastAsia="Times New Roman"/>
                <w:lang w:eastAsia="lv-LV"/>
              </w:rPr>
            </w:pPr>
          </w:p>
          <w:p w14:paraId="43CCE1C3" w14:textId="77777777" w:rsidR="008855BA" w:rsidRPr="006E15E7" w:rsidRDefault="008855BA" w:rsidP="008855BA">
            <w:pPr>
              <w:rPr>
                <w:rFonts w:eastAsia="Times New Roman"/>
                <w:lang w:eastAsia="lv-LV"/>
              </w:rPr>
            </w:pPr>
          </w:p>
          <w:p w14:paraId="25FDC50A" w14:textId="77777777" w:rsidR="008855BA" w:rsidRPr="006E15E7" w:rsidRDefault="008855BA" w:rsidP="008855BA">
            <w:pPr>
              <w:rPr>
                <w:rFonts w:eastAsia="Times New Roman"/>
                <w:lang w:eastAsia="lv-LV"/>
              </w:rPr>
            </w:pPr>
          </w:p>
          <w:p w14:paraId="137CEA40" w14:textId="77777777" w:rsidR="008855BA" w:rsidRPr="006E15E7" w:rsidRDefault="008855BA" w:rsidP="008855BA">
            <w:pPr>
              <w:rPr>
                <w:rFonts w:eastAsia="Times New Roman"/>
                <w:lang w:eastAsia="lv-LV"/>
              </w:rPr>
            </w:pPr>
          </w:p>
          <w:p w14:paraId="3A335604" w14:textId="77777777" w:rsidR="008855BA" w:rsidRPr="006E15E7" w:rsidRDefault="008855BA" w:rsidP="008855BA">
            <w:pPr>
              <w:rPr>
                <w:rFonts w:eastAsia="Times New Roman"/>
                <w:lang w:eastAsia="lv-LV"/>
              </w:rPr>
            </w:pPr>
          </w:p>
          <w:p w14:paraId="5E77BD34" w14:textId="77777777" w:rsidR="008855BA" w:rsidRPr="006E15E7" w:rsidRDefault="008855BA" w:rsidP="008855BA">
            <w:pPr>
              <w:rPr>
                <w:rFonts w:eastAsia="Times New Roman"/>
                <w:lang w:eastAsia="lv-LV"/>
              </w:rPr>
            </w:pPr>
          </w:p>
          <w:p w14:paraId="32A2675B" w14:textId="77777777" w:rsidR="008855BA" w:rsidRPr="006E15E7" w:rsidRDefault="008855BA" w:rsidP="008855BA">
            <w:pPr>
              <w:rPr>
                <w:rFonts w:eastAsia="Times New Roman"/>
                <w:lang w:eastAsia="lv-LV"/>
              </w:rPr>
            </w:pPr>
          </w:p>
          <w:p w14:paraId="1B63E461" w14:textId="77777777" w:rsidR="008855BA" w:rsidRPr="006E15E7" w:rsidRDefault="008855BA" w:rsidP="008855BA">
            <w:pPr>
              <w:rPr>
                <w:rFonts w:eastAsia="Times New Roman"/>
                <w:lang w:eastAsia="lv-LV"/>
              </w:rPr>
            </w:pPr>
          </w:p>
          <w:p w14:paraId="623D1A4E" w14:textId="77777777" w:rsidR="008855BA" w:rsidRPr="006E15E7" w:rsidRDefault="008855BA" w:rsidP="008855BA">
            <w:pPr>
              <w:rPr>
                <w:rFonts w:eastAsia="Times New Roman"/>
                <w:lang w:eastAsia="lv-LV"/>
              </w:rPr>
            </w:pPr>
          </w:p>
          <w:p w14:paraId="5D26FD99" w14:textId="77777777" w:rsidR="008855BA" w:rsidRPr="006E15E7" w:rsidRDefault="008855BA" w:rsidP="008855BA">
            <w:pPr>
              <w:rPr>
                <w:rFonts w:eastAsia="Times New Roman"/>
                <w:lang w:eastAsia="lv-LV"/>
              </w:rPr>
            </w:pPr>
          </w:p>
          <w:p w14:paraId="3BDBB990" w14:textId="77777777" w:rsidR="008855BA" w:rsidRPr="006E15E7" w:rsidRDefault="008855BA" w:rsidP="008855BA">
            <w:pPr>
              <w:rPr>
                <w:rFonts w:eastAsia="Times New Roman"/>
                <w:lang w:eastAsia="lv-LV"/>
              </w:rPr>
            </w:pPr>
          </w:p>
          <w:p w14:paraId="776AA120" w14:textId="77777777" w:rsidR="008855BA" w:rsidRPr="006E15E7" w:rsidRDefault="008855BA" w:rsidP="008855BA">
            <w:pPr>
              <w:rPr>
                <w:rFonts w:eastAsia="Times New Roman"/>
                <w:lang w:eastAsia="lv-LV"/>
              </w:rPr>
            </w:pPr>
          </w:p>
        </w:tc>
        <w:tc>
          <w:tcPr>
            <w:tcW w:w="1678" w:type="pct"/>
            <w:tcBorders>
              <w:top w:val="outset" w:sz="6" w:space="0" w:color="auto"/>
              <w:left w:val="outset" w:sz="6" w:space="0" w:color="auto"/>
              <w:bottom w:val="outset" w:sz="6" w:space="0" w:color="auto"/>
              <w:right w:val="outset" w:sz="6" w:space="0" w:color="auto"/>
            </w:tcBorders>
            <w:hideMark/>
          </w:tcPr>
          <w:p w14:paraId="50B44455" w14:textId="77777777" w:rsidR="008855BA" w:rsidRPr="006E15E7" w:rsidRDefault="008855BA" w:rsidP="008855BA">
            <w:pPr>
              <w:spacing w:after="0"/>
              <w:rPr>
                <w:rFonts w:eastAsia="Times New Roman"/>
                <w:lang w:eastAsia="lv-LV"/>
              </w:rPr>
            </w:pPr>
            <w:r w:rsidRPr="006E15E7">
              <w:rPr>
                <w:rFonts w:eastAsia="Times New Roman"/>
                <w:lang w:eastAsia="lv-LV"/>
              </w:rPr>
              <w:t>Pašreizējā situācija un problēmas, kuru risināšanai tiesību akta projekts izstrādāts, tiesiskā regulējuma mērķis un būtība</w:t>
            </w:r>
          </w:p>
          <w:p w14:paraId="2EAE4686" w14:textId="77777777" w:rsidR="008855BA" w:rsidRPr="006E15E7" w:rsidRDefault="008855BA" w:rsidP="008855BA">
            <w:pPr>
              <w:rPr>
                <w:rFonts w:eastAsia="Times New Roman"/>
                <w:lang w:eastAsia="lv-LV"/>
              </w:rPr>
            </w:pPr>
          </w:p>
          <w:p w14:paraId="6ED44DC1" w14:textId="77777777" w:rsidR="008855BA" w:rsidRPr="006E15E7" w:rsidRDefault="008855BA" w:rsidP="008855BA">
            <w:pPr>
              <w:rPr>
                <w:rFonts w:eastAsia="Times New Roman"/>
                <w:lang w:eastAsia="lv-LV"/>
              </w:rPr>
            </w:pPr>
          </w:p>
          <w:p w14:paraId="61B7E577" w14:textId="77777777" w:rsidR="008855BA" w:rsidRPr="006E15E7" w:rsidRDefault="008855BA" w:rsidP="008855BA">
            <w:pPr>
              <w:rPr>
                <w:rFonts w:eastAsia="Times New Roman"/>
                <w:lang w:eastAsia="lv-LV"/>
              </w:rPr>
            </w:pPr>
          </w:p>
          <w:p w14:paraId="66EAE5E9" w14:textId="77777777" w:rsidR="008855BA" w:rsidRPr="006E15E7" w:rsidRDefault="008855BA" w:rsidP="008855BA">
            <w:pPr>
              <w:rPr>
                <w:rFonts w:eastAsia="Times New Roman"/>
                <w:lang w:eastAsia="lv-LV"/>
              </w:rPr>
            </w:pPr>
          </w:p>
          <w:p w14:paraId="5C831A1F" w14:textId="77777777" w:rsidR="008855BA" w:rsidRPr="006E15E7" w:rsidRDefault="008855BA" w:rsidP="008855BA">
            <w:pPr>
              <w:rPr>
                <w:rFonts w:eastAsia="Times New Roman"/>
                <w:lang w:eastAsia="lv-LV"/>
              </w:rPr>
            </w:pPr>
          </w:p>
          <w:p w14:paraId="2C8E087B" w14:textId="77777777" w:rsidR="008855BA" w:rsidRPr="006E15E7" w:rsidRDefault="008855BA" w:rsidP="008855BA">
            <w:pPr>
              <w:rPr>
                <w:rFonts w:eastAsia="Times New Roman"/>
                <w:lang w:eastAsia="lv-LV"/>
              </w:rPr>
            </w:pPr>
          </w:p>
          <w:p w14:paraId="5FE81BC4" w14:textId="77777777" w:rsidR="008855BA" w:rsidRPr="006E15E7" w:rsidRDefault="008855BA" w:rsidP="008855BA">
            <w:pPr>
              <w:rPr>
                <w:rFonts w:eastAsia="Times New Roman"/>
                <w:lang w:eastAsia="lv-LV"/>
              </w:rPr>
            </w:pPr>
          </w:p>
          <w:p w14:paraId="667E1A2C" w14:textId="77777777" w:rsidR="008855BA" w:rsidRPr="006E15E7" w:rsidRDefault="008855BA" w:rsidP="008855BA">
            <w:pPr>
              <w:rPr>
                <w:rFonts w:eastAsia="Times New Roman"/>
                <w:lang w:eastAsia="lv-LV"/>
              </w:rPr>
            </w:pPr>
          </w:p>
          <w:p w14:paraId="0EBF0060" w14:textId="77777777" w:rsidR="008855BA" w:rsidRPr="006E15E7" w:rsidRDefault="008855BA" w:rsidP="008855BA">
            <w:pPr>
              <w:rPr>
                <w:rFonts w:eastAsia="Times New Roman"/>
                <w:lang w:eastAsia="lv-LV"/>
              </w:rPr>
            </w:pPr>
          </w:p>
          <w:p w14:paraId="507E160D" w14:textId="77777777" w:rsidR="008855BA" w:rsidRPr="006E15E7" w:rsidRDefault="008855BA" w:rsidP="008855BA">
            <w:pPr>
              <w:rPr>
                <w:rFonts w:eastAsia="Times New Roman"/>
                <w:lang w:eastAsia="lv-LV"/>
              </w:rPr>
            </w:pPr>
          </w:p>
          <w:p w14:paraId="1020CCE3" w14:textId="77777777" w:rsidR="008855BA" w:rsidRPr="006E15E7" w:rsidRDefault="008855BA" w:rsidP="008855BA">
            <w:pPr>
              <w:rPr>
                <w:rFonts w:eastAsia="Times New Roman"/>
                <w:lang w:eastAsia="lv-LV"/>
              </w:rPr>
            </w:pPr>
          </w:p>
          <w:p w14:paraId="5560E3F9" w14:textId="77777777" w:rsidR="008855BA" w:rsidRPr="006E15E7" w:rsidRDefault="008855BA" w:rsidP="008855BA">
            <w:pPr>
              <w:rPr>
                <w:rFonts w:eastAsia="Times New Roman"/>
                <w:lang w:eastAsia="lv-LV"/>
              </w:rPr>
            </w:pPr>
          </w:p>
          <w:p w14:paraId="0116BA8D" w14:textId="77777777" w:rsidR="008855BA" w:rsidRPr="006E15E7" w:rsidRDefault="008855BA" w:rsidP="008855BA">
            <w:pPr>
              <w:rPr>
                <w:rFonts w:eastAsia="Times New Roman"/>
                <w:lang w:eastAsia="lv-LV"/>
              </w:rPr>
            </w:pPr>
          </w:p>
          <w:p w14:paraId="5FFF66B2" w14:textId="77777777" w:rsidR="008855BA" w:rsidRPr="006E15E7" w:rsidRDefault="008855BA" w:rsidP="008855BA">
            <w:pPr>
              <w:rPr>
                <w:rFonts w:eastAsia="Times New Roman"/>
                <w:lang w:eastAsia="lv-LV"/>
              </w:rPr>
            </w:pPr>
          </w:p>
          <w:p w14:paraId="6413B2B3" w14:textId="77777777" w:rsidR="008855BA" w:rsidRPr="006E15E7" w:rsidRDefault="008855BA" w:rsidP="008855BA">
            <w:pPr>
              <w:rPr>
                <w:rFonts w:eastAsia="Times New Roman"/>
                <w:lang w:eastAsia="lv-LV"/>
              </w:rPr>
            </w:pPr>
          </w:p>
          <w:p w14:paraId="62BB61E1" w14:textId="77777777" w:rsidR="008855BA" w:rsidRPr="006E15E7" w:rsidRDefault="008855BA" w:rsidP="008855BA">
            <w:pPr>
              <w:rPr>
                <w:rFonts w:eastAsia="Times New Roman"/>
                <w:lang w:eastAsia="lv-LV"/>
              </w:rPr>
            </w:pPr>
          </w:p>
          <w:p w14:paraId="49A6E14F" w14:textId="77777777" w:rsidR="008855BA" w:rsidRPr="006E15E7" w:rsidRDefault="008855BA" w:rsidP="008855BA">
            <w:pPr>
              <w:rPr>
                <w:rFonts w:eastAsia="Times New Roman"/>
                <w:lang w:eastAsia="lv-LV"/>
              </w:rPr>
            </w:pPr>
          </w:p>
          <w:p w14:paraId="221E751C" w14:textId="77777777" w:rsidR="008855BA" w:rsidRPr="006E15E7" w:rsidRDefault="008855BA" w:rsidP="008855BA">
            <w:pPr>
              <w:rPr>
                <w:rFonts w:eastAsia="Times New Roman"/>
                <w:lang w:eastAsia="lv-LV"/>
              </w:rPr>
            </w:pPr>
          </w:p>
          <w:p w14:paraId="057F6BBF" w14:textId="77777777" w:rsidR="008855BA" w:rsidRPr="006E15E7" w:rsidRDefault="008855BA" w:rsidP="008855BA">
            <w:pPr>
              <w:rPr>
                <w:rFonts w:eastAsia="Times New Roman"/>
                <w:lang w:eastAsia="lv-LV"/>
              </w:rPr>
            </w:pPr>
          </w:p>
          <w:p w14:paraId="04553730" w14:textId="77777777" w:rsidR="008855BA" w:rsidRPr="006E15E7" w:rsidRDefault="008855BA" w:rsidP="008855BA">
            <w:pPr>
              <w:rPr>
                <w:rFonts w:eastAsia="Times New Roman"/>
                <w:lang w:eastAsia="lv-LV"/>
              </w:rPr>
            </w:pPr>
          </w:p>
          <w:p w14:paraId="5432D3C6" w14:textId="77777777" w:rsidR="008855BA" w:rsidRPr="006E15E7" w:rsidRDefault="008855BA" w:rsidP="008855BA">
            <w:pPr>
              <w:rPr>
                <w:rFonts w:eastAsia="Times New Roman"/>
                <w:lang w:eastAsia="lv-LV"/>
              </w:rPr>
            </w:pPr>
          </w:p>
          <w:p w14:paraId="3CF33AA2" w14:textId="77777777" w:rsidR="008855BA" w:rsidRPr="006E15E7" w:rsidRDefault="008855BA" w:rsidP="008855BA">
            <w:pPr>
              <w:rPr>
                <w:rFonts w:eastAsia="Times New Roman"/>
                <w:lang w:eastAsia="lv-LV"/>
              </w:rPr>
            </w:pPr>
          </w:p>
          <w:p w14:paraId="5A1D1B50" w14:textId="77777777" w:rsidR="008855BA" w:rsidRPr="006E15E7" w:rsidRDefault="008855BA" w:rsidP="008855BA">
            <w:pPr>
              <w:rPr>
                <w:rFonts w:eastAsia="Times New Roman"/>
                <w:lang w:eastAsia="lv-LV"/>
              </w:rPr>
            </w:pPr>
          </w:p>
          <w:p w14:paraId="29ADAA53" w14:textId="77777777" w:rsidR="008855BA" w:rsidRPr="006E15E7" w:rsidRDefault="008855BA" w:rsidP="008855BA">
            <w:pPr>
              <w:rPr>
                <w:rFonts w:eastAsia="Times New Roman"/>
                <w:lang w:eastAsia="lv-LV"/>
              </w:rPr>
            </w:pPr>
          </w:p>
          <w:p w14:paraId="066BF8F7" w14:textId="77777777" w:rsidR="008855BA" w:rsidRPr="006E15E7" w:rsidRDefault="008855BA" w:rsidP="008855BA">
            <w:pPr>
              <w:rPr>
                <w:rFonts w:eastAsia="Times New Roman"/>
                <w:lang w:eastAsia="lv-LV"/>
              </w:rPr>
            </w:pPr>
          </w:p>
          <w:p w14:paraId="773AC1CA" w14:textId="77777777" w:rsidR="008855BA" w:rsidRPr="006E15E7" w:rsidRDefault="008855BA" w:rsidP="008855BA">
            <w:pPr>
              <w:rPr>
                <w:rFonts w:eastAsia="Times New Roman"/>
                <w:lang w:eastAsia="lv-LV"/>
              </w:rPr>
            </w:pPr>
          </w:p>
          <w:p w14:paraId="24296D14" w14:textId="77777777" w:rsidR="008855BA" w:rsidRPr="006E15E7" w:rsidRDefault="008855BA" w:rsidP="008855BA">
            <w:pPr>
              <w:rPr>
                <w:rFonts w:eastAsia="Times New Roman"/>
                <w:lang w:eastAsia="lv-LV"/>
              </w:rPr>
            </w:pPr>
          </w:p>
          <w:p w14:paraId="644A5422" w14:textId="77777777" w:rsidR="008855BA" w:rsidRPr="006E15E7" w:rsidRDefault="008855BA" w:rsidP="008855BA">
            <w:pPr>
              <w:rPr>
                <w:rFonts w:eastAsia="Times New Roman"/>
                <w:lang w:eastAsia="lv-LV"/>
              </w:rPr>
            </w:pPr>
          </w:p>
          <w:p w14:paraId="128A7B37" w14:textId="77777777" w:rsidR="008855BA" w:rsidRPr="006E15E7" w:rsidRDefault="008855BA" w:rsidP="008855BA">
            <w:pPr>
              <w:rPr>
                <w:rFonts w:eastAsia="Times New Roman"/>
                <w:lang w:eastAsia="lv-LV"/>
              </w:rPr>
            </w:pPr>
          </w:p>
          <w:p w14:paraId="65A59ECE" w14:textId="77777777" w:rsidR="008855BA" w:rsidRPr="006E15E7" w:rsidRDefault="008855BA" w:rsidP="008855BA">
            <w:pPr>
              <w:rPr>
                <w:rFonts w:eastAsia="Times New Roman"/>
                <w:lang w:eastAsia="lv-LV"/>
              </w:rPr>
            </w:pPr>
          </w:p>
          <w:p w14:paraId="1DCA3D06" w14:textId="77777777" w:rsidR="008855BA" w:rsidRPr="006E15E7" w:rsidRDefault="008855BA" w:rsidP="008855BA">
            <w:pPr>
              <w:rPr>
                <w:rFonts w:eastAsia="Times New Roman"/>
                <w:lang w:eastAsia="lv-LV"/>
              </w:rPr>
            </w:pPr>
          </w:p>
          <w:p w14:paraId="7293D024" w14:textId="77777777" w:rsidR="008855BA" w:rsidRPr="006E15E7" w:rsidRDefault="008855BA" w:rsidP="008855BA">
            <w:pPr>
              <w:rPr>
                <w:rFonts w:eastAsia="Times New Roman"/>
                <w:lang w:eastAsia="lv-LV"/>
              </w:rPr>
            </w:pPr>
          </w:p>
          <w:p w14:paraId="2BA4E16D" w14:textId="77777777" w:rsidR="008855BA" w:rsidRPr="006E15E7" w:rsidRDefault="008855BA" w:rsidP="008855BA">
            <w:pPr>
              <w:rPr>
                <w:rFonts w:eastAsia="Times New Roman"/>
                <w:lang w:eastAsia="lv-LV"/>
              </w:rPr>
            </w:pPr>
          </w:p>
          <w:p w14:paraId="6F68DF3F" w14:textId="77777777" w:rsidR="008855BA" w:rsidRPr="006E15E7" w:rsidRDefault="008855BA" w:rsidP="008855BA">
            <w:pPr>
              <w:rPr>
                <w:rFonts w:eastAsia="Times New Roman"/>
                <w:lang w:eastAsia="lv-LV"/>
              </w:rPr>
            </w:pPr>
          </w:p>
          <w:p w14:paraId="25496D1F" w14:textId="77777777" w:rsidR="008855BA" w:rsidRPr="002673B9" w:rsidRDefault="008855BA" w:rsidP="008855BA">
            <w:pPr>
              <w:rPr>
                <w:rFonts w:eastAsia="Times New Roman"/>
                <w:lang w:eastAsia="lv-LV"/>
              </w:rPr>
            </w:pPr>
          </w:p>
          <w:p w14:paraId="0CEC1435" w14:textId="77777777" w:rsidR="008855BA" w:rsidRPr="006E15E7" w:rsidRDefault="008855BA" w:rsidP="008855BA">
            <w:pPr>
              <w:rPr>
                <w:rFonts w:eastAsia="Times New Roman"/>
                <w:lang w:eastAsia="lv-LV"/>
              </w:rPr>
            </w:pPr>
          </w:p>
          <w:p w14:paraId="57CFF5D7" w14:textId="77777777" w:rsidR="008855BA" w:rsidRPr="006E15E7" w:rsidRDefault="008855BA" w:rsidP="008855BA">
            <w:pPr>
              <w:rPr>
                <w:rFonts w:eastAsia="Times New Roman"/>
                <w:lang w:eastAsia="lv-LV"/>
              </w:rPr>
            </w:pPr>
          </w:p>
          <w:p w14:paraId="601728F9" w14:textId="77777777" w:rsidR="008855BA" w:rsidRPr="006E15E7" w:rsidRDefault="008855BA" w:rsidP="008855BA">
            <w:pPr>
              <w:rPr>
                <w:rFonts w:eastAsia="Times New Roman"/>
                <w:lang w:eastAsia="lv-LV"/>
              </w:rPr>
            </w:pPr>
          </w:p>
          <w:p w14:paraId="738BB990" w14:textId="77777777" w:rsidR="008855BA" w:rsidRPr="006E15E7" w:rsidRDefault="008855BA" w:rsidP="008855BA">
            <w:pPr>
              <w:rPr>
                <w:rFonts w:eastAsia="Times New Roman"/>
                <w:lang w:eastAsia="lv-LV"/>
              </w:rPr>
            </w:pPr>
          </w:p>
          <w:p w14:paraId="525AB2BC" w14:textId="77777777" w:rsidR="008855BA" w:rsidRPr="006E15E7" w:rsidRDefault="008855BA" w:rsidP="008855BA">
            <w:pPr>
              <w:rPr>
                <w:rFonts w:eastAsia="Times New Roman"/>
                <w:lang w:eastAsia="lv-LV"/>
              </w:rPr>
            </w:pPr>
          </w:p>
          <w:p w14:paraId="7C87C603" w14:textId="77777777" w:rsidR="008855BA" w:rsidRPr="006E15E7" w:rsidRDefault="008855BA" w:rsidP="008855BA">
            <w:pPr>
              <w:rPr>
                <w:rFonts w:eastAsia="Times New Roman"/>
                <w:lang w:eastAsia="lv-LV"/>
              </w:rPr>
            </w:pPr>
          </w:p>
          <w:p w14:paraId="7FC45A9F" w14:textId="77777777" w:rsidR="008855BA" w:rsidRPr="006E15E7" w:rsidRDefault="008855BA" w:rsidP="008855BA">
            <w:pPr>
              <w:rPr>
                <w:rFonts w:eastAsia="Times New Roman"/>
                <w:lang w:eastAsia="lv-LV"/>
              </w:rPr>
            </w:pPr>
          </w:p>
          <w:p w14:paraId="2AD57794" w14:textId="77777777" w:rsidR="008855BA" w:rsidRPr="006E15E7" w:rsidRDefault="008855BA" w:rsidP="008855BA">
            <w:pPr>
              <w:rPr>
                <w:rFonts w:eastAsia="Times New Roman"/>
                <w:lang w:eastAsia="lv-LV"/>
              </w:rPr>
            </w:pPr>
          </w:p>
          <w:p w14:paraId="5A593F4E" w14:textId="77777777" w:rsidR="008855BA" w:rsidRPr="006E15E7" w:rsidRDefault="008855BA" w:rsidP="008855BA">
            <w:pPr>
              <w:rPr>
                <w:rFonts w:eastAsia="Times New Roman"/>
                <w:lang w:eastAsia="lv-LV"/>
              </w:rPr>
            </w:pPr>
          </w:p>
          <w:p w14:paraId="2CDE8BAC" w14:textId="77777777" w:rsidR="008855BA" w:rsidRPr="006E15E7" w:rsidRDefault="008855BA" w:rsidP="008855BA">
            <w:pPr>
              <w:rPr>
                <w:rFonts w:eastAsia="Times New Roman"/>
                <w:lang w:eastAsia="lv-LV"/>
              </w:rPr>
            </w:pPr>
          </w:p>
          <w:p w14:paraId="70A11462" w14:textId="77777777" w:rsidR="008855BA" w:rsidRPr="006E15E7" w:rsidRDefault="008855BA" w:rsidP="008855BA">
            <w:pPr>
              <w:ind w:firstLine="720"/>
              <w:rPr>
                <w:rFonts w:eastAsia="Times New Roman"/>
                <w:lang w:eastAsia="lv-LV"/>
              </w:rPr>
            </w:pPr>
          </w:p>
        </w:tc>
        <w:tc>
          <w:tcPr>
            <w:tcW w:w="2962" w:type="pct"/>
            <w:tcBorders>
              <w:top w:val="outset" w:sz="6" w:space="0" w:color="auto"/>
              <w:left w:val="outset" w:sz="6" w:space="0" w:color="auto"/>
              <w:bottom w:val="outset" w:sz="6" w:space="0" w:color="auto"/>
              <w:right w:val="outset" w:sz="6" w:space="0" w:color="auto"/>
            </w:tcBorders>
            <w:shd w:val="clear" w:color="auto" w:fill="auto"/>
          </w:tcPr>
          <w:p w14:paraId="224D9BBC" w14:textId="196E3B49" w:rsidR="003A1C30" w:rsidRDefault="00AC2D17" w:rsidP="001679F1">
            <w:pPr>
              <w:jc w:val="both"/>
            </w:pPr>
            <w:bookmarkStart w:id="0" w:name="p3"/>
            <w:bookmarkStart w:id="1" w:name="p-420109"/>
            <w:bookmarkEnd w:id="0"/>
            <w:bookmarkEnd w:id="1"/>
            <w:r w:rsidRPr="00AC2D17">
              <w:lastRenderedPageBreak/>
              <w:t>Komisijas 2011.gada 3.novembra Regulu (ES) Nr.1178/2011, ar ko nosaka tehniskās prasības un administratīvās procedūras attiecībā uz civilās aviācijas gaisa kuģa apkalpi atbilstīgi Eiropas Parlamenta un Padomes Regulai (EK) Nr. 216/2008</w:t>
            </w:r>
            <w:r>
              <w:t xml:space="preserve"> </w:t>
            </w:r>
            <w:r w:rsidRPr="00AC2D17">
              <w:t xml:space="preserve">(turpmāk – regula Nr.1178/2011) </w:t>
            </w:r>
            <w:r>
              <w:t>I pielikuma FCL.055 punktā</w:t>
            </w:r>
            <w:r w:rsidRPr="00AC2D17">
              <w:t xml:space="preserve"> </w:t>
            </w:r>
            <w:r>
              <w:t>a) apakšpunktā ir noteikts, ka l</w:t>
            </w:r>
            <w:r w:rsidRPr="00AC2D17">
              <w:t>idmašīnu, helikopteru, vertikālās pacelšanās un nosēšanās gaisa kuģu un dirižabļu pilotiem, kam ir jālieto radio tālrunis, nav atļauts izmantot savu apliecību un kvalifikāciju tiesības, ja apliecībā nav apstiprinājuma, ka pilots pārvalda angļu valodu vai valodu, kas lidojumu laikā tiek izmantota radio saziņā</w:t>
            </w:r>
            <w:r w:rsidR="00937908">
              <w:t>.</w:t>
            </w:r>
            <w:r w:rsidR="00906B16">
              <w:t xml:space="preserve"> Minētā punkta d) apakšpunktā noteiktas ī</w:t>
            </w:r>
            <w:r w:rsidR="00906B16" w:rsidRPr="00906B16">
              <w:t>pašas prasības instrumentālo lidojumu kvalifikācijas (IR) vai maršruta instrumentālo lidojumu kvalifikācijas (EIR) turētājiem</w:t>
            </w:r>
            <w:r w:rsidR="00906B16">
              <w:t>, tas ir</w:t>
            </w:r>
            <w:r w:rsidR="001255DE">
              <w:t>,</w:t>
            </w:r>
            <w:r w:rsidR="00906B16">
              <w:t xml:space="preserve">  </w:t>
            </w:r>
            <w:r w:rsidR="00906B16" w:rsidRPr="00906B16">
              <w:t>IR vai EIR turētāji apliecina spēju lietot angļu valodu</w:t>
            </w:r>
            <w:r w:rsidR="00906B16">
              <w:t xml:space="preserve">. </w:t>
            </w:r>
          </w:p>
          <w:p w14:paraId="721B5243" w14:textId="723B666A" w:rsidR="001968C7" w:rsidRDefault="00906B16" w:rsidP="001679F1">
            <w:pPr>
              <w:jc w:val="both"/>
            </w:pPr>
            <w:r>
              <w:t xml:space="preserve">Latvijas Republikā nav izstrādāta un ieviesta latviešu valodas aviācijas </w:t>
            </w:r>
            <w:proofErr w:type="spellStart"/>
            <w:r>
              <w:t>radiofrazioloģija</w:t>
            </w:r>
            <w:proofErr w:type="spellEnd"/>
            <w:r>
              <w:t xml:space="preserve">, </w:t>
            </w:r>
            <w:r w:rsidR="002264AE">
              <w:t xml:space="preserve">līdz ar to Latvijas Republikas gaisa telpā </w:t>
            </w:r>
            <w:r>
              <w:t>komunikācija starp gaisa kuģa lidojumu apkalpes locekli un gaisa satiksmes vadības dispečeru tiek nodrošināta tikai angļu valodā.</w:t>
            </w:r>
            <w:r w:rsidR="003A1C30">
              <w:t xml:space="preserve"> </w:t>
            </w:r>
            <w:r w:rsidR="002264AE">
              <w:t>Ņemot vērā minēto un regulas Nr.1178/2011 I pielikuma FCL.055 punkta prasības, gaisa kuģu lidojumu apkalpes locekļiem, saņemot apliecību, ir jābūt apliecinājumam par iegūtu angļu valodas zināšanu līmeni</w:t>
            </w:r>
            <w:r w:rsidR="001255DE">
              <w:t xml:space="preserve"> (vismaz 4.līmenis – operatīvais līmenis)</w:t>
            </w:r>
            <w:r w:rsidR="002264AE">
              <w:t xml:space="preserve">. </w:t>
            </w:r>
            <w:r w:rsidR="006B1E6B">
              <w:t>Atbilstoši regulas Nr.1178/2011 I pielikuma FCL.055 punkta</w:t>
            </w:r>
            <w:r w:rsidR="003A1C30">
              <w:t xml:space="preserve"> </w:t>
            </w:r>
            <w:r w:rsidR="006B1E6B">
              <w:t>b) apakšpunktā noteiktajam, apliecinājumu par iegūtu angļu valodas zināšanu līmeni</w:t>
            </w:r>
            <w:r w:rsidR="00D33E4F">
              <w:t>, gaisa kuģu lidojumu apkalpes locekl</w:t>
            </w:r>
            <w:r w:rsidR="001255DE">
              <w:t>im,</w:t>
            </w:r>
            <w:r w:rsidR="00D33E4F">
              <w:t xml:space="preserve"> nokārtojot attiecīgu </w:t>
            </w:r>
            <w:r w:rsidR="00AA17C4">
              <w:t>angļu valodas zināšanu pārbaudi,</w:t>
            </w:r>
            <w:r w:rsidR="006B1E6B">
              <w:t xml:space="preserve"> var izsniegt </w:t>
            </w:r>
            <w:r w:rsidR="001968C7">
              <w:t>jebkuras Eiropas Savienības dalībvalsts</w:t>
            </w:r>
            <w:r w:rsidR="006B1E6B">
              <w:t xml:space="preserve"> </w:t>
            </w:r>
            <w:r w:rsidR="001968C7">
              <w:t xml:space="preserve">aviācijas </w:t>
            </w:r>
            <w:r w:rsidR="006B1E6B">
              <w:t xml:space="preserve">kompetentās iestādes </w:t>
            </w:r>
            <w:r w:rsidR="001968C7">
              <w:t>apstiprināta</w:t>
            </w:r>
            <w:r w:rsidR="006B1E6B">
              <w:t xml:space="preserve"> valodas zināšanu pārbaudes organizācija.</w:t>
            </w:r>
            <w:r w:rsidR="001968C7">
              <w:t xml:space="preserve"> </w:t>
            </w:r>
          </w:p>
          <w:p w14:paraId="1434D0A1" w14:textId="7C4FC384" w:rsidR="001968C7" w:rsidRDefault="001968C7" w:rsidP="001968C7">
            <w:pPr>
              <w:jc w:val="both"/>
            </w:pPr>
            <w:r>
              <w:lastRenderedPageBreak/>
              <w:t xml:space="preserve">Aviācijas valodu zināšanas pārbaudes, tajā skaitā angļu valodas, veic ievērojot </w:t>
            </w:r>
            <w:r w:rsidRPr="00AA17C4">
              <w:t>Starptautiskās civilās aviācijas organizācijas (ICAO) dokument</w:t>
            </w:r>
            <w:r>
              <w:t>ā</w:t>
            </w:r>
            <w:r w:rsidRPr="00AA17C4">
              <w:t xml:space="preserve"> "ICAO valodas prasmes prasību īstenošanas rokasgrāmata" (</w:t>
            </w:r>
            <w:proofErr w:type="spellStart"/>
            <w:r w:rsidRPr="00AA17C4">
              <w:rPr>
                <w:i/>
              </w:rPr>
              <w:t>doc</w:t>
            </w:r>
            <w:proofErr w:type="spellEnd"/>
            <w:r w:rsidRPr="00AA17C4">
              <w:rPr>
                <w:i/>
              </w:rPr>
              <w:t xml:space="preserve"> 9835</w:t>
            </w:r>
            <w:r w:rsidRPr="00AA17C4">
              <w:t>)</w:t>
            </w:r>
            <w:r>
              <w:t xml:space="preserve"> noteiktās prasības. Minētajā </w:t>
            </w:r>
            <w:r w:rsidRPr="00AA17C4">
              <w:t>Starptautiskās civilās aviācijas organizācijas (ICAO) dokument</w:t>
            </w:r>
            <w:r>
              <w:t>ā arī ir noteiktas</w:t>
            </w:r>
            <w:r w:rsidR="00930AE2">
              <w:t xml:space="preserve"> </w:t>
            </w:r>
            <w:r>
              <w:t>prasības valodas zināšanu pārbaudes organizācij</w:t>
            </w:r>
            <w:r w:rsidR="00930AE2">
              <w:t xml:space="preserve">u apstiprināšanai. </w:t>
            </w:r>
          </w:p>
          <w:p w14:paraId="7AD7E789" w14:textId="179DE5BF" w:rsidR="008A3DD0" w:rsidRDefault="001968C7" w:rsidP="001679F1">
            <w:pPr>
              <w:jc w:val="both"/>
            </w:pPr>
            <w:r>
              <w:t>Latvijas Republikā līdz 2020.gada beigām aviācijas angļu valodas zināšanu pārbaudi varēja nokārtot valsts aģentūrā “Civilās aviācijas aģentūra” (turpmāk – Civilās aviācijas aģentūra)</w:t>
            </w:r>
            <w:r w:rsidR="00DC58E0">
              <w:t>.</w:t>
            </w:r>
            <w:r>
              <w:t xml:space="preserve"> Civilās aviācijas aģentūrai bija noslēgts sadarbības līgums ar </w:t>
            </w:r>
            <w:r w:rsidR="00930AE2">
              <w:t>Lielbritānijas aviācijas kompetentās iestādes apstiprinātu valodu zināšanu pārbaudes organizāciju “</w:t>
            </w:r>
            <w:proofErr w:type="spellStart"/>
            <w:r w:rsidR="00930AE2" w:rsidRPr="00B50018">
              <w:t>Myflower</w:t>
            </w:r>
            <w:proofErr w:type="spellEnd"/>
            <w:r w:rsidR="00930AE2">
              <w:t>”</w:t>
            </w:r>
            <w:r w:rsidR="00D810C9">
              <w:t xml:space="preserve">. Taču līdz ar Lielbritānijas izstāšanos no Eiropas Savienības, tā ir uzskatāma par trešo valsti un visas Lielbritānijas aviācijas kompetentās iestādes apstiprinātās aviācijas organizācijas </w:t>
            </w:r>
            <w:r w:rsidR="001E0C3C">
              <w:t xml:space="preserve">vairs nav </w:t>
            </w:r>
            <w:r w:rsidR="008A3DD0">
              <w:t>uzskatāmas par atbilstošām regulas Nr.1178/2011 prasībām. Līdz ar to Civilās aviācijas aģentūr</w:t>
            </w:r>
            <w:r w:rsidR="00B50018">
              <w:t>ā</w:t>
            </w:r>
            <w:r w:rsidR="008A3DD0">
              <w:t xml:space="preserve"> no 2021.gada 1.janvāra vairs nav iespējams nokārtot angļu valodas zināšanu pārbaudi.</w:t>
            </w:r>
          </w:p>
          <w:p w14:paraId="44DB2283" w14:textId="389F78D4" w:rsidR="008A3DD0" w:rsidRDefault="008A3DD0" w:rsidP="001679F1">
            <w:pPr>
              <w:jc w:val="both"/>
            </w:pPr>
            <w:r>
              <w:t>Šobrīd gaisa kuģu lidojumu apkalpes locekļiem ir plašas iespējas aviācijas angļu valodas zināšanu pārbaudi</w:t>
            </w:r>
            <w:r w:rsidR="00031FFA">
              <w:t xml:space="preserve"> kārtot “</w:t>
            </w:r>
            <w:proofErr w:type="spellStart"/>
            <w:r w:rsidR="00031FFA">
              <w:t>online</w:t>
            </w:r>
            <w:proofErr w:type="spellEnd"/>
            <w:r w:rsidR="00031FFA">
              <w:t>”</w:t>
            </w:r>
            <w:r w:rsidR="00B50018">
              <w:t xml:space="preserve"> vietnē</w:t>
            </w:r>
            <w:r w:rsidR="00031FFA">
              <w:t xml:space="preserve">, ko piedāvā citu Eiropas Savienības dalībvalstu aviācijas kompetento iestāžu apstiprinātas </w:t>
            </w:r>
            <w:r w:rsidR="00031FFA" w:rsidRPr="00031FFA">
              <w:t>valodas zināšanu pārbaudes organizācij</w:t>
            </w:r>
            <w:r w:rsidR="00031FFA">
              <w:t xml:space="preserve">as. Taču ir nepieciešams nodrošināt iespēju gan gaisa kuģu apkalpes locekļiem angļu </w:t>
            </w:r>
            <w:r w:rsidR="00031FFA" w:rsidRPr="00031FFA">
              <w:t>valodas zināšanu pārbaud</w:t>
            </w:r>
            <w:r w:rsidR="00721B5F">
              <w:t>i</w:t>
            </w:r>
            <w:r w:rsidR="00031FFA">
              <w:t xml:space="preserve"> kārtot Latvijā klātienē, gan </w:t>
            </w:r>
            <w:r w:rsidR="00721B5F">
              <w:t xml:space="preserve">Latvijas Republikā </w:t>
            </w:r>
            <w:r w:rsidR="00031FFA">
              <w:t xml:space="preserve">apstiprinātām mācību organizācijām </w:t>
            </w:r>
            <w:r w:rsidR="00721B5F">
              <w:t>sniegt šādu pakalpojumu.</w:t>
            </w:r>
          </w:p>
          <w:p w14:paraId="4FED8F2A" w14:textId="6BF8036F" w:rsidR="001968C7" w:rsidRDefault="004D016A" w:rsidP="001679F1">
            <w:pPr>
              <w:jc w:val="both"/>
            </w:pPr>
            <w:r w:rsidRPr="004D016A">
              <w:t>Eiropas Savienības Aviācijas drošības aģentūras (EASA) dokument</w:t>
            </w:r>
            <w:r>
              <w:t>a</w:t>
            </w:r>
            <w:r w:rsidRPr="004D016A">
              <w:t xml:space="preserve"> "Pieņemamie līdzekļi atbilstības nodrošināšanai. FCL daļa"</w:t>
            </w:r>
            <w:r>
              <w:t xml:space="preserve"> </w:t>
            </w:r>
            <w:r w:rsidRPr="004D016A">
              <w:t>AMC1 FCL.055</w:t>
            </w:r>
            <w:r>
              <w:t xml:space="preserve"> punkta n) apakšpunktā ir noteikti pamata kritēriji </w:t>
            </w:r>
            <w:r w:rsidRPr="004D016A">
              <w:t>valodas zināšanu pārbaudes organizāciju apstiprināšanai</w:t>
            </w:r>
            <w:r>
              <w:t xml:space="preserve">, lai tās atbilstu regulas Nr.1178/2011 FCL.055 punkta prasībām. </w:t>
            </w:r>
          </w:p>
          <w:p w14:paraId="60192892" w14:textId="6552DBEA" w:rsidR="00AA17C4" w:rsidRPr="0068583C" w:rsidRDefault="00F46546" w:rsidP="00DB04AB">
            <w:pPr>
              <w:jc w:val="both"/>
            </w:pPr>
            <w:r>
              <w:t xml:space="preserve">Tiesību aktu projekts paredz, ka </w:t>
            </w:r>
            <w:r w:rsidRPr="004D016A">
              <w:t xml:space="preserve">valodas zināšanu pārbaudes </w:t>
            </w:r>
            <w:r w:rsidR="006B050A">
              <w:t>organizācij</w:t>
            </w:r>
            <w:r w:rsidR="00DB04AB">
              <w:t>as</w:t>
            </w:r>
            <w:r w:rsidRPr="004D016A">
              <w:t xml:space="preserve"> </w:t>
            </w:r>
            <w:r w:rsidR="00DB04AB">
              <w:t>apstiprinājumu</w:t>
            </w:r>
            <w:r>
              <w:t xml:space="preserve"> var iegūt jau Latvijas Republikā sertificēta mācību organizācija</w:t>
            </w:r>
            <w:r w:rsidR="00DB04AB">
              <w:t xml:space="preserve">, izstrādājot </w:t>
            </w:r>
            <w:r w:rsidR="00DB04AB" w:rsidRPr="004D016A">
              <w:t>valodas zināšanu pārbaudes</w:t>
            </w:r>
            <w:r w:rsidR="00DB04AB">
              <w:t xml:space="preserve"> programmu. Līdz ar to nav nepieciešams izstrādāt atsevišķu tiesisko regulējumu par </w:t>
            </w:r>
            <w:r w:rsidR="00DB04AB" w:rsidRPr="00DB04AB">
              <w:t xml:space="preserve">valodas zināšanu pārbaudes organizācijas </w:t>
            </w:r>
            <w:r w:rsidR="00DB04AB">
              <w:t xml:space="preserve">apstiprināšanu, bet gan papildināt jau esošos Ministru kabineta 2020.gada 9.jūnija noteikumos Nr.373 “Kārtība, kādā sertificē civilās aviācijas gaisa kuģu lidojumu apkalpes locekļu apmācību sniedzējus” (turpmāk – noteikumi Nr.373) ar atsevišķu sadaļu, kurā noteiktas </w:t>
            </w:r>
            <w:r w:rsidR="00DB04AB">
              <w:lastRenderedPageBreak/>
              <w:t xml:space="preserve">prasības </w:t>
            </w:r>
            <w:r w:rsidR="00DB04AB" w:rsidRPr="00DB04AB">
              <w:t xml:space="preserve">valodas zināšanu pārbaudes </w:t>
            </w:r>
            <w:r w:rsidR="00DB04AB">
              <w:t>programmas</w:t>
            </w:r>
            <w:r w:rsidR="00DB04AB" w:rsidRPr="00DB04AB">
              <w:t xml:space="preserve"> </w:t>
            </w:r>
            <w:r w:rsidR="00DB04AB">
              <w:t>apstiprināšanai.</w:t>
            </w:r>
          </w:p>
        </w:tc>
      </w:tr>
      <w:tr w:rsidR="008C0EDC" w:rsidRPr="00D960EC" w14:paraId="0C94C0EE" w14:textId="77777777" w:rsidTr="008855B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C600707" w14:textId="77777777" w:rsidR="008C0EDC" w:rsidRPr="006E15E7" w:rsidRDefault="008C0EDC" w:rsidP="008C0EDC">
            <w:pPr>
              <w:spacing w:before="100" w:beforeAutospacing="1" w:after="100" w:afterAutospacing="1"/>
              <w:jc w:val="center"/>
              <w:rPr>
                <w:rFonts w:eastAsia="Times New Roman"/>
                <w:lang w:eastAsia="lv-LV"/>
              </w:rPr>
            </w:pPr>
            <w:r w:rsidRPr="006E15E7">
              <w:rPr>
                <w:rFonts w:eastAsia="Times New Roman"/>
                <w:lang w:eastAsia="lv-LV"/>
              </w:rPr>
              <w:lastRenderedPageBreak/>
              <w:t>3.</w:t>
            </w:r>
          </w:p>
        </w:tc>
        <w:tc>
          <w:tcPr>
            <w:tcW w:w="1678" w:type="pct"/>
            <w:tcBorders>
              <w:top w:val="outset" w:sz="6" w:space="0" w:color="auto"/>
              <w:left w:val="outset" w:sz="6" w:space="0" w:color="auto"/>
              <w:bottom w:val="outset" w:sz="6" w:space="0" w:color="auto"/>
              <w:right w:val="outset" w:sz="6" w:space="0" w:color="auto"/>
            </w:tcBorders>
            <w:hideMark/>
          </w:tcPr>
          <w:p w14:paraId="0AFA9799" w14:textId="77777777" w:rsidR="008C0EDC" w:rsidRPr="006E15E7" w:rsidRDefault="008C0EDC" w:rsidP="008C0EDC">
            <w:pPr>
              <w:spacing w:after="0"/>
              <w:rPr>
                <w:rFonts w:eastAsia="Times New Roman"/>
                <w:lang w:eastAsia="lv-LV"/>
              </w:rPr>
            </w:pPr>
            <w:r w:rsidRPr="006E15E7">
              <w:rPr>
                <w:rFonts w:eastAsia="Times New Roman"/>
                <w:lang w:eastAsia="lv-LV"/>
              </w:rPr>
              <w:t>Projekta izstrādē iesaistītās institūcijas un publiskas personas kapitālsabiedrības</w:t>
            </w:r>
          </w:p>
        </w:tc>
        <w:tc>
          <w:tcPr>
            <w:tcW w:w="2962" w:type="pct"/>
            <w:tcBorders>
              <w:top w:val="outset" w:sz="6" w:space="0" w:color="auto"/>
              <w:left w:val="outset" w:sz="6" w:space="0" w:color="auto"/>
              <w:bottom w:val="outset" w:sz="6" w:space="0" w:color="auto"/>
              <w:right w:val="outset" w:sz="6" w:space="0" w:color="auto"/>
            </w:tcBorders>
          </w:tcPr>
          <w:p w14:paraId="4A968C64" w14:textId="5CB4FAED" w:rsidR="008C0EDC" w:rsidRPr="00D960EC" w:rsidRDefault="00C97E54" w:rsidP="00B5062F">
            <w:pPr>
              <w:spacing w:after="0"/>
              <w:jc w:val="both"/>
              <w:rPr>
                <w:rFonts w:eastAsia="Times New Roman"/>
                <w:lang w:eastAsia="lv-LV"/>
              </w:rPr>
            </w:pPr>
            <w:r w:rsidRPr="00D960EC">
              <w:rPr>
                <w:rFonts w:eastAsia="Times New Roman"/>
                <w:lang w:eastAsia="lv-LV"/>
              </w:rPr>
              <w:t>Satiksmes ministrija</w:t>
            </w:r>
            <w:r w:rsidR="00A0718D" w:rsidRPr="00D960EC">
              <w:rPr>
                <w:rFonts w:eastAsia="Times New Roman"/>
                <w:lang w:eastAsia="lv-LV"/>
              </w:rPr>
              <w:t>,</w:t>
            </w:r>
            <w:r w:rsidR="00B5062F" w:rsidRPr="00D960EC">
              <w:rPr>
                <w:rFonts w:eastAsia="Times New Roman"/>
                <w:lang w:eastAsia="lv-LV"/>
              </w:rPr>
              <w:t xml:space="preserve"> </w:t>
            </w:r>
            <w:r w:rsidR="00FA2D5F" w:rsidRPr="00FA2D5F">
              <w:rPr>
                <w:rFonts w:eastAsia="Times New Roman"/>
                <w:lang w:eastAsia="lv-LV"/>
              </w:rPr>
              <w:t xml:space="preserve">valsts aģentūra </w:t>
            </w:r>
            <w:r w:rsidR="00FA2D5F">
              <w:rPr>
                <w:rFonts w:eastAsia="Times New Roman"/>
                <w:lang w:eastAsia="lv-LV"/>
              </w:rPr>
              <w:t>“</w:t>
            </w:r>
            <w:r w:rsidR="00B5062F" w:rsidRPr="00D960EC">
              <w:rPr>
                <w:rFonts w:eastAsia="Times New Roman"/>
                <w:lang w:eastAsia="lv-LV"/>
              </w:rPr>
              <w:t>Civilās aviācijas aģentūra</w:t>
            </w:r>
            <w:r w:rsidR="00D960EC">
              <w:rPr>
                <w:rFonts w:eastAsia="Times New Roman"/>
                <w:lang w:eastAsia="lv-LV"/>
              </w:rPr>
              <w:t>.</w:t>
            </w:r>
            <w:r w:rsidR="00627BE5" w:rsidRPr="00D960EC">
              <w:rPr>
                <w:rFonts w:eastAsia="Times New Roman"/>
                <w:lang w:eastAsia="lv-LV"/>
              </w:rPr>
              <w:t xml:space="preserve"> </w:t>
            </w:r>
          </w:p>
        </w:tc>
      </w:tr>
      <w:tr w:rsidR="008C0EDC" w:rsidRPr="006E15E7" w14:paraId="426A3CDF" w14:textId="77777777" w:rsidTr="008855B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1BA33D1" w14:textId="77777777" w:rsidR="008C0EDC" w:rsidRPr="006E15E7" w:rsidRDefault="008C0EDC" w:rsidP="008C0EDC">
            <w:pPr>
              <w:spacing w:before="100" w:beforeAutospacing="1" w:after="100" w:afterAutospacing="1"/>
              <w:jc w:val="center"/>
              <w:rPr>
                <w:rFonts w:eastAsia="Times New Roman"/>
                <w:lang w:eastAsia="lv-LV"/>
              </w:rPr>
            </w:pPr>
            <w:r w:rsidRPr="006E15E7">
              <w:rPr>
                <w:rFonts w:eastAsia="Times New Roman"/>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1F62AC19" w14:textId="77777777" w:rsidR="008C0EDC" w:rsidRPr="006E15E7" w:rsidRDefault="008C0EDC" w:rsidP="008C0EDC">
            <w:pPr>
              <w:spacing w:after="0"/>
              <w:rPr>
                <w:rFonts w:eastAsia="Times New Roman"/>
                <w:lang w:eastAsia="lv-LV"/>
              </w:rPr>
            </w:pPr>
            <w:r w:rsidRPr="006E15E7">
              <w:rPr>
                <w:rFonts w:eastAsia="Times New Roman"/>
                <w:lang w:eastAsia="lv-LV"/>
              </w:rPr>
              <w:t>Cita informācija</w:t>
            </w:r>
          </w:p>
        </w:tc>
        <w:tc>
          <w:tcPr>
            <w:tcW w:w="2962" w:type="pct"/>
            <w:tcBorders>
              <w:top w:val="outset" w:sz="6" w:space="0" w:color="auto"/>
              <w:left w:val="outset" w:sz="6" w:space="0" w:color="auto"/>
              <w:bottom w:val="outset" w:sz="6" w:space="0" w:color="auto"/>
              <w:right w:val="outset" w:sz="6" w:space="0" w:color="auto"/>
            </w:tcBorders>
          </w:tcPr>
          <w:p w14:paraId="41E94B62" w14:textId="4B45A827" w:rsidR="00027F11" w:rsidRDefault="00786D99" w:rsidP="00027F11">
            <w:pPr>
              <w:spacing w:after="0"/>
              <w:jc w:val="both"/>
              <w:rPr>
                <w:rFonts w:eastAsia="Times New Roman"/>
                <w:lang w:eastAsia="lv-LV"/>
              </w:rPr>
            </w:pPr>
            <w:r>
              <w:rPr>
                <w:rFonts w:eastAsia="Times New Roman"/>
                <w:lang w:eastAsia="lv-LV"/>
              </w:rPr>
              <w:t>Nav.</w:t>
            </w:r>
          </w:p>
          <w:p w14:paraId="70C7F761" w14:textId="2F0BBC46" w:rsidR="008836A4" w:rsidRPr="006E15E7" w:rsidRDefault="008836A4" w:rsidP="003E3C8C">
            <w:pPr>
              <w:spacing w:after="0"/>
              <w:jc w:val="both"/>
              <w:rPr>
                <w:color w:val="2A2A2A"/>
              </w:rPr>
            </w:pPr>
          </w:p>
        </w:tc>
      </w:tr>
    </w:tbl>
    <w:p w14:paraId="05F675ED" w14:textId="77777777" w:rsidR="00783DD5" w:rsidRPr="006E15E7" w:rsidRDefault="00783DD5" w:rsidP="008C0EDC">
      <w:pPr>
        <w:spacing w:after="0"/>
        <w:rPr>
          <w:rFonts w:eastAsia="Times New Roman"/>
          <w:lang w:eastAsia="lv-LV"/>
        </w:rPr>
      </w:pPr>
    </w:p>
    <w:tbl>
      <w:tblPr>
        <w:tblW w:w="5203"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8"/>
        <w:gridCol w:w="3145"/>
        <w:gridCol w:w="5974"/>
      </w:tblGrid>
      <w:tr w:rsidR="008C0EDC" w:rsidRPr="006E15E7" w14:paraId="6C4D091C" w14:textId="77777777" w:rsidTr="00786D99">
        <w:trPr>
          <w:trHeight w:val="589"/>
          <w:tblCellSpacing w:w="15" w:type="dxa"/>
        </w:trPr>
        <w:tc>
          <w:tcPr>
            <w:tcW w:w="4969" w:type="pct"/>
            <w:gridSpan w:val="3"/>
            <w:tcBorders>
              <w:top w:val="outset" w:sz="6" w:space="0" w:color="auto"/>
              <w:left w:val="outset" w:sz="6" w:space="0" w:color="auto"/>
              <w:bottom w:val="outset" w:sz="6" w:space="0" w:color="auto"/>
              <w:right w:val="outset" w:sz="6" w:space="0" w:color="auto"/>
            </w:tcBorders>
            <w:vAlign w:val="center"/>
            <w:hideMark/>
          </w:tcPr>
          <w:p w14:paraId="14907E23" w14:textId="77777777" w:rsidR="0065488A" w:rsidRDefault="008C0EDC" w:rsidP="0065488A">
            <w:pPr>
              <w:spacing w:after="0"/>
              <w:jc w:val="center"/>
              <w:rPr>
                <w:rFonts w:eastAsia="Times New Roman"/>
                <w:b/>
                <w:bCs/>
                <w:lang w:eastAsia="lv-LV"/>
              </w:rPr>
            </w:pPr>
            <w:r w:rsidRPr="006E15E7">
              <w:rPr>
                <w:rFonts w:eastAsia="Times New Roman"/>
                <w:b/>
                <w:bCs/>
                <w:lang w:eastAsia="lv-LV"/>
              </w:rPr>
              <w:t xml:space="preserve">II. Tiesību akta projekta ietekme uz sabiedrību, tautsaimniecības attīstību </w:t>
            </w:r>
          </w:p>
          <w:p w14:paraId="3358AF62" w14:textId="5EF5BE40" w:rsidR="008C0EDC" w:rsidRPr="006E15E7" w:rsidRDefault="008C0EDC" w:rsidP="0065488A">
            <w:pPr>
              <w:spacing w:after="0"/>
              <w:jc w:val="center"/>
              <w:rPr>
                <w:rFonts w:eastAsia="Times New Roman"/>
                <w:b/>
                <w:bCs/>
                <w:lang w:eastAsia="lv-LV"/>
              </w:rPr>
            </w:pPr>
            <w:r w:rsidRPr="006E15E7">
              <w:rPr>
                <w:rFonts w:eastAsia="Times New Roman"/>
                <w:b/>
                <w:bCs/>
                <w:lang w:eastAsia="lv-LV"/>
              </w:rPr>
              <w:t>un administratīvo slogu</w:t>
            </w:r>
          </w:p>
        </w:tc>
      </w:tr>
      <w:tr w:rsidR="008C0EDC" w:rsidRPr="006E15E7" w14:paraId="1AE38142" w14:textId="77777777" w:rsidTr="00DB04AB">
        <w:trPr>
          <w:trHeight w:val="871"/>
          <w:tblCellSpacing w:w="15" w:type="dxa"/>
        </w:trPr>
        <w:tc>
          <w:tcPr>
            <w:tcW w:w="286" w:type="pct"/>
            <w:tcBorders>
              <w:top w:val="outset" w:sz="6" w:space="0" w:color="auto"/>
              <w:left w:val="outset" w:sz="6" w:space="0" w:color="auto"/>
              <w:bottom w:val="outset" w:sz="6" w:space="0" w:color="auto"/>
              <w:right w:val="outset" w:sz="6" w:space="0" w:color="auto"/>
            </w:tcBorders>
            <w:hideMark/>
          </w:tcPr>
          <w:p w14:paraId="62635997" w14:textId="77777777" w:rsidR="008C0EDC" w:rsidRPr="006E15E7" w:rsidRDefault="008C0EDC" w:rsidP="008C0EDC">
            <w:pPr>
              <w:spacing w:before="100" w:beforeAutospacing="1" w:after="100" w:afterAutospacing="1"/>
              <w:jc w:val="center"/>
              <w:rPr>
                <w:rFonts w:eastAsia="Times New Roman"/>
                <w:lang w:eastAsia="lv-LV"/>
              </w:rPr>
            </w:pPr>
            <w:r w:rsidRPr="006E15E7">
              <w:rPr>
                <w:rFonts w:eastAsia="Times New Roman"/>
                <w:lang w:eastAsia="lv-LV"/>
              </w:rPr>
              <w:t>1.</w:t>
            </w:r>
          </w:p>
        </w:tc>
        <w:tc>
          <w:tcPr>
            <w:tcW w:w="1613" w:type="pct"/>
            <w:tcBorders>
              <w:top w:val="outset" w:sz="6" w:space="0" w:color="auto"/>
              <w:left w:val="outset" w:sz="6" w:space="0" w:color="auto"/>
              <w:bottom w:val="outset" w:sz="6" w:space="0" w:color="auto"/>
              <w:right w:val="outset" w:sz="6" w:space="0" w:color="auto"/>
            </w:tcBorders>
            <w:hideMark/>
          </w:tcPr>
          <w:p w14:paraId="1870D2FE" w14:textId="77777777" w:rsidR="008C0EDC" w:rsidRPr="006E15E7" w:rsidRDefault="008C0EDC" w:rsidP="008C0EDC">
            <w:pPr>
              <w:spacing w:after="0"/>
              <w:rPr>
                <w:rFonts w:eastAsia="Times New Roman"/>
                <w:lang w:eastAsia="lv-LV"/>
              </w:rPr>
            </w:pPr>
            <w:r w:rsidRPr="006E15E7">
              <w:rPr>
                <w:rFonts w:eastAsia="Times New Roman"/>
                <w:lang w:eastAsia="lv-LV"/>
              </w:rPr>
              <w:t xml:space="preserve">Sabiedrības </w:t>
            </w:r>
            <w:proofErr w:type="spellStart"/>
            <w:r w:rsidRPr="006E15E7">
              <w:rPr>
                <w:rFonts w:eastAsia="Times New Roman"/>
                <w:lang w:eastAsia="lv-LV"/>
              </w:rPr>
              <w:t>mērķgrupas</w:t>
            </w:r>
            <w:proofErr w:type="spellEnd"/>
            <w:r w:rsidRPr="006E15E7">
              <w:rPr>
                <w:rFonts w:eastAsia="Times New Roman"/>
                <w:lang w:eastAsia="lv-LV"/>
              </w:rPr>
              <w:t>, kuras tiesiskais regulējums ietekmē vai varētu ietekmēt</w:t>
            </w:r>
          </w:p>
        </w:tc>
        <w:tc>
          <w:tcPr>
            <w:tcW w:w="3040" w:type="pct"/>
            <w:tcBorders>
              <w:top w:val="outset" w:sz="6" w:space="0" w:color="auto"/>
              <w:left w:val="outset" w:sz="6" w:space="0" w:color="auto"/>
              <w:bottom w:val="outset" w:sz="6" w:space="0" w:color="auto"/>
              <w:right w:val="outset" w:sz="6" w:space="0" w:color="auto"/>
            </w:tcBorders>
          </w:tcPr>
          <w:p w14:paraId="0B782301" w14:textId="71921E4C" w:rsidR="008C0EDC" w:rsidRPr="006E15E7" w:rsidRDefault="00DB04AB" w:rsidP="00786D99">
            <w:pPr>
              <w:spacing w:after="0"/>
              <w:jc w:val="both"/>
              <w:rPr>
                <w:rFonts w:eastAsia="Times New Roman"/>
                <w:lang w:eastAsia="lv-LV"/>
              </w:rPr>
            </w:pPr>
            <w:r>
              <w:rPr>
                <w:rFonts w:eastAsia="Times New Roman"/>
                <w:lang w:eastAsia="lv-LV"/>
              </w:rPr>
              <w:t>Latvijas Republikā apstiprinātās mācību organizācijas</w:t>
            </w:r>
            <w:r w:rsidR="009C0D5A">
              <w:rPr>
                <w:rFonts w:eastAsia="Times New Roman"/>
                <w:lang w:eastAsia="lv-LV"/>
              </w:rPr>
              <w:t xml:space="preserve"> (šobrīd – 6 apstiprinātas </w:t>
            </w:r>
            <w:r w:rsidR="00A06F1E">
              <w:rPr>
                <w:rFonts w:eastAsia="Times New Roman"/>
                <w:lang w:eastAsia="lv-LV"/>
              </w:rPr>
              <w:t>mācību organizācijas</w:t>
            </w:r>
            <w:r w:rsidR="009C0D5A">
              <w:rPr>
                <w:rFonts w:eastAsia="Times New Roman"/>
                <w:lang w:eastAsia="lv-LV"/>
              </w:rPr>
              <w:t>)</w:t>
            </w:r>
            <w:r w:rsidR="00A06F1E">
              <w:rPr>
                <w:rFonts w:eastAsia="Times New Roman"/>
                <w:lang w:eastAsia="lv-LV"/>
              </w:rPr>
              <w:t>.</w:t>
            </w:r>
          </w:p>
        </w:tc>
      </w:tr>
      <w:tr w:rsidR="00786D99" w:rsidRPr="006E15E7" w14:paraId="145A31CD" w14:textId="77777777" w:rsidTr="00FB7FF3">
        <w:trPr>
          <w:trHeight w:val="1452"/>
          <w:tblCellSpacing w:w="15" w:type="dxa"/>
        </w:trPr>
        <w:tc>
          <w:tcPr>
            <w:tcW w:w="286" w:type="pct"/>
            <w:tcBorders>
              <w:top w:val="outset" w:sz="6" w:space="0" w:color="auto"/>
              <w:left w:val="outset" w:sz="6" w:space="0" w:color="auto"/>
              <w:bottom w:val="outset" w:sz="6" w:space="0" w:color="auto"/>
              <w:right w:val="outset" w:sz="6" w:space="0" w:color="auto"/>
            </w:tcBorders>
            <w:hideMark/>
          </w:tcPr>
          <w:p w14:paraId="24E274AE" w14:textId="77777777" w:rsidR="00786D99" w:rsidRPr="006E15E7" w:rsidRDefault="00786D99" w:rsidP="00786D99">
            <w:pPr>
              <w:spacing w:before="100" w:beforeAutospacing="1" w:after="100" w:afterAutospacing="1"/>
              <w:jc w:val="center"/>
              <w:rPr>
                <w:rFonts w:eastAsia="Times New Roman"/>
                <w:lang w:eastAsia="lv-LV"/>
              </w:rPr>
            </w:pPr>
            <w:r w:rsidRPr="006E15E7">
              <w:rPr>
                <w:rFonts w:eastAsia="Times New Roman"/>
                <w:lang w:eastAsia="lv-LV"/>
              </w:rPr>
              <w:t>2.</w:t>
            </w:r>
          </w:p>
        </w:tc>
        <w:tc>
          <w:tcPr>
            <w:tcW w:w="1613" w:type="pct"/>
            <w:tcBorders>
              <w:top w:val="outset" w:sz="6" w:space="0" w:color="auto"/>
              <w:left w:val="outset" w:sz="6" w:space="0" w:color="auto"/>
              <w:bottom w:val="outset" w:sz="6" w:space="0" w:color="auto"/>
              <w:right w:val="outset" w:sz="6" w:space="0" w:color="auto"/>
            </w:tcBorders>
            <w:hideMark/>
          </w:tcPr>
          <w:p w14:paraId="1EA2F76D" w14:textId="77777777" w:rsidR="00786D99" w:rsidRPr="006E15E7" w:rsidRDefault="00786D99" w:rsidP="00786D99">
            <w:pPr>
              <w:spacing w:after="0"/>
              <w:rPr>
                <w:rFonts w:eastAsia="Times New Roman"/>
                <w:lang w:eastAsia="lv-LV"/>
              </w:rPr>
            </w:pPr>
            <w:r w:rsidRPr="006E15E7">
              <w:rPr>
                <w:rFonts w:eastAsia="Times New Roman"/>
                <w:lang w:eastAsia="lv-LV"/>
              </w:rPr>
              <w:t>Tiesiskā regulējuma ietekme uz tautsaimniecību un administratīvo slogu</w:t>
            </w:r>
          </w:p>
        </w:tc>
        <w:tc>
          <w:tcPr>
            <w:tcW w:w="3040" w:type="pct"/>
            <w:tcBorders>
              <w:top w:val="outset" w:sz="6" w:space="0" w:color="auto"/>
              <w:left w:val="outset" w:sz="6" w:space="0" w:color="auto"/>
              <w:bottom w:val="outset" w:sz="6" w:space="0" w:color="auto"/>
              <w:right w:val="outset" w:sz="6" w:space="0" w:color="auto"/>
            </w:tcBorders>
          </w:tcPr>
          <w:p w14:paraId="44949D0F" w14:textId="0B3B973D" w:rsidR="00786D99" w:rsidRPr="00D203EB" w:rsidRDefault="00671DC7" w:rsidP="00D203EB">
            <w:pPr>
              <w:jc w:val="both"/>
            </w:pPr>
            <w:r>
              <w:rPr>
                <w:rFonts w:eastAsia="Times New Roman"/>
                <w:lang w:eastAsia="lv-LV"/>
              </w:rPr>
              <w:t>Tiesību akta</w:t>
            </w:r>
            <w:r w:rsidR="0048514A" w:rsidRPr="00A5578E">
              <w:rPr>
                <w:rFonts w:eastAsia="Times New Roman"/>
                <w:lang w:eastAsia="lv-LV"/>
              </w:rPr>
              <w:t xml:space="preserve"> projekta tiesiskais regulējums pozitīvi ietekmēs tautsaimniecību un sabiedrības </w:t>
            </w:r>
            <w:proofErr w:type="spellStart"/>
            <w:r w:rsidR="0048514A" w:rsidRPr="00A5578E">
              <w:rPr>
                <w:rFonts w:eastAsia="Times New Roman"/>
                <w:lang w:eastAsia="lv-LV"/>
              </w:rPr>
              <w:t>mērķgrupas</w:t>
            </w:r>
            <w:proofErr w:type="spellEnd"/>
            <w:r w:rsidR="0048514A" w:rsidRPr="00A5578E">
              <w:rPr>
                <w:rFonts w:eastAsia="Times New Roman"/>
                <w:lang w:eastAsia="lv-LV"/>
              </w:rPr>
              <w:t xml:space="preserve">, ņemot vērā, ka tiesiskais regulējumus pilnveido vienotos pamatprincipus </w:t>
            </w:r>
            <w:r>
              <w:rPr>
                <w:rFonts w:eastAsia="Times New Roman"/>
                <w:lang w:eastAsia="lv-LV"/>
              </w:rPr>
              <w:t xml:space="preserve">aviācijas angļu valodas </w:t>
            </w:r>
            <w:r w:rsidR="00FB7FF3">
              <w:rPr>
                <w:rFonts w:eastAsia="Times New Roman"/>
                <w:lang w:eastAsia="lv-LV"/>
              </w:rPr>
              <w:t>zināšanu pārbaudes veikšanai</w:t>
            </w:r>
            <w:r w:rsidR="0048514A" w:rsidRPr="00A5578E">
              <w:rPr>
                <w:rFonts w:eastAsia="Times New Roman"/>
                <w:lang w:eastAsia="lv-LV"/>
              </w:rPr>
              <w:t>, kas  sekmēs gaisa kuģu lidojumu drošumu.</w:t>
            </w:r>
          </w:p>
        </w:tc>
      </w:tr>
      <w:tr w:rsidR="00786D99" w:rsidRPr="006E15E7" w14:paraId="32B5E172" w14:textId="77777777" w:rsidTr="00786D99">
        <w:trPr>
          <w:trHeight w:val="1589"/>
          <w:tblCellSpacing w:w="15" w:type="dxa"/>
        </w:trPr>
        <w:tc>
          <w:tcPr>
            <w:tcW w:w="286" w:type="pct"/>
            <w:tcBorders>
              <w:top w:val="outset" w:sz="6" w:space="0" w:color="auto"/>
              <w:left w:val="outset" w:sz="6" w:space="0" w:color="auto"/>
              <w:bottom w:val="outset" w:sz="6" w:space="0" w:color="auto"/>
              <w:right w:val="outset" w:sz="6" w:space="0" w:color="auto"/>
            </w:tcBorders>
            <w:hideMark/>
          </w:tcPr>
          <w:p w14:paraId="633547C8" w14:textId="77777777" w:rsidR="00786D99" w:rsidRPr="006E15E7" w:rsidRDefault="00786D99" w:rsidP="00786D99">
            <w:pPr>
              <w:spacing w:before="100" w:beforeAutospacing="1" w:after="100" w:afterAutospacing="1"/>
              <w:jc w:val="center"/>
              <w:rPr>
                <w:rFonts w:eastAsia="Times New Roman"/>
                <w:lang w:eastAsia="lv-LV"/>
              </w:rPr>
            </w:pPr>
            <w:r w:rsidRPr="006E15E7">
              <w:rPr>
                <w:rFonts w:eastAsia="Times New Roman"/>
                <w:lang w:eastAsia="lv-LV"/>
              </w:rPr>
              <w:t>3.</w:t>
            </w:r>
          </w:p>
        </w:tc>
        <w:tc>
          <w:tcPr>
            <w:tcW w:w="1613" w:type="pct"/>
            <w:tcBorders>
              <w:top w:val="outset" w:sz="6" w:space="0" w:color="auto"/>
              <w:left w:val="outset" w:sz="6" w:space="0" w:color="auto"/>
              <w:bottom w:val="outset" w:sz="6" w:space="0" w:color="auto"/>
              <w:right w:val="outset" w:sz="6" w:space="0" w:color="auto"/>
            </w:tcBorders>
            <w:hideMark/>
          </w:tcPr>
          <w:p w14:paraId="0E0FBA59" w14:textId="77777777" w:rsidR="00786D99" w:rsidRPr="006E15E7" w:rsidRDefault="00786D99" w:rsidP="00786D99">
            <w:pPr>
              <w:spacing w:after="0"/>
              <w:rPr>
                <w:rFonts w:eastAsia="Times New Roman"/>
                <w:lang w:eastAsia="lv-LV"/>
              </w:rPr>
            </w:pPr>
            <w:r w:rsidRPr="006E15E7">
              <w:rPr>
                <w:rFonts w:eastAsia="Times New Roman"/>
                <w:lang w:eastAsia="lv-LV"/>
              </w:rPr>
              <w:t>Administratīvo izmaksu monetārs novērtējums</w:t>
            </w:r>
          </w:p>
        </w:tc>
        <w:tc>
          <w:tcPr>
            <w:tcW w:w="3040" w:type="pct"/>
            <w:tcBorders>
              <w:top w:val="outset" w:sz="6" w:space="0" w:color="auto"/>
              <w:left w:val="outset" w:sz="6" w:space="0" w:color="auto"/>
              <w:bottom w:val="outset" w:sz="6" w:space="0" w:color="auto"/>
              <w:right w:val="outset" w:sz="6" w:space="0" w:color="auto"/>
            </w:tcBorders>
          </w:tcPr>
          <w:p w14:paraId="37907C95" w14:textId="77777777" w:rsidR="0048514A" w:rsidRPr="0048514A" w:rsidRDefault="0048514A" w:rsidP="0048514A">
            <w:pPr>
              <w:spacing w:after="0"/>
              <w:jc w:val="both"/>
              <w:rPr>
                <w:rFonts w:eastAsia="Times New Roman"/>
              </w:rPr>
            </w:pPr>
            <w:r w:rsidRPr="0048514A">
              <w:rPr>
                <w:rFonts w:eastAsia="Times New Roman"/>
              </w:rPr>
              <w:t xml:space="preserve">Administratīvās izmaksas, kas saistītas ar noteikumu projekta 9.1.apakšpunktā minētā iesnieguma iesniegšanu Civilās aviācijas aģentūrā, atzītajai struktūrai nepārsniegs 2000 eiro gadā. </w:t>
            </w:r>
          </w:p>
          <w:p w14:paraId="08F82526" w14:textId="3B0F0826" w:rsidR="00786D99" w:rsidRPr="006E15E7" w:rsidRDefault="0048514A" w:rsidP="0048514A">
            <w:pPr>
              <w:spacing w:after="0"/>
              <w:jc w:val="both"/>
              <w:rPr>
                <w:rFonts w:eastAsia="Times New Roman"/>
              </w:rPr>
            </w:pPr>
            <w:r w:rsidRPr="0048514A">
              <w:rPr>
                <w:rFonts w:eastAsia="Times New Roman"/>
              </w:rPr>
              <w:t xml:space="preserve">Administratīvās izmaksas Civilās aviācijas aģentūrai, kuras darbinieks veiks informācijas sniegšanas, pieņemšanas, apkopošanas, apstrādes un uzglabāšanas pienākumus, kas saistīti ar </w:t>
            </w:r>
            <w:r w:rsidR="00FB7FF3">
              <w:rPr>
                <w:rFonts w:eastAsia="Times New Roman"/>
              </w:rPr>
              <w:t>tiesību akta</w:t>
            </w:r>
            <w:r w:rsidRPr="0048514A">
              <w:rPr>
                <w:rFonts w:eastAsia="Times New Roman"/>
              </w:rPr>
              <w:t xml:space="preserve"> projekta </w:t>
            </w:r>
            <w:r w:rsidR="00FB7FF3">
              <w:rPr>
                <w:rFonts w:eastAsia="Times New Roman"/>
              </w:rPr>
              <w:t>2</w:t>
            </w:r>
            <w:r w:rsidRPr="0048514A">
              <w:rPr>
                <w:rFonts w:eastAsia="Times New Roman"/>
              </w:rPr>
              <w:t>.</w:t>
            </w:r>
            <w:r w:rsidR="00FB7FF3" w:rsidRPr="0048514A">
              <w:rPr>
                <w:rFonts w:eastAsia="Times New Roman"/>
              </w:rPr>
              <w:t xml:space="preserve"> </w:t>
            </w:r>
            <w:r w:rsidRPr="0048514A">
              <w:rPr>
                <w:rFonts w:eastAsia="Times New Roman"/>
              </w:rPr>
              <w:t>punktā minēt</w:t>
            </w:r>
            <w:r w:rsidR="00FB7FF3">
              <w:rPr>
                <w:rFonts w:eastAsia="Times New Roman"/>
              </w:rPr>
              <w:t>o</w:t>
            </w:r>
            <w:r w:rsidRPr="0048514A">
              <w:rPr>
                <w:rFonts w:eastAsia="Times New Roman"/>
              </w:rPr>
              <w:t xml:space="preserve"> </w:t>
            </w:r>
            <w:r w:rsidR="00FB7FF3">
              <w:rPr>
                <w:rFonts w:eastAsia="Times New Roman"/>
              </w:rPr>
              <w:t>a</w:t>
            </w:r>
            <w:r w:rsidR="00FB7FF3" w:rsidRPr="00FB7FF3">
              <w:rPr>
                <w:rFonts w:eastAsia="Times New Roman"/>
              </w:rPr>
              <w:t>ngļu valodu zināšanu pārbaudes programmas apstiprināšanas kārtīb</w:t>
            </w:r>
            <w:r w:rsidR="00FB7FF3">
              <w:rPr>
                <w:rFonts w:eastAsia="Times New Roman"/>
              </w:rPr>
              <w:t>u</w:t>
            </w:r>
            <w:r w:rsidRPr="0048514A">
              <w:rPr>
                <w:rFonts w:eastAsia="Times New Roman"/>
              </w:rPr>
              <w:t>, nepārsniegs 2000 eiro gadā.</w:t>
            </w:r>
          </w:p>
        </w:tc>
      </w:tr>
      <w:tr w:rsidR="00786D99" w:rsidRPr="006E15E7" w14:paraId="389C9176" w14:textId="77777777" w:rsidTr="00786D99">
        <w:trPr>
          <w:trHeight w:val="589"/>
          <w:tblCellSpacing w:w="15" w:type="dxa"/>
        </w:trPr>
        <w:tc>
          <w:tcPr>
            <w:tcW w:w="286" w:type="pct"/>
            <w:tcBorders>
              <w:top w:val="outset" w:sz="6" w:space="0" w:color="auto"/>
              <w:left w:val="outset" w:sz="6" w:space="0" w:color="auto"/>
              <w:bottom w:val="outset" w:sz="6" w:space="0" w:color="auto"/>
              <w:right w:val="outset" w:sz="6" w:space="0" w:color="auto"/>
            </w:tcBorders>
            <w:hideMark/>
          </w:tcPr>
          <w:p w14:paraId="0696A690" w14:textId="77777777" w:rsidR="00786D99" w:rsidRPr="006E15E7" w:rsidRDefault="00786D99" w:rsidP="00786D99">
            <w:pPr>
              <w:spacing w:before="100" w:beforeAutospacing="1" w:after="100" w:afterAutospacing="1"/>
              <w:jc w:val="center"/>
              <w:rPr>
                <w:rFonts w:eastAsia="Times New Roman"/>
                <w:lang w:eastAsia="lv-LV"/>
              </w:rPr>
            </w:pPr>
            <w:r w:rsidRPr="006E15E7">
              <w:rPr>
                <w:rFonts w:eastAsia="Times New Roman"/>
                <w:lang w:eastAsia="lv-LV"/>
              </w:rPr>
              <w:t>4.</w:t>
            </w:r>
          </w:p>
        </w:tc>
        <w:tc>
          <w:tcPr>
            <w:tcW w:w="1613" w:type="pct"/>
            <w:tcBorders>
              <w:top w:val="outset" w:sz="6" w:space="0" w:color="auto"/>
              <w:left w:val="outset" w:sz="6" w:space="0" w:color="auto"/>
              <w:bottom w:val="outset" w:sz="6" w:space="0" w:color="auto"/>
              <w:right w:val="outset" w:sz="6" w:space="0" w:color="auto"/>
            </w:tcBorders>
            <w:hideMark/>
          </w:tcPr>
          <w:p w14:paraId="5C80951D" w14:textId="77777777" w:rsidR="00786D99" w:rsidRPr="006E15E7" w:rsidRDefault="00786D99" w:rsidP="00786D99">
            <w:pPr>
              <w:spacing w:after="0"/>
              <w:rPr>
                <w:rFonts w:eastAsia="Times New Roman"/>
                <w:lang w:eastAsia="lv-LV"/>
              </w:rPr>
            </w:pPr>
            <w:r w:rsidRPr="006E15E7">
              <w:rPr>
                <w:rFonts w:eastAsia="Times New Roman"/>
                <w:lang w:eastAsia="lv-LV"/>
              </w:rPr>
              <w:t>Atbilstības izmaksu monetārs novērtējums</w:t>
            </w:r>
          </w:p>
        </w:tc>
        <w:tc>
          <w:tcPr>
            <w:tcW w:w="3040" w:type="pct"/>
            <w:tcBorders>
              <w:top w:val="outset" w:sz="6" w:space="0" w:color="auto"/>
              <w:left w:val="outset" w:sz="6" w:space="0" w:color="auto"/>
              <w:bottom w:val="outset" w:sz="6" w:space="0" w:color="auto"/>
              <w:right w:val="outset" w:sz="6" w:space="0" w:color="auto"/>
            </w:tcBorders>
          </w:tcPr>
          <w:p w14:paraId="4BE55938" w14:textId="77777777" w:rsidR="00786D99" w:rsidRPr="006E15E7" w:rsidRDefault="00786D99" w:rsidP="00786D99">
            <w:pPr>
              <w:spacing w:after="0"/>
              <w:rPr>
                <w:rFonts w:eastAsia="Times New Roman"/>
                <w:lang w:eastAsia="lv-LV"/>
              </w:rPr>
            </w:pPr>
            <w:r w:rsidRPr="006E15E7">
              <w:t>Projekts šo jomu neskar.</w:t>
            </w:r>
          </w:p>
        </w:tc>
      </w:tr>
      <w:tr w:rsidR="00786D99" w:rsidRPr="006E15E7" w14:paraId="244D0796" w14:textId="77777777" w:rsidTr="00786D99">
        <w:trPr>
          <w:cantSplit/>
          <w:trHeight w:val="286"/>
          <w:tblCellSpacing w:w="15" w:type="dxa"/>
        </w:trPr>
        <w:tc>
          <w:tcPr>
            <w:tcW w:w="286" w:type="pct"/>
            <w:tcBorders>
              <w:top w:val="outset" w:sz="6" w:space="0" w:color="auto"/>
              <w:left w:val="outset" w:sz="6" w:space="0" w:color="auto"/>
              <w:bottom w:val="outset" w:sz="6" w:space="0" w:color="auto"/>
              <w:right w:val="outset" w:sz="6" w:space="0" w:color="auto"/>
            </w:tcBorders>
            <w:hideMark/>
          </w:tcPr>
          <w:p w14:paraId="698526B8" w14:textId="77777777" w:rsidR="00786D99" w:rsidRPr="006E15E7" w:rsidRDefault="00786D99" w:rsidP="00786D99">
            <w:pPr>
              <w:spacing w:before="100" w:beforeAutospacing="1" w:after="100" w:afterAutospacing="1"/>
              <w:jc w:val="center"/>
              <w:rPr>
                <w:rFonts w:eastAsia="Times New Roman"/>
                <w:lang w:eastAsia="lv-LV"/>
              </w:rPr>
            </w:pPr>
            <w:r w:rsidRPr="006E15E7">
              <w:rPr>
                <w:rFonts w:eastAsia="Times New Roman"/>
                <w:lang w:eastAsia="lv-LV"/>
              </w:rPr>
              <w:t>5.</w:t>
            </w:r>
          </w:p>
        </w:tc>
        <w:tc>
          <w:tcPr>
            <w:tcW w:w="1613" w:type="pct"/>
            <w:tcBorders>
              <w:top w:val="outset" w:sz="6" w:space="0" w:color="auto"/>
              <w:left w:val="outset" w:sz="6" w:space="0" w:color="auto"/>
              <w:bottom w:val="outset" w:sz="6" w:space="0" w:color="auto"/>
              <w:right w:val="outset" w:sz="6" w:space="0" w:color="auto"/>
            </w:tcBorders>
            <w:hideMark/>
          </w:tcPr>
          <w:p w14:paraId="342B4C4B" w14:textId="77777777" w:rsidR="00786D99" w:rsidRPr="006E15E7" w:rsidRDefault="00786D99" w:rsidP="00786D99">
            <w:pPr>
              <w:spacing w:after="0"/>
              <w:rPr>
                <w:rFonts w:eastAsia="Times New Roman"/>
                <w:lang w:eastAsia="lv-LV"/>
              </w:rPr>
            </w:pPr>
            <w:r w:rsidRPr="006E15E7">
              <w:rPr>
                <w:rFonts w:eastAsia="Times New Roman"/>
                <w:lang w:eastAsia="lv-LV"/>
              </w:rPr>
              <w:t>Cita informācija</w:t>
            </w:r>
          </w:p>
        </w:tc>
        <w:tc>
          <w:tcPr>
            <w:tcW w:w="3040" w:type="pct"/>
            <w:tcBorders>
              <w:top w:val="outset" w:sz="6" w:space="0" w:color="auto"/>
              <w:left w:val="outset" w:sz="6" w:space="0" w:color="auto"/>
              <w:bottom w:val="outset" w:sz="6" w:space="0" w:color="auto"/>
              <w:right w:val="outset" w:sz="6" w:space="0" w:color="auto"/>
            </w:tcBorders>
          </w:tcPr>
          <w:p w14:paraId="7C1A9EDA" w14:textId="77777777" w:rsidR="00786D99" w:rsidRPr="006E15E7" w:rsidRDefault="00786D99" w:rsidP="00786D99">
            <w:pPr>
              <w:spacing w:after="0"/>
              <w:rPr>
                <w:rFonts w:eastAsia="Times New Roman"/>
                <w:lang w:eastAsia="lv-LV"/>
              </w:rPr>
            </w:pPr>
            <w:r w:rsidRPr="006E15E7">
              <w:rPr>
                <w:rFonts w:eastAsia="Times New Roman"/>
                <w:lang w:eastAsia="lv-LV"/>
              </w:rPr>
              <w:t>Nav.</w:t>
            </w:r>
          </w:p>
        </w:tc>
      </w:tr>
    </w:tbl>
    <w:p w14:paraId="41F9793D" w14:textId="2F8B2485" w:rsidR="005923C4" w:rsidRDefault="005923C4"/>
    <w:tbl>
      <w:tblPr>
        <w:tblW w:w="5162"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641"/>
      </w:tblGrid>
      <w:tr w:rsidR="000F0B67" w:rsidRPr="00016692" w14:paraId="0264A100" w14:textId="77777777" w:rsidTr="00DB0F77">
        <w:trPr>
          <w:tblCellSpacing w:w="15" w:type="dxa"/>
        </w:trPr>
        <w:tc>
          <w:tcPr>
            <w:tcW w:w="4968" w:type="pct"/>
            <w:tcBorders>
              <w:top w:val="outset" w:sz="6" w:space="0" w:color="auto"/>
              <w:left w:val="outset" w:sz="6" w:space="0" w:color="auto"/>
              <w:bottom w:val="outset" w:sz="6" w:space="0" w:color="auto"/>
              <w:right w:val="outset" w:sz="6" w:space="0" w:color="auto"/>
            </w:tcBorders>
            <w:vAlign w:val="center"/>
            <w:hideMark/>
          </w:tcPr>
          <w:p w14:paraId="0AB5FAD6" w14:textId="77777777" w:rsidR="000F0B67" w:rsidRPr="00016692" w:rsidRDefault="000F0B67" w:rsidP="00BF2F49">
            <w:pPr>
              <w:spacing w:before="100" w:beforeAutospacing="1" w:after="100" w:afterAutospacing="1"/>
              <w:jc w:val="center"/>
              <w:rPr>
                <w:rFonts w:eastAsia="Times New Roman"/>
                <w:b/>
                <w:bCs/>
                <w:lang w:eastAsia="lv-LV"/>
              </w:rPr>
            </w:pPr>
            <w:r w:rsidRPr="00016692">
              <w:rPr>
                <w:rFonts w:eastAsia="Times New Roman"/>
                <w:b/>
                <w:bCs/>
                <w:lang w:eastAsia="lv-LV"/>
              </w:rPr>
              <w:t>III. Tiesību akta projekta ietekme uz valsts budžetu un pašvaldību budžetiem</w:t>
            </w:r>
          </w:p>
        </w:tc>
      </w:tr>
      <w:tr w:rsidR="000F0B67" w:rsidRPr="00016692" w14:paraId="1C209A94" w14:textId="77777777" w:rsidTr="00DB0F77">
        <w:trPr>
          <w:tblCellSpacing w:w="15" w:type="dxa"/>
        </w:trPr>
        <w:tc>
          <w:tcPr>
            <w:tcW w:w="4968" w:type="pct"/>
            <w:tcBorders>
              <w:top w:val="outset" w:sz="6" w:space="0" w:color="auto"/>
              <w:left w:val="outset" w:sz="6" w:space="0" w:color="auto"/>
              <w:bottom w:val="outset" w:sz="6" w:space="0" w:color="auto"/>
              <w:right w:val="outset" w:sz="6" w:space="0" w:color="auto"/>
            </w:tcBorders>
            <w:vAlign w:val="center"/>
          </w:tcPr>
          <w:p w14:paraId="69813023" w14:textId="77777777" w:rsidR="000F0B67" w:rsidRPr="00016692" w:rsidRDefault="000F0B67" w:rsidP="00BF2F49">
            <w:pPr>
              <w:spacing w:before="100" w:beforeAutospacing="1" w:after="100" w:afterAutospacing="1"/>
              <w:jc w:val="center"/>
              <w:rPr>
                <w:rFonts w:eastAsia="Times New Roman"/>
                <w:b/>
                <w:bCs/>
                <w:lang w:eastAsia="lv-LV"/>
              </w:rPr>
            </w:pPr>
            <w:r>
              <w:t>Projekts šo jomu neskar.</w:t>
            </w:r>
          </w:p>
        </w:tc>
      </w:tr>
    </w:tbl>
    <w:p w14:paraId="15C7DD8D" w14:textId="77777777" w:rsidR="000F0B67" w:rsidRPr="006E15E7" w:rsidRDefault="000F0B67"/>
    <w:tbl>
      <w:tblPr>
        <w:tblW w:w="5162"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641"/>
      </w:tblGrid>
      <w:tr w:rsidR="00516211" w:rsidRPr="006E15E7" w14:paraId="762A0D3B" w14:textId="77777777" w:rsidTr="00786D99">
        <w:trPr>
          <w:tblCellSpacing w:w="15" w:type="dxa"/>
        </w:trPr>
        <w:tc>
          <w:tcPr>
            <w:tcW w:w="4969" w:type="pct"/>
            <w:tcBorders>
              <w:top w:val="outset" w:sz="6" w:space="0" w:color="auto"/>
              <w:left w:val="outset" w:sz="6" w:space="0" w:color="auto"/>
              <w:bottom w:val="outset" w:sz="6" w:space="0" w:color="auto"/>
              <w:right w:val="outset" w:sz="6" w:space="0" w:color="auto"/>
            </w:tcBorders>
            <w:vAlign w:val="center"/>
            <w:hideMark/>
          </w:tcPr>
          <w:p w14:paraId="1AACE717" w14:textId="77777777" w:rsidR="00516211" w:rsidRPr="006E15E7" w:rsidRDefault="00AA1548" w:rsidP="00516211">
            <w:pPr>
              <w:spacing w:before="100" w:beforeAutospacing="1" w:after="100" w:afterAutospacing="1"/>
              <w:jc w:val="center"/>
              <w:rPr>
                <w:rFonts w:eastAsia="Times New Roman"/>
                <w:b/>
                <w:bCs/>
                <w:lang w:eastAsia="lv-LV"/>
              </w:rPr>
            </w:pPr>
            <w:r w:rsidRPr="006E15E7">
              <w:br w:type="page"/>
            </w:r>
            <w:r w:rsidR="00516211" w:rsidRPr="006E15E7">
              <w:rPr>
                <w:rFonts w:eastAsia="Times New Roman"/>
                <w:b/>
                <w:bCs/>
                <w:lang w:eastAsia="lv-LV"/>
              </w:rPr>
              <w:t>IV. Tiesību akta projekta ietekme uz spēkā esošo tiesību normu sistēmu</w:t>
            </w:r>
          </w:p>
        </w:tc>
      </w:tr>
      <w:tr w:rsidR="00786D99" w:rsidRPr="006E15E7" w14:paraId="09D1118D" w14:textId="77777777" w:rsidTr="00786D99">
        <w:trPr>
          <w:tblCellSpacing w:w="15" w:type="dxa"/>
        </w:trPr>
        <w:tc>
          <w:tcPr>
            <w:tcW w:w="4969" w:type="pct"/>
            <w:tcBorders>
              <w:top w:val="outset" w:sz="6" w:space="0" w:color="auto"/>
              <w:left w:val="outset" w:sz="6" w:space="0" w:color="auto"/>
              <w:bottom w:val="outset" w:sz="6" w:space="0" w:color="auto"/>
              <w:right w:val="outset" w:sz="6" w:space="0" w:color="auto"/>
            </w:tcBorders>
            <w:vAlign w:val="center"/>
          </w:tcPr>
          <w:p w14:paraId="028D826C" w14:textId="3804EB0F" w:rsidR="00786D99" w:rsidRPr="006E15E7" w:rsidRDefault="00786D99" w:rsidP="00516211">
            <w:pPr>
              <w:spacing w:before="100" w:beforeAutospacing="1" w:after="100" w:afterAutospacing="1"/>
              <w:jc w:val="center"/>
            </w:pPr>
            <w:r>
              <w:t>Projekts šo jomu neskar.</w:t>
            </w:r>
          </w:p>
        </w:tc>
      </w:tr>
    </w:tbl>
    <w:p w14:paraId="32380F85" w14:textId="2AFB2E61" w:rsidR="008C0EDC" w:rsidRDefault="00516211" w:rsidP="008C0EDC">
      <w:pPr>
        <w:spacing w:after="0"/>
        <w:rPr>
          <w:rFonts w:eastAsia="Times New Roman"/>
          <w:lang w:eastAsia="lv-LV"/>
        </w:rPr>
      </w:pPr>
      <w:r w:rsidRPr="006E15E7">
        <w:rPr>
          <w:rFonts w:eastAsia="Times New Roman"/>
          <w:lang w:eastAsia="lv-LV"/>
        </w:rPr>
        <w:t xml:space="preserve">  </w:t>
      </w:r>
    </w:p>
    <w:p w14:paraId="462B638C" w14:textId="77777777" w:rsidR="007F3919" w:rsidRPr="006E15E7" w:rsidRDefault="007F3919" w:rsidP="008C0EDC">
      <w:pPr>
        <w:spacing w:after="0"/>
        <w:rPr>
          <w:rFonts w:eastAsia="Times New Roman"/>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2"/>
        <w:gridCol w:w="3139"/>
        <w:gridCol w:w="5627"/>
      </w:tblGrid>
      <w:tr w:rsidR="008C0EDC" w:rsidRPr="006E15E7" w14:paraId="555C33CB" w14:textId="77777777" w:rsidTr="008C0EDC">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BB8387F" w14:textId="77777777" w:rsidR="008C0EDC" w:rsidRPr="006E15E7" w:rsidRDefault="008C0EDC" w:rsidP="008C0EDC">
            <w:pPr>
              <w:spacing w:before="100" w:beforeAutospacing="1" w:after="100" w:afterAutospacing="1"/>
              <w:jc w:val="center"/>
              <w:rPr>
                <w:rFonts w:eastAsia="Times New Roman"/>
                <w:b/>
                <w:bCs/>
                <w:lang w:eastAsia="lv-LV"/>
              </w:rPr>
            </w:pPr>
            <w:r w:rsidRPr="006E15E7">
              <w:rPr>
                <w:rFonts w:eastAsia="Times New Roman"/>
                <w:b/>
                <w:bCs/>
                <w:lang w:eastAsia="lv-LV"/>
              </w:rPr>
              <w:t>V. Tiesību akta projekta atbilstība Latvijas Republikas starptautiskajām saistībām</w:t>
            </w:r>
          </w:p>
        </w:tc>
      </w:tr>
      <w:tr w:rsidR="008C0EDC" w:rsidRPr="006E15E7" w14:paraId="42A4B94E" w14:textId="77777777" w:rsidTr="00BA079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D3BD829" w14:textId="77777777" w:rsidR="008C0EDC" w:rsidRPr="006E15E7" w:rsidRDefault="008C0EDC" w:rsidP="008C0EDC">
            <w:pPr>
              <w:spacing w:before="100" w:beforeAutospacing="1" w:after="100" w:afterAutospacing="1"/>
              <w:jc w:val="center"/>
              <w:rPr>
                <w:rFonts w:eastAsia="Times New Roman"/>
                <w:lang w:eastAsia="lv-LV"/>
              </w:rPr>
            </w:pPr>
            <w:r w:rsidRPr="006E15E7">
              <w:rPr>
                <w:rFonts w:eastAsia="Times New Roman"/>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BE08426" w14:textId="77777777" w:rsidR="008C0EDC" w:rsidRPr="006E15E7" w:rsidRDefault="008C0EDC" w:rsidP="008C0EDC">
            <w:pPr>
              <w:spacing w:after="0"/>
              <w:rPr>
                <w:rFonts w:eastAsia="Times New Roman"/>
                <w:lang w:eastAsia="lv-LV"/>
              </w:rPr>
            </w:pPr>
            <w:r w:rsidRPr="006E15E7">
              <w:rPr>
                <w:rFonts w:eastAsia="Times New Roman"/>
                <w:lang w:eastAsia="lv-LV"/>
              </w:rPr>
              <w:t>Saistības pret Eiropas Savienību</w:t>
            </w:r>
          </w:p>
        </w:tc>
        <w:tc>
          <w:tcPr>
            <w:tcW w:w="3000" w:type="pct"/>
            <w:tcBorders>
              <w:top w:val="outset" w:sz="6" w:space="0" w:color="auto"/>
              <w:left w:val="outset" w:sz="6" w:space="0" w:color="auto"/>
              <w:bottom w:val="outset" w:sz="6" w:space="0" w:color="auto"/>
              <w:right w:val="outset" w:sz="6" w:space="0" w:color="auto"/>
            </w:tcBorders>
          </w:tcPr>
          <w:p w14:paraId="30AD75AF" w14:textId="77777777" w:rsidR="00786D99" w:rsidRPr="00C900F5" w:rsidRDefault="00786D99" w:rsidP="00786D99">
            <w:pPr>
              <w:spacing w:before="120"/>
              <w:ind w:left="113"/>
              <w:jc w:val="both"/>
              <w:rPr>
                <w:bCs/>
              </w:rPr>
            </w:pPr>
            <w:r w:rsidRPr="00C900F5">
              <w:rPr>
                <w:bCs/>
              </w:rPr>
              <w:t>Tiesību aktā ietverta atsauce uz:</w:t>
            </w:r>
          </w:p>
          <w:p w14:paraId="1A51793C" w14:textId="3E376541" w:rsidR="001322EE" w:rsidRPr="006E15E7" w:rsidRDefault="00786D99" w:rsidP="00AC2D17">
            <w:pPr>
              <w:spacing w:before="120"/>
              <w:ind w:left="113"/>
              <w:jc w:val="both"/>
              <w:rPr>
                <w:rFonts w:eastAsia="Times New Roman"/>
                <w:lang w:eastAsia="lv-LV"/>
              </w:rPr>
            </w:pPr>
            <w:r w:rsidRPr="00C900F5">
              <w:rPr>
                <w:bCs/>
              </w:rPr>
              <w:lastRenderedPageBreak/>
              <w:t>Komisijas 2011.gada 3.novembra Regulu (ES) Nr.1178/2011, ar ko nosaka tehniskās prasības un administratīvās procedūras attiecībā uz civilās aviācijas gaisa kuģa apkalpi atbilstīgi Eiropas Parlamenta un Padomes Regulai (EK) Nr. 216/2008</w:t>
            </w:r>
            <w:r w:rsidRPr="00C900F5">
              <w:t xml:space="preserve"> (publicēta “Eiropas Savienības Oficiālajā Vēstnesī” L 311, 25.11.2011) (turpmāk – regula Nr.1178/2011)</w:t>
            </w:r>
            <w:r w:rsidR="00AC2D17">
              <w:t>.</w:t>
            </w:r>
          </w:p>
        </w:tc>
      </w:tr>
      <w:tr w:rsidR="008C0EDC" w:rsidRPr="006E15E7" w14:paraId="18EFAE0C" w14:textId="77777777" w:rsidTr="00BA079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465BC41" w14:textId="77777777" w:rsidR="008C0EDC" w:rsidRPr="006E15E7" w:rsidRDefault="008C0EDC" w:rsidP="008C0EDC">
            <w:pPr>
              <w:spacing w:before="100" w:beforeAutospacing="1" w:after="100" w:afterAutospacing="1"/>
              <w:jc w:val="center"/>
              <w:rPr>
                <w:rFonts w:eastAsia="Times New Roman"/>
                <w:lang w:eastAsia="lv-LV"/>
              </w:rPr>
            </w:pPr>
            <w:r w:rsidRPr="006E15E7">
              <w:rPr>
                <w:rFonts w:eastAsia="Times New Roman"/>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0DF3D811" w14:textId="77777777" w:rsidR="008C0EDC" w:rsidRPr="006E15E7" w:rsidRDefault="008C0EDC" w:rsidP="008C0EDC">
            <w:pPr>
              <w:spacing w:after="0"/>
              <w:rPr>
                <w:rFonts w:eastAsia="Times New Roman"/>
                <w:lang w:eastAsia="lv-LV"/>
              </w:rPr>
            </w:pPr>
            <w:r w:rsidRPr="006E15E7">
              <w:rPr>
                <w:rFonts w:eastAsia="Times New Roman"/>
                <w:lang w:eastAsia="lv-LV"/>
              </w:rPr>
              <w:t>Citas starptautiskās saistības</w:t>
            </w:r>
          </w:p>
        </w:tc>
        <w:tc>
          <w:tcPr>
            <w:tcW w:w="3000" w:type="pct"/>
            <w:tcBorders>
              <w:top w:val="outset" w:sz="6" w:space="0" w:color="auto"/>
              <w:left w:val="outset" w:sz="6" w:space="0" w:color="auto"/>
              <w:bottom w:val="outset" w:sz="6" w:space="0" w:color="auto"/>
              <w:right w:val="outset" w:sz="6" w:space="0" w:color="auto"/>
            </w:tcBorders>
          </w:tcPr>
          <w:p w14:paraId="346C9BC2" w14:textId="77777777" w:rsidR="00FA1AC8" w:rsidRDefault="0010010C" w:rsidP="003F6635">
            <w:pPr>
              <w:spacing w:before="120" w:after="0"/>
              <w:jc w:val="both"/>
            </w:pPr>
            <w:r>
              <w:t>Tiesību aktā ietverta atsauce uz:</w:t>
            </w:r>
          </w:p>
          <w:p w14:paraId="325F8A4D" w14:textId="673719F6" w:rsidR="0010010C" w:rsidRDefault="00063842" w:rsidP="003F6635">
            <w:pPr>
              <w:spacing w:before="120" w:after="0"/>
              <w:jc w:val="both"/>
              <w:rPr>
                <w:rFonts w:eastAsia="Times New Roman"/>
                <w:lang w:eastAsia="lv-LV"/>
              </w:rPr>
            </w:pPr>
            <w:r w:rsidRPr="00CC2A57">
              <w:rPr>
                <w:rFonts w:eastAsia="Times New Roman"/>
                <w:lang w:eastAsia="lv-LV"/>
              </w:rPr>
              <w:t>Starptautiskās civilās aviācijas organizācijas (</w:t>
            </w:r>
            <w:r w:rsidRPr="00CC2A57">
              <w:rPr>
                <w:rFonts w:eastAsia="Times New Roman"/>
                <w:i/>
                <w:lang w:eastAsia="lv-LV"/>
              </w:rPr>
              <w:t>ICAO</w:t>
            </w:r>
            <w:r w:rsidRPr="00CC2A57">
              <w:rPr>
                <w:rFonts w:eastAsia="Times New Roman"/>
                <w:lang w:eastAsia="lv-LV"/>
              </w:rPr>
              <w:t>) dokumenta "ICAO valodas prasmes prasību īstenošanas rokasgrāmata" (</w:t>
            </w:r>
            <w:proofErr w:type="spellStart"/>
            <w:r w:rsidRPr="00CC2A57">
              <w:rPr>
                <w:rFonts w:eastAsia="Times New Roman"/>
                <w:i/>
                <w:lang w:eastAsia="lv-LV"/>
              </w:rPr>
              <w:t>doc</w:t>
            </w:r>
            <w:proofErr w:type="spellEnd"/>
            <w:r w:rsidRPr="00CC2A57">
              <w:rPr>
                <w:rFonts w:eastAsia="Times New Roman"/>
                <w:i/>
                <w:lang w:eastAsia="lv-LV"/>
              </w:rPr>
              <w:t xml:space="preserve"> 9835</w:t>
            </w:r>
            <w:r w:rsidRPr="00CC2A57">
              <w:rPr>
                <w:rFonts w:eastAsia="Times New Roman"/>
                <w:lang w:eastAsia="lv-LV"/>
              </w:rPr>
              <w:t>)</w:t>
            </w:r>
            <w:r w:rsidR="00B41F2C">
              <w:rPr>
                <w:rFonts w:eastAsia="Times New Roman"/>
                <w:lang w:eastAsia="lv-LV"/>
              </w:rPr>
              <w:t>;</w:t>
            </w:r>
          </w:p>
          <w:p w14:paraId="4F787686" w14:textId="77777777" w:rsidR="003F6635" w:rsidRDefault="00B41F2C" w:rsidP="003F6635">
            <w:pPr>
              <w:spacing w:before="120" w:after="0"/>
              <w:jc w:val="both"/>
              <w:rPr>
                <w:rFonts w:eastAsia="Times New Roman"/>
                <w:lang w:eastAsia="lv-LV"/>
              </w:rPr>
            </w:pPr>
            <w:r w:rsidRPr="00CC2A57">
              <w:rPr>
                <w:rFonts w:eastAsia="Times New Roman"/>
                <w:lang w:eastAsia="lv-LV"/>
              </w:rPr>
              <w:t>Eiropas Savienības Aviācijas drošības aģentūras (</w:t>
            </w:r>
            <w:r w:rsidRPr="00CC2A57">
              <w:rPr>
                <w:rFonts w:eastAsia="Times New Roman"/>
                <w:i/>
                <w:lang w:eastAsia="lv-LV"/>
              </w:rPr>
              <w:t>EASA</w:t>
            </w:r>
            <w:r w:rsidRPr="00CC2A57">
              <w:rPr>
                <w:rFonts w:eastAsia="Times New Roman"/>
                <w:lang w:eastAsia="lv-LV"/>
              </w:rPr>
              <w:t>) dokumenta "Pieņemamie līdzekļi atbilstības nodrošināšanai. FCL daļa"</w:t>
            </w:r>
            <w:r w:rsidR="00A014F0">
              <w:rPr>
                <w:rFonts w:eastAsia="Times New Roman"/>
                <w:lang w:eastAsia="lv-LV"/>
              </w:rPr>
              <w:t xml:space="preserve"> (p</w:t>
            </w:r>
            <w:r w:rsidR="003F6635">
              <w:rPr>
                <w:rFonts w:eastAsia="Times New Roman"/>
                <w:lang w:eastAsia="lv-LV"/>
              </w:rPr>
              <w:t>ublicēti</w:t>
            </w:r>
            <w:r w:rsidR="003F6635">
              <w:t xml:space="preserve"> </w:t>
            </w:r>
            <w:r w:rsidR="003F6635" w:rsidRPr="003F6635">
              <w:rPr>
                <w:rFonts w:eastAsia="Times New Roman"/>
                <w:lang w:eastAsia="lv-LV"/>
              </w:rPr>
              <w:t>http://www.vvc.gov.lv/export/sites/default/docs/</w:t>
            </w:r>
          </w:p>
          <w:p w14:paraId="681E2F81" w14:textId="77777777" w:rsidR="003F6635" w:rsidRDefault="003F6635" w:rsidP="003F6635">
            <w:pPr>
              <w:spacing w:after="0"/>
              <w:jc w:val="both"/>
              <w:rPr>
                <w:rFonts w:eastAsia="Times New Roman"/>
                <w:lang w:eastAsia="lv-LV"/>
              </w:rPr>
            </w:pPr>
            <w:r w:rsidRPr="003F6635">
              <w:rPr>
                <w:rFonts w:eastAsia="Times New Roman"/>
                <w:lang w:eastAsia="lv-LV"/>
              </w:rPr>
              <w:t>LRTA/Likumi/</w:t>
            </w:r>
            <w:proofErr w:type="spellStart"/>
            <w:r w:rsidRPr="003F6635">
              <w:rPr>
                <w:rFonts w:eastAsia="Times New Roman"/>
                <w:lang w:eastAsia="lv-LV"/>
              </w:rPr>
              <w:t>Acceptable_Means_of_Compliance_and</w:t>
            </w:r>
            <w:proofErr w:type="spellEnd"/>
            <w:r w:rsidRPr="003F6635">
              <w:rPr>
                <w:rFonts w:eastAsia="Times New Roman"/>
                <w:lang w:eastAsia="lv-LV"/>
              </w:rPr>
              <w:t>_</w:t>
            </w:r>
          </w:p>
          <w:p w14:paraId="56FBE792" w14:textId="47EBD0ED" w:rsidR="00B41F2C" w:rsidRPr="003F6635" w:rsidRDefault="003F6635" w:rsidP="003F6635">
            <w:pPr>
              <w:spacing w:after="0"/>
              <w:jc w:val="both"/>
              <w:rPr>
                <w:rFonts w:eastAsia="Times New Roman"/>
                <w:lang w:eastAsia="lv-LV"/>
              </w:rPr>
            </w:pPr>
            <w:r w:rsidRPr="003F6635">
              <w:rPr>
                <w:rFonts w:eastAsia="Times New Roman"/>
                <w:lang w:eastAsia="lv-LV"/>
              </w:rPr>
              <w:t>Guidance_Material_to_Part-FCL.pdf</w:t>
            </w:r>
            <w:r w:rsidR="00A014F0">
              <w:rPr>
                <w:rFonts w:eastAsia="Times New Roman"/>
                <w:lang w:eastAsia="lv-LV"/>
              </w:rPr>
              <w:t>)</w:t>
            </w:r>
            <w:r w:rsidR="008E7184">
              <w:rPr>
                <w:rFonts w:eastAsia="Times New Roman"/>
                <w:lang w:eastAsia="lv-LV"/>
              </w:rPr>
              <w:t>.</w:t>
            </w:r>
          </w:p>
        </w:tc>
      </w:tr>
      <w:tr w:rsidR="008C0EDC" w:rsidRPr="006E15E7" w14:paraId="7ED3F5AE" w14:textId="77777777" w:rsidTr="00BA079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DF4CC50" w14:textId="77777777" w:rsidR="008C0EDC" w:rsidRPr="006E15E7" w:rsidRDefault="008C0EDC" w:rsidP="008C0EDC">
            <w:pPr>
              <w:spacing w:before="100" w:beforeAutospacing="1" w:after="100" w:afterAutospacing="1"/>
              <w:jc w:val="center"/>
              <w:rPr>
                <w:rFonts w:eastAsia="Times New Roman"/>
                <w:lang w:eastAsia="lv-LV"/>
              </w:rPr>
            </w:pPr>
            <w:r w:rsidRPr="006E15E7">
              <w:rPr>
                <w:rFonts w:eastAsia="Times New Roman"/>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34EFD9D" w14:textId="77777777" w:rsidR="008C0EDC" w:rsidRPr="006E15E7" w:rsidRDefault="008C0EDC" w:rsidP="008C0EDC">
            <w:pPr>
              <w:spacing w:after="0"/>
              <w:rPr>
                <w:rFonts w:eastAsia="Times New Roman"/>
                <w:lang w:eastAsia="lv-LV"/>
              </w:rPr>
            </w:pPr>
            <w:r w:rsidRPr="006E15E7">
              <w:rPr>
                <w:rFonts w:eastAsia="Times New Roman"/>
                <w:lang w:eastAsia="lv-LV"/>
              </w:rPr>
              <w:t>Cita informācija</w:t>
            </w:r>
          </w:p>
        </w:tc>
        <w:tc>
          <w:tcPr>
            <w:tcW w:w="3000" w:type="pct"/>
            <w:tcBorders>
              <w:top w:val="outset" w:sz="6" w:space="0" w:color="auto"/>
              <w:left w:val="outset" w:sz="6" w:space="0" w:color="auto"/>
              <w:bottom w:val="outset" w:sz="6" w:space="0" w:color="auto"/>
              <w:right w:val="outset" w:sz="6" w:space="0" w:color="auto"/>
            </w:tcBorders>
          </w:tcPr>
          <w:p w14:paraId="38646719" w14:textId="3427C480" w:rsidR="008C0EDC" w:rsidRPr="006E15E7" w:rsidRDefault="00B41F2C" w:rsidP="0045152E">
            <w:pPr>
              <w:spacing w:after="0"/>
              <w:jc w:val="both"/>
            </w:pPr>
            <w:r>
              <w:t>ICAO Doc.9835 šobrīd ir pieejams tikai angļu valodā</w:t>
            </w:r>
            <w:r w:rsidR="003A64A9">
              <w:t xml:space="preserve"> Civilās aviācijas aģentūras </w:t>
            </w:r>
            <w:r w:rsidR="003A64A9" w:rsidRPr="00CC2A57">
              <w:rPr>
                <w:rFonts w:eastAsia="Times New Roman"/>
                <w:lang w:eastAsia="lv-LV"/>
              </w:rPr>
              <w:t>tīmekļvietnē</w:t>
            </w:r>
            <w:r w:rsidR="003A64A9">
              <w:rPr>
                <w:rFonts w:eastAsia="Times New Roman"/>
                <w:lang w:eastAsia="lv-LV"/>
              </w:rPr>
              <w:t xml:space="preserve"> (</w:t>
            </w:r>
            <w:r w:rsidR="003A64A9" w:rsidRPr="003A64A9">
              <w:rPr>
                <w:rFonts w:eastAsia="Times New Roman"/>
                <w:lang w:eastAsia="lv-LV"/>
              </w:rPr>
              <w:t>https://www.caa.gov.lv/lv/ar-lr-tiesibu-aktiem-saistitie-starptautiskie-dokumenti</w:t>
            </w:r>
            <w:r w:rsidR="003A64A9">
              <w:rPr>
                <w:rFonts w:eastAsia="Times New Roman"/>
                <w:lang w:eastAsia="lv-LV"/>
              </w:rPr>
              <w:t>)</w:t>
            </w:r>
            <w:r>
              <w:t>. Minētais dokuments ir iesniegts Valsts valodas centram</w:t>
            </w:r>
            <w:r w:rsidR="001F2184" w:rsidRPr="006E15E7">
              <w:t xml:space="preserve"> </w:t>
            </w:r>
            <w:r>
              <w:t>tulkošanai.</w:t>
            </w:r>
          </w:p>
        </w:tc>
      </w:tr>
    </w:tbl>
    <w:p w14:paraId="220245F2" w14:textId="77777777" w:rsidR="00E00EE9" w:rsidRPr="006E15E7" w:rsidRDefault="00E00EE9" w:rsidP="008C0EDC">
      <w:pPr>
        <w:spacing w:after="0"/>
        <w:rPr>
          <w:rFonts w:eastAsia="Times New Roman"/>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54"/>
        <w:gridCol w:w="998"/>
        <w:gridCol w:w="1217"/>
        <w:gridCol w:w="1523"/>
        <w:gridCol w:w="483"/>
        <w:gridCol w:w="3063"/>
      </w:tblGrid>
      <w:tr w:rsidR="00821822" w:rsidRPr="006E15E7" w14:paraId="211F9E43" w14:textId="77777777" w:rsidTr="006733BE">
        <w:trPr>
          <w:tblCellSpacing w:w="15"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4C4228AF" w14:textId="77777777" w:rsidR="00821822" w:rsidRPr="006E15E7" w:rsidRDefault="00821822" w:rsidP="006733BE">
            <w:pPr>
              <w:spacing w:before="100" w:beforeAutospacing="1" w:after="100" w:afterAutospacing="1"/>
              <w:jc w:val="center"/>
              <w:rPr>
                <w:rFonts w:eastAsia="Times New Roman"/>
                <w:b/>
                <w:bCs/>
                <w:lang w:eastAsia="lv-LV"/>
              </w:rPr>
            </w:pPr>
            <w:r w:rsidRPr="006E15E7">
              <w:rPr>
                <w:rFonts w:eastAsia="Times New Roman"/>
                <w:b/>
                <w:bCs/>
                <w:lang w:eastAsia="lv-LV"/>
              </w:rPr>
              <w:t>1. tabula</w:t>
            </w:r>
            <w:r w:rsidRPr="006E15E7">
              <w:rPr>
                <w:rFonts w:eastAsia="Times New Roman"/>
                <w:b/>
                <w:bCs/>
                <w:lang w:eastAsia="lv-LV"/>
              </w:rPr>
              <w:br/>
              <w:t>Tiesību akta projekta atbilstība ES tiesību aktiem</w:t>
            </w:r>
          </w:p>
        </w:tc>
      </w:tr>
      <w:tr w:rsidR="00821822" w:rsidRPr="006E15E7" w14:paraId="25D14E2E" w14:textId="77777777" w:rsidTr="0048514A">
        <w:trPr>
          <w:tblCellSpacing w:w="15" w:type="dxa"/>
        </w:trPr>
        <w:tc>
          <w:tcPr>
            <w:tcW w:w="1090" w:type="pct"/>
            <w:tcBorders>
              <w:top w:val="outset" w:sz="6" w:space="0" w:color="auto"/>
              <w:left w:val="outset" w:sz="6" w:space="0" w:color="auto"/>
              <w:bottom w:val="outset" w:sz="6" w:space="0" w:color="auto"/>
              <w:right w:val="outset" w:sz="6" w:space="0" w:color="auto"/>
            </w:tcBorders>
            <w:hideMark/>
          </w:tcPr>
          <w:p w14:paraId="55073E44" w14:textId="77777777" w:rsidR="00821822" w:rsidRPr="006E15E7" w:rsidRDefault="00821822" w:rsidP="006733BE">
            <w:pPr>
              <w:spacing w:after="0"/>
              <w:rPr>
                <w:rFonts w:eastAsia="Times New Roman"/>
                <w:lang w:eastAsia="lv-LV"/>
              </w:rPr>
            </w:pPr>
            <w:r w:rsidRPr="006E15E7">
              <w:rPr>
                <w:rFonts w:eastAsia="Times New Roman"/>
                <w:lang w:eastAsia="lv-LV"/>
              </w:rPr>
              <w:t>Attiecīgā ES tiesību akta datums, numurs un nosaukums</w:t>
            </w:r>
          </w:p>
        </w:tc>
        <w:tc>
          <w:tcPr>
            <w:tcW w:w="3862" w:type="pct"/>
            <w:gridSpan w:val="5"/>
            <w:tcBorders>
              <w:top w:val="outset" w:sz="6" w:space="0" w:color="auto"/>
              <w:left w:val="outset" w:sz="6" w:space="0" w:color="auto"/>
              <w:bottom w:val="outset" w:sz="6" w:space="0" w:color="auto"/>
              <w:right w:val="outset" w:sz="6" w:space="0" w:color="auto"/>
            </w:tcBorders>
            <w:hideMark/>
          </w:tcPr>
          <w:p w14:paraId="1155DB78" w14:textId="69A2C014" w:rsidR="001322EE" w:rsidRPr="00AC2D17" w:rsidRDefault="001A6B26" w:rsidP="00AC2D17">
            <w:pPr>
              <w:spacing w:before="120"/>
              <w:jc w:val="both"/>
            </w:pPr>
            <w:r>
              <w:rPr>
                <w:rFonts w:eastAsia="Calibri"/>
              </w:rPr>
              <w:t xml:space="preserve"> </w:t>
            </w:r>
            <w:r w:rsidR="00786D99" w:rsidRPr="00C900F5">
              <w:rPr>
                <w:bCs/>
              </w:rPr>
              <w:t>Komisijas 2011.gada 3.novembra Regulu (ES) Nr.1178/2011, ar ko nosaka tehniskās prasības un administratīvās procedūras attiecībā uz civilās aviācijas gaisa kuģa apkalpi atbilstīgi Eiropas Parlamenta un Padomes Regulai (EK) Nr. 216/2008</w:t>
            </w:r>
            <w:r w:rsidR="00786D99" w:rsidRPr="00C900F5">
              <w:t xml:space="preserve"> (publicēta “Eiropas Savienības Oficiālajā Vēstnesī” L 311, 25.11.2011) (turpmāk – regula Nr.1178/2011)</w:t>
            </w:r>
            <w:r w:rsidR="00AC2D17">
              <w:t>.</w:t>
            </w:r>
          </w:p>
        </w:tc>
      </w:tr>
      <w:tr w:rsidR="00F9492C" w:rsidRPr="006E15E7" w14:paraId="19C5D48E" w14:textId="77777777" w:rsidTr="0048514A">
        <w:trPr>
          <w:tblCellSpacing w:w="15" w:type="dxa"/>
        </w:trPr>
        <w:tc>
          <w:tcPr>
            <w:tcW w:w="1090" w:type="pct"/>
            <w:tcBorders>
              <w:top w:val="outset" w:sz="6" w:space="0" w:color="auto"/>
              <w:left w:val="outset" w:sz="6" w:space="0" w:color="auto"/>
              <w:bottom w:val="outset" w:sz="6" w:space="0" w:color="auto"/>
              <w:right w:val="outset" w:sz="6" w:space="0" w:color="auto"/>
            </w:tcBorders>
            <w:vAlign w:val="center"/>
            <w:hideMark/>
          </w:tcPr>
          <w:p w14:paraId="69B10E67" w14:textId="77777777" w:rsidR="00821822" w:rsidRPr="006E15E7" w:rsidRDefault="00821822" w:rsidP="006733BE">
            <w:pPr>
              <w:spacing w:before="100" w:beforeAutospacing="1" w:after="100" w:afterAutospacing="1"/>
              <w:jc w:val="center"/>
              <w:rPr>
                <w:rFonts w:eastAsia="Times New Roman"/>
                <w:lang w:eastAsia="lv-LV"/>
              </w:rPr>
            </w:pPr>
            <w:r w:rsidRPr="006E15E7">
              <w:rPr>
                <w:rFonts w:eastAsia="Times New Roman"/>
                <w:lang w:eastAsia="lv-LV"/>
              </w:rPr>
              <w:t>A</w:t>
            </w:r>
          </w:p>
        </w:tc>
        <w:tc>
          <w:tcPr>
            <w:tcW w:w="1153" w:type="pct"/>
            <w:gridSpan w:val="2"/>
            <w:tcBorders>
              <w:top w:val="outset" w:sz="6" w:space="0" w:color="auto"/>
              <w:left w:val="outset" w:sz="6" w:space="0" w:color="auto"/>
              <w:bottom w:val="outset" w:sz="6" w:space="0" w:color="auto"/>
              <w:right w:val="outset" w:sz="6" w:space="0" w:color="auto"/>
            </w:tcBorders>
            <w:vAlign w:val="center"/>
            <w:hideMark/>
          </w:tcPr>
          <w:p w14:paraId="48828180" w14:textId="77777777" w:rsidR="00821822" w:rsidRPr="006E15E7" w:rsidRDefault="00821822" w:rsidP="006733BE">
            <w:pPr>
              <w:spacing w:before="100" w:beforeAutospacing="1" w:after="100" w:afterAutospacing="1"/>
              <w:jc w:val="center"/>
              <w:rPr>
                <w:rFonts w:eastAsia="Times New Roman"/>
                <w:lang w:eastAsia="lv-LV"/>
              </w:rPr>
            </w:pPr>
            <w:r w:rsidRPr="006E15E7">
              <w:rPr>
                <w:rFonts w:eastAsia="Times New Roman"/>
                <w:lang w:eastAsia="lv-LV"/>
              </w:rPr>
              <w:t>B</w:t>
            </w:r>
          </w:p>
        </w:tc>
        <w:tc>
          <w:tcPr>
            <w:tcW w:w="810" w:type="pct"/>
            <w:tcBorders>
              <w:top w:val="outset" w:sz="6" w:space="0" w:color="auto"/>
              <w:left w:val="outset" w:sz="6" w:space="0" w:color="auto"/>
              <w:bottom w:val="outset" w:sz="6" w:space="0" w:color="auto"/>
              <w:right w:val="outset" w:sz="6" w:space="0" w:color="auto"/>
            </w:tcBorders>
            <w:vAlign w:val="center"/>
            <w:hideMark/>
          </w:tcPr>
          <w:p w14:paraId="51AEDD8C" w14:textId="77777777" w:rsidR="00821822" w:rsidRPr="006E15E7" w:rsidRDefault="00821822" w:rsidP="006733BE">
            <w:pPr>
              <w:spacing w:before="100" w:beforeAutospacing="1" w:after="100" w:afterAutospacing="1"/>
              <w:jc w:val="center"/>
              <w:rPr>
                <w:rFonts w:eastAsia="Times New Roman"/>
                <w:lang w:eastAsia="lv-LV"/>
              </w:rPr>
            </w:pPr>
            <w:r w:rsidRPr="006E15E7">
              <w:rPr>
                <w:rFonts w:eastAsia="Times New Roman"/>
                <w:lang w:eastAsia="lv-LV"/>
              </w:rPr>
              <w:t>C</w:t>
            </w:r>
          </w:p>
        </w:tc>
        <w:tc>
          <w:tcPr>
            <w:tcW w:w="1867" w:type="pct"/>
            <w:gridSpan w:val="2"/>
            <w:tcBorders>
              <w:top w:val="outset" w:sz="6" w:space="0" w:color="auto"/>
              <w:left w:val="outset" w:sz="6" w:space="0" w:color="auto"/>
              <w:bottom w:val="outset" w:sz="6" w:space="0" w:color="auto"/>
              <w:right w:val="outset" w:sz="6" w:space="0" w:color="auto"/>
            </w:tcBorders>
            <w:vAlign w:val="center"/>
            <w:hideMark/>
          </w:tcPr>
          <w:p w14:paraId="3C7619BA" w14:textId="77777777" w:rsidR="00821822" w:rsidRPr="006E15E7" w:rsidRDefault="00821822" w:rsidP="006733BE">
            <w:pPr>
              <w:spacing w:before="100" w:beforeAutospacing="1" w:after="100" w:afterAutospacing="1"/>
              <w:jc w:val="center"/>
              <w:rPr>
                <w:rFonts w:eastAsia="Times New Roman"/>
                <w:lang w:eastAsia="lv-LV"/>
              </w:rPr>
            </w:pPr>
            <w:r w:rsidRPr="006E15E7">
              <w:rPr>
                <w:rFonts w:eastAsia="Times New Roman"/>
                <w:lang w:eastAsia="lv-LV"/>
              </w:rPr>
              <w:t>D</w:t>
            </w:r>
          </w:p>
        </w:tc>
      </w:tr>
      <w:tr w:rsidR="00F9492C" w:rsidRPr="006E15E7" w14:paraId="2236565C" w14:textId="77777777" w:rsidTr="0048514A">
        <w:trPr>
          <w:tblCellSpacing w:w="15" w:type="dxa"/>
        </w:trPr>
        <w:tc>
          <w:tcPr>
            <w:tcW w:w="1090" w:type="pct"/>
            <w:tcBorders>
              <w:top w:val="outset" w:sz="6" w:space="0" w:color="auto"/>
              <w:left w:val="outset" w:sz="6" w:space="0" w:color="auto"/>
              <w:bottom w:val="outset" w:sz="6" w:space="0" w:color="auto"/>
              <w:right w:val="outset" w:sz="6" w:space="0" w:color="auto"/>
            </w:tcBorders>
            <w:hideMark/>
          </w:tcPr>
          <w:p w14:paraId="55781936" w14:textId="77777777" w:rsidR="00821822" w:rsidRPr="006E15E7" w:rsidRDefault="00821822" w:rsidP="006733BE">
            <w:pPr>
              <w:spacing w:after="0"/>
              <w:rPr>
                <w:rFonts w:eastAsia="Times New Roman"/>
                <w:lang w:eastAsia="lv-LV"/>
              </w:rPr>
            </w:pPr>
            <w:r w:rsidRPr="006E15E7">
              <w:rPr>
                <w:rFonts w:eastAsia="Times New Roman"/>
                <w:lang w:eastAsia="lv-LV"/>
              </w:rPr>
              <w:t>Attiecīgā ES tiesību akta panta numurs (uzskaitot katru tiesību akta vienību - pantu, daļu, punktu, apakšpunktu)</w:t>
            </w:r>
          </w:p>
        </w:tc>
        <w:tc>
          <w:tcPr>
            <w:tcW w:w="1153" w:type="pct"/>
            <w:gridSpan w:val="2"/>
            <w:tcBorders>
              <w:top w:val="outset" w:sz="6" w:space="0" w:color="auto"/>
              <w:left w:val="outset" w:sz="6" w:space="0" w:color="auto"/>
              <w:bottom w:val="outset" w:sz="6" w:space="0" w:color="auto"/>
              <w:right w:val="outset" w:sz="6" w:space="0" w:color="auto"/>
            </w:tcBorders>
            <w:hideMark/>
          </w:tcPr>
          <w:p w14:paraId="7B6C0D59" w14:textId="77777777" w:rsidR="00821822" w:rsidRPr="006E15E7" w:rsidRDefault="00821822" w:rsidP="006733BE">
            <w:pPr>
              <w:spacing w:after="0"/>
              <w:rPr>
                <w:rFonts w:eastAsia="Times New Roman"/>
                <w:lang w:eastAsia="lv-LV"/>
              </w:rPr>
            </w:pPr>
            <w:r w:rsidRPr="006E15E7">
              <w:rPr>
                <w:rFonts w:eastAsia="Times New Roman"/>
                <w:lang w:eastAsia="lv-LV"/>
              </w:rPr>
              <w:t>Projekta vienība, kas pārņem vai ievieš katru šīs tabulas A ailē minēto ES tiesību akta vienību, vai tiesību akts, kur attiecīgā ES tiesību akta vienība pārņemta vai ieviesta</w:t>
            </w:r>
          </w:p>
        </w:tc>
        <w:tc>
          <w:tcPr>
            <w:tcW w:w="810" w:type="pct"/>
            <w:tcBorders>
              <w:top w:val="outset" w:sz="6" w:space="0" w:color="auto"/>
              <w:left w:val="outset" w:sz="6" w:space="0" w:color="auto"/>
              <w:bottom w:val="outset" w:sz="6" w:space="0" w:color="auto"/>
              <w:right w:val="outset" w:sz="6" w:space="0" w:color="auto"/>
            </w:tcBorders>
            <w:hideMark/>
          </w:tcPr>
          <w:p w14:paraId="7B48FC46" w14:textId="77777777" w:rsidR="00821822" w:rsidRPr="006E15E7" w:rsidRDefault="00821822" w:rsidP="006733BE">
            <w:pPr>
              <w:spacing w:after="0"/>
              <w:rPr>
                <w:rFonts w:eastAsia="Times New Roman"/>
                <w:lang w:eastAsia="lv-LV"/>
              </w:rPr>
            </w:pPr>
            <w:r w:rsidRPr="006E15E7">
              <w:rPr>
                <w:rFonts w:eastAsia="Times New Roman"/>
                <w:lang w:eastAsia="lv-LV"/>
              </w:rPr>
              <w:t>Informācija par to, vai šīs tabulas A ailē minētās ES tiesību akta vienības tiek pārņemtas vai ieviestas pilnībā vai daļēji.</w:t>
            </w:r>
            <w:r w:rsidRPr="006E15E7">
              <w:rPr>
                <w:rFonts w:eastAsia="Times New Roman"/>
                <w:lang w:eastAsia="lv-LV"/>
              </w:rPr>
              <w:br/>
              <w:t xml:space="preserve">Ja attiecīgā ES tiesību akta vienība tiek pārņemta vai ieviesta </w:t>
            </w:r>
            <w:r w:rsidRPr="006E15E7">
              <w:rPr>
                <w:rFonts w:eastAsia="Times New Roman"/>
                <w:lang w:eastAsia="lv-LV"/>
              </w:rPr>
              <w:lastRenderedPageBreak/>
              <w:t>daļēji, sniedz attiecīgu skaidrojumu, kā arī precīzi norāda, kad un kādā veidā ES tiesību akta vienība tiks pārņemta vai ieviesta pilnībā.</w:t>
            </w:r>
            <w:r w:rsidRPr="006E15E7">
              <w:rPr>
                <w:rFonts w:eastAsia="Times New Roman"/>
                <w:lang w:eastAsia="lv-LV"/>
              </w:rPr>
              <w:br/>
              <w:t>Norāda institūciju, kas ir atbildīga par šo saistību izpildi pilnībā</w:t>
            </w:r>
          </w:p>
        </w:tc>
        <w:tc>
          <w:tcPr>
            <w:tcW w:w="1867" w:type="pct"/>
            <w:gridSpan w:val="2"/>
            <w:tcBorders>
              <w:top w:val="outset" w:sz="6" w:space="0" w:color="auto"/>
              <w:left w:val="outset" w:sz="6" w:space="0" w:color="auto"/>
              <w:bottom w:val="outset" w:sz="6" w:space="0" w:color="auto"/>
              <w:right w:val="outset" w:sz="6" w:space="0" w:color="auto"/>
            </w:tcBorders>
            <w:hideMark/>
          </w:tcPr>
          <w:p w14:paraId="3A030DD4" w14:textId="77777777" w:rsidR="00821822" w:rsidRPr="006E15E7" w:rsidRDefault="00821822" w:rsidP="006733BE">
            <w:pPr>
              <w:spacing w:after="0"/>
              <w:rPr>
                <w:rFonts w:eastAsia="Times New Roman"/>
                <w:lang w:eastAsia="lv-LV"/>
              </w:rPr>
            </w:pPr>
            <w:r w:rsidRPr="006E15E7">
              <w:rPr>
                <w:rFonts w:eastAsia="Times New Roman"/>
                <w:lang w:eastAsia="lv-LV"/>
              </w:rPr>
              <w:lastRenderedPageBreak/>
              <w:t>Informācija par to, vai šīs tabulas B ailē minētās projekta vienības paredz stingrākas prasības nekā šīs tabulas A ailē minētās ES tiesību akta vienības.</w:t>
            </w:r>
            <w:r w:rsidRPr="006E15E7">
              <w:rPr>
                <w:rFonts w:eastAsia="Times New Roman"/>
                <w:lang w:eastAsia="lv-LV"/>
              </w:rPr>
              <w:br/>
              <w:t>Ja projekts satur stingrākas prasības nekā attiecīgais ES tiesību akts, norāda pamatojumu un samērīgumu.</w:t>
            </w:r>
            <w:r w:rsidRPr="006E15E7">
              <w:rPr>
                <w:rFonts w:eastAsia="Times New Roman"/>
                <w:lang w:eastAsia="lv-LV"/>
              </w:rPr>
              <w:br/>
              <w:t xml:space="preserve">Norāda iespējamās alternatīvas (t. sk. alternatīvas, kas neparedz tiesiskā regulējuma izstrādi) - kādos gadījumos būtu iespējams izvairīties no stingrāku prasību </w:t>
            </w:r>
            <w:r w:rsidRPr="006E15E7">
              <w:rPr>
                <w:rFonts w:eastAsia="Times New Roman"/>
                <w:lang w:eastAsia="lv-LV"/>
              </w:rPr>
              <w:lastRenderedPageBreak/>
              <w:t>noteikšanas, nekā paredzēts attiecīgajos ES tiesību aktos</w:t>
            </w:r>
          </w:p>
        </w:tc>
      </w:tr>
      <w:tr w:rsidR="003058CE" w:rsidRPr="006E15E7" w14:paraId="7001506D" w14:textId="77777777" w:rsidTr="0048514A">
        <w:trPr>
          <w:tblCellSpacing w:w="15" w:type="dxa"/>
        </w:trPr>
        <w:tc>
          <w:tcPr>
            <w:tcW w:w="1090" w:type="pct"/>
            <w:tcBorders>
              <w:top w:val="outset" w:sz="6" w:space="0" w:color="auto"/>
              <w:left w:val="outset" w:sz="6" w:space="0" w:color="auto"/>
              <w:bottom w:val="outset" w:sz="6" w:space="0" w:color="auto"/>
              <w:right w:val="outset" w:sz="6" w:space="0" w:color="auto"/>
            </w:tcBorders>
          </w:tcPr>
          <w:p w14:paraId="678D5CC7" w14:textId="610BB3D6" w:rsidR="001D628F" w:rsidRPr="006E15E7" w:rsidRDefault="001D628F" w:rsidP="001D628F">
            <w:pPr>
              <w:spacing w:after="0"/>
            </w:pPr>
            <w:r w:rsidRPr="006E15E7">
              <w:rPr>
                <w:rFonts w:eastAsia="Times New Roman"/>
                <w:lang w:eastAsia="lv-LV"/>
              </w:rPr>
              <w:lastRenderedPageBreak/>
              <w:t>Regula Nr.</w:t>
            </w:r>
            <w:r w:rsidRPr="006E15E7">
              <w:t xml:space="preserve"> </w:t>
            </w:r>
            <w:r>
              <w:t>1178/2011</w:t>
            </w:r>
            <w:r w:rsidRPr="006E15E7">
              <w:t xml:space="preserve">  </w:t>
            </w:r>
            <w:r w:rsidR="008A61E8">
              <w:t>I pielikuma</w:t>
            </w:r>
            <w:r w:rsidR="008A61E8" w:rsidRPr="006E15E7">
              <w:t xml:space="preserve">  </w:t>
            </w:r>
          </w:p>
          <w:p w14:paraId="3BD592D4" w14:textId="00095856" w:rsidR="003058CE" w:rsidRPr="006E15E7" w:rsidRDefault="001D628F" w:rsidP="001D628F">
            <w:pPr>
              <w:spacing w:after="0"/>
              <w:rPr>
                <w:rFonts w:eastAsia="Times New Roman"/>
                <w:lang w:eastAsia="lv-LV"/>
              </w:rPr>
            </w:pPr>
            <w:r>
              <w:t xml:space="preserve"> </w:t>
            </w:r>
            <w:r w:rsidRPr="00AD7575">
              <w:t>FCL.0</w:t>
            </w:r>
            <w:r>
              <w:t>55</w:t>
            </w:r>
            <w:r w:rsidRPr="00AD7575">
              <w:t>. punkt</w:t>
            </w:r>
            <w:r>
              <w:t>s</w:t>
            </w:r>
          </w:p>
        </w:tc>
        <w:tc>
          <w:tcPr>
            <w:tcW w:w="1153" w:type="pct"/>
            <w:gridSpan w:val="2"/>
            <w:tcBorders>
              <w:top w:val="outset" w:sz="6" w:space="0" w:color="auto"/>
              <w:left w:val="outset" w:sz="6" w:space="0" w:color="auto"/>
              <w:bottom w:val="outset" w:sz="6" w:space="0" w:color="auto"/>
              <w:right w:val="outset" w:sz="6" w:space="0" w:color="auto"/>
            </w:tcBorders>
          </w:tcPr>
          <w:p w14:paraId="0B6E9753" w14:textId="361BCE4C" w:rsidR="00A1550B" w:rsidRDefault="001D628F" w:rsidP="003058CE">
            <w:pPr>
              <w:spacing w:after="0"/>
              <w:rPr>
                <w:rFonts w:eastAsia="Times New Roman"/>
                <w:lang w:eastAsia="lv-LV"/>
              </w:rPr>
            </w:pPr>
            <w:r>
              <w:rPr>
                <w:rFonts w:eastAsia="Times New Roman"/>
                <w:lang w:eastAsia="lv-LV"/>
              </w:rPr>
              <w:t>Projekta 1.</w:t>
            </w:r>
            <w:r w:rsidR="008E7184">
              <w:rPr>
                <w:rFonts w:eastAsia="Times New Roman"/>
                <w:lang w:eastAsia="lv-LV"/>
              </w:rPr>
              <w:t>; 2. un 4.</w:t>
            </w:r>
            <w:r>
              <w:rPr>
                <w:rFonts w:eastAsia="Times New Roman"/>
                <w:lang w:eastAsia="lv-LV"/>
              </w:rPr>
              <w:t>punkts</w:t>
            </w:r>
            <w:r w:rsidR="008E7184">
              <w:rPr>
                <w:rFonts w:eastAsia="Times New Roman"/>
                <w:lang w:eastAsia="lv-LV"/>
              </w:rPr>
              <w:t>.</w:t>
            </w:r>
          </w:p>
        </w:tc>
        <w:tc>
          <w:tcPr>
            <w:tcW w:w="810" w:type="pct"/>
            <w:tcBorders>
              <w:top w:val="outset" w:sz="6" w:space="0" w:color="auto"/>
              <w:left w:val="outset" w:sz="6" w:space="0" w:color="auto"/>
              <w:bottom w:val="outset" w:sz="6" w:space="0" w:color="auto"/>
              <w:right w:val="outset" w:sz="6" w:space="0" w:color="auto"/>
            </w:tcBorders>
          </w:tcPr>
          <w:p w14:paraId="2CB0097F" w14:textId="09ABCCA3" w:rsidR="003058CE" w:rsidRPr="006E15E7" w:rsidRDefault="003058CE" w:rsidP="003058CE">
            <w:r w:rsidRPr="006E15E7">
              <w:t xml:space="preserve">Tiesību norma ieviesta </w:t>
            </w:r>
            <w:r w:rsidR="00CE736C">
              <w:t xml:space="preserve">daļēji, tas ir, attiecībā uz </w:t>
            </w:r>
            <w:r w:rsidR="00CE736C" w:rsidRPr="00CE736C">
              <w:t>valodas zināšanu pārbaudes</w:t>
            </w:r>
            <w:r w:rsidR="00CE736C">
              <w:t xml:space="preserve"> organizācijas atzīšanu</w:t>
            </w:r>
            <w:r w:rsidRPr="006E15E7">
              <w:t xml:space="preserve">. </w:t>
            </w:r>
          </w:p>
        </w:tc>
        <w:tc>
          <w:tcPr>
            <w:tcW w:w="1867" w:type="pct"/>
            <w:gridSpan w:val="2"/>
            <w:tcBorders>
              <w:top w:val="outset" w:sz="6" w:space="0" w:color="auto"/>
              <w:left w:val="outset" w:sz="6" w:space="0" w:color="auto"/>
              <w:bottom w:val="outset" w:sz="6" w:space="0" w:color="auto"/>
              <w:right w:val="outset" w:sz="6" w:space="0" w:color="auto"/>
            </w:tcBorders>
          </w:tcPr>
          <w:p w14:paraId="78690568" w14:textId="275787F1" w:rsidR="003058CE" w:rsidRPr="006E15E7" w:rsidRDefault="003058CE" w:rsidP="003058CE">
            <w:r w:rsidRPr="006E15E7">
              <w:t>Projekts stingrākas prasības neparedz.</w:t>
            </w:r>
          </w:p>
        </w:tc>
      </w:tr>
      <w:tr w:rsidR="003058CE" w:rsidRPr="006E15E7" w14:paraId="25B3CF16" w14:textId="77777777" w:rsidTr="0048514A">
        <w:trPr>
          <w:tblCellSpacing w:w="15" w:type="dxa"/>
        </w:trPr>
        <w:tc>
          <w:tcPr>
            <w:tcW w:w="2259" w:type="pct"/>
            <w:gridSpan w:val="3"/>
            <w:tcBorders>
              <w:top w:val="outset" w:sz="6" w:space="0" w:color="auto"/>
              <w:left w:val="outset" w:sz="6" w:space="0" w:color="auto"/>
              <w:bottom w:val="outset" w:sz="6" w:space="0" w:color="auto"/>
              <w:right w:val="outset" w:sz="6" w:space="0" w:color="auto"/>
            </w:tcBorders>
            <w:hideMark/>
          </w:tcPr>
          <w:p w14:paraId="64284878" w14:textId="77777777" w:rsidR="003058CE" w:rsidRPr="006E15E7" w:rsidRDefault="003058CE" w:rsidP="003058CE">
            <w:pPr>
              <w:spacing w:after="0"/>
              <w:rPr>
                <w:rFonts w:eastAsia="Times New Roman"/>
                <w:lang w:eastAsia="lv-LV"/>
              </w:rPr>
            </w:pPr>
            <w:r w:rsidRPr="006E15E7">
              <w:rPr>
                <w:rFonts w:eastAsia="Times New Roman"/>
                <w:lang w:eastAsia="lv-LV"/>
              </w:rPr>
              <w:t>Kā ir izmantota ES tiesību aktā paredzētā rīcības brīvība dalībvalstij pārņemt vai ieviest noteiktas ES tiesību akta normas? Kādēļ?</w:t>
            </w:r>
          </w:p>
        </w:tc>
        <w:tc>
          <w:tcPr>
            <w:tcW w:w="2693" w:type="pct"/>
            <w:gridSpan w:val="3"/>
            <w:tcBorders>
              <w:top w:val="outset" w:sz="6" w:space="0" w:color="auto"/>
              <w:left w:val="outset" w:sz="6" w:space="0" w:color="auto"/>
              <w:bottom w:val="outset" w:sz="6" w:space="0" w:color="auto"/>
              <w:right w:val="outset" w:sz="6" w:space="0" w:color="auto"/>
            </w:tcBorders>
          </w:tcPr>
          <w:p w14:paraId="78711807" w14:textId="77777777" w:rsidR="003058CE" w:rsidRPr="006E15E7" w:rsidRDefault="003058CE" w:rsidP="003058CE">
            <w:pPr>
              <w:spacing w:after="0"/>
              <w:rPr>
                <w:rFonts w:eastAsia="Times New Roman"/>
                <w:lang w:eastAsia="lv-LV"/>
              </w:rPr>
            </w:pPr>
            <w:r w:rsidRPr="006E15E7">
              <w:rPr>
                <w:rFonts w:eastAsia="Times New Roman"/>
                <w:lang w:eastAsia="lv-LV"/>
              </w:rPr>
              <w:t>Projekts šo jomu neskar.</w:t>
            </w:r>
          </w:p>
        </w:tc>
      </w:tr>
      <w:tr w:rsidR="003058CE" w:rsidRPr="006E15E7" w14:paraId="573BF134" w14:textId="77777777" w:rsidTr="0048514A">
        <w:trPr>
          <w:tblCellSpacing w:w="15" w:type="dxa"/>
        </w:trPr>
        <w:tc>
          <w:tcPr>
            <w:tcW w:w="2259" w:type="pct"/>
            <w:gridSpan w:val="3"/>
            <w:tcBorders>
              <w:top w:val="outset" w:sz="6" w:space="0" w:color="auto"/>
              <w:left w:val="outset" w:sz="6" w:space="0" w:color="auto"/>
              <w:bottom w:val="outset" w:sz="6" w:space="0" w:color="auto"/>
              <w:right w:val="outset" w:sz="6" w:space="0" w:color="auto"/>
            </w:tcBorders>
            <w:hideMark/>
          </w:tcPr>
          <w:p w14:paraId="7E1C5348" w14:textId="77777777" w:rsidR="003058CE" w:rsidRPr="006E15E7" w:rsidRDefault="003058CE" w:rsidP="003058CE">
            <w:pPr>
              <w:spacing w:after="0"/>
              <w:rPr>
                <w:rFonts w:eastAsia="Times New Roman"/>
                <w:lang w:eastAsia="lv-LV"/>
              </w:rPr>
            </w:pPr>
            <w:r w:rsidRPr="006E15E7">
              <w:rPr>
                <w:rFonts w:eastAsia="Times New Roman"/>
                <w:lang w:eastAsia="lv-LV"/>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2693" w:type="pct"/>
            <w:gridSpan w:val="3"/>
            <w:tcBorders>
              <w:top w:val="outset" w:sz="6" w:space="0" w:color="auto"/>
              <w:left w:val="outset" w:sz="6" w:space="0" w:color="auto"/>
              <w:bottom w:val="outset" w:sz="6" w:space="0" w:color="auto"/>
              <w:right w:val="outset" w:sz="6" w:space="0" w:color="auto"/>
            </w:tcBorders>
          </w:tcPr>
          <w:p w14:paraId="1FB3FEA0" w14:textId="77777777" w:rsidR="003058CE" w:rsidRPr="006E15E7" w:rsidRDefault="003058CE" w:rsidP="003058CE">
            <w:pPr>
              <w:spacing w:after="0"/>
              <w:rPr>
                <w:rFonts w:eastAsia="Times New Roman"/>
                <w:lang w:eastAsia="lv-LV"/>
              </w:rPr>
            </w:pPr>
            <w:r w:rsidRPr="006E15E7">
              <w:rPr>
                <w:rFonts w:eastAsia="Times New Roman"/>
                <w:lang w:eastAsia="lv-LV"/>
              </w:rPr>
              <w:t>Projekts šo jomu neskar.</w:t>
            </w:r>
          </w:p>
        </w:tc>
      </w:tr>
      <w:tr w:rsidR="00505006" w:rsidRPr="006E15E7" w14:paraId="770D471E" w14:textId="77777777" w:rsidTr="0048514A">
        <w:trPr>
          <w:tblCellSpacing w:w="15" w:type="dxa"/>
        </w:trPr>
        <w:tc>
          <w:tcPr>
            <w:tcW w:w="2259" w:type="pct"/>
            <w:gridSpan w:val="3"/>
            <w:tcBorders>
              <w:top w:val="outset" w:sz="6" w:space="0" w:color="auto"/>
              <w:left w:val="outset" w:sz="6" w:space="0" w:color="auto"/>
              <w:bottom w:val="outset" w:sz="6" w:space="0" w:color="auto"/>
              <w:right w:val="outset" w:sz="6" w:space="0" w:color="auto"/>
            </w:tcBorders>
            <w:hideMark/>
          </w:tcPr>
          <w:p w14:paraId="31A130C2" w14:textId="77777777" w:rsidR="00505006" w:rsidRPr="006E15E7" w:rsidRDefault="00505006" w:rsidP="00505006">
            <w:pPr>
              <w:spacing w:after="0"/>
              <w:rPr>
                <w:rFonts w:eastAsia="Times New Roman"/>
                <w:lang w:eastAsia="lv-LV"/>
              </w:rPr>
            </w:pPr>
            <w:r w:rsidRPr="006E15E7">
              <w:rPr>
                <w:rFonts w:eastAsia="Times New Roman"/>
                <w:lang w:eastAsia="lv-LV"/>
              </w:rPr>
              <w:t>Cita informācija</w:t>
            </w:r>
          </w:p>
        </w:tc>
        <w:tc>
          <w:tcPr>
            <w:tcW w:w="2693" w:type="pct"/>
            <w:gridSpan w:val="3"/>
            <w:tcBorders>
              <w:top w:val="outset" w:sz="6" w:space="0" w:color="auto"/>
              <w:left w:val="outset" w:sz="6" w:space="0" w:color="auto"/>
              <w:bottom w:val="outset" w:sz="6" w:space="0" w:color="auto"/>
              <w:right w:val="outset" w:sz="6" w:space="0" w:color="auto"/>
            </w:tcBorders>
            <w:hideMark/>
          </w:tcPr>
          <w:p w14:paraId="0FD8464A" w14:textId="6DCEADB3" w:rsidR="00505006" w:rsidRPr="00CE736C" w:rsidRDefault="00CE736C" w:rsidP="00AB4D0E">
            <w:pPr>
              <w:spacing w:after="0"/>
              <w:jc w:val="both"/>
              <w:rPr>
                <w:rFonts w:eastAsia="Times New Roman"/>
                <w:lang w:eastAsia="lv-LV"/>
              </w:rPr>
            </w:pPr>
            <w:r w:rsidRPr="006E15E7">
              <w:rPr>
                <w:rFonts w:eastAsia="Times New Roman"/>
                <w:lang w:eastAsia="lv-LV"/>
              </w:rPr>
              <w:t>Regula Nr.</w:t>
            </w:r>
            <w:r w:rsidRPr="006E15E7">
              <w:t xml:space="preserve"> </w:t>
            </w:r>
            <w:r>
              <w:t>1178/2011</w:t>
            </w:r>
            <w:r w:rsidRPr="006E15E7">
              <w:t xml:space="preserve">  </w:t>
            </w:r>
            <w:r>
              <w:t>I pielikuma</w:t>
            </w:r>
            <w:r w:rsidRPr="006E15E7">
              <w:t xml:space="preserve">  </w:t>
            </w:r>
            <w:r w:rsidRPr="00AD7575">
              <w:t>FCL.0</w:t>
            </w:r>
            <w:r>
              <w:t>55</w:t>
            </w:r>
            <w:r w:rsidRPr="00AD7575">
              <w:t>. punkt</w:t>
            </w:r>
            <w:r>
              <w:t>s attiecībā uz prasību gaisa kuģu lidojumu apkalpes locekļiem pierādīt radio komunikācijā izmantojamās valodas zināšanu līmeni  ir ieviests ar Ministru kabineta 2018.gada 11.decembra noteikumiem Nr.762 “</w:t>
            </w:r>
            <w:r w:rsidRPr="00CE736C">
              <w:t>Civilās aviācijas gaisa kuģa lidojumu apkalpes locekļu sertificēšanas noteikumi</w:t>
            </w:r>
            <w:r>
              <w:t>”.</w:t>
            </w:r>
          </w:p>
        </w:tc>
      </w:tr>
      <w:tr w:rsidR="00505006" w:rsidRPr="006E15E7" w14:paraId="46A535A5" w14:textId="77777777" w:rsidTr="006733BE">
        <w:trPr>
          <w:tblCellSpacing w:w="15"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536E399E" w14:textId="77777777" w:rsidR="00505006" w:rsidRPr="006E15E7" w:rsidRDefault="00505006" w:rsidP="00505006">
            <w:pPr>
              <w:spacing w:before="100" w:beforeAutospacing="1" w:after="100" w:afterAutospacing="1"/>
              <w:jc w:val="center"/>
              <w:rPr>
                <w:rFonts w:eastAsia="Times New Roman"/>
                <w:b/>
                <w:bCs/>
                <w:lang w:eastAsia="lv-LV"/>
              </w:rPr>
            </w:pPr>
            <w:r w:rsidRPr="006E15E7">
              <w:rPr>
                <w:rFonts w:eastAsia="Times New Roman"/>
                <w:b/>
                <w:bCs/>
                <w:lang w:eastAsia="lv-LV"/>
              </w:rPr>
              <w:t>2. tabula</w:t>
            </w:r>
            <w:r w:rsidRPr="006E15E7">
              <w:rPr>
                <w:rFonts w:eastAsia="Times New Roman"/>
                <w:b/>
                <w:bCs/>
                <w:lang w:eastAsia="lv-LV"/>
              </w:rPr>
              <w:br/>
              <w:t>Ar tiesību akta projektu izpildītās vai uzņemtās saistības, kas izriet no starptautiskajiem tiesību aktiem vai starptautiskas institūcijas vai organizācijas dokumentiem.</w:t>
            </w:r>
            <w:r w:rsidRPr="006E15E7">
              <w:rPr>
                <w:rFonts w:eastAsia="Times New Roman"/>
                <w:b/>
                <w:bCs/>
                <w:lang w:eastAsia="lv-LV"/>
              </w:rPr>
              <w:br/>
              <w:t>Pasākumi šo saistību izpildei</w:t>
            </w:r>
          </w:p>
        </w:tc>
      </w:tr>
      <w:tr w:rsidR="004C3372" w:rsidRPr="006E15E7" w14:paraId="2E827EF3" w14:textId="77777777" w:rsidTr="0048514A">
        <w:trPr>
          <w:trHeight w:val="384"/>
          <w:tblCellSpacing w:w="15" w:type="dxa"/>
        </w:trPr>
        <w:tc>
          <w:tcPr>
            <w:tcW w:w="1615" w:type="pct"/>
            <w:gridSpan w:val="2"/>
            <w:tcBorders>
              <w:top w:val="outset" w:sz="6" w:space="0" w:color="auto"/>
              <w:left w:val="outset" w:sz="6" w:space="0" w:color="auto"/>
              <w:bottom w:val="outset" w:sz="6" w:space="0" w:color="auto"/>
              <w:right w:val="outset" w:sz="6" w:space="0" w:color="auto"/>
            </w:tcBorders>
          </w:tcPr>
          <w:p w14:paraId="556AE928" w14:textId="0D88F0FB" w:rsidR="004C3372" w:rsidRPr="006E15E7" w:rsidRDefault="004C3372" w:rsidP="004C3372">
            <w:pPr>
              <w:spacing w:after="0"/>
              <w:rPr>
                <w:rFonts w:eastAsia="Times New Roman"/>
                <w:lang w:eastAsia="lv-LV"/>
              </w:rPr>
            </w:pPr>
            <w:r w:rsidRPr="004C3372">
              <w:rPr>
                <w:rFonts w:eastAsia="Times New Roman"/>
                <w:lang w:eastAsia="lv-LV"/>
              </w:rPr>
              <w:lastRenderedPageBreak/>
              <w:t>Attiecīgā starptautiskā tiesību akta vai starptautiskas institūcijas vai organizācijas dokumenta (turpmāk – starptautiskais dokuments) datums, numurs un nosaukums</w:t>
            </w:r>
          </w:p>
        </w:tc>
        <w:tc>
          <w:tcPr>
            <w:tcW w:w="3336" w:type="pct"/>
            <w:gridSpan w:val="4"/>
            <w:tcBorders>
              <w:top w:val="outset" w:sz="6" w:space="0" w:color="auto"/>
              <w:left w:val="outset" w:sz="6" w:space="0" w:color="auto"/>
              <w:bottom w:val="outset" w:sz="6" w:space="0" w:color="auto"/>
              <w:right w:val="outset" w:sz="6" w:space="0" w:color="auto"/>
            </w:tcBorders>
          </w:tcPr>
          <w:p w14:paraId="7726AD48" w14:textId="77777777" w:rsidR="007229B0" w:rsidRDefault="007229B0" w:rsidP="007229B0">
            <w:pPr>
              <w:spacing w:before="120" w:after="0"/>
              <w:jc w:val="both"/>
              <w:rPr>
                <w:rFonts w:eastAsia="Times New Roman"/>
                <w:lang w:eastAsia="lv-LV"/>
              </w:rPr>
            </w:pPr>
            <w:r w:rsidRPr="00CC2A57">
              <w:rPr>
                <w:rFonts w:eastAsia="Times New Roman"/>
                <w:lang w:eastAsia="lv-LV"/>
              </w:rPr>
              <w:t>Starptautiskās civilās aviācijas organizācijas (</w:t>
            </w:r>
            <w:r w:rsidRPr="00CC2A57">
              <w:rPr>
                <w:rFonts w:eastAsia="Times New Roman"/>
                <w:i/>
                <w:lang w:eastAsia="lv-LV"/>
              </w:rPr>
              <w:t>ICAO</w:t>
            </w:r>
            <w:r w:rsidRPr="00CC2A57">
              <w:rPr>
                <w:rFonts w:eastAsia="Times New Roman"/>
                <w:lang w:eastAsia="lv-LV"/>
              </w:rPr>
              <w:t>) dokumenta "ICAO valodas prasmes prasību īstenošanas rokasgrāmata" (</w:t>
            </w:r>
            <w:proofErr w:type="spellStart"/>
            <w:r w:rsidRPr="00CC2A57">
              <w:rPr>
                <w:rFonts w:eastAsia="Times New Roman"/>
                <w:i/>
                <w:lang w:eastAsia="lv-LV"/>
              </w:rPr>
              <w:t>doc</w:t>
            </w:r>
            <w:proofErr w:type="spellEnd"/>
            <w:r w:rsidRPr="00CC2A57">
              <w:rPr>
                <w:rFonts w:eastAsia="Times New Roman"/>
                <w:i/>
                <w:lang w:eastAsia="lv-LV"/>
              </w:rPr>
              <w:t xml:space="preserve"> 9835</w:t>
            </w:r>
            <w:r w:rsidRPr="00CC2A57">
              <w:rPr>
                <w:rFonts w:eastAsia="Times New Roman"/>
                <w:lang w:eastAsia="lv-LV"/>
              </w:rPr>
              <w:t>)</w:t>
            </w:r>
            <w:r>
              <w:rPr>
                <w:rFonts w:eastAsia="Times New Roman"/>
                <w:lang w:eastAsia="lv-LV"/>
              </w:rPr>
              <w:t>;</w:t>
            </w:r>
          </w:p>
          <w:p w14:paraId="05587B65" w14:textId="28C372E4" w:rsidR="004C3372" w:rsidRPr="006E15E7" w:rsidRDefault="007229B0" w:rsidP="007229B0">
            <w:pPr>
              <w:spacing w:after="0"/>
              <w:jc w:val="both"/>
              <w:rPr>
                <w:rFonts w:eastAsia="Times New Roman"/>
                <w:lang w:eastAsia="lv-LV"/>
              </w:rPr>
            </w:pPr>
            <w:r w:rsidRPr="00CC2A57">
              <w:rPr>
                <w:rFonts w:eastAsia="Times New Roman"/>
                <w:lang w:eastAsia="lv-LV"/>
              </w:rPr>
              <w:t>Eiropas Savienības Aviācijas drošības aģentūras (</w:t>
            </w:r>
            <w:r w:rsidRPr="00CC2A57">
              <w:rPr>
                <w:rFonts w:eastAsia="Times New Roman"/>
                <w:i/>
                <w:lang w:eastAsia="lv-LV"/>
              </w:rPr>
              <w:t>EASA</w:t>
            </w:r>
            <w:r w:rsidRPr="00CC2A57">
              <w:rPr>
                <w:rFonts w:eastAsia="Times New Roman"/>
                <w:lang w:eastAsia="lv-LV"/>
              </w:rPr>
              <w:t>) dokumenta "Pieņemamie līdzekļi atbilstības nodrošināšanai. FCL daļa"</w:t>
            </w:r>
          </w:p>
        </w:tc>
      </w:tr>
      <w:tr w:rsidR="003A64A9" w:rsidRPr="006E15E7" w14:paraId="54DA3E01" w14:textId="77777777" w:rsidTr="0048514A">
        <w:trPr>
          <w:trHeight w:val="381"/>
          <w:tblCellSpacing w:w="15" w:type="dxa"/>
        </w:trPr>
        <w:tc>
          <w:tcPr>
            <w:tcW w:w="1615" w:type="pct"/>
            <w:gridSpan w:val="2"/>
            <w:tcBorders>
              <w:top w:val="outset" w:sz="6" w:space="0" w:color="auto"/>
              <w:left w:val="outset" w:sz="6" w:space="0" w:color="auto"/>
              <w:bottom w:val="outset" w:sz="6" w:space="0" w:color="auto"/>
              <w:right w:val="outset" w:sz="6" w:space="0" w:color="auto"/>
            </w:tcBorders>
            <w:vAlign w:val="center"/>
          </w:tcPr>
          <w:p w14:paraId="3B0300F9" w14:textId="13430436" w:rsidR="003A64A9" w:rsidRPr="006E15E7" w:rsidRDefault="003A64A9" w:rsidP="003A64A9">
            <w:pPr>
              <w:spacing w:after="0"/>
              <w:jc w:val="center"/>
              <w:rPr>
                <w:rFonts w:eastAsia="Times New Roman"/>
                <w:lang w:eastAsia="lv-LV"/>
              </w:rPr>
            </w:pPr>
            <w:r>
              <w:t>A</w:t>
            </w:r>
          </w:p>
        </w:tc>
        <w:tc>
          <w:tcPr>
            <w:tcW w:w="1700" w:type="pct"/>
            <w:gridSpan w:val="3"/>
            <w:tcBorders>
              <w:top w:val="outset" w:sz="6" w:space="0" w:color="auto"/>
              <w:left w:val="outset" w:sz="6" w:space="0" w:color="auto"/>
              <w:bottom w:val="outset" w:sz="6" w:space="0" w:color="auto"/>
              <w:right w:val="outset" w:sz="6" w:space="0" w:color="auto"/>
            </w:tcBorders>
            <w:vAlign w:val="center"/>
          </w:tcPr>
          <w:p w14:paraId="7D4916BD" w14:textId="0D054551" w:rsidR="003A64A9" w:rsidRPr="006E15E7" w:rsidRDefault="003A64A9" w:rsidP="007229B0">
            <w:pPr>
              <w:spacing w:after="0"/>
              <w:jc w:val="both"/>
              <w:rPr>
                <w:rFonts w:eastAsia="Times New Roman"/>
                <w:lang w:eastAsia="lv-LV"/>
              </w:rPr>
            </w:pPr>
            <w:r>
              <w:t>B</w:t>
            </w:r>
          </w:p>
        </w:tc>
        <w:tc>
          <w:tcPr>
            <w:tcW w:w="1621" w:type="pct"/>
            <w:tcBorders>
              <w:top w:val="outset" w:sz="6" w:space="0" w:color="auto"/>
              <w:left w:val="outset" w:sz="6" w:space="0" w:color="auto"/>
              <w:bottom w:val="outset" w:sz="6" w:space="0" w:color="auto"/>
              <w:right w:val="outset" w:sz="6" w:space="0" w:color="auto"/>
            </w:tcBorders>
            <w:vAlign w:val="center"/>
          </w:tcPr>
          <w:p w14:paraId="6AA847E0" w14:textId="1E40E2A9" w:rsidR="003A64A9" w:rsidRPr="006E15E7" w:rsidRDefault="003A64A9" w:rsidP="003A64A9">
            <w:pPr>
              <w:spacing w:after="0"/>
              <w:jc w:val="center"/>
              <w:rPr>
                <w:rFonts w:eastAsia="Times New Roman"/>
                <w:lang w:eastAsia="lv-LV"/>
              </w:rPr>
            </w:pPr>
            <w:r>
              <w:t>C</w:t>
            </w:r>
          </w:p>
        </w:tc>
      </w:tr>
      <w:tr w:rsidR="004C3372" w:rsidRPr="006E15E7" w14:paraId="61D3BDAF" w14:textId="77777777" w:rsidTr="0048514A">
        <w:trPr>
          <w:trHeight w:val="381"/>
          <w:tblCellSpacing w:w="15" w:type="dxa"/>
        </w:trPr>
        <w:tc>
          <w:tcPr>
            <w:tcW w:w="1615" w:type="pct"/>
            <w:gridSpan w:val="2"/>
            <w:tcBorders>
              <w:top w:val="outset" w:sz="6" w:space="0" w:color="auto"/>
              <w:left w:val="outset" w:sz="6" w:space="0" w:color="auto"/>
              <w:bottom w:val="outset" w:sz="6" w:space="0" w:color="auto"/>
              <w:right w:val="outset" w:sz="6" w:space="0" w:color="auto"/>
            </w:tcBorders>
          </w:tcPr>
          <w:p w14:paraId="0293CF32" w14:textId="77777777" w:rsidR="003A64A9" w:rsidRPr="003A64A9" w:rsidRDefault="003A64A9" w:rsidP="003A64A9">
            <w:pPr>
              <w:spacing w:after="0"/>
              <w:rPr>
                <w:rFonts w:eastAsia="Times New Roman"/>
                <w:lang w:eastAsia="lv-LV"/>
              </w:rPr>
            </w:pPr>
            <w:r w:rsidRPr="003A64A9">
              <w:rPr>
                <w:rFonts w:eastAsia="Times New Roman"/>
                <w:lang w:eastAsia="lv-LV"/>
              </w:rPr>
              <w:t>Starptautiskās saistības (pēc būtības), kas izriet no norādītā starptautiskā dokumenta.</w:t>
            </w:r>
          </w:p>
          <w:p w14:paraId="11BC4D98" w14:textId="7B805726" w:rsidR="004C3372" w:rsidRPr="006E15E7" w:rsidRDefault="003A64A9" w:rsidP="003A64A9">
            <w:pPr>
              <w:spacing w:after="0"/>
              <w:rPr>
                <w:rFonts w:eastAsia="Times New Roman"/>
                <w:lang w:eastAsia="lv-LV"/>
              </w:rPr>
            </w:pPr>
            <w:r w:rsidRPr="003A64A9">
              <w:rPr>
                <w:rFonts w:eastAsia="Times New Roman"/>
                <w:lang w:eastAsia="lv-LV"/>
              </w:rPr>
              <w:t>Konkrēti veicamie pasākumi vai uzdevumi, kas nepieciešami šo starptautisko saistību izpildei</w:t>
            </w:r>
          </w:p>
        </w:tc>
        <w:tc>
          <w:tcPr>
            <w:tcW w:w="1700" w:type="pct"/>
            <w:gridSpan w:val="3"/>
            <w:tcBorders>
              <w:top w:val="outset" w:sz="6" w:space="0" w:color="auto"/>
              <w:left w:val="outset" w:sz="6" w:space="0" w:color="auto"/>
              <w:bottom w:val="outset" w:sz="6" w:space="0" w:color="auto"/>
              <w:right w:val="outset" w:sz="6" w:space="0" w:color="auto"/>
            </w:tcBorders>
          </w:tcPr>
          <w:p w14:paraId="7FF976FD" w14:textId="75421E1B" w:rsidR="004C3372" w:rsidRPr="006E15E7" w:rsidRDefault="003A64A9" w:rsidP="004C3372">
            <w:pPr>
              <w:spacing w:after="0"/>
              <w:rPr>
                <w:rFonts w:eastAsia="Times New Roman"/>
                <w:lang w:eastAsia="lv-LV"/>
              </w:rPr>
            </w:pPr>
            <w:r>
              <w:t>Ja pasākumi vai uzdevumi, ar ko tiks izpildītas starptautiskās saistības, tiek noteikti projektā, norāda attiecīgo projekta vienību vai dokumentu, kurā sniegts izvērsts skaidrojums, kādā veidā tiks nodrošināta starptautisko saistību izpilde</w:t>
            </w:r>
          </w:p>
        </w:tc>
        <w:tc>
          <w:tcPr>
            <w:tcW w:w="1621" w:type="pct"/>
            <w:tcBorders>
              <w:top w:val="outset" w:sz="6" w:space="0" w:color="auto"/>
              <w:left w:val="outset" w:sz="6" w:space="0" w:color="auto"/>
              <w:bottom w:val="outset" w:sz="6" w:space="0" w:color="auto"/>
              <w:right w:val="outset" w:sz="6" w:space="0" w:color="auto"/>
            </w:tcBorders>
          </w:tcPr>
          <w:p w14:paraId="5389A034" w14:textId="5683DE66" w:rsidR="004C3372" w:rsidRPr="006E15E7" w:rsidRDefault="003A64A9" w:rsidP="004C3372">
            <w:pPr>
              <w:spacing w:after="0"/>
              <w:rPr>
                <w:rFonts w:eastAsia="Times New Roman"/>
                <w:lang w:eastAsia="lv-LV"/>
              </w:rPr>
            </w:pPr>
            <w:r>
              <w:t>Informācija par to, vai starptautiskās saistības, kas minētas šīs tabulas A ailē, tiek izpildītas pilnībā vai daļēji.</w:t>
            </w:r>
            <w:r>
              <w:br/>
              <w:t>Ja attiecīgās starptautiskās saistības tiek izpildītas daļēji, sniedz skaidrojumu, kā arī precīzi norāda, kad un kādā veidā starptautiskās saistības tiks izpildītas pilnībā.</w:t>
            </w:r>
            <w:r>
              <w:br/>
              <w:t>Norāda institūciju, kas ir atbildīga par šo saistību izpildi pilnībā</w:t>
            </w:r>
          </w:p>
        </w:tc>
      </w:tr>
      <w:tr w:rsidR="004C3372" w:rsidRPr="006E15E7" w14:paraId="6E0230F9" w14:textId="77777777" w:rsidTr="0048514A">
        <w:trPr>
          <w:trHeight w:val="381"/>
          <w:tblCellSpacing w:w="15" w:type="dxa"/>
        </w:trPr>
        <w:tc>
          <w:tcPr>
            <w:tcW w:w="1615" w:type="pct"/>
            <w:gridSpan w:val="2"/>
            <w:tcBorders>
              <w:top w:val="outset" w:sz="6" w:space="0" w:color="auto"/>
              <w:left w:val="outset" w:sz="6" w:space="0" w:color="auto"/>
              <w:bottom w:val="outset" w:sz="6" w:space="0" w:color="auto"/>
              <w:right w:val="outset" w:sz="6" w:space="0" w:color="auto"/>
            </w:tcBorders>
          </w:tcPr>
          <w:p w14:paraId="5861E8C5" w14:textId="40F6EF8F" w:rsidR="004C3372" w:rsidRPr="006E15E7" w:rsidRDefault="007229B0" w:rsidP="007229B0">
            <w:pPr>
              <w:spacing w:after="0"/>
              <w:jc w:val="both"/>
              <w:rPr>
                <w:rFonts w:eastAsia="Times New Roman"/>
                <w:lang w:eastAsia="lv-LV"/>
              </w:rPr>
            </w:pPr>
            <w:r w:rsidRPr="00CC2A57">
              <w:rPr>
                <w:rFonts w:eastAsia="Times New Roman"/>
                <w:lang w:eastAsia="lv-LV"/>
              </w:rPr>
              <w:t>Starptautiskās civilās aviācijas organizācijas (</w:t>
            </w:r>
            <w:r w:rsidRPr="00CC2A57">
              <w:rPr>
                <w:rFonts w:eastAsia="Times New Roman"/>
                <w:i/>
                <w:lang w:eastAsia="lv-LV"/>
              </w:rPr>
              <w:t>ICAO</w:t>
            </w:r>
            <w:r w:rsidRPr="00CC2A57">
              <w:rPr>
                <w:rFonts w:eastAsia="Times New Roman"/>
                <w:lang w:eastAsia="lv-LV"/>
              </w:rPr>
              <w:t>) dokument</w:t>
            </w:r>
            <w:r>
              <w:rPr>
                <w:rFonts w:eastAsia="Times New Roman"/>
                <w:lang w:eastAsia="lv-LV"/>
              </w:rPr>
              <w:t>ā</w:t>
            </w:r>
            <w:r w:rsidRPr="00CC2A57">
              <w:rPr>
                <w:rFonts w:eastAsia="Times New Roman"/>
                <w:lang w:eastAsia="lv-LV"/>
              </w:rPr>
              <w:t xml:space="preserve"> "ICAO valodas prasmes prasību īstenošanas rokasgrāmata" (</w:t>
            </w:r>
            <w:proofErr w:type="spellStart"/>
            <w:r w:rsidRPr="00CC2A57">
              <w:rPr>
                <w:rFonts w:eastAsia="Times New Roman"/>
                <w:i/>
                <w:lang w:eastAsia="lv-LV"/>
              </w:rPr>
              <w:t>doc</w:t>
            </w:r>
            <w:proofErr w:type="spellEnd"/>
            <w:r w:rsidRPr="00CC2A57">
              <w:rPr>
                <w:rFonts w:eastAsia="Times New Roman"/>
                <w:i/>
                <w:lang w:eastAsia="lv-LV"/>
              </w:rPr>
              <w:t xml:space="preserve"> 9835</w:t>
            </w:r>
            <w:r w:rsidRPr="00CC2A57">
              <w:rPr>
                <w:rFonts w:eastAsia="Times New Roman"/>
                <w:lang w:eastAsia="lv-LV"/>
              </w:rPr>
              <w:t>)</w:t>
            </w:r>
            <w:r>
              <w:rPr>
                <w:rFonts w:eastAsia="Times New Roman"/>
                <w:lang w:eastAsia="lv-LV"/>
              </w:rPr>
              <w:t xml:space="preserve"> ir noteiktas detalizētas prasības aviācijas valodu zināšanas līmeņa pārbaužu veikšanai. Šajā dokumentā arī ir noteiktas pamata prasības organizācijām, kuras vēlas iegūt tiesības veikt valodu zināšanu pārbaudes.  </w:t>
            </w:r>
          </w:p>
        </w:tc>
        <w:tc>
          <w:tcPr>
            <w:tcW w:w="1700" w:type="pct"/>
            <w:gridSpan w:val="3"/>
            <w:tcBorders>
              <w:top w:val="outset" w:sz="6" w:space="0" w:color="auto"/>
              <w:left w:val="outset" w:sz="6" w:space="0" w:color="auto"/>
              <w:bottom w:val="outset" w:sz="6" w:space="0" w:color="auto"/>
              <w:right w:val="outset" w:sz="6" w:space="0" w:color="auto"/>
            </w:tcBorders>
          </w:tcPr>
          <w:p w14:paraId="3F2BC168" w14:textId="38CB5119" w:rsidR="004C3372" w:rsidRPr="006E15E7" w:rsidRDefault="007229B0" w:rsidP="004C3372">
            <w:pPr>
              <w:spacing w:after="0"/>
              <w:rPr>
                <w:rFonts w:eastAsia="Times New Roman"/>
                <w:lang w:eastAsia="lv-LV"/>
              </w:rPr>
            </w:pPr>
            <w:r>
              <w:rPr>
                <w:rFonts w:eastAsia="Times New Roman"/>
                <w:lang w:eastAsia="lv-LV"/>
              </w:rPr>
              <w:t>Projekta 1.; 2. un 4.punkts.</w:t>
            </w:r>
          </w:p>
        </w:tc>
        <w:tc>
          <w:tcPr>
            <w:tcW w:w="1621" w:type="pct"/>
            <w:tcBorders>
              <w:top w:val="outset" w:sz="6" w:space="0" w:color="auto"/>
              <w:left w:val="outset" w:sz="6" w:space="0" w:color="auto"/>
              <w:bottom w:val="outset" w:sz="6" w:space="0" w:color="auto"/>
              <w:right w:val="outset" w:sz="6" w:space="0" w:color="auto"/>
            </w:tcBorders>
          </w:tcPr>
          <w:p w14:paraId="1320D7C4" w14:textId="00431A53" w:rsidR="004C3372" w:rsidRPr="006E15E7" w:rsidRDefault="007229B0" w:rsidP="004C3372">
            <w:pPr>
              <w:spacing w:after="0"/>
              <w:rPr>
                <w:rFonts w:eastAsia="Times New Roman"/>
                <w:lang w:eastAsia="lv-LV"/>
              </w:rPr>
            </w:pPr>
            <w:r w:rsidRPr="00397404">
              <w:rPr>
                <w:color w:val="000000"/>
                <w:sz w:val="26"/>
                <w:szCs w:val="26"/>
              </w:rPr>
              <w:t>Tiek izpildītas pilnībā</w:t>
            </w:r>
          </w:p>
        </w:tc>
      </w:tr>
      <w:tr w:rsidR="0048514A" w:rsidRPr="006E15E7" w14:paraId="403013D5" w14:textId="77777777" w:rsidTr="0048514A">
        <w:trPr>
          <w:trHeight w:val="381"/>
          <w:tblCellSpacing w:w="15" w:type="dxa"/>
        </w:trPr>
        <w:tc>
          <w:tcPr>
            <w:tcW w:w="1615" w:type="pct"/>
            <w:gridSpan w:val="2"/>
            <w:tcBorders>
              <w:top w:val="outset" w:sz="6" w:space="0" w:color="auto"/>
              <w:left w:val="outset" w:sz="6" w:space="0" w:color="auto"/>
              <w:bottom w:val="outset" w:sz="6" w:space="0" w:color="auto"/>
              <w:right w:val="outset" w:sz="6" w:space="0" w:color="auto"/>
            </w:tcBorders>
          </w:tcPr>
          <w:p w14:paraId="31555093" w14:textId="3BB77698" w:rsidR="0048514A" w:rsidRPr="006E15E7" w:rsidRDefault="0048514A" w:rsidP="0048514A">
            <w:pPr>
              <w:spacing w:after="0"/>
              <w:rPr>
                <w:rFonts w:eastAsia="Times New Roman"/>
                <w:lang w:eastAsia="lv-LV"/>
              </w:rPr>
            </w:pPr>
            <w:r w:rsidRPr="00CC2A57">
              <w:rPr>
                <w:rFonts w:eastAsia="Times New Roman"/>
                <w:lang w:eastAsia="lv-LV"/>
              </w:rPr>
              <w:t>Eiropas Savienības Aviācijas drošības aģentūras (</w:t>
            </w:r>
            <w:r w:rsidRPr="00CC2A57">
              <w:rPr>
                <w:rFonts w:eastAsia="Times New Roman"/>
                <w:i/>
                <w:lang w:eastAsia="lv-LV"/>
              </w:rPr>
              <w:t>EASA</w:t>
            </w:r>
            <w:r w:rsidRPr="00CC2A57">
              <w:rPr>
                <w:rFonts w:eastAsia="Times New Roman"/>
                <w:lang w:eastAsia="lv-LV"/>
              </w:rPr>
              <w:t>) dokumenta "Pieņemamie līdzekļi atbilstības nodrošināšanai. FCL daļa"</w:t>
            </w:r>
            <w:r>
              <w:t xml:space="preserve"> </w:t>
            </w:r>
            <w:r w:rsidRPr="0048514A">
              <w:rPr>
                <w:rFonts w:eastAsia="Times New Roman"/>
                <w:lang w:eastAsia="lv-LV"/>
              </w:rPr>
              <w:t>AMC1 FCL.055</w:t>
            </w:r>
            <w:r>
              <w:rPr>
                <w:rFonts w:eastAsia="Times New Roman"/>
                <w:lang w:eastAsia="lv-LV"/>
              </w:rPr>
              <w:t xml:space="preserve"> punktā</w:t>
            </w:r>
            <w:r w:rsidRPr="0048514A">
              <w:rPr>
                <w:rFonts w:eastAsia="Times New Roman"/>
                <w:lang w:eastAsia="lv-LV"/>
              </w:rPr>
              <w:t xml:space="preserve"> </w:t>
            </w:r>
            <w:r>
              <w:rPr>
                <w:rFonts w:eastAsia="Times New Roman"/>
                <w:lang w:eastAsia="lv-LV"/>
              </w:rPr>
              <w:t xml:space="preserve">noteikti pamata kritēriji attiecībā uz aviācijas valodu zināšanu pārbaudi, lai nodrošinātu atbilstību regulas Nr.1178/2011 I pielikuma FCL.055 punktā prasībām. Šajā dokumentā </w:t>
            </w:r>
            <w:proofErr w:type="spellStart"/>
            <w:r>
              <w:rPr>
                <w:rFonts w:eastAsia="Times New Roman"/>
                <w:lang w:eastAsia="lv-LV"/>
              </w:rPr>
              <w:t>arīir</w:t>
            </w:r>
            <w:proofErr w:type="spellEnd"/>
            <w:r>
              <w:rPr>
                <w:rFonts w:eastAsia="Times New Roman"/>
                <w:lang w:eastAsia="lv-LV"/>
              </w:rPr>
              <w:t xml:space="preserve"> </w:t>
            </w:r>
            <w:proofErr w:type="spellStart"/>
            <w:r>
              <w:rPr>
                <w:rFonts w:eastAsia="Times New Roman"/>
                <w:lang w:eastAsia="lv-LV"/>
              </w:rPr>
              <w:t>ietvērta</w:t>
            </w:r>
            <w:proofErr w:type="spellEnd"/>
            <w:r>
              <w:rPr>
                <w:rFonts w:eastAsia="Times New Roman"/>
                <w:lang w:eastAsia="lv-LV"/>
              </w:rPr>
              <w:t xml:space="preserve"> atsauce uz ICAO </w:t>
            </w:r>
            <w:proofErr w:type="spellStart"/>
            <w:r w:rsidRPr="0048514A">
              <w:rPr>
                <w:rFonts w:eastAsia="Times New Roman"/>
                <w:i/>
                <w:lang w:eastAsia="lv-LV"/>
              </w:rPr>
              <w:t>Doc</w:t>
            </w:r>
            <w:proofErr w:type="spellEnd"/>
            <w:r w:rsidRPr="0048514A">
              <w:rPr>
                <w:rFonts w:eastAsia="Times New Roman"/>
                <w:i/>
                <w:lang w:eastAsia="lv-LV"/>
              </w:rPr>
              <w:t xml:space="preserve"> 9835</w:t>
            </w:r>
            <w:r>
              <w:rPr>
                <w:rFonts w:eastAsia="Times New Roman"/>
                <w:i/>
                <w:lang w:eastAsia="lv-LV"/>
              </w:rPr>
              <w:t>.</w:t>
            </w:r>
            <w:r>
              <w:rPr>
                <w:rFonts w:eastAsia="Times New Roman"/>
                <w:lang w:eastAsia="lv-LV"/>
              </w:rPr>
              <w:t xml:space="preserve">  </w:t>
            </w:r>
          </w:p>
        </w:tc>
        <w:tc>
          <w:tcPr>
            <w:tcW w:w="1700" w:type="pct"/>
            <w:gridSpan w:val="3"/>
            <w:tcBorders>
              <w:top w:val="outset" w:sz="6" w:space="0" w:color="auto"/>
              <w:left w:val="outset" w:sz="6" w:space="0" w:color="auto"/>
              <w:bottom w:val="outset" w:sz="6" w:space="0" w:color="auto"/>
              <w:right w:val="outset" w:sz="6" w:space="0" w:color="auto"/>
            </w:tcBorders>
          </w:tcPr>
          <w:p w14:paraId="3100F118" w14:textId="52E8E44A" w:rsidR="0048514A" w:rsidRPr="006E15E7" w:rsidRDefault="0048514A" w:rsidP="0048514A">
            <w:pPr>
              <w:spacing w:after="0"/>
              <w:rPr>
                <w:rFonts w:eastAsia="Times New Roman"/>
                <w:lang w:eastAsia="lv-LV"/>
              </w:rPr>
            </w:pPr>
            <w:r>
              <w:rPr>
                <w:rFonts w:eastAsia="Times New Roman"/>
                <w:lang w:eastAsia="lv-LV"/>
              </w:rPr>
              <w:t>Projekta 1.; 2. un 4.punkts.</w:t>
            </w:r>
          </w:p>
        </w:tc>
        <w:tc>
          <w:tcPr>
            <w:tcW w:w="1621" w:type="pct"/>
            <w:tcBorders>
              <w:top w:val="outset" w:sz="6" w:space="0" w:color="auto"/>
              <w:left w:val="outset" w:sz="6" w:space="0" w:color="auto"/>
              <w:bottom w:val="outset" w:sz="6" w:space="0" w:color="auto"/>
              <w:right w:val="outset" w:sz="6" w:space="0" w:color="auto"/>
            </w:tcBorders>
          </w:tcPr>
          <w:p w14:paraId="651DB831" w14:textId="4B8ABB48" w:rsidR="0048514A" w:rsidRPr="006E15E7" w:rsidRDefault="0048514A" w:rsidP="0048514A">
            <w:pPr>
              <w:spacing w:after="0"/>
              <w:rPr>
                <w:rFonts w:eastAsia="Times New Roman"/>
                <w:lang w:eastAsia="lv-LV"/>
              </w:rPr>
            </w:pPr>
            <w:r w:rsidRPr="00397404">
              <w:rPr>
                <w:color w:val="000000"/>
                <w:sz w:val="26"/>
                <w:szCs w:val="26"/>
              </w:rPr>
              <w:t>Tiek izpildītas pilnībā</w:t>
            </w:r>
          </w:p>
        </w:tc>
      </w:tr>
      <w:tr w:rsidR="003A64A9" w:rsidRPr="006E15E7" w14:paraId="2D6E73C5" w14:textId="77777777" w:rsidTr="0048514A">
        <w:trPr>
          <w:trHeight w:val="381"/>
          <w:tblCellSpacing w:w="15" w:type="dxa"/>
        </w:trPr>
        <w:tc>
          <w:tcPr>
            <w:tcW w:w="1615" w:type="pct"/>
            <w:gridSpan w:val="2"/>
            <w:tcBorders>
              <w:top w:val="outset" w:sz="6" w:space="0" w:color="auto"/>
              <w:left w:val="outset" w:sz="6" w:space="0" w:color="auto"/>
              <w:bottom w:val="outset" w:sz="6" w:space="0" w:color="auto"/>
              <w:right w:val="outset" w:sz="6" w:space="0" w:color="auto"/>
            </w:tcBorders>
          </w:tcPr>
          <w:p w14:paraId="7D6453E2" w14:textId="4464E69B" w:rsidR="003A64A9" w:rsidRPr="006E15E7" w:rsidRDefault="003A64A9" w:rsidP="004C3372">
            <w:pPr>
              <w:spacing w:after="0"/>
              <w:rPr>
                <w:rFonts w:eastAsia="Times New Roman"/>
                <w:lang w:eastAsia="lv-LV"/>
              </w:rPr>
            </w:pPr>
            <w:r w:rsidRPr="003A64A9">
              <w:rPr>
                <w:rFonts w:eastAsia="Times New Roman"/>
                <w:lang w:eastAsia="lv-LV"/>
              </w:rPr>
              <w:lastRenderedPageBreak/>
              <w:t>Vai starptautiskajā dokumentā paredzētās saistības nav pretrunā ar jau esošajām Latvijas Republikas starptautiskajām saistībām</w:t>
            </w:r>
          </w:p>
        </w:tc>
        <w:tc>
          <w:tcPr>
            <w:tcW w:w="3336" w:type="pct"/>
            <w:gridSpan w:val="4"/>
            <w:tcBorders>
              <w:top w:val="outset" w:sz="6" w:space="0" w:color="auto"/>
              <w:left w:val="outset" w:sz="6" w:space="0" w:color="auto"/>
              <w:bottom w:val="outset" w:sz="6" w:space="0" w:color="auto"/>
              <w:right w:val="outset" w:sz="6" w:space="0" w:color="auto"/>
            </w:tcBorders>
          </w:tcPr>
          <w:p w14:paraId="0F7598AA" w14:textId="1AE446FF" w:rsidR="003A64A9" w:rsidRPr="006E15E7" w:rsidRDefault="007229B0" w:rsidP="004C3372">
            <w:pPr>
              <w:spacing w:after="0"/>
              <w:rPr>
                <w:rFonts w:eastAsia="Times New Roman"/>
                <w:lang w:eastAsia="lv-LV"/>
              </w:rPr>
            </w:pPr>
            <w:r>
              <w:rPr>
                <w:rFonts w:eastAsia="Times New Roman"/>
                <w:lang w:eastAsia="lv-LV"/>
              </w:rPr>
              <w:t>Nav pretrunā.</w:t>
            </w:r>
          </w:p>
        </w:tc>
      </w:tr>
      <w:tr w:rsidR="003A64A9" w:rsidRPr="006E15E7" w14:paraId="408C8A74" w14:textId="77777777" w:rsidTr="0048514A">
        <w:trPr>
          <w:trHeight w:val="381"/>
          <w:tblCellSpacing w:w="15" w:type="dxa"/>
        </w:trPr>
        <w:tc>
          <w:tcPr>
            <w:tcW w:w="1615" w:type="pct"/>
            <w:gridSpan w:val="2"/>
            <w:tcBorders>
              <w:top w:val="outset" w:sz="6" w:space="0" w:color="auto"/>
              <w:left w:val="outset" w:sz="6" w:space="0" w:color="auto"/>
              <w:right w:val="outset" w:sz="6" w:space="0" w:color="auto"/>
            </w:tcBorders>
          </w:tcPr>
          <w:p w14:paraId="63D69257" w14:textId="25CA0746" w:rsidR="003A64A9" w:rsidRPr="006E15E7" w:rsidRDefault="003A64A9" w:rsidP="004C3372">
            <w:pPr>
              <w:spacing w:after="0"/>
              <w:rPr>
                <w:rFonts w:eastAsia="Times New Roman"/>
                <w:lang w:eastAsia="lv-LV"/>
              </w:rPr>
            </w:pPr>
            <w:r w:rsidRPr="00397404">
              <w:rPr>
                <w:color w:val="000000"/>
                <w:sz w:val="26"/>
                <w:szCs w:val="26"/>
              </w:rPr>
              <w:t>Cita informācija</w:t>
            </w:r>
          </w:p>
        </w:tc>
        <w:tc>
          <w:tcPr>
            <w:tcW w:w="3336" w:type="pct"/>
            <w:gridSpan w:val="4"/>
            <w:tcBorders>
              <w:top w:val="outset" w:sz="6" w:space="0" w:color="auto"/>
              <w:left w:val="outset" w:sz="6" w:space="0" w:color="auto"/>
              <w:right w:val="outset" w:sz="6" w:space="0" w:color="auto"/>
            </w:tcBorders>
          </w:tcPr>
          <w:p w14:paraId="332F819F" w14:textId="2A3B583E" w:rsidR="003A64A9" w:rsidRPr="006E15E7" w:rsidRDefault="0048514A" w:rsidP="004C3372">
            <w:pPr>
              <w:spacing w:after="0"/>
              <w:rPr>
                <w:rFonts w:eastAsia="Times New Roman"/>
                <w:lang w:eastAsia="lv-LV"/>
              </w:rPr>
            </w:pPr>
            <w:r>
              <w:rPr>
                <w:rFonts w:eastAsia="Times New Roman"/>
                <w:lang w:eastAsia="lv-LV"/>
              </w:rPr>
              <w:t>Nav.</w:t>
            </w:r>
          </w:p>
        </w:tc>
      </w:tr>
    </w:tbl>
    <w:p w14:paraId="27E085B6" w14:textId="77777777" w:rsidR="000D4240" w:rsidRPr="006E15E7" w:rsidRDefault="000D4240" w:rsidP="008C0EDC">
      <w:pPr>
        <w:spacing w:after="0"/>
        <w:rPr>
          <w:rFonts w:eastAsia="Times New Roman"/>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8"/>
        <w:gridCol w:w="3164"/>
        <w:gridCol w:w="5576"/>
      </w:tblGrid>
      <w:tr w:rsidR="008C0EDC" w:rsidRPr="006E15E7" w14:paraId="3931802D" w14:textId="77777777" w:rsidTr="008C0EDC">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B766C9C" w14:textId="77777777" w:rsidR="008C0EDC" w:rsidRPr="006E15E7" w:rsidRDefault="008C0EDC" w:rsidP="008C0EDC">
            <w:pPr>
              <w:spacing w:before="100" w:beforeAutospacing="1" w:after="100" w:afterAutospacing="1"/>
              <w:jc w:val="center"/>
              <w:rPr>
                <w:rFonts w:eastAsia="Times New Roman"/>
                <w:b/>
                <w:bCs/>
                <w:lang w:eastAsia="lv-LV"/>
              </w:rPr>
            </w:pPr>
            <w:r w:rsidRPr="006E15E7">
              <w:rPr>
                <w:rFonts w:eastAsia="Times New Roman"/>
                <w:b/>
                <w:bCs/>
                <w:lang w:eastAsia="lv-LV"/>
              </w:rPr>
              <w:t>VI. Sabiedrības līdzdalība un komunikācijas aktivitātes</w:t>
            </w:r>
          </w:p>
        </w:tc>
      </w:tr>
      <w:tr w:rsidR="008C0EDC" w:rsidRPr="00F2498F" w14:paraId="6D75DEF6" w14:textId="77777777" w:rsidTr="00BA079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B0F2094" w14:textId="77777777" w:rsidR="008C0EDC" w:rsidRPr="00F2498F" w:rsidRDefault="008C0EDC" w:rsidP="008C0EDC">
            <w:pPr>
              <w:spacing w:before="100" w:beforeAutospacing="1" w:after="100" w:afterAutospacing="1"/>
              <w:jc w:val="center"/>
              <w:rPr>
                <w:rFonts w:eastAsia="Times New Roman"/>
                <w:lang w:eastAsia="lv-LV"/>
              </w:rPr>
            </w:pPr>
            <w:r w:rsidRPr="00F2498F">
              <w:rPr>
                <w:rFonts w:eastAsia="Times New Roman"/>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E61ACA0" w14:textId="77777777" w:rsidR="008C0EDC" w:rsidRPr="00F2498F" w:rsidRDefault="008C0EDC" w:rsidP="008C0EDC">
            <w:pPr>
              <w:spacing w:after="0"/>
              <w:rPr>
                <w:rFonts w:eastAsia="Times New Roman"/>
                <w:lang w:eastAsia="lv-LV"/>
              </w:rPr>
            </w:pPr>
            <w:r w:rsidRPr="00F2498F">
              <w:rPr>
                <w:rFonts w:eastAsia="Times New Roman"/>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tcPr>
          <w:p w14:paraId="6EC09736" w14:textId="2955B078" w:rsidR="00E04C7B" w:rsidRPr="00F2498F" w:rsidRDefault="00AB3D14" w:rsidP="00EE47A1">
            <w:pPr>
              <w:spacing w:after="0"/>
              <w:jc w:val="both"/>
              <w:rPr>
                <w:rFonts w:eastAsia="Times New Roman"/>
                <w:lang w:eastAsia="lv-LV"/>
              </w:rPr>
            </w:pPr>
            <w:r w:rsidRPr="00F2498F">
              <w:rPr>
                <w:rFonts w:eastAsia="Times New Roman"/>
                <w:lang w:eastAsia="lv-LV"/>
              </w:rPr>
              <w:t>Atbilstoši Ministru kabineta 2009.gada 25.augusta noteikumu Nr.970 „Sabiedrības līdzdalības kārtība attīstības plānošanas procesā” 7.4.</w:t>
            </w:r>
            <w:r w:rsidRPr="00F2498F">
              <w:rPr>
                <w:rFonts w:eastAsia="Times New Roman"/>
                <w:vertAlign w:val="superscript"/>
                <w:lang w:eastAsia="lv-LV"/>
              </w:rPr>
              <w:t>1</w:t>
            </w:r>
            <w:r w:rsidRPr="00F2498F">
              <w:rPr>
                <w:rFonts w:eastAsia="Times New Roman"/>
                <w:lang w:eastAsia="lv-LV"/>
              </w:rPr>
              <w:t xml:space="preserve"> apakšpunktam sabiedrībai tika dota iespēja rakstiski sniegt viedokli par projektu tā izstrādes stadijā.</w:t>
            </w:r>
          </w:p>
        </w:tc>
      </w:tr>
      <w:tr w:rsidR="008C0EDC" w:rsidRPr="00F2498F" w14:paraId="7DF223CD" w14:textId="77777777" w:rsidTr="00BA079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DF77661" w14:textId="77777777" w:rsidR="008C0EDC" w:rsidRPr="00F2498F" w:rsidRDefault="008C0EDC" w:rsidP="008C0EDC">
            <w:pPr>
              <w:spacing w:before="100" w:beforeAutospacing="1" w:after="100" w:afterAutospacing="1"/>
              <w:jc w:val="center"/>
              <w:rPr>
                <w:rFonts w:eastAsia="Times New Roman"/>
                <w:lang w:eastAsia="lv-LV"/>
              </w:rPr>
            </w:pPr>
            <w:r w:rsidRPr="00F2498F">
              <w:rPr>
                <w:rFonts w:eastAsia="Times New Roman"/>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985608B" w14:textId="77777777" w:rsidR="008C0EDC" w:rsidRPr="00F2498F" w:rsidRDefault="008C0EDC" w:rsidP="008C0EDC">
            <w:pPr>
              <w:spacing w:after="0"/>
              <w:rPr>
                <w:rFonts w:eastAsia="Times New Roman"/>
                <w:lang w:eastAsia="lv-LV"/>
              </w:rPr>
            </w:pPr>
            <w:r w:rsidRPr="00F2498F">
              <w:rPr>
                <w:rFonts w:eastAsia="Times New Roman"/>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tcPr>
          <w:p w14:paraId="0CD5B7A0" w14:textId="6BE4344A" w:rsidR="008C0EDC" w:rsidRPr="00F2498F" w:rsidRDefault="00AB3D14" w:rsidP="00AB3D14">
            <w:pPr>
              <w:spacing w:after="0"/>
              <w:jc w:val="both"/>
              <w:rPr>
                <w:rFonts w:eastAsia="Calibri"/>
              </w:rPr>
            </w:pPr>
            <w:r w:rsidRPr="00F2498F">
              <w:rPr>
                <w:rFonts w:eastAsia="Calibri"/>
              </w:rPr>
              <w:t>Paziņojums par līdzdalības iespējām projekta izstrādes procesā ievietots 202</w:t>
            </w:r>
            <w:r w:rsidR="00CF6C95" w:rsidRPr="00F2498F">
              <w:rPr>
                <w:rFonts w:eastAsia="Calibri"/>
              </w:rPr>
              <w:t>1</w:t>
            </w:r>
            <w:r w:rsidRPr="00F2498F">
              <w:rPr>
                <w:rFonts w:eastAsia="Calibri"/>
              </w:rPr>
              <w:t>.gada</w:t>
            </w:r>
            <w:r w:rsidR="001A6B26" w:rsidRPr="00F2498F">
              <w:rPr>
                <w:rFonts w:eastAsia="Calibri"/>
              </w:rPr>
              <w:t xml:space="preserve"> </w:t>
            </w:r>
            <w:r w:rsidR="004C3372">
              <w:rPr>
                <w:rFonts w:eastAsia="Calibri"/>
              </w:rPr>
              <w:t>________</w:t>
            </w:r>
            <w:r w:rsidR="00DE00F6">
              <w:rPr>
                <w:rFonts w:eastAsia="Calibri"/>
              </w:rPr>
              <w:t xml:space="preserve"> </w:t>
            </w:r>
            <w:r w:rsidRPr="00F2498F">
              <w:rPr>
                <w:rFonts w:eastAsia="Calibri"/>
              </w:rPr>
              <w:t xml:space="preserve">Satiksmes ministrijas tīmekļa vietnē </w:t>
            </w:r>
            <w:hyperlink r:id="rId8" w:history="1">
              <w:r w:rsidRPr="00F2498F">
                <w:rPr>
                  <w:rStyle w:val="Hyperlink"/>
                  <w:rFonts w:eastAsia="Calibri"/>
                </w:rPr>
                <w:t>https://www.sam.gov.lv/lv/izstrade-esosie-attistibas-planosanas-dokumenti-un-tiesibu-akti</w:t>
              </w:r>
            </w:hyperlink>
            <w:r w:rsidR="004B7DC6" w:rsidRPr="00F2498F">
              <w:rPr>
                <w:rFonts w:eastAsia="Calibri"/>
              </w:rPr>
              <w:t xml:space="preserve"> </w:t>
            </w:r>
          </w:p>
        </w:tc>
      </w:tr>
      <w:tr w:rsidR="008C0EDC" w:rsidRPr="00F2498F" w14:paraId="65F46697" w14:textId="77777777" w:rsidTr="00BA079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D5475E5" w14:textId="77777777" w:rsidR="008C0EDC" w:rsidRPr="00F2498F" w:rsidRDefault="008C0EDC" w:rsidP="008C0EDC">
            <w:pPr>
              <w:spacing w:before="100" w:beforeAutospacing="1" w:after="100" w:afterAutospacing="1"/>
              <w:jc w:val="center"/>
              <w:rPr>
                <w:rFonts w:eastAsia="Times New Roman"/>
                <w:lang w:eastAsia="lv-LV"/>
              </w:rPr>
            </w:pPr>
            <w:r w:rsidRPr="00F2498F">
              <w:rPr>
                <w:rFonts w:eastAsia="Times New Roman"/>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3C3BA6F0" w14:textId="77777777" w:rsidR="008C0EDC" w:rsidRPr="00F2498F" w:rsidRDefault="008C0EDC" w:rsidP="008C0EDC">
            <w:pPr>
              <w:spacing w:after="0"/>
              <w:rPr>
                <w:rFonts w:eastAsia="Times New Roman"/>
                <w:lang w:eastAsia="lv-LV"/>
              </w:rPr>
            </w:pPr>
            <w:r w:rsidRPr="00F2498F">
              <w:rPr>
                <w:rFonts w:eastAsia="Times New Roman"/>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tcPr>
          <w:p w14:paraId="5780095F" w14:textId="2CB6FC49" w:rsidR="0073046F" w:rsidRPr="00F2498F" w:rsidRDefault="0073046F" w:rsidP="00B53B7A">
            <w:pPr>
              <w:spacing w:after="0"/>
              <w:jc w:val="both"/>
              <w:rPr>
                <w:rFonts w:eastAsia="Times New Roman"/>
                <w:lang w:eastAsia="lv-LV"/>
              </w:rPr>
            </w:pPr>
          </w:p>
        </w:tc>
      </w:tr>
      <w:tr w:rsidR="008C0EDC" w:rsidRPr="006E15E7" w14:paraId="18152A66" w14:textId="77777777" w:rsidTr="00BA079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C1089F7" w14:textId="77777777" w:rsidR="008C0EDC" w:rsidRPr="00F2498F" w:rsidRDefault="008C0EDC" w:rsidP="008C0EDC">
            <w:pPr>
              <w:spacing w:before="100" w:beforeAutospacing="1" w:after="100" w:afterAutospacing="1"/>
              <w:jc w:val="center"/>
              <w:rPr>
                <w:rFonts w:eastAsia="Times New Roman"/>
                <w:lang w:eastAsia="lv-LV"/>
              </w:rPr>
            </w:pPr>
            <w:r w:rsidRPr="00F2498F">
              <w:rPr>
                <w:rFonts w:eastAsia="Times New Roman"/>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5189C423" w14:textId="77777777" w:rsidR="008C0EDC" w:rsidRPr="00F2498F" w:rsidRDefault="008C0EDC" w:rsidP="008C0EDC">
            <w:pPr>
              <w:spacing w:after="0"/>
              <w:rPr>
                <w:rFonts w:eastAsia="Times New Roman"/>
                <w:lang w:eastAsia="lv-LV"/>
              </w:rPr>
            </w:pPr>
            <w:r w:rsidRPr="00F2498F">
              <w:rPr>
                <w:rFonts w:eastAsia="Times New Roman"/>
                <w:lang w:eastAsia="lv-LV"/>
              </w:rPr>
              <w:t>Cita informācija</w:t>
            </w:r>
          </w:p>
        </w:tc>
        <w:tc>
          <w:tcPr>
            <w:tcW w:w="3000" w:type="pct"/>
            <w:tcBorders>
              <w:top w:val="outset" w:sz="6" w:space="0" w:color="auto"/>
              <w:left w:val="outset" w:sz="6" w:space="0" w:color="auto"/>
              <w:bottom w:val="outset" w:sz="6" w:space="0" w:color="auto"/>
              <w:right w:val="outset" w:sz="6" w:space="0" w:color="auto"/>
            </w:tcBorders>
          </w:tcPr>
          <w:p w14:paraId="6C1E44F1" w14:textId="292CA019" w:rsidR="008C0EDC" w:rsidRPr="00F2498F" w:rsidRDefault="008C0EDC" w:rsidP="00AB3D14">
            <w:pPr>
              <w:spacing w:after="0"/>
              <w:jc w:val="both"/>
              <w:rPr>
                <w:rFonts w:eastAsia="Times New Roman"/>
                <w:lang w:eastAsia="lv-LV"/>
              </w:rPr>
            </w:pPr>
          </w:p>
          <w:p w14:paraId="2D3652D9" w14:textId="0AE4DC20" w:rsidR="00EB6492" w:rsidRPr="00F2498F" w:rsidRDefault="00EB6492" w:rsidP="00AB3D14">
            <w:pPr>
              <w:spacing w:after="0"/>
              <w:jc w:val="both"/>
              <w:rPr>
                <w:rFonts w:eastAsia="Times New Roman"/>
                <w:lang w:eastAsia="lv-LV"/>
              </w:rPr>
            </w:pPr>
            <w:r w:rsidRPr="00F2498F">
              <w:rPr>
                <w:rFonts w:eastAsia="Times New Roman"/>
                <w:lang w:eastAsia="lv-LV"/>
              </w:rPr>
              <w:t>Nav.</w:t>
            </w:r>
          </w:p>
        </w:tc>
      </w:tr>
    </w:tbl>
    <w:p w14:paraId="12CA8488" w14:textId="7E4B1EAF" w:rsidR="00783DD5" w:rsidRDefault="00783DD5" w:rsidP="008C0EDC">
      <w:pPr>
        <w:spacing w:after="0"/>
        <w:rPr>
          <w:rFonts w:eastAsia="Times New Roman"/>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8"/>
        <w:gridCol w:w="3164"/>
        <w:gridCol w:w="5576"/>
      </w:tblGrid>
      <w:tr w:rsidR="008C0EDC" w:rsidRPr="006E15E7" w14:paraId="37FC9BA0" w14:textId="77777777" w:rsidTr="008C0EDC">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A1FFB67" w14:textId="77777777" w:rsidR="008C0EDC" w:rsidRPr="006E15E7" w:rsidRDefault="008C0EDC" w:rsidP="008C0EDC">
            <w:pPr>
              <w:spacing w:before="100" w:beforeAutospacing="1" w:after="100" w:afterAutospacing="1"/>
              <w:jc w:val="center"/>
              <w:rPr>
                <w:rFonts w:eastAsia="Times New Roman"/>
                <w:b/>
                <w:bCs/>
                <w:lang w:eastAsia="lv-LV"/>
              </w:rPr>
            </w:pPr>
            <w:r w:rsidRPr="006E15E7">
              <w:rPr>
                <w:rFonts w:eastAsia="Times New Roman"/>
                <w:b/>
                <w:bCs/>
                <w:lang w:eastAsia="lv-LV"/>
              </w:rPr>
              <w:t>VII. Tiesību akta projekta izpildes nodrošināšana un tās ietekme uz institūcijām</w:t>
            </w:r>
          </w:p>
        </w:tc>
      </w:tr>
      <w:tr w:rsidR="008C0EDC" w:rsidRPr="006E15E7" w14:paraId="7EF430B0" w14:textId="77777777" w:rsidTr="004C337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0EB10AE" w14:textId="77777777" w:rsidR="008C0EDC" w:rsidRPr="006E15E7" w:rsidRDefault="008C0EDC" w:rsidP="008C0EDC">
            <w:pPr>
              <w:spacing w:before="100" w:beforeAutospacing="1" w:after="100" w:afterAutospacing="1"/>
              <w:jc w:val="center"/>
              <w:rPr>
                <w:rFonts w:eastAsia="Times New Roman"/>
                <w:lang w:eastAsia="lv-LV"/>
              </w:rPr>
            </w:pPr>
            <w:r w:rsidRPr="006E15E7">
              <w:rPr>
                <w:rFonts w:eastAsia="Times New Roman"/>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04EBCEF6" w14:textId="77777777" w:rsidR="008C0EDC" w:rsidRPr="006E15E7" w:rsidRDefault="008C0EDC" w:rsidP="008C0EDC">
            <w:pPr>
              <w:spacing w:after="0"/>
              <w:rPr>
                <w:rFonts w:eastAsia="Times New Roman"/>
                <w:lang w:eastAsia="lv-LV"/>
              </w:rPr>
            </w:pPr>
            <w:r w:rsidRPr="006E15E7">
              <w:rPr>
                <w:rFonts w:eastAsia="Times New Roman"/>
                <w:lang w:eastAsia="lv-LV"/>
              </w:rPr>
              <w:t>Projekta izpildē iesaistītās institūcijas</w:t>
            </w:r>
          </w:p>
        </w:tc>
        <w:tc>
          <w:tcPr>
            <w:tcW w:w="2962" w:type="pct"/>
            <w:tcBorders>
              <w:top w:val="outset" w:sz="6" w:space="0" w:color="auto"/>
              <w:left w:val="outset" w:sz="6" w:space="0" w:color="auto"/>
              <w:bottom w:val="outset" w:sz="6" w:space="0" w:color="auto"/>
              <w:right w:val="outset" w:sz="6" w:space="0" w:color="auto"/>
            </w:tcBorders>
          </w:tcPr>
          <w:p w14:paraId="656F6EA2" w14:textId="582EAC74" w:rsidR="008C0EDC" w:rsidRPr="006E15E7" w:rsidRDefault="00786D99" w:rsidP="00057C6A">
            <w:pPr>
              <w:spacing w:after="0"/>
              <w:jc w:val="both"/>
              <w:rPr>
                <w:rFonts w:eastAsia="Times New Roman"/>
                <w:highlight w:val="yellow"/>
                <w:lang w:eastAsia="lv-LV"/>
              </w:rPr>
            </w:pPr>
            <w:r w:rsidRPr="00C900F5">
              <w:rPr>
                <w:color w:val="000000"/>
              </w:rPr>
              <w:t>Noteikumu projekta izpildi nodrošinās Civilās aviācijas aģentūra.</w:t>
            </w:r>
          </w:p>
        </w:tc>
      </w:tr>
      <w:tr w:rsidR="008C0EDC" w:rsidRPr="006E15E7" w14:paraId="2668D44A" w14:textId="77777777" w:rsidTr="004C337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8FCC918" w14:textId="77777777" w:rsidR="008C0EDC" w:rsidRPr="006E15E7" w:rsidRDefault="008C0EDC" w:rsidP="008C0EDC">
            <w:pPr>
              <w:spacing w:before="100" w:beforeAutospacing="1" w:after="100" w:afterAutospacing="1"/>
              <w:jc w:val="center"/>
              <w:rPr>
                <w:rFonts w:eastAsia="Times New Roman"/>
                <w:lang w:eastAsia="lv-LV"/>
              </w:rPr>
            </w:pPr>
            <w:bookmarkStart w:id="2" w:name="_Hlk36807206"/>
            <w:r w:rsidRPr="006E15E7">
              <w:rPr>
                <w:rFonts w:eastAsia="Times New Roman"/>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14BB92FC" w14:textId="77777777" w:rsidR="008C0EDC" w:rsidRPr="006E15E7" w:rsidRDefault="008C0EDC" w:rsidP="008C0EDC">
            <w:pPr>
              <w:spacing w:after="0"/>
              <w:rPr>
                <w:rFonts w:eastAsia="Times New Roman"/>
                <w:lang w:eastAsia="lv-LV"/>
              </w:rPr>
            </w:pPr>
            <w:r w:rsidRPr="006E15E7">
              <w:rPr>
                <w:rFonts w:eastAsia="Times New Roman"/>
                <w:lang w:eastAsia="lv-LV"/>
              </w:rPr>
              <w:t>Projekta izpildes ietekme uz pārvaldes funkcijām un institucionālo struktūru.</w:t>
            </w:r>
            <w:r w:rsidRPr="006E15E7">
              <w:rPr>
                <w:rFonts w:eastAsia="Times New Roman"/>
                <w:lang w:eastAsia="lv-LV"/>
              </w:rPr>
              <w:br/>
              <w:t>Jaunu institūciju izveide, esošu institūciju likvidācija vai reorganizācija, to ietekme uz institūcijas cilvēkresursiem</w:t>
            </w:r>
          </w:p>
        </w:tc>
        <w:tc>
          <w:tcPr>
            <w:tcW w:w="2962" w:type="pct"/>
            <w:tcBorders>
              <w:top w:val="outset" w:sz="6" w:space="0" w:color="auto"/>
              <w:left w:val="outset" w:sz="6" w:space="0" w:color="auto"/>
              <w:bottom w:val="outset" w:sz="6" w:space="0" w:color="auto"/>
              <w:right w:val="outset" w:sz="6" w:space="0" w:color="auto"/>
            </w:tcBorders>
          </w:tcPr>
          <w:p w14:paraId="25A00386" w14:textId="170F9B7A" w:rsidR="00786D99" w:rsidRPr="00C900F5" w:rsidRDefault="00786D99" w:rsidP="00786D99">
            <w:pPr>
              <w:jc w:val="both"/>
              <w:rPr>
                <w:color w:val="000000"/>
              </w:rPr>
            </w:pPr>
            <w:r>
              <w:rPr>
                <w:color w:val="000000"/>
              </w:rPr>
              <w:t>P</w:t>
            </w:r>
            <w:r w:rsidRPr="00C900F5">
              <w:rPr>
                <w:color w:val="000000"/>
              </w:rPr>
              <w:t xml:space="preserve">rojekta izpilde tiks nodrošināta institūcijas līdzšinējo funkciju un cilvēkresursu ietvaros. </w:t>
            </w:r>
          </w:p>
          <w:p w14:paraId="61341725" w14:textId="5CE9EEA5" w:rsidR="008C0EDC" w:rsidRPr="00BF2ADF" w:rsidRDefault="00786D99" w:rsidP="00786D99">
            <w:pPr>
              <w:spacing w:after="0"/>
              <w:jc w:val="both"/>
              <w:rPr>
                <w:rFonts w:eastAsia="Times New Roman"/>
                <w:lang w:eastAsia="lv-LV"/>
              </w:rPr>
            </w:pPr>
            <w:r>
              <w:rPr>
                <w:color w:val="000000"/>
              </w:rPr>
              <w:t>P</w:t>
            </w:r>
            <w:r w:rsidRPr="00C900F5">
              <w:rPr>
                <w:color w:val="000000"/>
              </w:rPr>
              <w:t>rojekta izpildei nav nepieciešams veidot  jaunas institūcijas, likvidēt vai reorganizēt esošās.</w:t>
            </w:r>
          </w:p>
        </w:tc>
      </w:tr>
      <w:bookmarkEnd w:id="2"/>
      <w:tr w:rsidR="008C0EDC" w:rsidRPr="006E15E7" w14:paraId="77F6E0FF" w14:textId="77777777" w:rsidTr="004C337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EA4D94D" w14:textId="77777777" w:rsidR="008C0EDC" w:rsidRPr="006E15E7" w:rsidRDefault="008C0EDC" w:rsidP="008C0EDC">
            <w:pPr>
              <w:spacing w:before="100" w:beforeAutospacing="1" w:after="100" w:afterAutospacing="1"/>
              <w:jc w:val="center"/>
              <w:rPr>
                <w:rFonts w:eastAsia="Times New Roman"/>
                <w:lang w:eastAsia="lv-LV"/>
              </w:rPr>
            </w:pPr>
            <w:r w:rsidRPr="006E15E7">
              <w:rPr>
                <w:rFonts w:eastAsia="Times New Roman"/>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35311E37" w14:textId="77777777" w:rsidR="008C0EDC" w:rsidRPr="006E15E7" w:rsidRDefault="008C0EDC" w:rsidP="008C0EDC">
            <w:pPr>
              <w:spacing w:after="0"/>
              <w:rPr>
                <w:rFonts w:eastAsia="Times New Roman"/>
                <w:lang w:eastAsia="lv-LV"/>
              </w:rPr>
            </w:pPr>
            <w:r w:rsidRPr="006E15E7">
              <w:rPr>
                <w:rFonts w:eastAsia="Times New Roman"/>
                <w:lang w:eastAsia="lv-LV"/>
              </w:rPr>
              <w:t>Cita informācija</w:t>
            </w:r>
          </w:p>
        </w:tc>
        <w:tc>
          <w:tcPr>
            <w:tcW w:w="2962" w:type="pct"/>
            <w:tcBorders>
              <w:top w:val="outset" w:sz="6" w:space="0" w:color="auto"/>
              <w:left w:val="outset" w:sz="6" w:space="0" w:color="auto"/>
              <w:bottom w:val="outset" w:sz="6" w:space="0" w:color="auto"/>
              <w:right w:val="outset" w:sz="6" w:space="0" w:color="auto"/>
            </w:tcBorders>
          </w:tcPr>
          <w:p w14:paraId="3860E325" w14:textId="68529FE2" w:rsidR="008C0EDC" w:rsidRPr="006E15E7" w:rsidRDefault="00366604" w:rsidP="008C0EDC">
            <w:pPr>
              <w:spacing w:after="0"/>
              <w:rPr>
                <w:rFonts w:eastAsia="Times New Roman"/>
                <w:lang w:eastAsia="lv-LV"/>
              </w:rPr>
            </w:pPr>
            <w:r w:rsidRPr="006E15E7">
              <w:rPr>
                <w:rFonts w:eastAsia="Times New Roman"/>
                <w:lang w:eastAsia="lv-LV"/>
              </w:rPr>
              <w:t>Nav</w:t>
            </w:r>
            <w:r w:rsidR="004B7DC6">
              <w:rPr>
                <w:rFonts w:eastAsia="Times New Roman"/>
                <w:lang w:eastAsia="lv-LV"/>
              </w:rPr>
              <w:t>.</w:t>
            </w:r>
          </w:p>
        </w:tc>
      </w:tr>
    </w:tbl>
    <w:p w14:paraId="041C09D6" w14:textId="5E70B5A8" w:rsidR="00144D9E" w:rsidRDefault="00144D9E" w:rsidP="000411D3">
      <w:pPr>
        <w:pStyle w:val="Body"/>
        <w:spacing w:after="0" w:line="240" w:lineRule="auto"/>
        <w:jc w:val="both"/>
        <w:rPr>
          <w:rFonts w:ascii="Times New Roman" w:hAnsi="Times New Roman"/>
          <w:color w:val="auto"/>
          <w:sz w:val="28"/>
          <w:lang w:val="de-DE"/>
        </w:rPr>
      </w:pPr>
    </w:p>
    <w:p w14:paraId="24F5E3AC" w14:textId="77777777" w:rsidR="000411D3" w:rsidRDefault="000411D3" w:rsidP="000411D3">
      <w:pPr>
        <w:pStyle w:val="Body"/>
        <w:spacing w:after="0" w:line="240" w:lineRule="auto"/>
        <w:jc w:val="both"/>
        <w:rPr>
          <w:rFonts w:ascii="Times New Roman" w:hAnsi="Times New Roman"/>
          <w:color w:val="auto"/>
          <w:sz w:val="28"/>
          <w:lang w:val="de-DE"/>
        </w:rPr>
      </w:pPr>
    </w:p>
    <w:p w14:paraId="4051DB1C" w14:textId="64263653" w:rsidR="00144D9E" w:rsidRPr="000411D3" w:rsidRDefault="00144D9E" w:rsidP="000411D3">
      <w:pPr>
        <w:pStyle w:val="Body"/>
        <w:tabs>
          <w:tab w:val="left" w:pos="6521"/>
        </w:tabs>
        <w:spacing w:after="0" w:line="240" w:lineRule="auto"/>
        <w:ind w:firstLine="709"/>
        <w:jc w:val="both"/>
        <w:rPr>
          <w:rFonts w:ascii="Times New Roman" w:hAnsi="Times New Roman"/>
          <w:color w:val="auto"/>
          <w:sz w:val="24"/>
          <w:szCs w:val="24"/>
          <w:lang w:val="de-DE"/>
        </w:rPr>
      </w:pPr>
      <w:r w:rsidRPr="000411D3">
        <w:rPr>
          <w:rFonts w:ascii="Times New Roman" w:hAnsi="Times New Roman"/>
          <w:color w:val="auto"/>
          <w:sz w:val="24"/>
          <w:szCs w:val="24"/>
          <w:lang w:val="de-DE"/>
        </w:rPr>
        <w:t>Satiksmes ministrs</w:t>
      </w:r>
      <w:r w:rsidRPr="000411D3">
        <w:rPr>
          <w:rFonts w:ascii="Times New Roman" w:hAnsi="Times New Roman"/>
          <w:color w:val="auto"/>
          <w:sz w:val="24"/>
          <w:szCs w:val="24"/>
          <w:lang w:val="de-DE"/>
        </w:rPr>
        <w:tab/>
        <w:t>T. Linkaits</w:t>
      </w:r>
    </w:p>
    <w:p w14:paraId="2D2EA5D7" w14:textId="77777777" w:rsidR="000411D3" w:rsidRDefault="000411D3" w:rsidP="000411D3">
      <w:pPr>
        <w:tabs>
          <w:tab w:val="left" w:pos="6237"/>
        </w:tabs>
        <w:spacing w:after="0"/>
        <w:ind w:firstLine="709"/>
      </w:pPr>
    </w:p>
    <w:p w14:paraId="7876995A" w14:textId="02310237" w:rsidR="00144D9E" w:rsidRPr="000411D3" w:rsidRDefault="004B4043" w:rsidP="000411D3">
      <w:pPr>
        <w:tabs>
          <w:tab w:val="left" w:pos="6237"/>
        </w:tabs>
        <w:spacing w:after="0"/>
        <w:ind w:firstLine="709"/>
      </w:pPr>
      <w:r w:rsidRPr="000411D3">
        <w:t xml:space="preserve">Vīza: </w:t>
      </w:r>
      <w:r w:rsidR="000411D3" w:rsidRPr="000411D3">
        <w:t>valsts sekretāre</w:t>
      </w:r>
      <w:r w:rsidR="000411D3">
        <w:tab/>
      </w:r>
      <w:r w:rsidR="000411D3">
        <w:tab/>
        <w:t xml:space="preserve"> </w:t>
      </w:r>
      <w:proofErr w:type="spellStart"/>
      <w:r w:rsidRPr="000411D3">
        <w:t>I.Stepanova</w:t>
      </w:r>
      <w:proofErr w:type="spellEnd"/>
    </w:p>
    <w:p w14:paraId="2BD87181" w14:textId="29873543" w:rsidR="00913E0D" w:rsidRDefault="00913E0D" w:rsidP="00D960EC">
      <w:pPr>
        <w:tabs>
          <w:tab w:val="left" w:pos="6237"/>
        </w:tabs>
        <w:spacing w:after="0"/>
        <w:ind w:left="567"/>
      </w:pPr>
    </w:p>
    <w:p w14:paraId="4313052F" w14:textId="4BBABE9B" w:rsidR="00913E0D" w:rsidRDefault="00913E0D" w:rsidP="00D960EC">
      <w:pPr>
        <w:tabs>
          <w:tab w:val="left" w:pos="6237"/>
        </w:tabs>
        <w:spacing w:after="0"/>
        <w:ind w:left="567"/>
      </w:pPr>
    </w:p>
    <w:p w14:paraId="562F14AD" w14:textId="67391EEA" w:rsidR="00913E0D" w:rsidRDefault="00913E0D" w:rsidP="00D960EC">
      <w:pPr>
        <w:tabs>
          <w:tab w:val="left" w:pos="6237"/>
        </w:tabs>
        <w:spacing w:after="0"/>
        <w:ind w:left="567"/>
      </w:pPr>
    </w:p>
    <w:p w14:paraId="1563F0B2" w14:textId="36158F8B" w:rsidR="00913E0D" w:rsidRDefault="00913E0D" w:rsidP="00D960EC">
      <w:pPr>
        <w:tabs>
          <w:tab w:val="left" w:pos="6237"/>
        </w:tabs>
        <w:spacing w:after="0"/>
        <w:ind w:left="567"/>
      </w:pPr>
    </w:p>
    <w:p w14:paraId="7A42D64B" w14:textId="06C75759" w:rsidR="00913E0D" w:rsidRPr="006C475C" w:rsidRDefault="00786D99" w:rsidP="00913E0D">
      <w:pPr>
        <w:tabs>
          <w:tab w:val="left" w:pos="6237"/>
        </w:tabs>
        <w:spacing w:after="0"/>
        <w:rPr>
          <w:sz w:val="20"/>
          <w:szCs w:val="20"/>
        </w:rPr>
      </w:pPr>
      <w:r>
        <w:rPr>
          <w:sz w:val="20"/>
          <w:szCs w:val="20"/>
        </w:rPr>
        <w:t>I.Lieģe</w:t>
      </w:r>
      <w:r w:rsidR="00913E0D" w:rsidRPr="006C475C">
        <w:rPr>
          <w:sz w:val="20"/>
          <w:szCs w:val="20"/>
        </w:rPr>
        <w:t>,</w:t>
      </w:r>
      <w:r>
        <w:rPr>
          <w:sz w:val="20"/>
          <w:szCs w:val="20"/>
        </w:rPr>
        <w:t>67507903</w:t>
      </w:r>
      <w:r w:rsidR="00913E0D" w:rsidRPr="006C475C">
        <w:rPr>
          <w:sz w:val="20"/>
          <w:szCs w:val="20"/>
        </w:rPr>
        <w:t xml:space="preserve"> </w:t>
      </w:r>
    </w:p>
    <w:p w14:paraId="553EED9D" w14:textId="3803953B" w:rsidR="00E16B77" w:rsidRDefault="00E16B77" w:rsidP="00913E0D">
      <w:pPr>
        <w:tabs>
          <w:tab w:val="left" w:pos="6237"/>
        </w:tabs>
        <w:spacing w:after="0"/>
      </w:pPr>
      <w:r w:rsidRPr="00E16B77">
        <w:t>inese.liege@caa.gov.lv</w:t>
      </w:r>
    </w:p>
    <w:p w14:paraId="40EFF3C5" w14:textId="08DAEB17" w:rsidR="00913E0D" w:rsidRPr="006C475C" w:rsidRDefault="005147C7" w:rsidP="00913E0D">
      <w:pPr>
        <w:tabs>
          <w:tab w:val="left" w:pos="6237"/>
        </w:tabs>
        <w:spacing w:after="0"/>
        <w:rPr>
          <w:sz w:val="20"/>
          <w:szCs w:val="20"/>
        </w:rPr>
      </w:pPr>
      <w:hyperlink r:id="rId9" w:history="1"/>
    </w:p>
    <w:p w14:paraId="48D8C36B" w14:textId="77777777" w:rsidR="008F38DE" w:rsidRPr="006C475C" w:rsidRDefault="008F38DE" w:rsidP="00913E0D">
      <w:pPr>
        <w:tabs>
          <w:tab w:val="left" w:pos="6237"/>
        </w:tabs>
        <w:spacing w:after="0"/>
        <w:rPr>
          <w:sz w:val="20"/>
          <w:szCs w:val="20"/>
        </w:rPr>
      </w:pPr>
    </w:p>
    <w:p w14:paraId="5BFC586D" w14:textId="77777777" w:rsidR="008F38DE" w:rsidRDefault="008F38DE" w:rsidP="005B419B">
      <w:pPr>
        <w:tabs>
          <w:tab w:val="left" w:pos="6237"/>
        </w:tabs>
        <w:spacing w:after="0"/>
      </w:pPr>
    </w:p>
    <w:sectPr w:rsidR="008F38DE" w:rsidSect="008F38DE">
      <w:headerReference w:type="default" r:id="rId10"/>
      <w:footerReference w:type="default" r:id="rId11"/>
      <w:footerReference w:type="firs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8E55C" w14:textId="77777777" w:rsidR="005147C7" w:rsidRDefault="005147C7" w:rsidP="0055695F">
      <w:pPr>
        <w:spacing w:after="0"/>
      </w:pPr>
      <w:r>
        <w:separator/>
      </w:r>
    </w:p>
  </w:endnote>
  <w:endnote w:type="continuationSeparator" w:id="0">
    <w:p w14:paraId="06C3E353" w14:textId="77777777" w:rsidR="005147C7" w:rsidRDefault="005147C7" w:rsidP="005569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897BA" w14:textId="0063C1BB" w:rsidR="008855BA" w:rsidRDefault="008855BA" w:rsidP="008855BA">
    <w:pPr>
      <w:pStyle w:val="Footer"/>
    </w:pPr>
    <w:r>
      <w:t>SManot_</w:t>
    </w:r>
    <w:r w:rsidR="00783DD5">
      <w:t>1</w:t>
    </w:r>
    <w:r w:rsidR="00D563BB">
      <w:t>607</w:t>
    </w:r>
    <w:r>
      <w:t>21_piloti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CF5E9" w14:textId="3452BC5E" w:rsidR="00246DE4" w:rsidRDefault="00246DE4">
    <w:pPr>
      <w:pStyle w:val="Footer"/>
    </w:pPr>
    <w:r>
      <w:t>SManot_</w:t>
    </w:r>
    <w:r w:rsidR="00783DD5">
      <w:t>1</w:t>
    </w:r>
    <w:r w:rsidR="00D563BB">
      <w:t>607</w:t>
    </w:r>
    <w:r w:rsidR="000B6E3D">
      <w:t>21</w:t>
    </w:r>
    <w:r w:rsidR="008855BA">
      <w:t>_piloti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9B246" w14:textId="77777777" w:rsidR="005147C7" w:rsidRDefault="005147C7" w:rsidP="0055695F">
      <w:pPr>
        <w:spacing w:after="0"/>
      </w:pPr>
      <w:r>
        <w:separator/>
      </w:r>
    </w:p>
  </w:footnote>
  <w:footnote w:type="continuationSeparator" w:id="0">
    <w:p w14:paraId="76D32152" w14:textId="77777777" w:rsidR="005147C7" w:rsidRDefault="005147C7" w:rsidP="005569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377376"/>
      <w:docPartObj>
        <w:docPartGallery w:val="Page Numbers (Top of Page)"/>
        <w:docPartUnique/>
      </w:docPartObj>
    </w:sdtPr>
    <w:sdtEndPr>
      <w:rPr>
        <w:noProof/>
      </w:rPr>
    </w:sdtEndPr>
    <w:sdtContent>
      <w:p w14:paraId="0F8C4271" w14:textId="7CBC3BAB" w:rsidR="009242EE" w:rsidRDefault="009242EE">
        <w:pPr>
          <w:pStyle w:val="Header"/>
          <w:jc w:val="center"/>
        </w:pPr>
        <w:r>
          <w:fldChar w:fldCharType="begin"/>
        </w:r>
        <w:r>
          <w:instrText xml:space="preserve"> PAGE   \* MERGEFORMAT </w:instrText>
        </w:r>
        <w:r>
          <w:fldChar w:fldCharType="separate"/>
        </w:r>
        <w:r w:rsidR="00FE65DC">
          <w:rPr>
            <w:noProof/>
          </w:rPr>
          <w:t>5</w:t>
        </w:r>
        <w:r>
          <w:rPr>
            <w:noProof/>
          </w:rPr>
          <w:fldChar w:fldCharType="end"/>
        </w:r>
      </w:p>
    </w:sdtContent>
  </w:sdt>
  <w:p w14:paraId="12DDB51B" w14:textId="77777777" w:rsidR="009242EE" w:rsidRDefault="009242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7B20"/>
    <w:multiLevelType w:val="multilevel"/>
    <w:tmpl w:val="8DAC6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555CF2"/>
    <w:multiLevelType w:val="hybridMultilevel"/>
    <w:tmpl w:val="4DAE86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A4230C"/>
    <w:multiLevelType w:val="hybridMultilevel"/>
    <w:tmpl w:val="F40CF426"/>
    <w:lvl w:ilvl="0" w:tplc="58E247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3" w15:restartNumberingAfterBreak="0">
    <w:nsid w:val="111869C1"/>
    <w:multiLevelType w:val="hybridMultilevel"/>
    <w:tmpl w:val="4DAE86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520132"/>
    <w:multiLevelType w:val="hybridMultilevel"/>
    <w:tmpl w:val="FA5405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B24AC5"/>
    <w:multiLevelType w:val="hybridMultilevel"/>
    <w:tmpl w:val="886E84A2"/>
    <w:lvl w:ilvl="0" w:tplc="2018939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AF814D8"/>
    <w:multiLevelType w:val="hybridMultilevel"/>
    <w:tmpl w:val="C0AACC4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19E3519"/>
    <w:multiLevelType w:val="hybridMultilevel"/>
    <w:tmpl w:val="1B96C4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BE37FCB"/>
    <w:multiLevelType w:val="hybridMultilevel"/>
    <w:tmpl w:val="DD48A6B6"/>
    <w:lvl w:ilvl="0" w:tplc="ABC08B9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FA376BA"/>
    <w:multiLevelType w:val="hybridMultilevel"/>
    <w:tmpl w:val="599E6F16"/>
    <w:lvl w:ilvl="0" w:tplc="F3A6EBC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F2903EF"/>
    <w:multiLevelType w:val="hybridMultilevel"/>
    <w:tmpl w:val="134807D0"/>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1" w15:restartNumberingAfterBreak="0">
    <w:nsid w:val="70524466"/>
    <w:multiLevelType w:val="hybridMultilevel"/>
    <w:tmpl w:val="D9B2F90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FF107AC"/>
    <w:multiLevelType w:val="hybridMultilevel"/>
    <w:tmpl w:val="6E2AAAA8"/>
    <w:lvl w:ilvl="0" w:tplc="870669EE">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6"/>
  </w:num>
  <w:num w:numId="4">
    <w:abstractNumId w:val="1"/>
  </w:num>
  <w:num w:numId="5">
    <w:abstractNumId w:val="12"/>
  </w:num>
  <w:num w:numId="6">
    <w:abstractNumId w:val="7"/>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 w:numId="10">
    <w:abstractNumId w:val="4"/>
  </w:num>
  <w:num w:numId="11">
    <w:abstractNumId w:val="10"/>
  </w:num>
  <w:num w:numId="12">
    <w:abstractNumId w:val="2"/>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830"/>
    <w:rsid w:val="0000266F"/>
    <w:rsid w:val="00003356"/>
    <w:rsid w:val="0001019E"/>
    <w:rsid w:val="00010FE3"/>
    <w:rsid w:val="00011137"/>
    <w:rsid w:val="00012741"/>
    <w:rsid w:val="0001405A"/>
    <w:rsid w:val="00014DFA"/>
    <w:rsid w:val="0001695A"/>
    <w:rsid w:val="00016A41"/>
    <w:rsid w:val="00017DB6"/>
    <w:rsid w:val="000227CD"/>
    <w:rsid w:val="000240DA"/>
    <w:rsid w:val="00024DF5"/>
    <w:rsid w:val="00025AD6"/>
    <w:rsid w:val="000270AD"/>
    <w:rsid w:val="00027F11"/>
    <w:rsid w:val="0003143C"/>
    <w:rsid w:val="00031587"/>
    <w:rsid w:val="00031885"/>
    <w:rsid w:val="00031FFA"/>
    <w:rsid w:val="00033644"/>
    <w:rsid w:val="000348DA"/>
    <w:rsid w:val="00040FE5"/>
    <w:rsid w:val="000411D3"/>
    <w:rsid w:val="000424C2"/>
    <w:rsid w:val="00044D9F"/>
    <w:rsid w:val="0004634D"/>
    <w:rsid w:val="00046FC1"/>
    <w:rsid w:val="000476C3"/>
    <w:rsid w:val="0005023E"/>
    <w:rsid w:val="000531B0"/>
    <w:rsid w:val="00053942"/>
    <w:rsid w:val="00055528"/>
    <w:rsid w:val="0005775E"/>
    <w:rsid w:val="00057C6A"/>
    <w:rsid w:val="00057D28"/>
    <w:rsid w:val="000601E9"/>
    <w:rsid w:val="00061295"/>
    <w:rsid w:val="00063842"/>
    <w:rsid w:val="0006462B"/>
    <w:rsid w:val="00065D74"/>
    <w:rsid w:val="00066577"/>
    <w:rsid w:val="00066B3B"/>
    <w:rsid w:val="00067EE1"/>
    <w:rsid w:val="0007022C"/>
    <w:rsid w:val="00070876"/>
    <w:rsid w:val="0007245C"/>
    <w:rsid w:val="0007288F"/>
    <w:rsid w:val="00072E1D"/>
    <w:rsid w:val="00074352"/>
    <w:rsid w:val="00074570"/>
    <w:rsid w:val="000747B2"/>
    <w:rsid w:val="00077F4F"/>
    <w:rsid w:val="00082B9C"/>
    <w:rsid w:val="00083440"/>
    <w:rsid w:val="00085B87"/>
    <w:rsid w:val="0008665E"/>
    <w:rsid w:val="00087D94"/>
    <w:rsid w:val="00092115"/>
    <w:rsid w:val="00092ABE"/>
    <w:rsid w:val="00092C0F"/>
    <w:rsid w:val="00093644"/>
    <w:rsid w:val="0009417D"/>
    <w:rsid w:val="00094F2A"/>
    <w:rsid w:val="000A003A"/>
    <w:rsid w:val="000A38A9"/>
    <w:rsid w:val="000A3E86"/>
    <w:rsid w:val="000A585F"/>
    <w:rsid w:val="000A774F"/>
    <w:rsid w:val="000B4310"/>
    <w:rsid w:val="000B66C5"/>
    <w:rsid w:val="000B6C51"/>
    <w:rsid w:val="000B6E3D"/>
    <w:rsid w:val="000C05D0"/>
    <w:rsid w:val="000C157A"/>
    <w:rsid w:val="000C2F6C"/>
    <w:rsid w:val="000C52BA"/>
    <w:rsid w:val="000C5D57"/>
    <w:rsid w:val="000D2111"/>
    <w:rsid w:val="000D2F83"/>
    <w:rsid w:val="000D399F"/>
    <w:rsid w:val="000D4058"/>
    <w:rsid w:val="000D4240"/>
    <w:rsid w:val="000D659F"/>
    <w:rsid w:val="000D7989"/>
    <w:rsid w:val="000E03F6"/>
    <w:rsid w:val="000E06A8"/>
    <w:rsid w:val="000E1810"/>
    <w:rsid w:val="000E223B"/>
    <w:rsid w:val="000E27D4"/>
    <w:rsid w:val="000E2A15"/>
    <w:rsid w:val="000E2BA2"/>
    <w:rsid w:val="000E3545"/>
    <w:rsid w:val="000E397E"/>
    <w:rsid w:val="000E41A1"/>
    <w:rsid w:val="000E51A4"/>
    <w:rsid w:val="000E5C12"/>
    <w:rsid w:val="000E60B4"/>
    <w:rsid w:val="000E64DD"/>
    <w:rsid w:val="000E6715"/>
    <w:rsid w:val="000E78E2"/>
    <w:rsid w:val="000F0B67"/>
    <w:rsid w:val="000F3245"/>
    <w:rsid w:val="000F5F0F"/>
    <w:rsid w:val="0010010C"/>
    <w:rsid w:val="001045B9"/>
    <w:rsid w:val="00110F54"/>
    <w:rsid w:val="001113AF"/>
    <w:rsid w:val="001125E4"/>
    <w:rsid w:val="00114CE7"/>
    <w:rsid w:val="00115DB1"/>
    <w:rsid w:val="00121F9E"/>
    <w:rsid w:val="001226BA"/>
    <w:rsid w:val="00123412"/>
    <w:rsid w:val="0012362E"/>
    <w:rsid w:val="0012423D"/>
    <w:rsid w:val="00124EE0"/>
    <w:rsid w:val="001255DE"/>
    <w:rsid w:val="0012589A"/>
    <w:rsid w:val="0012667B"/>
    <w:rsid w:val="00126BCA"/>
    <w:rsid w:val="00127A59"/>
    <w:rsid w:val="00131A2B"/>
    <w:rsid w:val="001322EE"/>
    <w:rsid w:val="0013311F"/>
    <w:rsid w:val="001340A1"/>
    <w:rsid w:val="0013633D"/>
    <w:rsid w:val="0014121D"/>
    <w:rsid w:val="00141FEA"/>
    <w:rsid w:val="0014200E"/>
    <w:rsid w:val="00144D9E"/>
    <w:rsid w:val="001476EE"/>
    <w:rsid w:val="00147E2E"/>
    <w:rsid w:val="0015190F"/>
    <w:rsid w:val="00155246"/>
    <w:rsid w:val="0016173B"/>
    <w:rsid w:val="0016373A"/>
    <w:rsid w:val="001679F1"/>
    <w:rsid w:val="001717E7"/>
    <w:rsid w:val="0017373F"/>
    <w:rsid w:val="0017585C"/>
    <w:rsid w:val="00176023"/>
    <w:rsid w:val="001764C8"/>
    <w:rsid w:val="001801D2"/>
    <w:rsid w:val="00180257"/>
    <w:rsid w:val="00182411"/>
    <w:rsid w:val="00182ED5"/>
    <w:rsid w:val="00183AA0"/>
    <w:rsid w:val="00184114"/>
    <w:rsid w:val="00185E17"/>
    <w:rsid w:val="00186CB7"/>
    <w:rsid w:val="0018726D"/>
    <w:rsid w:val="0018763D"/>
    <w:rsid w:val="00192341"/>
    <w:rsid w:val="00195E85"/>
    <w:rsid w:val="001968C7"/>
    <w:rsid w:val="001A07F5"/>
    <w:rsid w:val="001A1567"/>
    <w:rsid w:val="001A298B"/>
    <w:rsid w:val="001A45C3"/>
    <w:rsid w:val="001A503E"/>
    <w:rsid w:val="001A5122"/>
    <w:rsid w:val="001A6594"/>
    <w:rsid w:val="001A6B26"/>
    <w:rsid w:val="001B1342"/>
    <w:rsid w:val="001B1632"/>
    <w:rsid w:val="001B20DB"/>
    <w:rsid w:val="001B225C"/>
    <w:rsid w:val="001B4C3B"/>
    <w:rsid w:val="001B5BE1"/>
    <w:rsid w:val="001B7FE2"/>
    <w:rsid w:val="001C044F"/>
    <w:rsid w:val="001C4F85"/>
    <w:rsid w:val="001C7550"/>
    <w:rsid w:val="001C7A48"/>
    <w:rsid w:val="001C7EFC"/>
    <w:rsid w:val="001D1B8F"/>
    <w:rsid w:val="001D2AB1"/>
    <w:rsid w:val="001D2CE7"/>
    <w:rsid w:val="001D2D2A"/>
    <w:rsid w:val="001D3E01"/>
    <w:rsid w:val="001D4304"/>
    <w:rsid w:val="001D4736"/>
    <w:rsid w:val="001D628F"/>
    <w:rsid w:val="001D7444"/>
    <w:rsid w:val="001D77A9"/>
    <w:rsid w:val="001D7A4E"/>
    <w:rsid w:val="001E06FA"/>
    <w:rsid w:val="001E0C3C"/>
    <w:rsid w:val="001E3AC2"/>
    <w:rsid w:val="001E44D9"/>
    <w:rsid w:val="001E5DAE"/>
    <w:rsid w:val="001F12A2"/>
    <w:rsid w:val="001F1326"/>
    <w:rsid w:val="001F185F"/>
    <w:rsid w:val="001F1FFA"/>
    <w:rsid w:val="001F2184"/>
    <w:rsid w:val="001F3917"/>
    <w:rsid w:val="001F3B18"/>
    <w:rsid w:val="001F4808"/>
    <w:rsid w:val="001F484B"/>
    <w:rsid w:val="001F6E51"/>
    <w:rsid w:val="001F6EFA"/>
    <w:rsid w:val="001F7516"/>
    <w:rsid w:val="001F7CE8"/>
    <w:rsid w:val="002015CB"/>
    <w:rsid w:val="00201F3A"/>
    <w:rsid w:val="002044B3"/>
    <w:rsid w:val="002064B0"/>
    <w:rsid w:val="002070C8"/>
    <w:rsid w:val="002110AA"/>
    <w:rsid w:val="00211147"/>
    <w:rsid w:val="0021180A"/>
    <w:rsid w:val="002264AE"/>
    <w:rsid w:val="00227F27"/>
    <w:rsid w:val="00230B14"/>
    <w:rsid w:val="00230CEE"/>
    <w:rsid w:val="00231016"/>
    <w:rsid w:val="00234A44"/>
    <w:rsid w:val="00234BCC"/>
    <w:rsid w:val="00235DE4"/>
    <w:rsid w:val="00237A81"/>
    <w:rsid w:val="00237EEB"/>
    <w:rsid w:val="00241364"/>
    <w:rsid w:val="00244939"/>
    <w:rsid w:val="00245954"/>
    <w:rsid w:val="0024686E"/>
    <w:rsid w:val="00246DE4"/>
    <w:rsid w:val="00247FBA"/>
    <w:rsid w:val="00251708"/>
    <w:rsid w:val="002519B2"/>
    <w:rsid w:val="00251D50"/>
    <w:rsid w:val="00251D86"/>
    <w:rsid w:val="00252B97"/>
    <w:rsid w:val="0025650D"/>
    <w:rsid w:val="002575EF"/>
    <w:rsid w:val="00257D77"/>
    <w:rsid w:val="0026240E"/>
    <w:rsid w:val="0026249E"/>
    <w:rsid w:val="00264A0B"/>
    <w:rsid w:val="002673B9"/>
    <w:rsid w:val="002679B4"/>
    <w:rsid w:val="00271C87"/>
    <w:rsid w:val="002751E5"/>
    <w:rsid w:val="002766A9"/>
    <w:rsid w:val="00276EE4"/>
    <w:rsid w:val="002773F4"/>
    <w:rsid w:val="002774DD"/>
    <w:rsid w:val="00277F28"/>
    <w:rsid w:val="00282BB4"/>
    <w:rsid w:val="00283241"/>
    <w:rsid w:val="00283597"/>
    <w:rsid w:val="00285481"/>
    <w:rsid w:val="00285C22"/>
    <w:rsid w:val="00285DB7"/>
    <w:rsid w:val="0028796B"/>
    <w:rsid w:val="00290428"/>
    <w:rsid w:val="00295AD1"/>
    <w:rsid w:val="002A00C8"/>
    <w:rsid w:val="002A0479"/>
    <w:rsid w:val="002A53D1"/>
    <w:rsid w:val="002B0612"/>
    <w:rsid w:val="002B13D2"/>
    <w:rsid w:val="002B1A00"/>
    <w:rsid w:val="002B1B4C"/>
    <w:rsid w:val="002B1E3D"/>
    <w:rsid w:val="002B2C1A"/>
    <w:rsid w:val="002B414C"/>
    <w:rsid w:val="002B49DD"/>
    <w:rsid w:val="002C0ED8"/>
    <w:rsid w:val="002C2346"/>
    <w:rsid w:val="002C3588"/>
    <w:rsid w:val="002C5008"/>
    <w:rsid w:val="002C5208"/>
    <w:rsid w:val="002C615C"/>
    <w:rsid w:val="002D19C6"/>
    <w:rsid w:val="002D42DB"/>
    <w:rsid w:val="002D4871"/>
    <w:rsid w:val="002D6F34"/>
    <w:rsid w:val="002E02D5"/>
    <w:rsid w:val="002E0698"/>
    <w:rsid w:val="002E30E5"/>
    <w:rsid w:val="002E3C75"/>
    <w:rsid w:val="002E4C90"/>
    <w:rsid w:val="002E5348"/>
    <w:rsid w:val="002E611F"/>
    <w:rsid w:val="002E6143"/>
    <w:rsid w:val="002E68E9"/>
    <w:rsid w:val="002F0B2C"/>
    <w:rsid w:val="002F0E8B"/>
    <w:rsid w:val="002F2619"/>
    <w:rsid w:val="002F297C"/>
    <w:rsid w:val="002F34A9"/>
    <w:rsid w:val="002F4B97"/>
    <w:rsid w:val="002F60EE"/>
    <w:rsid w:val="002F7ECD"/>
    <w:rsid w:val="00301132"/>
    <w:rsid w:val="003019BB"/>
    <w:rsid w:val="003025FF"/>
    <w:rsid w:val="003031F9"/>
    <w:rsid w:val="0030326C"/>
    <w:rsid w:val="00304513"/>
    <w:rsid w:val="003058CE"/>
    <w:rsid w:val="00305CA5"/>
    <w:rsid w:val="00306057"/>
    <w:rsid w:val="00307D30"/>
    <w:rsid w:val="00313435"/>
    <w:rsid w:val="00315DF8"/>
    <w:rsid w:val="00323387"/>
    <w:rsid w:val="00323560"/>
    <w:rsid w:val="00323A5A"/>
    <w:rsid w:val="00324101"/>
    <w:rsid w:val="00326473"/>
    <w:rsid w:val="00326816"/>
    <w:rsid w:val="00326A06"/>
    <w:rsid w:val="00327F81"/>
    <w:rsid w:val="0033190B"/>
    <w:rsid w:val="0033234C"/>
    <w:rsid w:val="00332361"/>
    <w:rsid w:val="00333A7C"/>
    <w:rsid w:val="00333E7B"/>
    <w:rsid w:val="00334038"/>
    <w:rsid w:val="003341DF"/>
    <w:rsid w:val="003358EB"/>
    <w:rsid w:val="0034022E"/>
    <w:rsid w:val="00341520"/>
    <w:rsid w:val="003439A7"/>
    <w:rsid w:val="00351210"/>
    <w:rsid w:val="00352EA9"/>
    <w:rsid w:val="00356C69"/>
    <w:rsid w:val="00356CAD"/>
    <w:rsid w:val="00356CE5"/>
    <w:rsid w:val="00361782"/>
    <w:rsid w:val="00366604"/>
    <w:rsid w:val="00370E4D"/>
    <w:rsid w:val="00375937"/>
    <w:rsid w:val="003768F6"/>
    <w:rsid w:val="003772E3"/>
    <w:rsid w:val="00377EA8"/>
    <w:rsid w:val="0038007A"/>
    <w:rsid w:val="00381A68"/>
    <w:rsid w:val="00386516"/>
    <w:rsid w:val="003901D4"/>
    <w:rsid w:val="003922B9"/>
    <w:rsid w:val="00392D96"/>
    <w:rsid w:val="00393311"/>
    <w:rsid w:val="00393B1F"/>
    <w:rsid w:val="00395701"/>
    <w:rsid w:val="003957E3"/>
    <w:rsid w:val="00395F1F"/>
    <w:rsid w:val="003A18FD"/>
    <w:rsid w:val="003A1C30"/>
    <w:rsid w:val="003A2B43"/>
    <w:rsid w:val="003A3E3D"/>
    <w:rsid w:val="003A403F"/>
    <w:rsid w:val="003A5044"/>
    <w:rsid w:val="003A5774"/>
    <w:rsid w:val="003A638E"/>
    <w:rsid w:val="003A64A9"/>
    <w:rsid w:val="003A6B4F"/>
    <w:rsid w:val="003A7390"/>
    <w:rsid w:val="003A78EC"/>
    <w:rsid w:val="003B0E19"/>
    <w:rsid w:val="003B2991"/>
    <w:rsid w:val="003B2E02"/>
    <w:rsid w:val="003B31F6"/>
    <w:rsid w:val="003B3D18"/>
    <w:rsid w:val="003B5F9D"/>
    <w:rsid w:val="003B66C7"/>
    <w:rsid w:val="003C0404"/>
    <w:rsid w:val="003C145D"/>
    <w:rsid w:val="003C3F12"/>
    <w:rsid w:val="003C469F"/>
    <w:rsid w:val="003C557D"/>
    <w:rsid w:val="003C56D5"/>
    <w:rsid w:val="003C5A83"/>
    <w:rsid w:val="003D0104"/>
    <w:rsid w:val="003D0D86"/>
    <w:rsid w:val="003D36A5"/>
    <w:rsid w:val="003D59AF"/>
    <w:rsid w:val="003D621A"/>
    <w:rsid w:val="003D6BA8"/>
    <w:rsid w:val="003D7BCD"/>
    <w:rsid w:val="003D7C57"/>
    <w:rsid w:val="003E036D"/>
    <w:rsid w:val="003E3C8C"/>
    <w:rsid w:val="003E3F11"/>
    <w:rsid w:val="003E43AA"/>
    <w:rsid w:val="003E476D"/>
    <w:rsid w:val="003E5DEE"/>
    <w:rsid w:val="003E6577"/>
    <w:rsid w:val="003F0C3C"/>
    <w:rsid w:val="003F0CB4"/>
    <w:rsid w:val="003F26FE"/>
    <w:rsid w:val="003F2B57"/>
    <w:rsid w:val="003F3519"/>
    <w:rsid w:val="003F6635"/>
    <w:rsid w:val="003F6A5D"/>
    <w:rsid w:val="0040115B"/>
    <w:rsid w:val="00402207"/>
    <w:rsid w:val="00402D24"/>
    <w:rsid w:val="00402E5F"/>
    <w:rsid w:val="0040340A"/>
    <w:rsid w:val="00403B12"/>
    <w:rsid w:val="004060D5"/>
    <w:rsid w:val="0040751B"/>
    <w:rsid w:val="00407845"/>
    <w:rsid w:val="00411269"/>
    <w:rsid w:val="0041270F"/>
    <w:rsid w:val="00412B1F"/>
    <w:rsid w:val="004136B3"/>
    <w:rsid w:val="004171B8"/>
    <w:rsid w:val="004202ED"/>
    <w:rsid w:val="00423429"/>
    <w:rsid w:val="00426B19"/>
    <w:rsid w:val="00430738"/>
    <w:rsid w:val="00430E7C"/>
    <w:rsid w:val="00433E8D"/>
    <w:rsid w:val="004342DC"/>
    <w:rsid w:val="0043643A"/>
    <w:rsid w:val="00436F89"/>
    <w:rsid w:val="00441712"/>
    <w:rsid w:val="00442E3F"/>
    <w:rsid w:val="00445597"/>
    <w:rsid w:val="00445DEC"/>
    <w:rsid w:val="0045152E"/>
    <w:rsid w:val="0046398F"/>
    <w:rsid w:val="00464497"/>
    <w:rsid w:val="00466736"/>
    <w:rsid w:val="004705F0"/>
    <w:rsid w:val="00470966"/>
    <w:rsid w:val="0047374A"/>
    <w:rsid w:val="00477C7E"/>
    <w:rsid w:val="004828BD"/>
    <w:rsid w:val="00482E34"/>
    <w:rsid w:val="00484172"/>
    <w:rsid w:val="004848A6"/>
    <w:rsid w:val="0048514A"/>
    <w:rsid w:val="004854BA"/>
    <w:rsid w:val="0048578E"/>
    <w:rsid w:val="004857D0"/>
    <w:rsid w:val="00485B7D"/>
    <w:rsid w:val="00487DA9"/>
    <w:rsid w:val="004915FD"/>
    <w:rsid w:val="00491CD6"/>
    <w:rsid w:val="004937D9"/>
    <w:rsid w:val="0049482C"/>
    <w:rsid w:val="004968B7"/>
    <w:rsid w:val="00496C4E"/>
    <w:rsid w:val="0049720F"/>
    <w:rsid w:val="004976E1"/>
    <w:rsid w:val="00497716"/>
    <w:rsid w:val="004A0BC5"/>
    <w:rsid w:val="004A0D63"/>
    <w:rsid w:val="004A20A8"/>
    <w:rsid w:val="004A4CE3"/>
    <w:rsid w:val="004A5352"/>
    <w:rsid w:val="004B05B8"/>
    <w:rsid w:val="004B0F55"/>
    <w:rsid w:val="004B1663"/>
    <w:rsid w:val="004B1D12"/>
    <w:rsid w:val="004B2BDC"/>
    <w:rsid w:val="004B3198"/>
    <w:rsid w:val="004B31DC"/>
    <w:rsid w:val="004B3C2D"/>
    <w:rsid w:val="004B4043"/>
    <w:rsid w:val="004B5982"/>
    <w:rsid w:val="004B60C3"/>
    <w:rsid w:val="004B79E5"/>
    <w:rsid w:val="004B7DC6"/>
    <w:rsid w:val="004C0408"/>
    <w:rsid w:val="004C3372"/>
    <w:rsid w:val="004C4940"/>
    <w:rsid w:val="004C6DEE"/>
    <w:rsid w:val="004C7425"/>
    <w:rsid w:val="004D016A"/>
    <w:rsid w:val="004D0E3A"/>
    <w:rsid w:val="004D1D19"/>
    <w:rsid w:val="004D4026"/>
    <w:rsid w:val="004D48F5"/>
    <w:rsid w:val="004D4E24"/>
    <w:rsid w:val="004D5109"/>
    <w:rsid w:val="004D5597"/>
    <w:rsid w:val="004E0DA9"/>
    <w:rsid w:val="004E2785"/>
    <w:rsid w:val="004E2FC5"/>
    <w:rsid w:val="004E3DDA"/>
    <w:rsid w:val="004E4C12"/>
    <w:rsid w:val="004E5E3B"/>
    <w:rsid w:val="004F06B3"/>
    <w:rsid w:val="004F122A"/>
    <w:rsid w:val="004F25EF"/>
    <w:rsid w:val="004F2B7B"/>
    <w:rsid w:val="004F604E"/>
    <w:rsid w:val="004F69A8"/>
    <w:rsid w:val="00500E17"/>
    <w:rsid w:val="00502818"/>
    <w:rsid w:val="00502872"/>
    <w:rsid w:val="00503927"/>
    <w:rsid w:val="005049A6"/>
    <w:rsid w:val="00504DFB"/>
    <w:rsid w:val="00505006"/>
    <w:rsid w:val="005051B5"/>
    <w:rsid w:val="00507853"/>
    <w:rsid w:val="00507AC5"/>
    <w:rsid w:val="005114A6"/>
    <w:rsid w:val="00512750"/>
    <w:rsid w:val="00513D6A"/>
    <w:rsid w:val="00513E65"/>
    <w:rsid w:val="0051412F"/>
    <w:rsid w:val="005147C7"/>
    <w:rsid w:val="00514B37"/>
    <w:rsid w:val="00515E75"/>
    <w:rsid w:val="00516211"/>
    <w:rsid w:val="00522027"/>
    <w:rsid w:val="00525EB3"/>
    <w:rsid w:val="00526885"/>
    <w:rsid w:val="00526B9C"/>
    <w:rsid w:val="00527044"/>
    <w:rsid w:val="005322D4"/>
    <w:rsid w:val="00532A4A"/>
    <w:rsid w:val="005346EE"/>
    <w:rsid w:val="00535633"/>
    <w:rsid w:val="00537D2C"/>
    <w:rsid w:val="00540425"/>
    <w:rsid w:val="005431A9"/>
    <w:rsid w:val="00543F56"/>
    <w:rsid w:val="00550B64"/>
    <w:rsid w:val="00551EC9"/>
    <w:rsid w:val="0055302A"/>
    <w:rsid w:val="005530AB"/>
    <w:rsid w:val="00553ABF"/>
    <w:rsid w:val="0055695F"/>
    <w:rsid w:val="005578A9"/>
    <w:rsid w:val="005670C8"/>
    <w:rsid w:val="00567D68"/>
    <w:rsid w:val="00570CED"/>
    <w:rsid w:val="00571265"/>
    <w:rsid w:val="00573271"/>
    <w:rsid w:val="00573405"/>
    <w:rsid w:val="00573DE8"/>
    <w:rsid w:val="00576166"/>
    <w:rsid w:val="005764CA"/>
    <w:rsid w:val="0057675C"/>
    <w:rsid w:val="0057680F"/>
    <w:rsid w:val="005779F3"/>
    <w:rsid w:val="00581CCB"/>
    <w:rsid w:val="005830DE"/>
    <w:rsid w:val="00585D61"/>
    <w:rsid w:val="00585E51"/>
    <w:rsid w:val="0058602F"/>
    <w:rsid w:val="005861C2"/>
    <w:rsid w:val="005923C4"/>
    <w:rsid w:val="00592C89"/>
    <w:rsid w:val="0059535E"/>
    <w:rsid w:val="005956F4"/>
    <w:rsid w:val="00596999"/>
    <w:rsid w:val="00597583"/>
    <w:rsid w:val="0059758D"/>
    <w:rsid w:val="005A3975"/>
    <w:rsid w:val="005A700F"/>
    <w:rsid w:val="005B076C"/>
    <w:rsid w:val="005B0D13"/>
    <w:rsid w:val="005B2637"/>
    <w:rsid w:val="005B321B"/>
    <w:rsid w:val="005B3D2C"/>
    <w:rsid w:val="005B419B"/>
    <w:rsid w:val="005B473B"/>
    <w:rsid w:val="005B547B"/>
    <w:rsid w:val="005B5B54"/>
    <w:rsid w:val="005B711E"/>
    <w:rsid w:val="005C0527"/>
    <w:rsid w:val="005C2027"/>
    <w:rsid w:val="005C245C"/>
    <w:rsid w:val="005C247F"/>
    <w:rsid w:val="005C3511"/>
    <w:rsid w:val="005C5EAD"/>
    <w:rsid w:val="005C7785"/>
    <w:rsid w:val="005D008C"/>
    <w:rsid w:val="005D1465"/>
    <w:rsid w:val="005D765E"/>
    <w:rsid w:val="005D7C3E"/>
    <w:rsid w:val="005E25BE"/>
    <w:rsid w:val="005E389D"/>
    <w:rsid w:val="005E39CF"/>
    <w:rsid w:val="005E3DE8"/>
    <w:rsid w:val="005E762B"/>
    <w:rsid w:val="005F2726"/>
    <w:rsid w:val="005F2D20"/>
    <w:rsid w:val="005F4AEB"/>
    <w:rsid w:val="005F50F1"/>
    <w:rsid w:val="005F5B9D"/>
    <w:rsid w:val="005F6902"/>
    <w:rsid w:val="005F6BF0"/>
    <w:rsid w:val="005F70D9"/>
    <w:rsid w:val="006010FD"/>
    <w:rsid w:val="00601C66"/>
    <w:rsid w:val="00604F05"/>
    <w:rsid w:val="0060690B"/>
    <w:rsid w:val="0061107E"/>
    <w:rsid w:val="0061113F"/>
    <w:rsid w:val="006120C0"/>
    <w:rsid w:val="0061259A"/>
    <w:rsid w:val="0061275A"/>
    <w:rsid w:val="0061312E"/>
    <w:rsid w:val="00613D9A"/>
    <w:rsid w:val="006143CF"/>
    <w:rsid w:val="00615BD0"/>
    <w:rsid w:val="00615BF2"/>
    <w:rsid w:val="00616667"/>
    <w:rsid w:val="00616984"/>
    <w:rsid w:val="00616D1A"/>
    <w:rsid w:val="0061775D"/>
    <w:rsid w:val="0062051A"/>
    <w:rsid w:val="00620F85"/>
    <w:rsid w:val="00623593"/>
    <w:rsid w:val="0062550A"/>
    <w:rsid w:val="00627BE5"/>
    <w:rsid w:val="006319AC"/>
    <w:rsid w:val="00632012"/>
    <w:rsid w:val="00640824"/>
    <w:rsid w:val="00641A77"/>
    <w:rsid w:val="0064375B"/>
    <w:rsid w:val="00646C99"/>
    <w:rsid w:val="00646F5C"/>
    <w:rsid w:val="00652C06"/>
    <w:rsid w:val="00652E92"/>
    <w:rsid w:val="00652F9B"/>
    <w:rsid w:val="0065488A"/>
    <w:rsid w:val="00656474"/>
    <w:rsid w:val="00660216"/>
    <w:rsid w:val="00660C43"/>
    <w:rsid w:val="00661007"/>
    <w:rsid w:val="00661A4A"/>
    <w:rsid w:val="00664DDA"/>
    <w:rsid w:val="006677BB"/>
    <w:rsid w:val="006702DA"/>
    <w:rsid w:val="00671DC7"/>
    <w:rsid w:val="00672B7B"/>
    <w:rsid w:val="006733BE"/>
    <w:rsid w:val="00676E8E"/>
    <w:rsid w:val="006804DA"/>
    <w:rsid w:val="00680F66"/>
    <w:rsid w:val="00682F3A"/>
    <w:rsid w:val="00683D3D"/>
    <w:rsid w:val="00684A21"/>
    <w:rsid w:val="0068583C"/>
    <w:rsid w:val="00687AF1"/>
    <w:rsid w:val="00690722"/>
    <w:rsid w:val="00693D83"/>
    <w:rsid w:val="0069432F"/>
    <w:rsid w:val="0069769F"/>
    <w:rsid w:val="006A0DCF"/>
    <w:rsid w:val="006A3C13"/>
    <w:rsid w:val="006A4845"/>
    <w:rsid w:val="006A4FAC"/>
    <w:rsid w:val="006A72FA"/>
    <w:rsid w:val="006A7AAF"/>
    <w:rsid w:val="006B050A"/>
    <w:rsid w:val="006B0AFB"/>
    <w:rsid w:val="006B1E6B"/>
    <w:rsid w:val="006B286D"/>
    <w:rsid w:val="006B52D5"/>
    <w:rsid w:val="006B74C0"/>
    <w:rsid w:val="006B7B23"/>
    <w:rsid w:val="006B7C71"/>
    <w:rsid w:val="006C104D"/>
    <w:rsid w:val="006C3148"/>
    <w:rsid w:val="006C475C"/>
    <w:rsid w:val="006D0681"/>
    <w:rsid w:val="006D2BD0"/>
    <w:rsid w:val="006D3855"/>
    <w:rsid w:val="006D387F"/>
    <w:rsid w:val="006D3C52"/>
    <w:rsid w:val="006D44D1"/>
    <w:rsid w:val="006D4EB0"/>
    <w:rsid w:val="006D6ADF"/>
    <w:rsid w:val="006D7129"/>
    <w:rsid w:val="006E0C4B"/>
    <w:rsid w:val="006E0D80"/>
    <w:rsid w:val="006E15E7"/>
    <w:rsid w:val="006E34FB"/>
    <w:rsid w:val="006E5E7E"/>
    <w:rsid w:val="006F1590"/>
    <w:rsid w:val="006F2A2A"/>
    <w:rsid w:val="006F2F12"/>
    <w:rsid w:val="006F3586"/>
    <w:rsid w:val="007014E0"/>
    <w:rsid w:val="00701DDB"/>
    <w:rsid w:val="00702056"/>
    <w:rsid w:val="00703C87"/>
    <w:rsid w:val="007069B7"/>
    <w:rsid w:val="00706ED5"/>
    <w:rsid w:val="007078BD"/>
    <w:rsid w:val="007104D6"/>
    <w:rsid w:val="00713B4A"/>
    <w:rsid w:val="007171DF"/>
    <w:rsid w:val="00717644"/>
    <w:rsid w:val="00721AF4"/>
    <w:rsid w:val="00721B5F"/>
    <w:rsid w:val="00722255"/>
    <w:rsid w:val="007229B0"/>
    <w:rsid w:val="00722DDF"/>
    <w:rsid w:val="0072521D"/>
    <w:rsid w:val="00725629"/>
    <w:rsid w:val="007259A5"/>
    <w:rsid w:val="00727CDA"/>
    <w:rsid w:val="0073046F"/>
    <w:rsid w:val="00732CB9"/>
    <w:rsid w:val="00734568"/>
    <w:rsid w:val="00736412"/>
    <w:rsid w:val="0073783B"/>
    <w:rsid w:val="00741791"/>
    <w:rsid w:val="00742100"/>
    <w:rsid w:val="00742A5E"/>
    <w:rsid w:val="00742B0E"/>
    <w:rsid w:val="00743332"/>
    <w:rsid w:val="00743EB9"/>
    <w:rsid w:val="00745504"/>
    <w:rsid w:val="007455FF"/>
    <w:rsid w:val="00745DF0"/>
    <w:rsid w:val="00746ADB"/>
    <w:rsid w:val="00747DC5"/>
    <w:rsid w:val="007505C2"/>
    <w:rsid w:val="00750E39"/>
    <w:rsid w:val="00751931"/>
    <w:rsid w:val="00751F52"/>
    <w:rsid w:val="0075371F"/>
    <w:rsid w:val="0075490C"/>
    <w:rsid w:val="007552C2"/>
    <w:rsid w:val="007556B7"/>
    <w:rsid w:val="00756043"/>
    <w:rsid w:val="0075710C"/>
    <w:rsid w:val="00757144"/>
    <w:rsid w:val="00760629"/>
    <w:rsid w:val="00761D76"/>
    <w:rsid w:val="0076212A"/>
    <w:rsid w:val="007644ED"/>
    <w:rsid w:val="00770A3A"/>
    <w:rsid w:val="0077211A"/>
    <w:rsid w:val="007736AC"/>
    <w:rsid w:val="0077547E"/>
    <w:rsid w:val="007764F9"/>
    <w:rsid w:val="007803E8"/>
    <w:rsid w:val="0078175A"/>
    <w:rsid w:val="00783DD5"/>
    <w:rsid w:val="007865C3"/>
    <w:rsid w:val="00786D99"/>
    <w:rsid w:val="007919DB"/>
    <w:rsid w:val="00792FA6"/>
    <w:rsid w:val="00794045"/>
    <w:rsid w:val="007A1DBB"/>
    <w:rsid w:val="007A3E3C"/>
    <w:rsid w:val="007A50C2"/>
    <w:rsid w:val="007B07EF"/>
    <w:rsid w:val="007B10F2"/>
    <w:rsid w:val="007B2F9E"/>
    <w:rsid w:val="007B4B92"/>
    <w:rsid w:val="007B5CE6"/>
    <w:rsid w:val="007B764E"/>
    <w:rsid w:val="007B7752"/>
    <w:rsid w:val="007C0CBF"/>
    <w:rsid w:val="007C35E1"/>
    <w:rsid w:val="007C4562"/>
    <w:rsid w:val="007C5CC5"/>
    <w:rsid w:val="007C6BCC"/>
    <w:rsid w:val="007C6D3C"/>
    <w:rsid w:val="007C7BA9"/>
    <w:rsid w:val="007D06AA"/>
    <w:rsid w:val="007D0B35"/>
    <w:rsid w:val="007D1027"/>
    <w:rsid w:val="007D1168"/>
    <w:rsid w:val="007D4357"/>
    <w:rsid w:val="007D4994"/>
    <w:rsid w:val="007E1990"/>
    <w:rsid w:val="007E2060"/>
    <w:rsid w:val="007E2B16"/>
    <w:rsid w:val="007E2F3D"/>
    <w:rsid w:val="007E6EDA"/>
    <w:rsid w:val="007E7736"/>
    <w:rsid w:val="007F2770"/>
    <w:rsid w:val="007F2CA6"/>
    <w:rsid w:val="007F2D43"/>
    <w:rsid w:val="007F2F01"/>
    <w:rsid w:val="007F3919"/>
    <w:rsid w:val="007F426D"/>
    <w:rsid w:val="007F60F7"/>
    <w:rsid w:val="007F6ED5"/>
    <w:rsid w:val="00802B5D"/>
    <w:rsid w:val="00802D92"/>
    <w:rsid w:val="008043E2"/>
    <w:rsid w:val="00805357"/>
    <w:rsid w:val="00807997"/>
    <w:rsid w:val="00810DB0"/>
    <w:rsid w:val="00812124"/>
    <w:rsid w:val="00813233"/>
    <w:rsid w:val="008142D1"/>
    <w:rsid w:val="00815478"/>
    <w:rsid w:val="0082101D"/>
    <w:rsid w:val="00821822"/>
    <w:rsid w:val="008229CD"/>
    <w:rsid w:val="0083175F"/>
    <w:rsid w:val="00832EDD"/>
    <w:rsid w:val="008337A8"/>
    <w:rsid w:val="00833C3B"/>
    <w:rsid w:val="008341DC"/>
    <w:rsid w:val="0083565F"/>
    <w:rsid w:val="008370D4"/>
    <w:rsid w:val="008374B6"/>
    <w:rsid w:val="0084116D"/>
    <w:rsid w:val="00845048"/>
    <w:rsid w:val="00845BAD"/>
    <w:rsid w:val="0084725B"/>
    <w:rsid w:val="00847A24"/>
    <w:rsid w:val="00847F14"/>
    <w:rsid w:val="00850AB4"/>
    <w:rsid w:val="00851EE2"/>
    <w:rsid w:val="00852337"/>
    <w:rsid w:val="00852E67"/>
    <w:rsid w:val="008547B4"/>
    <w:rsid w:val="008552D0"/>
    <w:rsid w:val="00857898"/>
    <w:rsid w:val="00860E8D"/>
    <w:rsid w:val="00861050"/>
    <w:rsid w:val="00863C42"/>
    <w:rsid w:val="008641ED"/>
    <w:rsid w:val="00864B91"/>
    <w:rsid w:val="0086757C"/>
    <w:rsid w:val="00870DF9"/>
    <w:rsid w:val="00871D25"/>
    <w:rsid w:val="0087429F"/>
    <w:rsid w:val="00875CA0"/>
    <w:rsid w:val="00876184"/>
    <w:rsid w:val="008768A0"/>
    <w:rsid w:val="008771DE"/>
    <w:rsid w:val="00877CCB"/>
    <w:rsid w:val="00882C9F"/>
    <w:rsid w:val="008836A4"/>
    <w:rsid w:val="008855BA"/>
    <w:rsid w:val="008907A5"/>
    <w:rsid w:val="008917C8"/>
    <w:rsid w:val="0089218B"/>
    <w:rsid w:val="00892CFD"/>
    <w:rsid w:val="00893598"/>
    <w:rsid w:val="00893C73"/>
    <w:rsid w:val="00895EB3"/>
    <w:rsid w:val="008A014E"/>
    <w:rsid w:val="008A19EF"/>
    <w:rsid w:val="008A2A02"/>
    <w:rsid w:val="008A3729"/>
    <w:rsid w:val="008A3DD0"/>
    <w:rsid w:val="008A54EB"/>
    <w:rsid w:val="008A61E8"/>
    <w:rsid w:val="008B0236"/>
    <w:rsid w:val="008B1367"/>
    <w:rsid w:val="008B1506"/>
    <w:rsid w:val="008B1576"/>
    <w:rsid w:val="008B2F73"/>
    <w:rsid w:val="008B5200"/>
    <w:rsid w:val="008B552D"/>
    <w:rsid w:val="008C0EDC"/>
    <w:rsid w:val="008C169C"/>
    <w:rsid w:val="008C3EA1"/>
    <w:rsid w:val="008C46A0"/>
    <w:rsid w:val="008C6C82"/>
    <w:rsid w:val="008D024D"/>
    <w:rsid w:val="008D3300"/>
    <w:rsid w:val="008D3B20"/>
    <w:rsid w:val="008D5829"/>
    <w:rsid w:val="008D6659"/>
    <w:rsid w:val="008D675F"/>
    <w:rsid w:val="008D750F"/>
    <w:rsid w:val="008E2ED1"/>
    <w:rsid w:val="008E7184"/>
    <w:rsid w:val="008E7C20"/>
    <w:rsid w:val="008F0297"/>
    <w:rsid w:val="008F0A34"/>
    <w:rsid w:val="008F257F"/>
    <w:rsid w:val="008F2BD4"/>
    <w:rsid w:val="008F38DE"/>
    <w:rsid w:val="008F3A03"/>
    <w:rsid w:val="008F4E1A"/>
    <w:rsid w:val="008F62E3"/>
    <w:rsid w:val="008F790E"/>
    <w:rsid w:val="008F7A8F"/>
    <w:rsid w:val="00900625"/>
    <w:rsid w:val="00900803"/>
    <w:rsid w:val="00900D56"/>
    <w:rsid w:val="00900D7A"/>
    <w:rsid w:val="00903119"/>
    <w:rsid w:val="00905BF4"/>
    <w:rsid w:val="00906452"/>
    <w:rsid w:val="00906B16"/>
    <w:rsid w:val="00906EFB"/>
    <w:rsid w:val="00912126"/>
    <w:rsid w:val="00913E0D"/>
    <w:rsid w:val="009141EF"/>
    <w:rsid w:val="00915AC5"/>
    <w:rsid w:val="0091709C"/>
    <w:rsid w:val="00917536"/>
    <w:rsid w:val="00921B6B"/>
    <w:rsid w:val="009222B2"/>
    <w:rsid w:val="009242EE"/>
    <w:rsid w:val="009262A1"/>
    <w:rsid w:val="0092644A"/>
    <w:rsid w:val="009268F4"/>
    <w:rsid w:val="00927E5A"/>
    <w:rsid w:val="00930AE2"/>
    <w:rsid w:val="009315D3"/>
    <w:rsid w:val="00935B1D"/>
    <w:rsid w:val="00936497"/>
    <w:rsid w:val="009365E8"/>
    <w:rsid w:val="00936DAE"/>
    <w:rsid w:val="00937908"/>
    <w:rsid w:val="00940D8E"/>
    <w:rsid w:val="00941330"/>
    <w:rsid w:val="00943F2F"/>
    <w:rsid w:val="00946EF0"/>
    <w:rsid w:val="0095373D"/>
    <w:rsid w:val="0095469A"/>
    <w:rsid w:val="0095526C"/>
    <w:rsid w:val="009570D6"/>
    <w:rsid w:val="0096005F"/>
    <w:rsid w:val="00960248"/>
    <w:rsid w:val="009613BC"/>
    <w:rsid w:val="00962CD3"/>
    <w:rsid w:val="00965786"/>
    <w:rsid w:val="00967A17"/>
    <w:rsid w:val="00971593"/>
    <w:rsid w:val="00971B3F"/>
    <w:rsid w:val="00975C21"/>
    <w:rsid w:val="00980A3A"/>
    <w:rsid w:val="009816EC"/>
    <w:rsid w:val="00982630"/>
    <w:rsid w:val="009869D9"/>
    <w:rsid w:val="0099290F"/>
    <w:rsid w:val="00992A38"/>
    <w:rsid w:val="00993CD2"/>
    <w:rsid w:val="009A4A58"/>
    <w:rsid w:val="009A76B4"/>
    <w:rsid w:val="009A77B7"/>
    <w:rsid w:val="009B0ADD"/>
    <w:rsid w:val="009B1935"/>
    <w:rsid w:val="009B264E"/>
    <w:rsid w:val="009B27FF"/>
    <w:rsid w:val="009B719E"/>
    <w:rsid w:val="009B77A2"/>
    <w:rsid w:val="009C0462"/>
    <w:rsid w:val="009C0D5A"/>
    <w:rsid w:val="009C2F51"/>
    <w:rsid w:val="009C3F63"/>
    <w:rsid w:val="009C49D2"/>
    <w:rsid w:val="009D49EA"/>
    <w:rsid w:val="009D4BEC"/>
    <w:rsid w:val="009D50F2"/>
    <w:rsid w:val="009D662E"/>
    <w:rsid w:val="009E0034"/>
    <w:rsid w:val="009E49B7"/>
    <w:rsid w:val="009E49EF"/>
    <w:rsid w:val="009E527F"/>
    <w:rsid w:val="009F1EB5"/>
    <w:rsid w:val="009F1EEC"/>
    <w:rsid w:val="009F236D"/>
    <w:rsid w:val="009F2B18"/>
    <w:rsid w:val="009F3FF0"/>
    <w:rsid w:val="009F451E"/>
    <w:rsid w:val="009F4F99"/>
    <w:rsid w:val="009F5C32"/>
    <w:rsid w:val="00A009CA"/>
    <w:rsid w:val="00A00E5C"/>
    <w:rsid w:val="00A0144F"/>
    <w:rsid w:val="00A014F0"/>
    <w:rsid w:val="00A01C0A"/>
    <w:rsid w:val="00A01C3F"/>
    <w:rsid w:val="00A01FBF"/>
    <w:rsid w:val="00A0414D"/>
    <w:rsid w:val="00A046F2"/>
    <w:rsid w:val="00A06F1E"/>
    <w:rsid w:val="00A0718D"/>
    <w:rsid w:val="00A07DB5"/>
    <w:rsid w:val="00A12477"/>
    <w:rsid w:val="00A1550B"/>
    <w:rsid w:val="00A1558A"/>
    <w:rsid w:val="00A168AF"/>
    <w:rsid w:val="00A17BB7"/>
    <w:rsid w:val="00A20E84"/>
    <w:rsid w:val="00A22009"/>
    <w:rsid w:val="00A227FC"/>
    <w:rsid w:val="00A2292C"/>
    <w:rsid w:val="00A22D3B"/>
    <w:rsid w:val="00A23443"/>
    <w:rsid w:val="00A235D8"/>
    <w:rsid w:val="00A26845"/>
    <w:rsid w:val="00A26AF9"/>
    <w:rsid w:val="00A30A9A"/>
    <w:rsid w:val="00A30DFC"/>
    <w:rsid w:val="00A33D25"/>
    <w:rsid w:val="00A33DE5"/>
    <w:rsid w:val="00A34055"/>
    <w:rsid w:val="00A42768"/>
    <w:rsid w:val="00A43DA4"/>
    <w:rsid w:val="00A4476E"/>
    <w:rsid w:val="00A50C8C"/>
    <w:rsid w:val="00A51D87"/>
    <w:rsid w:val="00A54704"/>
    <w:rsid w:val="00A5480B"/>
    <w:rsid w:val="00A559A2"/>
    <w:rsid w:val="00A55D80"/>
    <w:rsid w:val="00A56182"/>
    <w:rsid w:val="00A57D7C"/>
    <w:rsid w:val="00A60425"/>
    <w:rsid w:val="00A62526"/>
    <w:rsid w:val="00A63421"/>
    <w:rsid w:val="00A63F7F"/>
    <w:rsid w:val="00A65C3C"/>
    <w:rsid w:val="00A66A4B"/>
    <w:rsid w:val="00A67428"/>
    <w:rsid w:val="00A67D55"/>
    <w:rsid w:val="00A71293"/>
    <w:rsid w:val="00A727AA"/>
    <w:rsid w:val="00A727E3"/>
    <w:rsid w:val="00A7541F"/>
    <w:rsid w:val="00A8035B"/>
    <w:rsid w:val="00A8121D"/>
    <w:rsid w:val="00A829F5"/>
    <w:rsid w:val="00A85E28"/>
    <w:rsid w:val="00A86900"/>
    <w:rsid w:val="00A9181C"/>
    <w:rsid w:val="00A94E7D"/>
    <w:rsid w:val="00A9778E"/>
    <w:rsid w:val="00A97963"/>
    <w:rsid w:val="00AA0AB2"/>
    <w:rsid w:val="00AA1548"/>
    <w:rsid w:val="00AA163F"/>
    <w:rsid w:val="00AA17C4"/>
    <w:rsid w:val="00AA1CFA"/>
    <w:rsid w:val="00AA1F27"/>
    <w:rsid w:val="00AA4426"/>
    <w:rsid w:val="00AA4CA6"/>
    <w:rsid w:val="00AA5092"/>
    <w:rsid w:val="00AA57C5"/>
    <w:rsid w:val="00AA5D2B"/>
    <w:rsid w:val="00AA6C1C"/>
    <w:rsid w:val="00AA7CA6"/>
    <w:rsid w:val="00AB0C9D"/>
    <w:rsid w:val="00AB1D84"/>
    <w:rsid w:val="00AB2927"/>
    <w:rsid w:val="00AB3D14"/>
    <w:rsid w:val="00AB4D0E"/>
    <w:rsid w:val="00AB6356"/>
    <w:rsid w:val="00AB6D76"/>
    <w:rsid w:val="00AC0C5E"/>
    <w:rsid w:val="00AC2D17"/>
    <w:rsid w:val="00AC3F7F"/>
    <w:rsid w:val="00AD0AAC"/>
    <w:rsid w:val="00AD0AD1"/>
    <w:rsid w:val="00AD0B4E"/>
    <w:rsid w:val="00AD2ECD"/>
    <w:rsid w:val="00AD39D9"/>
    <w:rsid w:val="00AD4A1D"/>
    <w:rsid w:val="00AD520C"/>
    <w:rsid w:val="00AD6C55"/>
    <w:rsid w:val="00AE179A"/>
    <w:rsid w:val="00AE1865"/>
    <w:rsid w:val="00AE30DB"/>
    <w:rsid w:val="00AE3E89"/>
    <w:rsid w:val="00AE5C9E"/>
    <w:rsid w:val="00AE69F5"/>
    <w:rsid w:val="00AE7823"/>
    <w:rsid w:val="00AE7D2F"/>
    <w:rsid w:val="00AE7DAA"/>
    <w:rsid w:val="00AF00E9"/>
    <w:rsid w:val="00AF13B3"/>
    <w:rsid w:val="00AF17D8"/>
    <w:rsid w:val="00AF469F"/>
    <w:rsid w:val="00AF645B"/>
    <w:rsid w:val="00B000E8"/>
    <w:rsid w:val="00B00555"/>
    <w:rsid w:val="00B008D8"/>
    <w:rsid w:val="00B02EA0"/>
    <w:rsid w:val="00B04D4D"/>
    <w:rsid w:val="00B05E47"/>
    <w:rsid w:val="00B11D8C"/>
    <w:rsid w:val="00B14D04"/>
    <w:rsid w:val="00B211C1"/>
    <w:rsid w:val="00B2244A"/>
    <w:rsid w:val="00B22C39"/>
    <w:rsid w:val="00B23DFF"/>
    <w:rsid w:val="00B242F1"/>
    <w:rsid w:val="00B2607B"/>
    <w:rsid w:val="00B26937"/>
    <w:rsid w:val="00B30B71"/>
    <w:rsid w:val="00B31FEA"/>
    <w:rsid w:val="00B3359C"/>
    <w:rsid w:val="00B337B9"/>
    <w:rsid w:val="00B37168"/>
    <w:rsid w:val="00B4176C"/>
    <w:rsid w:val="00B419DD"/>
    <w:rsid w:val="00B41F2C"/>
    <w:rsid w:val="00B421CB"/>
    <w:rsid w:val="00B43D39"/>
    <w:rsid w:val="00B4449F"/>
    <w:rsid w:val="00B445F3"/>
    <w:rsid w:val="00B44FA4"/>
    <w:rsid w:val="00B50018"/>
    <w:rsid w:val="00B5062F"/>
    <w:rsid w:val="00B53B7A"/>
    <w:rsid w:val="00B55DBD"/>
    <w:rsid w:val="00B55E94"/>
    <w:rsid w:val="00B56D47"/>
    <w:rsid w:val="00B63AAC"/>
    <w:rsid w:val="00B6790A"/>
    <w:rsid w:val="00B67BE5"/>
    <w:rsid w:val="00B67F33"/>
    <w:rsid w:val="00B70C85"/>
    <w:rsid w:val="00B7153F"/>
    <w:rsid w:val="00B71843"/>
    <w:rsid w:val="00B71DF9"/>
    <w:rsid w:val="00B7393C"/>
    <w:rsid w:val="00B73AB5"/>
    <w:rsid w:val="00B73EC6"/>
    <w:rsid w:val="00B769FC"/>
    <w:rsid w:val="00B77913"/>
    <w:rsid w:val="00B82204"/>
    <w:rsid w:val="00B827D0"/>
    <w:rsid w:val="00B84BB0"/>
    <w:rsid w:val="00B85BA2"/>
    <w:rsid w:val="00B85C86"/>
    <w:rsid w:val="00B872F4"/>
    <w:rsid w:val="00B9129C"/>
    <w:rsid w:val="00B9211A"/>
    <w:rsid w:val="00B925B9"/>
    <w:rsid w:val="00B926C1"/>
    <w:rsid w:val="00B94798"/>
    <w:rsid w:val="00B96F24"/>
    <w:rsid w:val="00BA0797"/>
    <w:rsid w:val="00BA20F2"/>
    <w:rsid w:val="00BA306A"/>
    <w:rsid w:val="00BA3252"/>
    <w:rsid w:val="00BA34C0"/>
    <w:rsid w:val="00BA36DE"/>
    <w:rsid w:val="00BA6B85"/>
    <w:rsid w:val="00BA6E7A"/>
    <w:rsid w:val="00BA7302"/>
    <w:rsid w:val="00BA7DD1"/>
    <w:rsid w:val="00BB303F"/>
    <w:rsid w:val="00BB5D7A"/>
    <w:rsid w:val="00BB64B3"/>
    <w:rsid w:val="00BC0B27"/>
    <w:rsid w:val="00BC1793"/>
    <w:rsid w:val="00BC5772"/>
    <w:rsid w:val="00BD1F84"/>
    <w:rsid w:val="00BD256C"/>
    <w:rsid w:val="00BD26E9"/>
    <w:rsid w:val="00BD4037"/>
    <w:rsid w:val="00BD59EB"/>
    <w:rsid w:val="00BD68DC"/>
    <w:rsid w:val="00BD7411"/>
    <w:rsid w:val="00BD7AA9"/>
    <w:rsid w:val="00BE0BDE"/>
    <w:rsid w:val="00BE2D8F"/>
    <w:rsid w:val="00BE2F05"/>
    <w:rsid w:val="00BE51E0"/>
    <w:rsid w:val="00BE7830"/>
    <w:rsid w:val="00BE78DC"/>
    <w:rsid w:val="00BF09EE"/>
    <w:rsid w:val="00BF0D3A"/>
    <w:rsid w:val="00BF1774"/>
    <w:rsid w:val="00BF2ADF"/>
    <w:rsid w:val="00BF50DB"/>
    <w:rsid w:val="00BF5131"/>
    <w:rsid w:val="00BF5B93"/>
    <w:rsid w:val="00BF6B07"/>
    <w:rsid w:val="00C011EF"/>
    <w:rsid w:val="00C015A7"/>
    <w:rsid w:val="00C04DDE"/>
    <w:rsid w:val="00C055CE"/>
    <w:rsid w:val="00C05F77"/>
    <w:rsid w:val="00C11E73"/>
    <w:rsid w:val="00C12BC2"/>
    <w:rsid w:val="00C14B21"/>
    <w:rsid w:val="00C15B50"/>
    <w:rsid w:val="00C175A5"/>
    <w:rsid w:val="00C17995"/>
    <w:rsid w:val="00C17FD1"/>
    <w:rsid w:val="00C2039D"/>
    <w:rsid w:val="00C21CCB"/>
    <w:rsid w:val="00C2265B"/>
    <w:rsid w:val="00C243E2"/>
    <w:rsid w:val="00C26942"/>
    <w:rsid w:val="00C277D7"/>
    <w:rsid w:val="00C27FAF"/>
    <w:rsid w:val="00C31421"/>
    <w:rsid w:val="00C317C4"/>
    <w:rsid w:val="00C337AD"/>
    <w:rsid w:val="00C33DF6"/>
    <w:rsid w:val="00C3662B"/>
    <w:rsid w:val="00C36AE5"/>
    <w:rsid w:val="00C37988"/>
    <w:rsid w:val="00C408A1"/>
    <w:rsid w:val="00C41BD5"/>
    <w:rsid w:val="00C41E24"/>
    <w:rsid w:val="00C42307"/>
    <w:rsid w:val="00C42C6A"/>
    <w:rsid w:val="00C43933"/>
    <w:rsid w:val="00C43B50"/>
    <w:rsid w:val="00C43C28"/>
    <w:rsid w:val="00C4624C"/>
    <w:rsid w:val="00C46702"/>
    <w:rsid w:val="00C4757E"/>
    <w:rsid w:val="00C521AC"/>
    <w:rsid w:val="00C53FB7"/>
    <w:rsid w:val="00C55455"/>
    <w:rsid w:val="00C574D5"/>
    <w:rsid w:val="00C60B13"/>
    <w:rsid w:val="00C62BF2"/>
    <w:rsid w:val="00C66AB0"/>
    <w:rsid w:val="00C670C2"/>
    <w:rsid w:val="00C67C3E"/>
    <w:rsid w:val="00C7283D"/>
    <w:rsid w:val="00C72BFC"/>
    <w:rsid w:val="00C72D28"/>
    <w:rsid w:val="00C73F42"/>
    <w:rsid w:val="00C759AD"/>
    <w:rsid w:val="00C76B0E"/>
    <w:rsid w:val="00C84203"/>
    <w:rsid w:val="00C87580"/>
    <w:rsid w:val="00C9101A"/>
    <w:rsid w:val="00C919A6"/>
    <w:rsid w:val="00C91BA8"/>
    <w:rsid w:val="00C92BA2"/>
    <w:rsid w:val="00C93412"/>
    <w:rsid w:val="00C9441F"/>
    <w:rsid w:val="00C950D8"/>
    <w:rsid w:val="00C95B6C"/>
    <w:rsid w:val="00C97E54"/>
    <w:rsid w:val="00CA03B9"/>
    <w:rsid w:val="00CA09BD"/>
    <w:rsid w:val="00CA1666"/>
    <w:rsid w:val="00CA173F"/>
    <w:rsid w:val="00CA4ED6"/>
    <w:rsid w:val="00CA53B7"/>
    <w:rsid w:val="00CA630C"/>
    <w:rsid w:val="00CA77C5"/>
    <w:rsid w:val="00CB0012"/>
    <w:rsid w:val="00CB196F"/>
    <w:rsid w:val="00CB1D72"/>
    <w:rsid w:val="00CB3758"/>
    <w:rsid w:val="00CB3EB9"/>
    <w:rsid w:val="00CB591A"/>
    <w:rsid w:val="00CB7D18"/>
    <w:rsid w:val="00CC01B9"/>
    <w:rsid w:val="00CC1C91"/>
    <w:rsid w:val="00CC23E5"/>
    <w:rsid w:val="00CC2885"/>
    <w:rsid w:val="00CC4953"/>
    <w:rsid w:val="00CC6660"/>
    <w:rsid w:val="00CC782C"/>
    <w:rsid w:val="00CC7B7D"/>
    <w:rsid w:val="00CD0E48"/>
    <w:rsid w:val="00CD1E8E"/>
    <w:rsid w:val="00CD4E34"/>
    <w:rsid w:val="00CD5D73"/>
    <w:rsid w:val="00CD6884"/>
    <w:rsid w:val="00CD77B1"/>
    <w:rsid w:val="00CD7A71"/>
    <w:rsid w:val="00CE2513"/>
    <w:rsid w:val="00CE3149"/>
    <w:rsid w:val="00CE47BB"/>
    <w:rsid w:val="00CE736C"/>
    <w:rsid w:val="00CF0ABF"/>
    <w:rsid w:val="00CF142E"/>
    <w:rsid w:val="00CF22A5"/>
    <w:rsid w:val="00CF4C15"/>
    <w:rsid w:val="00CF4C17"/>
    <w:rsid w:val="00CF568F"/>
    <w:rsid w:val="00CF5DF3"/>
    <w:rsid w:val="00CF694B"/>
    <w:rsid w:val="00CF6C95"/>
    <w:rsid w:val="00CF7106"/>
    <w:rsid w:val="00CF770C"/>
    <w:rsid w:val="00D04F78"/>
    <w:rsid w:val="00D059C6"/>
    <w:rsid w:val="00D1054F"/>
    <w:rsid w:val="00D10FE7"/>
    <w:rsid w:val="00D12846"/>
    <w:rsid w:val="00D14B02"/>
    <w:rsid w:val="00D14E44"/>
    <w:rsid w:val="00D1582A"/>
    <w:rsid w:val="00D15E8E"/>
    <w:rsid w:val="00D203EB"/>
    <w:rsid w:val="00D21781"/>
    <w:rsid w:val="00D21798"/>
    <w:rsid w:val="00D21C81"/>
    <w:rsid w:val="00D222EE"/>
    <w:rsid w:val="00D243D4"/>
    <w:rsid w:val="00D24A04"/>
    <w:rsid w:val="00D25F82"/>
    <w:rsid w:val="00D27470"/>
    <w:rsid w:val="00D279A3"/>
    <w:rsid w:val="00D3000F"/>
    <w:rsid w:val="00D303DB"/>
    <w:rsid w:val="00D32525"/>
    <w:rsid w:val="00D32AFF"/>
    <w:rsid w:val="00D33E4F"/>
    <w:rsid w:val="00D3690D"/>
    <w:rsid w:val="00D37DFC"/>
    <w:rsid w:val="00D37E51"/>
    <w:rsid w:val="00D40BF7"/>
    <w:rsid w:val="00D417E2"/>
    <w:rsid w:val="00D457E4"/>
    <w:rsid w:val="00D47830"/>
    <w:rsid w:val="00D47EFD"/>
    <w:rsid w:val="00D50B8F"/>
    <w:rsid w:val="00D515B7"/>
    <w:rsid w:val="00D517BA"/>
    <w:rsid w:val="00D520BF"/>
    <w:rsid w:val="00D52B65"/>
    <w:rsid w:val="00D563BB"/>
    <w:rsid w:val="00D5666D"/>
    <w:rsid w:val="00D575DA"/>
    <w:rsid w:val="00D57FFD"/>
    <w:rsid w:val="00D643F5"/>
    <w:rsid w:val="00D6605A"/>
    <w:rsid w:val="00D66A6D"/>
    <w:rsid w:val="00D675FB"/>
    <w:rsid w:val="00D67BC0"/>
    <w:rsid w:val="00D71BBD"/>
    <w:rsid w:val="00D727BB"/>
    <w:rsid w:val="00D73FF5"/>
    <w:rsid w:val="00D807DD"/>
    <w:rsid w:val="00D8082C"/>
    <w:rsid w:val="00D810C9"/>
    <w:rsid w:val="00D81629"/>
    <w:rsid w:val="00D851E8"/>
    <w:rsid w:val="00D87DF3"/>
    <w:rsid w:val="00D87FA4"/>
    <w:rsid w:val="00D917E2"/>
    <w:rsid w:val="00D91A2F"/>
    <w:rsid w:val="00D9239E"/>
    <w:rsid w:val="00D924AC"/>
    <w:rsid w:val="00D93596"/>
    <w:rsid w:val="00D935AC"/>
    <w:rsid w:val="00D960EC"/>
    <w:rsid w:val="00DB04AB"/>
    <w:rsid w:val="00DB0F77"/>
    <w:rsid w:val="00DB23E9"/>
    <w:rsid w:val="00DB4106"/>
    <w:rsid w:val="00DC0EBA"/>
    <w:rsid w:val="00DC1091"/>
    <w:rsid w:val="00DC1FF0"/>
    <w:rsid w:val="00DC43DE"/>
    <w:rsid w:val="00DC45F0"/>
    <w:rsid w:val="00DC4D0A"/>
    <w:rsid w:val="00DC58E0"/>
    <w:rsid w:val="00DC5B86"/>
    <w:rsid w:val="00DC7CD9"/>
    <w:rsid w:val="00DD10F6"/>
    <w:rsid w:val="00DD237A"/>
    <w:rsid w:val="00DD440F"/>
    <w:rsid w:val="00DD7C6A"/>
    <w:rsid w:val="00DE00F6"/>
    <w:rsid w:val="00DE042D"/>
    <w:rsid w:val="00DE0C0D"/>
    <w:rsid w:val="00DE1484"/>
    <w:rsid w:val="00DE249B"/>
    <w:rsid w:val="00DE2CDD"/>
    <w:rsid w:val="00DE396E"/>
    <w:rsid w:val="00DE4A34"/>
    <w:rsid w:val="00DE4CC8"/>
    <w:rsid w:val="00DE637D"/>
    <w:rsid w:val="00DE6F38"/>
    <w:rsid w:val="00DE7677"/>
    <w:rsid w:val="00DE7E9B"/>
    <w:rsid w:val="00DF20C4"/>
    <w:rsid w:val="00DF2AF0"/>
    <w:rsid w:val="00DF7F5F"/>
    <w:rsid w:val="00E00EE9"/>
    <w:rsid w:val="00E04A22"/>
    <w:rsid w:val="00E04C7B"/>
    <w:rsid w:val="00E117CF"/>
    <w:rsid w:val="00E12274"/>
    <w:rsid w:val="00E127B4"/>
    <w:rsid w:val="00E12F4A"/>
    <w:rsid w:val="00E16752"/>
    <w:rsid w:val="00E16B77"/>
    <w:rsid w:val="00E16F39"/>
    <w:rsid w:val="00E205F5"/>
    <w:rsid w:val="00E206F9"/>
    <w:rsid w:val="00E21C6D"/>
    <w:rsid w:val="00E23B14"/>
    <w:rsid w:val="00E24277"/>
    <w:rsid w:val="00E2497B"/>
    <w:rsid w:val="00E260BA"/>
    <w:rsid w:val="00E3116A"/>
    <w:rsid w:val="00E31BFB"/>
    <w:rsid w:val="00E356EE"/>
    <w:rsid w:val="00E36282"/>
    <w:rsid w:val="00E3735C"/>
    <w:rsid w:val="00E37AEE"/>
    <w:rsid w:val="00E37C5D"/>
    <w:rsid w:val="00E42E50"/>
    <w:rsid w:val="00E44620"/>
    <w:rsid w:val="00E44D9A"/>
    <w:rsid w:val="00E452D0"/>
    <w:rsid w:val="00E47C0C"/>
    <w:rsid w:val="00E47F47"/>
    <w:rsid w:val="00E50555"/>
    <w:rsid w:val="00E52A05"/>
    <w:rsid w:val="00E52C94"/>
    <w:rsid w:val="00E53FDD"/>
    <w:rsid w:val="00E56F5A"/>
    <w:rsid w:val="00E57CF4"/>
    <w:rsid w:val="00E61B57"/>
    <w:rsid w:val="00E636EB"/>
    <w:rsid w:val="00E6434C"/>
    <w:rsid w:val="00E66146"/>
    <w:rsid w:val="00E71722"/>
    <w:rsid w:val="00E75CFE"/>
    <w:rsid w:val="00E80060"/>
    <w:rsid w:val="00E82874"/>
    <w:rsid w:val="00E83853"/>
    <w:rsid w:val="00E84D3E"/>
    <w:rsid w:val="00E85558"/>
    <w:rsid w:val="00E857B3"/>
    <w:rsid w:val="00E9093F"/>
    <w:rsid w:val="00E90BF3"/>
    <w:rsid w:val="00E90E0A"/>
    <w:rsid w:val="00E9221B"/>
    <w:rsid w:val="00E93194"/>
    <w:rsid w:val="00E93889"/>
    <w:rsid w:val="00E93B98"/>
    <w:rsid w:val="00EA1012"/>
    <w:rsid w:val="00EA10EB"/>
    <w:rsid w:val="00EA2137"/>
    <w:rsid w:val="00EA3C7C"/>
    <w:rsid w:val="00EA4F36"/>
    <w:rsid w:val="00EA716D"/>
    <w:rsid w:val="00EB1F01"/>
    <w:rsid w:val="00EB1FA6"/>
    <w:rsid w:val="00EB2BF4"/>
    <w:rsid w:val="00EB3BDF"/>
    <w:rsid w:val="00EB41F2"/>
    <w:rsid w:val="00EB4AEC"/>
    <w:rsid w:val="00EB610F"/>
    <w:rsid w:val="00EB6492"/>
    <w:rsid w:val="00EB6C39"/>
    <w:rsid w:val="00EB7AF2"/>
    <w:rsid w:val="00EC1103"/>
    <w:rsid w:val="00EC1DF5"/>
    <w:rsid w:val="00EC3B44"/>
    <w:rsid w:val="00EC4243"/>
    <w:rsid w:val="00ED06BB"/>
    <w:rsid w:val="00ED2EFB"/>
    <w:rsid w:val="00ED362D"/>
    <w:rsid w:val="00ED3A85"/>
    <w:rsid w:val="00ED680B"/>
    <w:rsid w:val="00ED6B74"/>
    <w:rsid w:val="00EE16A0"/>
    <w:rsid w:val="00EE2070"/>
    <w:rsid w:val="00EE358A"/>
    <w:rsid w:val="00EE47A1"/>
    <w:rsid w:val="00EE570C"/>
    <w:rsid w:val="00EF12B5"/>
    <w:rsid w:val="00EF267F"/>
    <w:rsid w:val="00EF271D"/>
    <w:rsid w:val="00EF4384"/>
    <w:rsid w:val="00EF552B"/>
    <w:rsid w:val="00EF7430"/>
    <w:rsid w:val="00EF7F0C"/>
    <w:rsid w:val="00F0005D"/>
    <w:rsid w:val="00F01236"/>
    <w:rsid w:val="00F01A31"/>
    <w:rsid w:val="00F02A67"/>
    <w:rsid w:val="00F1042C"/>
    <w:rsid w:val="00F13934"/>
    <w:rsid w:val="00F14901"/>
    <w:rsid w:val="00F14E53"/>
    <w:rsid w:val="00F22DE1"/>
    <w:rsid w:val="00F24257"/>
    <w:rsid w:val="00F248AE"/>
    <w:rsid w:val="00F2498F"/>
    <w:rsid w:val="00F26D0D"/>
    <w:rsid w:val="00F2701F"/>
    <w:rsid w:val="00F2754A"/>
    <w:rsid w:val="00F276BD"/>
    <w:rsid w:val="00F3237B"/>
    <w:rsid w:val="00F355DA"/>
    <w:rsid w:val="00F3594D"/>
    <w:rsid w:val="00F36A95"/>
    <w:rsid w:val="00F37142"/>
    <w:rsid w:val="00F379FB"/>
    <w:rsid w:val="00F4014B"/>
    <w:rsid w:val="00F402A9"/>
    <w:rsid w:val="00F422B7"/>
    <w:rsid w:val="00F442F7"/>
    <w:rsid w:val="00F44EAB"/>
    <w:rsid w:val="00F455D3"/>
    <w:rsid w:val="00F46546"/>
    <w:rsid w:val="00F53C27"/>
    <w:rsid w:val="00F54D4B"/>
    <w:rsid w:val="00F556EA"/>
    <w:rsid w:val="00F566E3"/>
    <w:rsid w:val="00F6055D"/>
    <w:rsid w:val="00F608F8"/>
    <w:rsid w:val="00F61CB9"/>
    <w:rsid w:val="00F63F61"/>
    <w:rsid w:val="00F64961"/>
    <w:rsid w:val="00F66A7A"/>
    <w:rsid w:val="00F66B8A"/>
    <w:rsid w:val="00F674F6"/>
    <w:rsid w:val="00F70132"/>
    <w:rsid w:val="00F70851"/>
    <w:rsid w:val="00F73462"/>
    <w:rsid w:val="00F75024"/>
    <w:rsid w:val="00F750BF"/>
    <w:rsid w:val="00F7534F"/>
    <w:rsid w:val="00F8050F"/>
    <w:rsid w:val="00F84EBC"/>
    <w:rsid w:val="00F85736"/>
    <w:rsid w:val="00F86364"/>
    <w:rsid w:val="00F8740D"/>
    <w:rsid w:val="00F90983"/>
    <w:rsid w:val="00F927BC"/>
    <w:rsid w:val="00F92ED4"/>
    <w:rsid w:val="00F9305D"/>
    <w:rsid w:val="00F939EC"/>
    <w:rsid w:val="00F93D15"/>
    <w:rsid w:val="00F945AC"/>
    <w:rsid w:val="00F9492C"/>
    <w:rsid w:val="00F95D1D"/>
    <w:rsid w:val="00F96B44"/>
    <w:rsid w:val="00FA1AC8"/>
    <w:rsid w:val="00FA1ECB"/>
    <w:rsid w:val="00FA2D5F"/>
    <w:rsid w:val="00FA35B9"/>
    <w:rsid w:val="00FA53B2"/>
    <w:rsid w:val="00FB0240"/>
    <w:rsid w:val="00FB0E43"/>
    <w:rsid w:val="00FB1018"/>
    <w:rsid w:val="00FB15BB"/>
    <w:rsid w:val="00FB1755"/>
    <w:rsid w:val="00FB3384"/>
    <w:rsid w:val="00FB3C05"/>
    <w:rsid w:val="00FB6BF8"/>
    <w:rsid w:val="00FB7FF3"/>
    <w:rsid w:val="00FC09F3"/>
    <w:rsid w:val="00FC0FE1"/>
    <w:rsid w:val="00FC0FF9"/>
    <w:rsid w:val="00FC1CEF"/>
    <w:rsid w:val="00FC2A5F"/>
    <w:rsid w:val="00FC416C"/>
    <w:rsid w:val="00FC4571"/>
    <w:rsid w:val="00FC7002"/>
    <w:rsid w:val="00FC76ED"/>
    <w:rsid w:val="00FC7A28"/>
    <w:rsid w:val="00FD2133"/>
    <w:rsid w:val="00FD2E6C"/>
    <w:rsid w:val="00FD4D68"/>
    <w:rsid w:val="00FD58E8"/>
    <w:rsid w:val="00FD6B2C"/>
    <w:rsid w:val="00FD7AD2"/>
    <w:rsid w:val="00FE0050"/>
    <w:rsid w:val="00FE0A61"/>
    <w:rsid w:val="00FE0D34"/>
    <w:rsid w:val="00FE282C"/>
    <w:rsid w:val="00FE4BED"/>
    <w:rsid w:val="00FE5051"/>
    <w:rsid w:val="00FE65DC"/>
    <w:rsid w:val="00FF0C2B"/>
    <w:rsid w:val="00FF2B2D"/>
    <w:rsid w:val="00FF4DD6"/>
    <w:rsid w:val="00FF4E4A"/>
    <w:rsid w:val="00FF62D9"/>
    <w:rsid w:val="00FF6E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19684"/>
  <w15:docId w15:val="{C7B2D996-11A6-42BD-A8DA-819349EFF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A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0EDC"/>
    <w:pPr>
      <w:spacing w:before="100" w:beforeAutospacing="1" w:after="100" w:afterAutospacing="1"/>
    </w:pPr>
    <w:rPr>
      <w:rFonts w:eastAsia="Times New Roman"/>
      <w:lang w:eastAsia="lv-LV"/>
    </w:rPr>
  </w:style>
  <w:style w:type="paragraph" w:styleId="Header">
    <w:name w:val="header"/>
    <w:basedOn w:val="Normal"/>
    <w:link w:val="HeaderChar"/>
    <w:uiPriority w:val="99"/>
    <w:unhideWhenUsed/>
    <w:rsid w:val="0055695F"/>
    <w:pPr>
      <w:tabs>
        <w:tab w:val="center" w:pos="4153"/>
        <w:tab w:val="right" w:pos="8306"/>
      </w:tabs>
      <w:spacing w:after="0"/>
    </w:pPr>
  </w:style>
  <w:style w:type="character" w:customStyle="1" w:styleId="HeaderChar">
    <w:name w:val="Header Char"/>
    <w:basedOn w:val="DefaultParagraphFont"/>
    <w:link w:val="Header"/>
    <w:uiPriority w:val="99"/>
    <w:rsid w:val="0055695F"/>
  </w:style>
  <w:style w:type="paragraph" w:styleId="Footer">
    <w:name w:val="footer"/>
    <w:basedOn w:val="Normal"/>
    <w:link w:val="FooterChar"/>
    <w:uiPriority w:val="99"/>
    <w:unhideWhenUsed/>
    <w:rsid w:val="0055695F"/>
    <w:pPr>
      <w:tabs>
        <w:tab w:val="center" w:pos="4153"/>
        <w:tab w:val="right" w:pos="8306"/>
      </w:tabs>
      <w:spacing w:after="0"/>
    </w:pPr>
  </w:style>
  <w:style w:type="character" w:customStyle="1" w:styleId="FooterChar">
    <w:name w:val="Footer Char"/>
    <w:basedOn w:val="DefaultParagraphFont"/>
    <w:link w:val="Footer"/>
    <w:uiPriority w:val="99"/>
    <w:rsid w:val="0055695F"/>
  </w:style>
  <w:style w:type="character" w:styleId="Hyperlink">
    <w:name w:val="Hyperlink"/>
    <w:uiPriority w:val="99"/>
    <w:rsid w:val="000B6C51"/>
    <w:rPr>
      <w:color w:val="0000FF"/>
      <w:u w:val="single"/>
    </w:rPr>
  </w:style>
  <w:style w:type="paragraph" w:customStyle="1" w:styleId="tvhtml">
    <w:name w:val="tv_html"/>
    <w:basedOn w:val="Normal"/>
    <w:rsid w:val="00516211"/>
    <w:pPr>
      <w:spacing w:before="100" w:beforeAutospacing="1" w:after="100" w:afterAutospacing="1"/>
    </w:pPr>
    <w:rPr>
      <w:rFonts w:eastAsia="Times New Roman"/>
      <w:lang w:eastAsia="lv-LV"/>
    </w:rPr>
  </w:style>
  <w:style w:type="paragraph" w:styleId="ListParagraph">
    <w:name w:val="List Paragraph"/>
    <w:basedOn w:val="Normal"/>
    <w:uiPriority w:val="34"/>
    <w:qFormat/>
    <w:rsid w:val="00B85C86"/>
    <w:pPr>
      <w:ind w:left="720"/>
      <w:contextualSpacing/>
    </w:pPr>
  </w:style>
  <w:style w:type="paragraph" w:styleId="BalloonText">
    <w:name w:val="Balloon Text"/>
    <w:basedOn w:val="Normal"/>
    <w:link w:val="BalloonTextChar"/>
    <w:uiPriority w:val="99"/>
    <w:semiHidden/>
    <w:unhideWhenUsed/>
    <w:rsid w:val="0069769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69F"/>
    <w:rPr>
      <w:rFonts w:ascii="Tahoma" w:hAnsi="Tahoma" w:cs="Tahoma"/>
      <w:sz w:val="16"/>
      <w:szCs w:val="16"/>
    </w:rPr>
  </w:style>
  <w:style w:type="paragraph" w:customStyle="1" w:styleId="doc-ti">
    <w:name w:val="doc-ti"/>
    <w:basedOn w:val="Normal"/>
    <w:rsid w:val="004E5E3B"/>
    <w:pPr>
      <w:spacing w:before="100" w:beforeAutospacing="1" w:after="100" w:afterAutospacing="1"/>
    </w:pPr>
    <w:rPr>
      <w:rFonts w:eastAsia="Times New Roman"/>
      <w:lang w:eastAsia="lv-LV"/>
    </w:rPr>
  </w:style>
  <w:style w:type="character" w:styleId="CommentReference">
    <w:name w:val="annotation reference"/>
    <w:basedOn w:val="DefaultParagraphFont"/>
    <w:uiPriority w:val="99"/>
    <w:semiHidden/>
    <w:unhideWhenUsed/>
    <w:rsid w:val="0018726D"/>
    <w:rPr>
      <w:sz w:val="16"/>
      <w:szCs w:val="16"/>
    </w:rPr>
  </w:style>
  <w:style w:type="paragraph" w:styleId="CommentText">
    <w:name w:val="annotation text"/>
    <w:basedOn w:val="Normal"/>
    <w:link w:val="CommentTextChar"/>
    <w:uiPriority w:val="99"/>
    <w:unhideWhenUsed/>
    <w:rsid w:val="0018726D"/>
    <w:rPr>
      <w:sz w:val="20"/>
      <w:szCs w:val="20"/>
    </w:rPr>
  </w:style>
  <w:style w:type="character" w:customStyle="1" w:styleId="CommentTextChar">
    <w:name w:val="Comment Text Char"/>
    <w:basedOn w:val="DefaultParagraphFont"/>
    <w:link w:val="CommentText"/>
    <w:uiPriority w:val="99"/>
    <w:rsid w:val="0018726D"/>
    <w:rPr>
      <w:sz w:val="20"/>
      <w:szCs w:val="20"/>
    </w:rPr>
  </w:style>
  <w:style w:type="paragraph" w:styleId="CommentSubject">
    <w:name w:val="annotation subject"/>
    <w:basedOn w:val="CommentText"/>
    <w:next w:val="CommentText"/>
    <w:link w:val="CommentSubjectChar"/>
    <w:uiPriority w:val="99"/>
    <w:semiHidden/>
    <w:unhideWhenUsed/>
    <w:rsid w:val="0018726D"/>
    <w:rPr>
      <w:b/>
      <w:bCs/>
    </w:rPr>
  </w:style>
  <w:style w:type="character" w:customStyle="1" w:styleId="CommentSubjectChar">
    <w:name w:val="Comment Subject Char"/>
    <w:basedOn w:val="CommentTextChar"/>
    <w:link w:val="CommentSubject"/>
    <w:uiPriority w:val="99"/>
    <w:semiHidden/>
    <w:rsid w:val="0018726D"/>
    <w:rPr>
      <w:b/>
      <w:bCs/>
      <w:sz w:val="20"/>
      <w:szCs w:val="20"/>
    </w:rPr>
  </w:style>
  <w:style w:type="character" w:customStyle="1" w:styleId="UnresolvedMention1">
    <w:name w:val="Unresolved Mention1"/>
    <w:basedOn w:val="DefaultParagraphFont"/>
    <w:uiPriority w:val="99"/>
    <w:semiHidden/>
    <w:unhideWhenUsed/>
    <w:rsid w:val="007E2B16"/>
    <w:rPr>
      <w:color w:val="605E5C"/>
      <w:shd w:val="clear" w:color="auto" w:fill="E1DFDD"/>
    </w:rPr>
  </w:style>
  <w:style w:type="character" w:styleId="Emphasis">
    <w:name w:val="Emphasis"/>
    <w:uiPriority w:val="20"/>
    <w:qFormat/>
    <w:rsid w:val="00965786"/>
    <w:rPr>
      <w:i/>
      <w:iCs/>
    </w:rPr>
  </w:style>
  <w:style w:type="paragraph" w:customStyle="1" w:styleId="naisf">
    <w:name w:val="naisf"/>
    <w:basedOn w:val="Normal"/>
    <w:rsid w:val="00370E4D"/>
    <w:pPr>
      <w:spacing w:before="75" w:after="75"/>
      <w:ind w:firstLine="375"/>
      <w:jc w:val="both"/>
    </w:pPr>
    <w:rPr>
      <w:rFonts w:eastAsia="Times New Roman"/>
      <w:lang w:eastAsia="lv-LV"/>
    </w:rPr>
  </w:style>
  <w:style w:type="table" w:customStyle="1" w:styleId="TableGrid1">
    <w:name w:val="Table Grid1"/>
    <w:basedOn w:val="TableNormal"/>
    <w:next w:val="TableGrid"/>
    <w:uiPriority w:val="39"/>
    <w:rsid w:val="00EF12B5"/>
    <w:pPr>
      <w:spacing w:after="0"/>
    </w:pPr>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F12B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AB3D14"/>
    <w:rPr>
      <w:color w:val="605E5C"/>
      <w:shd w:val="clear" w:color="auto" w:fill="E1DFDD"/>
    </w:rPr>
  </w:style>
  <w:style w:type="paragraph" w:customStyle="1" w:styleId="Body">
    <w:name w:val="Body"/>
    <w:rsid w:val="00144D9E"/>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eastAsia="lv-LV"/>
    </w:rPr>
  </w:style>
  <w:style w:type="paragraph" w:customStyle="1" w:styleId="tv213">
    <w:name w:val="tv213"/>
    <w:basedOn w:val="Normal"/>
    <w:rsid w:val="00E80060"/>
    <w:pPr>
      <w:spacing w:before="100" w:beforeAutospacing="1" w:after="100" w:afterAutospacing="1"/>
    </w:pPr>
    <w:rPr>
      <w:rFonts w:eastAsia="Times New Roman"/>
      <w:lang w:eastAsia="lv-LV"/>
    </w:rPr>
  </w:style>
  <w:style w:type="character" w:customStyle="1" w:styleId="UnresolvedMention3">
    <w:name w:val="Unresolved Mention3"/>
    <w:basedOn w:val="DefaultParagraphFont"/>
    <w:uiPriority w:val="99"/>
    <w:semiHidden/>
    <w:unhideWhenUsed/>
    <w:rsid w:val="00A9778E"/>
    <w:rPr>
      <w:color w:val="605E5C"/>
      <w:shd w:val="clear" w:color="auto" w:fill="E1DFDD"/>
    </w:rPr>
  </w:style>
  <w:style w:type="paragraph" w:styleId="Revision">
    <w:name w:val="Revision"/>
    <w:hidden/>
    <w:uiPriority w:val="99"/>
    <w:semiHidden/>
    <w:rsid w:val="000F0B67"/>
    <w:pPr>
      <w:spacing w:after="0"/>
    </w:pPr>
  </w:style>
  <w:style w:type="character" w:styleId="UnresolvedMention">
    <w:name w:val="Unresolved Mention"/>
    <w:basedOn w:val="DefaultParagraphFont"/>
    <w:uiPriority w:val="99"/>
    <w:semiHidden/>
    <w:unhideWhenUsed/>
    <w:rsid w:val="008F3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34425">
      <w:bodyDiv w:val="1"/>
      <w:marLeft w:val="0"/>
      <w:marRight w:val="0"/>
      <w:marTop w:val="0"/>
      <w:marBottom w:val="0"/>
      <w:divBdr>
        <w:top w:val="none" w:sz="0" w:space="0" w:color="auto"/>
        <w:left w:val="none" w:sz="0" w:space="0" w:color="auto"/>
        <w:bottom w:val="none" w:sz="0" w:space="0" w:color="auto"/>
        <w:right w:val="none" w:sz="0" w:space="0" w:color="auto"/>
      </w:divBdr>
    </w:div>
    <w:div w:id="302925425">
      <w:bodyDiv w:val="1"/>
      <w:marLeft w:val="0"/>
      <w:marRight w:val="0"/>
      <w:marTop w:val="0"/>
      <w:marBottom w:val="0"/>
      <w:divBdr>
        <w:top w:val="none" w:sz="0" w:space="0" w:color="auto"/>
        <w:left w:val="none" w:sz="0" w:space="0" w:color="auto"/>
        <w:bottom w:val="none" w:sz="0" w:space="0" w:color="auto"/>
        <w:right w:val="none" w:sz="0" w:space="0" w:color="auto"/>
      </w:divBdr>
    </w:div>
    <w:div w:id="367340945">
      <w:bodyDiv w:val="1"/>
      <w:marLeft w:val="0"/>
      <w:marRight w:val="0"/>
      <w:marTop w:val="0"/>
      <w:marBottom w:val="0"/>
      <w:divBdr>
        <w:top w:val="none" w:sz="0" w:space="0" w:color="auto"/>
        <w:left w:val="none" w:sz="0" w:space="0" w:color="auto"/>
        <w:bottom w:val="none" w:sz="0" w:space="0" w:color="auto"/>
        <w:right w:val="none" w:sz="0" w:space="0" w:color="auto"/>
      </w:divBdr>
    </w:div>
    <w:div w:id="771164200">
      <w:bodyDiv w:val="1"/>
      <w:marLeft w:val="0"/>
      <w:marRight w:val="0"/>
      <w:marTop w:val="0"/>
      <w:marBottom w:val="0"/>
      <w:divBdr>
        <w:top w:val="none" w:sz="0" w:space="0" w:color="auto"/>
        <w:left w:val="none" w:sz="0" w:space="0" w:color="auto"/>
        <w:bottom w:val="none" w:sz="0" w:space="0" w:color="auto"/>
        <w:right w:val="none" w:sz="0" w:space="0" w:color="auto"/>
      </w:divBdr>
    </w:div>
    <w:div w:id="796215745">
      <w:bodyDiv w:val="1"/>
      <w:marLeft w:val="0"/>
      <w:marRight w:val="0"/>
      <w:marTop w:val="0"/>
      <w:marBottom w:val="0"/>
      <w:divBdr>
        <w:top w:val="none" w:sz="0" w:space="0" w:color="auto"/>
        <w:left w:val="none" w:sz="0" w:space="0" w:color="auto"/>
        <w:bottom w:val="none" w:sz="0" w:space="0" w:color="auto"/>
        <w:right w:val="none" w:sz="0" w:space="0" w:color="auto"/>
      </w:divBdr>
    </w:div>
    <w:div w:id="1001733616">
      <w:bodyDiv w:val="1"/>
      <w:marLeft w:val="0"/>
      <w:marRight w:val="0"/>
      <w:marTop w:val="0"/>
      <w:marBottom w:val="0"/>
      <w:divBdr>
        <w:top w:val="none" w:sz="0" w:space="0" w:color="auto"/>
        <w:left w:val="none" w:sz="0" w:space="0" w:color="auto"/>
        <w:bottom w:val="none" w:sz="0" w:space="0" w:color="auto"/>
        <w:right w:val="none" w:sz="0" w:space="0" w:color="auto"/>
      </w:divBdr>
    </w:div>
    <w:div w:id="1180967037">
      <w:bodyDiv w:val="1"/>
      <w:marLeft w:val="0"/>
      <w:marRight w:val="0"/>
      <w:marTop w:val="0"/>
      <w:marBottom w:val="0"/>
      <w:divBdr>
        <w:top w:val="none" w:sz="0" w:space="0" w:color="auto"/>
        <w:left w:val="none" w:sz="0" w:space="0" w:color="auto"/>
        <w:bottom w:val="none" w:sz="0" w:space="0" w:color="auto"/>
        <w:right w:val="none" w:sz="0" w:space="0" w:color="auto"/>
      </w:divBdr>
    </w:div>
    <w:div w:id="1294797426">
      <w:bodyDiv w:val="1"/>
      <w:marLeft w:val="0"/>
      <w:marRight w:val="0"/>
      <w:marTop w:val="0"/>
      <w:marBottom w:val="0"/>
      <w:divBdr>
        <w:top w:val="none" w:sz="0" w:space="0" w:color="auto"/>
        <w:left w:val="none" w:sz="0" w:space="0" w:color="auto"/>
        <w:bottom w:val="none" w:sz="0" w:space="0" w:color="auto"/>
        <w:right w:val="none" w:sz="0" w:space="0" w:color="auto"/>
      </w:divBdr>
    </w:div>
    <w:div w:id="1385762532">
      <w:bodyDiv w:val="1"/>
      <w:marLeft w:val="0"/>
      <w:marRight w:val="0"/>
      <w:marTop w:val="0"/>
      <w:marBottom w:val="0"/>
      <w:divBdr>
        <w:top w:val="none" w:sz="0" w:space="0" w:color="auto"/>
        <w:left w:val="none" w:sz="0" w:space="0" w:color="auto"/>
        <w:bottom w:val="none" w:sz="0" w:space="0" w:color="auto"/>
        <w:right w:val="none" w:sz="0" w:space="0" w:color="auto"/>
      </w:divBdr>
    </w:div>
    <w:div w:id="1450586566">
      <w:bodyDiv w:val="1"/>
      <w:marLeft w:val="0"/>
      <w:marRight w:val="0"/>
      <w:marTop w:val="0"/>
      <w:marBottom w:val="0"/>
      <w:divBdr>
        <w:top w:val="none" w:sz="0" w:space="0" w:color="auto"/>
        <w:left w:val="none" w:sz="0" w:space="0" w:color="auto"/>
        <w:bottom w:val="none" w:sz="0" w:space="0" w:color="auto"/>
        <w:right w:val="none" w:sz="0" w:space="0" w:color="auto"/>
      </w:divBdr>
    </w:div>
    <w:div w:id="1625623524">
      <w:bodyDiv w:val="1"/>
      <w:marLeft w:val="0"/>
      <w:marRight w:val="0"/>
      <w:marTop w:val="0"/>
      <w:marBottom w:val="0"/>
      <w:divBdr>
        <w:top w:val="none" w:sz="0" w:space="0" w:color="auto"/>
        <w:left w:val="none" w:sz="0" w:space="0" w:color="auto"/>
        <w:bottom w:val="none" w:sz="0" w:space="0" w:color="auto"/>
        <w:right w:val="none" w:sz="0" w:space="0" w:color="auto"/>
      </w:divBdr>
    </w:div>
    <w:div w:id="1656252353">
      <w:bodyDiv w:val="1"/>
      <w:marLeft w:val="0"/>
      <w:marRight w:val="0"/>
      <w:marTop w:val="0"/>
      <w:marBottom w:val="0"/>
      <w:divBdr>
        <w:top w:val="none" w:sz="0" w:space="0" w:color="auto"/>
        <w:left w:val="none" w:sz="0" w:space="0" w:color="auto"/>
        <w:bottom w:val="none" w:sz="0" w:space="0" w:color="auto"/>
        <w:right w:val="none" w:sz="0" w:space="0" w:color="auto"/>
      </w:divBdr>
    </w:div>
    <w:div w:id="1711106457">
      <w:bodyDiv w:val="1"/>
      <w:marLeft w:val="0"/>
      <w:marRight w:val="0"/>
      <w:marTop w:val="0"/>
      <w:marBottom w:val="0"/>
      <w:divBdr>
        <w:top w:val="none" w:sz="0" w:space="0" w:color="auto"/>
        <w:left w:val="none" w:sz="0" w:space="0" w:color="auto"/>
        <w:bottom w:val="none" w:sz="0" w:space="0" w:color="auto"/>
        <w:right w:val="none" w:sz="0" w:space="0" w:color="auto"/>
      </w:divBdr>
    </w:div>
    <w:div w:id="1735159166">
      <w:bodyDiv w:val="1"/>
      <w:marLeft w:val="0"/>
      <w:marRight w:val="0"/>
      <w:marTop w:val="0"/>
      <w:marBottom w:val="0"/>
      <w:divBdr>
        <w:top w:val="none" w:sz="0" w:space="0" w:color="auto"/>
        <w:left w:val="none" w:sz="0" w:space="0" w:color="auto"/>
        <w:bottom w:val="none" w:sz="0" w:space="0" w:color="auto"/>
        <w:right w:val="none" w:sz="0" w:space="0" w:color="auto"/>
      </w:divBdr>
    </w:div>
    <w:div w:id="1927497274">
      <w:bodyDiv w:val="1"/>
      <w:marLeft w:val="0"/>
      <w:marRight w:val="0"/>
      <w:marTop w:val="0"/>
      <w:marBottom w:val="0"/>
      <w:divBdr>
        <w:top w:val="none" w:sz="0" w:space="0" w:color="auto"/>
        <w:left w:val="none" w:sz="0" w:space="0" w:color="auto"/>
        <w:bottom w:val="none" w:sz="0" w:space="0" w:color="auto"/>
        <w:right w:val="none" w:sz="0" w:space="0" w:color="auto"/>
      </w:divBdr>
    </w:div>
    <w:div w:id="2013336771">
      <w:bodyDiv w:val="1"/>
      <w:marLeft w:val="0"/>
      <w:marRight w:val="0"/>
      <w:marTop w:val="0"/>
      <w:marBottom w:val="0"/>
      <w:divBdr>
        <w:top w:val="none" w:sz="0" w:space="0" w:color="auto"/>
        <w:left w:val="none" w:sz="0" w:space="0" w:color="auto"/>
        <w:bottom w:val="none" w:sz="0" w:space="0" w:color="auto"/>
        <w:right w:val="none" w:sz="0" w:space="0" w:color="auto"/>
      </w:divBdr>
    </w:div>
    <w:div w:id="2059621195">
      <w:bodyDiv w:val="1"/>
      <w:marLeft w:val="0"/>
      <w:marRight w:val="0"/>
      <w:marTop w:val="0"/>
      <w:marBottom w:val="0"/>
      <w:divBdr>
        <w:top w:val="none" w:sz="0" w:space="0" w:color="auto"/>
        <w:left w:val="none" w:sz="0" w:space="0" w:color="auto"/>
        <w:bottom w:val="none" w:sz="0" w:space="0" w:color="auto"/>
        <w:right w:val="none" w:sz="0" w:space="0" w:color="auto"/>
      </w:divBdr>
    </w:div>
    <w:div w:id="206998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gov.lv/lv/izstrade-esosie-attistibas-planosanas-dokumenti-un-tiesibu-akt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45910-64A2-448A-94D2-74EDCC592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9371</Words>
  <Characters>5343</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Ministru kabineta noteikumu projekta “Civilās aviācijas gaisa kuģa lidojumu apkalpes locekļu sertificēšanas noteikumi” sākotnējās ietekmes novērtējuma ziņojums (anotācija)</vt:lpstr>
    </vt:vector>
  </TitlesOfParts>
  <Company>Satiksmes ministrija</Company>
  <LinksUpToDate>false</LinksUpToDate>
  <CharactersWithSpaces>14685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“Civilās aviācijas gaisa kuģa lidojumu apkalpes locekļu sertificēšanas noteikumi” sākotnējās ietekmes novērtējuma ziņojums (anotācija)</dc:title>
  <dc:subject>Anotācija</dc:subject>
  <dc:creator>Inese.Liege@caa.gov.lv</dc:creator>
  <dc:description>Inga Prancāne, 67830951,  inga.prancane@caa.gov.lv</dc:description>
  <cp:lastModifiedBy>Mārīte Paegle</cp:lastModifiedBy>
  <cp:revision>2</cp:revision>
  <cp:lastPrinted>2020-03-26T14:32:00Z</cp:lastPrinted>
  <dcterms:created xsi:type="dcterms:W3CDTF">2021-08-17T11:08:00Z</dcterms:created>
  <dcterms:modified xsi:type="dcterms:W3CDTF">2021-08-17T11:08:00Z</dcterms:modified>
</cp:coreProperties>
</file>