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C0B00" w14:textId="77777777" w:rsidR="001C5C20" w:rsidRPr="00314E42" w:rsidRDefault="001C5C20" w:rsidP="001C5C20">
      <w:pPr>
        <w:spacing w:after="0"/>
        <w:contextualSpacing/>
        <w:jc w:val="right"/>
        <w:rPr>
          <w:rFonts w:eastAsia="Calibri" w:cs="Times New Roman"/>
          <w:sz w:val="24"/>
          <w:szCs w:val="24"/>
        </w:rPr>
      </w:pPr>
      <w:r w:rsidRPr="00314E42">
        <w:rPr>
          <w:rFonts w:eastAsia="Calibri" w:cs="Times New Roman"/>
          <w:i/>
          <w:sz w:val="24"/>
          <w:szCs w:val="24"/>
        </w:rPr>
        <w:t>Projekts</w:t>
      </w:r>
    </w:p>
    <w:p w14:paraId="1FFED4B8" w14:textId="77777777" w:rsidR="001C5C20" w:rsidRPr="00314E42" w:rsidRDefault="001C5C20" w:rsidP="001C5C20">
      <w:pPr>
        <w:spacing w:after="0"/>
        <w:contextualSpacing/>
        <w:jc w:val="center"/>
        <w:rPr>
          <w:rFonts w:eastAsia="Calibri" w:cs="Times New Roman"/>
          <w:sz w:val="24"/>
          <w:szCs w:val="24"/>
        </w:rPr>
      </w:pPr>
      <w:r w:rsidRPr="00314E42">
        <w:rPr>
          <w:rFonts w:eastAsia="Calibri" w:cs="Times New Roman"/>
          <w:sz w:val="24"/>
          <w:szCs w:val="24"/>
        </w:rPr>
        <w:t>LATVIJAS REPUBLIKAS MINISTRU KABINETS</w:t>
      </w:r>
    </w:p>
    <w:p w14:paraId="0E3368E5" w14:textId="77777777" w:rsidR="001C5C20" w:rsidRPr="00314E42" w:rsidRDefault="001C5C20" w:rsidP="00B521EC">
      <w:pPr>
        <w:spacing w:after="120"/>
        <w:jc w:val="both"/>
        <w:rPr>
          <w:rFonts w:eastAsia="Calibri" w:cs="Times New Roman"/>
          <w:sz w:val="24"/>
          <w:szCs w:val="24"/>
          <w:lang w:eastAsia="lv-LV"/>
        </w:rPr>
      </w:pPr>
    </w:p>
    <w:p w14:paraId="654BC8B2" w14:textId="77777777" w:rsidR="001C5C20" w:rsidRPr="00314E42" w:rsidRDefault="001C5C20" w:rsidP="00B521EC">
      <w:pPr>
        <w:spacing w:after="120"/>
        <w:jc w:val="both"/>
        <w:rPr>
          <w:rFonts w:eastAsia="Calibri" w:cs="Times New Roman"/>
          <w:sz w:val="24"/>
          <w:szCs w:val="24"/>
          <w:lang w:eastAsia="lv-LV"/>
        </w:rPr>
      </w:pPr>
    </w:p>
    <w:p w14:paraId="275F34A6" w14:textId="77777777" w:rsidR="00B521EC" w:rsidRPr="00314E42" w:rsidRDefault="001C560C" w:rsidP="00B521EC">
      <w:pPr>
        <w:spacing w:after="120"/>
        <w:jc w:val="both"/>
        <w:rPr>
          <w:rFonts w:eastAsia="Calibri" w:cs="Times New Roman"/>
          <w:sz w:val="24"/>
          <w:szCs w:val="24"/>
          <w:lang w:eastAsia="lv-LV"/>
        </w:rPr>
      </w:pPr>
      <w:r w:rsidRPr="00314E42">
        <w:rPr>
          <w:rFonts w:eastAsia="Calibri" w:cs="Times New Roman"/>
          <w:sz w:val="24"/>
          <w:szCs w:val="24"/>
          <w:lang w:eastAsia="lv-LV"/>
        </w:rPr>
        <w:t>202</w:t>
      </w:r>
      <w:r w:rsidR="00745C32" w:rsidRPr="00314E42">
        <w:rPr>
          <w:rFonts w:eastAsia="Calibri" w:cs="Times New Roman"/>
          <w:sz w:val="24"/>
          <w:szCs w:val="24"/>
          <w:lang w:eastAsia="lv-LV"/>
        </w:rPr>
        <w:t>1</w:t>
      </w:r>
      <w:r w:rsidR="00B521EC" w:rsidRPr="00314E42">
        <w:rPr>
          <w:rFonts w:eastAsia="Calibri" w:cs="Times New Roman"/>
          <w:sz w:val="24"/>
          <w:szCs w:val="24"/>
          <w:lang w:eastAsia="lv-LV"/>
        </w:rPr>
        <w:t>. gada ___._________</w:t>
      </w:r>
      <w:r w:rsidR="00B521EC" w:rsidRPr="00314E42">
        <w:rPr>
          <w:rFonts w:eastAsia="Calibri" w:cs="Times New Roman"/>
          <w:sz w:val="24"/>
          <w:szCs w:val="24"/>
          <w:lang w:eastAsia="lv-LV"/>
        </w:rPr>
        <w:tab/>
      </w:r>
      <w:r w:rsidR="00B521EC" w:rsidRPr="00314E42">
        <w:rPr>
          <w:rFonts w:eastAsia="Calibri" w:cs="Times New Roman"/>
          <w:sz w:val="24"/>
          <w:szCs w:val="24"/>
          <w:lang w:eastAsia="lv-LV"/>
        </w:rPr>
        <w:tab/>
      </w:r>
      <w:r w:rsidR="00B521EC" w:rsidRPr="00314E42">
        <w:rPr>
          <w:rFonts w:eastAsia="Calibri" w:cs="Times New Roman"/>
          <w:sz w:val="24"/>
          <w:szCs w:val="24"/>
          <w:lang w:eastAsia="lv-LV"/>
        </w:rPr>
        <w:tab/>
      </w:r>
      <w:r w:rsidR="00B521EC" w:rsidRPr="00314E42">
        <w:rPr>
          <w:rFonts w:eastAsia="Calibri" w:cs="Times New Roman"/>
          <w:sz w:val="24"/>
          <w:szCs w:val="24"/>
          <w:lang w:eastAsia="lv-LV"/>
        </w:rPr>
        <w:tab/>
      </w:r>
      <w:r w:rsidR="00B521EC" w:rsidRPr="00314E42">
        <w:rPr>
          <w:rFonts w:eastAsia="Calibri" w:cs="Times New Roman"/>
          <w:sz w:val="24"/>
          <w:szCs w:val="24"/>
          <w:lang w:eastAsia="lv-LV"/>
        </w:rPr>
        <w:tab/>
      </w:r>
      <w:r w:rsidR="00B521EC" w:rsidRPr="00314E42">
        <w:rPr>
          <w:rFonts w:eastAsia="Calibri" w:cs="Times New Roman"/>
          <w:sz w:val="24"/>
          <w:szCs w:val="24"/>
          <w:lang w:eastAsia="lv-LV"/>
        </w:rPr>
        <w:tab/>
      </w:r>
      <w:r w:rsidR="00B521EC" w:rsidRPr="00314E42">
        <w:rPr>
          <w:rFonts w:eastAsia="Calibri" w:cs="Times New Roman"/>
          <w:sz w:val="24"/>
          <w:szCs w:val="24"/>
          <w:lang w:eastAsia="lv-LV"/>
        </w:rPr>
        <w:tab/>
        <w:t>Noteikumi Nr.</w:t>
      </w:r>
    </w:p>
    <w:p w14:paraId="0A7391EF" w14:textId="77777777" w:rsidR="00B521EC" w:rsidRPr="00314E42" w:rsidRDefault="00B521EC" w:rsidP="00B521EC">
      <w:pPr>
        <w:spacing w:after="120"/>
        <w:jc w:val="both"/>
        <w:rPr>
          <w:rFonts w:eastAsia="Calibri" w:cs="Times New Roman"/>
          <w:sz w:val="24"/>
          <w:szCs w:val="24"/>
          <w:lang w:eastAsia="lv-LV"/>
        </w:rPr>
      </w:pPr>
      <w:r w:rsidRPr="00314E42">
        <w:rPr>
          <w:rFonts w:eastAsia="Calibri" w:cs="Times New Roman"/>
          <w:sz w:val="24"/>
          <w:szCs w:val="24"/>
          <w:lang w:eastAsia="lv-LV"/>
        </w:rPr>
        <w:t>Rīgā</w:t>
      </w:r>
      <w:r w:rsidRPr="00314E42">
        <w:rPr>
          <w:rFonts w:eastAsia="Calibri" w:cs="Times New Roman"/>
          <w:sz w:val="24"/>
          <w:szCs w:val="24"/>
          <w:lang w:eastAsia="lv-LV"/>
        </w:rPr>
        <w:tab/>
      </w:r>
      <w:r w:rsidRPr="00314E42">
        <w:rPr>
          <w:rFonts w:eastAsia="Calibri" w:cs="Times New Roman"/>
          <w:sz w:val="24"/>
          <w:szCs w:val="24"/>
          <w:lang w:eastAsia="lv-LV"/>
        </w:rPr>
        <w:tab/>
      </w:r>
      <w:r w:rsidRPr="00314E42">
        <w:rPr>
          <w:rFonts w:eastAsia="Calibri" w:cs="Times New Roman"/>
          <w:sz w:val="24"/>
          <w:szCs w:val="24"/>
          <w:lang w:eastAsia="lv-LV"/>
        </w:rPr>
        <w:tab/>
      </w:r>
      <w:r w:rsidRPr="00314E42">
        <w:rPr>
          <w:rFonts w:eastAsia="Calibri" w:cs="Times New Roman"/>
          <w:sz w:val="24"/>
          <w:szCs w:val="24"/>
          <w:lang w:eastAsia="lv-LV"/>
        </w:rPr>
        <w:tab/>
      </w:r>
      <w:r w:rsidRPr="00314E42">
        <w:rPr>
          <w:rFonts w:eastAsia="Calibri" w:cs="Times New Roman"/>
          <w:sz w:val="24"/>
          <w:szCs w:val="24"/>
          <w:lang w:eastAsia="lv-LV"/>
        </w:rPr>
        <w:tab/>
      </w:r>
      <w:r w:rsidRPr="00314E42">
        <w:rPr>
          <w:rFonts w:eastAsia="Calibri" w:cs="Times New Roman"/>
          <w:sz w:val="24"/>
          <w:szCs w:val="24"/>
          <w:lang w:eastAsia="lv-LV"/>
        </w:rPr>
        <w:tab/>
      </w:r>
      <w:r w:rsidRPr="00314E42">
        <w:rPr>
          <w:rFonts w:eastAsia="Calibri" w:cs="Times New Roman"/>
          <w:sz w:val="24"/>
          <w:szCs w:val="24"/>
          <w:lang w:eastAsia="lv-LV"/>
        </w:rPr>
        <w:tab/>
      </w:r>
      <w:r w:rsidRPr="00314E42">
        <w:rPr>
          <w:rFonts w:eastAsia="Calibri" w:cs="Times New Roman"/>
          <w:sz w:val="24"/>
          <w:szCs w:val="24"/>
          <w:lang w:eastAsia="lv-LV"/>
        </w:rPr>
        <w:tab/>
      </w:r>
      <w:r w:rsidRPr="00314E42">
        <w:rPr>
          <w:rFonts w:eastAsia="Calibri" w:cs="Times New Roman"/>
          <w:sz w:val="24"/>
          <w:szCs w:val="24"/>
          <w:lang w:eastAsia="lv-LV"/>
        </w:rPr>
        <w:tab/>
      </w:r>
      <w:r w:rsidRPr="00314E42">
        <w:rPr>
          <w:rFonts w:eastAsia="Calibri" w:cs="Times New Roman"/>
          <w:sz w:val="24"/>
          <w:szCs w:val="24"/>
          <w:lang w:eastAsia="lv-LV"/>
        </w:rPr>
        <w:tab/>
        <w:t>(prot.   Nr.   .§)</w:t>
      </w:r>
    </w:p>
    <w:p w14:paraId="0EB23832" w14:textId="77777777" w:rsidR="00B521EC" w:rsidRPr="00314E42" w:rsidRDefault="00B521EC" w:rsidP="00B521EC">
      <w:pPr>
        <w:spacing w:after="120"/>
        <w:jc w:val="center"/>
        <w:rPr>
          <w:rFonts w:eastAsia="Calibri" w:cs="Times New Roman"/>
          <w:b/>
          <w:sz w:val="24"/>
          <w:szCs w:val="24"/>
          <w:lang w:eastAsia="lv-LV"/>
        </w:rPr>
      </w:pPr>
    </w:p>
    <w:p w14:paraId="66229CBF" w14:textId="1BDA0BFB" w:rsidR="00B820F4" w:rsidRPr="00314E42" w:rsidRDefault="00B820F4" w:rsidP="009E43BC">
      <w:pPr>
        <w:shd w:val="clear" w:color="auto" w:fill="FFFFFF"/>
        <w:spacing w:before="100" w:beforeAutospacing="1" w:after="100" w:afterAutospacing="1"/>
        <w:jc w:val="center"/>
        <w:outlineLvl w:val="2"/>
        <w:rPr>
          <w:rFonts w:eastAsia="Times New Roman" w:cs="Times New Roman"/>
          <w:b/>
          <w:bCs/>
          <w:sz w:val="24"/>
          <w:szCs w:val="24"/>
          <w:lang w:eastAsia="lv-LV"/>
        </w:rPr>
      </w:pPr>
      <w:r w:rsidRPr="00314E42">
        <w:rPr>
          <w:rFonts w:eastAsia="Times New Roman" w:cs="Times New Roman"/>
          <w:b/>
          <w:bCs/>
          <w:sz w:val="24"/>
          <w:szCs w:val="24"/>
          <w:lang w:eastAsia="lv-LV"/>
        </w:rPr>
        <w:t xml:space="preserve">Grozījumi </w:t>
      </w:r>
      <w:r w:rsidR="00CD7AA9" w:rsidRPr="00314E42">
        <w:rPr>
          <w:rFonts w:eastAsia="Times New Roman" w:cs="Times New Roman"/>
          <w:b/>
          <w:bCs/>
          <w:sz w:val="24"/>
          <w:szCs w:val="24"/>
          <w:lang w:eastAsia="lv-LV"/>
        </w:rPr>
        <w:t>Ministru kabineta 20</w:t>
      </w:r>
      <w:r w:rsidR="00315E13" w:rsidRPr="00314E42">
        <w:rPr>
          <w:rFonts w:eastAsia="Times New Roman" w:cs="Times New Roman"/>
          <w:b/>
          <w:bCs/>
          <w:sz w:val="24"/>
          <w:szCs w:val="24"/>
          <w:lang w:eastAsia="lv-LV"/>
        </w:rPr>
        <w:t>08</w:t>
      </w:r>
      <w:r w:rsidR="00CD7AA9" w:rsidRPr="00314E42">
        <w:rPr>
          <w:rFonts w:eastAsia="Times New Roman" w:cs="Times New Roman"/>
          <w:b/>
          <w:bCs/>
          <w:sz w:val="24"/>
          <w:szCs w:val="24"/>
          <w:lang w:eastAsia="lv-LV"/>
        </w:rPr>
        <w:t>.</w:t>
      </w:r>
      <w:r w:rsidR="00315E13" w:rsidRPr="00314E42">
        <w:rPr>
          <w:rFonts w:eastAsia="Times New Roman" w:cs="Times New Roman"/>
          <w:b/>
          <w:bCs/>
          <w:sz w:val="24"/>
          <w:szCs w:val="24"/>
          <w:lang w:eastAsia="lv-LV"/>
        </w:rPr>
        <w:t xml:space="preserve"> </w:t>
      </w:r>
      <w:r w:rsidR="00CD7AA9" w:rsidRPr="00314E42">
        <w:rPr>
          <w:rFonts w:eastAsia="Times New Roman" w:cs="Times New Roman"/>
          <w:b/>
          <w:bCs/>
          <w:sz w:val="24"/>
          <w:szCs w:val="24"/>
          <w:lang w:eastAsia="lv-LV"/>
        </w:rPr>
        <w:t xml:space="preserve">gada </w:t>
      </w:r>
      <w:r w:rsidR="00315E13" w:rsidRPr="00314E42">
        <w:rPr>
          <w:rFonts w:eastAsia="Times New Roman" w:cs="Times New Roman"/>
          <w:b/>
          <w:bCs/>
          <w:sz w:val="24"/>
          <w:szCs w:val="24"/>
          <w:lang w:eastAsia="lv-LV"/>
        </w:rPr>
        <w:t>25</w:t>
      </w:r>
      <w:r w:rsidR="00CD7AA9" w:rsidRPr="00314E42">
        <w:rPr>
          <w:rFonts w:eastAsia="Times New Roman" w:cs="Times New Roman"/>
          <w:b/>
          <w:bCs/>
          <w:sz w:val="24"/>
          <w:szCs w:val="24"/>
          <w:lang w:eastAsia="lv-LV"/>
        </w:rPr>
        <w:t>.</w:t>
      </w:r>
      <w:r w:rsidR="00315E13" w:rsidRPr="00314E42">
        <w:rPr>
          <w:rFonts w:eastAsia="Times New Roman" w:cs="Times New Roman"/>
          <w:b/>
          <w:bCs/>
          <w:sz w:val="24"/>
          <w:szCs w:val="24"/>
          <w:lang w:eastAsia="lv-LV"/>
        </w:rPr>
        <w:t xml:space="preserve"> novembr</w:t>
      </w:r>
      <w:r w:rsidR="00CD7AA9" w:rsidRPr="00314E42">
        <w:rPr>
          <w:rFonts w:eastAsia="Times New Roman" w:cs="Times New Roman"/>
          <w:b/>
          <w:bCs/>
          <w:sz w:val="24"/>
          <w:szCs w:val="24"/>
          <w:lang w:eastAsia="lv-LV"/>
        </w:rPr>
        <w:t>a noteikumos Nr.</w:t>
      </w:r>
      <w:r w:rsidR="00315E13" w:rsidRPr="00314E42">
        <w:rPr>
          <w:rFonts w:eastAsia="Times New Roman" w:cs="Times New Roman"/>
          <w:b/>
          <w:bCs/>
          <w:sz w:val="24"/>
          <w:szCs w:val="24"/>
          <w:lang w:eastAsia="lv-LV"/>
        </w:rPr>
        <w:t xml:space="preserve"> 972</w:t>
      </w:r>
      <w:r w:rsidR="00CD7AA9" w:rsidRPr="00314E42">
        <w:rPr>
          <w:rFonts w:eastAsia="Times New Roman" w:cs="Times New Roman"/>
          <w:b/>
          <w:bCs/>
          <w:sz w:val="24"/>
          <w:szCs w:val="24"/>
          <w:lang w:eastAsia="lv-LV"/>
        </w:rPr>
        <w:t xml:space="preserve"> „</w:t>
      </w:r>
      <w:r w:rsidR="00315E13" w:rsidRPr="00314E42">
        <w:rPr>
          <w:rFonts w:eastAsia="Times New Roman" w:cs="Times New Roman"/>
          <w:b/>
          <w:bCs/>
          <w:sz w:val="24"/>
          <w:szCs w:val="24"/>
          <w:lang w:eastAsia="lv-LV"/>
        </w:rPr>
        <w:t>Ceļu drošības audita noteikumi</w:t>
      </w:r>
      <w:r w:rsidR="003E06EB" w:rsidRPr="00314E42">
        <w:rPr>
          <w:rFonts w:eastAsia="Times New Roman" w:cs="Times New Roman"/>
          <w:b/>
          <w:bCs/>
          <w:sz w:val="24"/>
          <w:szCs w:val="24"/>
          <w:lang w:eastAsia="lv-LV"/>
        </w:rPr>
        <w:t>”</w:t>
      </w:r>
    </w:p>
    <w:p w14:paraId="58E42945" w14:textId="77777777" w:rsidR="00CD7AA9" w:rsidRPr="00314E42" w:rsidRDefault="00CD7AA9" w:rsidP="00CD7AA9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eastAsia="Times New Roman" w:cs="Times New Roman"/>
          <w:i/>
          <w:iCs/>
          <w:sz w:val="24"/>
          <w:szCs w:val="24"/>
          <w:lang w:eastAsia="lv-LV"/>
        </w:rPr>
      </w:pPr>
    </w:p>
    <w:p w14:paraId="44102CC2" w14:textId="55A3DA80" w:rsidR="00CD7AA9" w:rsidRPr="00314E42" w:rsidRDefault="00CD7AA9" w:rsidP="00CD7AA9">
      <w:pPr>
        <w:shd w:val="clear" w:color="auto" w:fill="FFFFFF"/>
        <w:spacing w:after="0"/>
        <w:ind w:firstLine="301"/>
        <w:jc w:val="right"/>
        <w:rPr>
          <w:rFonts w:eastAsia="Times New Roman" w:cs="Times New Roman"/>
          <w:i/>
          <w:iCs/>
          <w:sz w:val="24"/>
          <w:szCs w:val="24"/>
          <w:lang w:eastAsia="lv-LV"/>
        </w:rPr>
      </w:pPr>
      <w:r w:rsidRPr="00314E42">
        <w:rPr>
          <w:rFonts w:eastAsia="Times New Roman" w:cs="Times New Roman"/>
          <w:i/>
          <w:iCs/>
          <w:sz w:val="24"/>
          <w:szCs w:val="24"/>
          <w:lang w:eastAsia="lv-LV"/>
        </w:rPr>
        <w:t>Izdoti saskaņā ar Ceļu satiksmes likuma</w:t>
      </w:r>
      <w:r w:rsidR="001C621A" w:rsidRPr="00314E42">
        <w:rPr>
          <w:rFonts w:eastAsia="Times New Roman" w:cs="Times New Roman"/>
          <w:i/>
          <w:iCs/>
          <w:sz w:val="24"/>
          <w:szCs w:val="24"/>
          <w:lang w:eastAsia="lv-LV"/>
        </w:rPr>
        <w:t xml:space="preserve"> 6. panta otro daļu</w:t>
      </w:r>
    </w:p>
    <w:p w14:paraId="3DDC5340" w14:textId="47EFCCD4" w:rsidR="00B820F4" w:rsidRPr="00314E42" w:rsidRDefault="00B820F4" w:rsidP="00314E42">
      <w:pPr>
        <w:shd w:val="clear" w:color="auto" w:fill="FFFFFF"/>
        <w:spacing w:before="100" w:beforeAutospacing="1" w:after="100" w:afterAutospacing="1" w:line="293" w:lineRule="atLeast"/>
        <w:ind w:firstLine="720"/>
        <w:jc w:val="both"/>
        <w:rPr>
          <w:rFonts w:eastAsia="Times New Roman" w:cs="Times New Roman"/>
          <w:sz w:val="24"/>
          <w:szCs w:val="24"/>
          <w:lang w:eastAsia="lv-LV"/>
        </w:rPr>
      </w:pPr>
      <w:r w:rsidRPr="00314E42">
        <w:rPr>
          <w:rFonts w:eastAsia="Times New Roman" w:cs="Times New Roman"/>
          <w:sz w:val="24"/>
          <w:szCs w:val="24"/>
          <w:lang w:eastAsia="lv-LV"/>
        </w:rPr>
        <w:t xml:space="preserve">Izdarīt Ministru kabineta </w:t>
      </w:r>
      <w:r w:rsidR="00CD7AA9" w:rsidRPr="00314E42">
        <w:rPr>
          <w:rFonts w:eastAsia="Times New Roman" w:cs="Times New Roman"/>
          <w:sz w:val="24"/>
          <w:szCs w:val="24"/>
          <w:lang w:eastAsia="lv-LV"/>
        </w:rPr>
        <w:t>20</w:t>
      </w:r>
      <w:r w:rsidR="001C621A" w:rsidRPr="00314E42">
        <w:rPr>
          <w:rFonts w:eastAsia="Times New Roman" w:cs="Times New Roman"/>
          <w:sz w:val="24"/>
          <w:szCs w:val="24"/>
          <w:lang w:eastAsia="lv-LV"/>
        </w:rPr>
        <w:t>08</w:t>
      </w:r>
      <w:r w:rsidR="00CD7AA9" w:rsidRPr="00314E42">
        <w:rPr>
          <w:rFonts w:eastAsia="Times New Roman" w:cs="Times New Roman"/>
          <w:sz w:val="24"/>
          <w:szCs w:val="24"/>
          <w:lang w:eastAsia="lv-LV"/>
        </w:rPr>
        <w:t>.</w:t>
      </w:r>
      <w:r w:rsidR="001C621A" w:rsidRPr="00314E42">
        <w:rPr>
          <w:rFonts w:eastAsia="Times New Roman" w:cs="Times New Roman"/>
          <w:sz w:val="24"/>
          <w:szCs w:val="24"/>
          <w:lang w:eastAsia="lv-LV"/>
        </w:rPr>
        <w:t xml:space="preserve"> </w:t>
      </w:r>
      <w:r w:rsidR="00CD7AA9" w:rsidRPr="00314E42">
        <w:rPr>
          <w:rFonts w:eastAsia="Times New Roman" w:cs="Times New Roman"/>
          <w:sz w:val="24"/>
          <w:szCs w:val="24"/>
          <w:lang w:eastAsia="lv-LV"/>
        </w:rPr>
        <w:t xml:space="preserve">gada </w:t>
      </w:r>
      <w:r w:rsidR="001C621A" w:rsidRPr="00314E42">
        <w:rPr>
          <w:rFonts w:eastAsia="Times New Roman" w:cs="Times New Roman"/>
          <w:sz w:val="24"/>
          <w:szCs w:val="24"/>
          <w:lang w:eastAsia="lv-LV"/>
        </w:rPr>
        <w:t>25</w:t>
      </w:r>
      <w:r w:rsidR="00CD7AA9" w:rsidRPr="00314E42">
        <w:rPr>
          <w:rFonts w:eastAsia="Times New Roman" w:cs="Times New Roman"/>
          <w:sz w:val="24"/>
          <w:szCs w:val="24"/>
          <w:lang w:eastAsia="lv-LV"/>
        </w:rPr>
        <w:t>.</w:t>
      </w:r>
      <w:r w:rsidR="001C621A" w:rsidRPr="00314E42">
        <w:rPr>
          <w:rFonts w:eastAsia="Times New Roman" w:cs="Times New Roman"/>
          <w:sz w:val="24"/>
          <w:szCs w:val="24"/>
          <w:lang w:eastAsia="lv-LV"/>
        </w:rPr>
        <w:t xml:space="preserve"> novembra</w:t>
      </w:r>
      <w:r w:rsidR="00CD7AA9" w:rsidRPr="00314E42">
        <w:rPr>
          <w:rFonts w:eastAsia="Times New Roman" w:cs="Times New Roman"/>
          <w:sz w:val="24"/>
          <w:szCs w:val="24"/>
          <w:lang w:eastAsia="lv-LV"/>
        </w:rPr>
        <w:t xml:space="preserve"> noteikumos Nr.</w:t>
      </w:r>
      <w:r w:rsidR="001C621A" w:rsidRPr="00314E42">
        <w:rPr>
          <w:rFonts w:eastAsia="Times New Roman" w:cs="Times New Roman"/>
          <w:sz w:val="24"/>
          <w:szCs w:val="24"/>
          <w:lang w:eastAsia="lv-LV"/>
        </w:rPr>
        <w:t xml:space="preserve"> 972</w:t>
      </w:r>
      <w:r w:rsidR="00CD7AA9" w:rsidRPr="00314E42">
        <w:rPr>
          <w:rFonts w:eastAsia="Times New Roman" w:cs="Times New Roman"/>
          <w:sz w:val="24"/>
          <w:szCs w:val="24"/>
          <w:lang w:eastAsia="lv-LV"/>
        </w:rPr>
        <w:t xml:space="preserve"> </w:t>
      </w:r>
      <w:r w:rsidR="004074D1" w:rsidRPr="00314E42">
        <w:rPr>
          <w:rFonts w:eastAsia="Times New Roman" w:cs="Times New Roman"/>
          <w:sz w:val="24"/>
          <w:szCs w:val="24"/>
          <w:lang w:eastAsia="lv-LV"/>
        </w:rPr>
        <w:t>“</w:t>
      </w:r>
      <w:r w:rsidR="001C621A" w:rsidRPr="00314E42">
        <w:rPr>
          <w:rFonts w:eastAsia="Times New Roman" w:cs="Times New Roman"/>
          <w:sz w:val="24"/>
          <w:szCs w:val="24"/>
          <w:lang w:eastAsia="lv-LV"/>
        </w:rPr>
        <w:t>Ceļu drošības audita noteikumi”</w:t>
      </w:r>
      <w:r w:rsidR="00F04607" w:rsidRPr="00314E42">
        <w:rPr>
          <w:rFonts w:eastAsia="Times New Roman" w:cs="Times New Roman"/>
          <w:sz w:val="24"/>
          <w:szCs w:val="24"/>
          <w:lang w:eastAsia="lv-LV"/>
        </w:rPr>
        <w:t xml:space="preserve"> </w:t>
      </w:r>
      <w:r w:rsidR="001323E9" w:rsidRPr="00314E42">
        <w:rPr>
          <w:rFonts w:eastAsia="Times New Roman" w:cs="Times New Roman"/>
          <w:sz w:val="24"/>
          <w:szCs w:val="24"/>
          <w:lang w:eastAsia="lv-LV"/>
        </w:rPr>
        <w:t xml:space="preserve">(Latvijas Vēstnesis, 2008, </w:t>
      </w:r>
      <w:r w:rsidR="00F04607" w:rsidRPr="00314E42">
        <w:rPr>
          <w:rFonts w:eastAsia="Times New Roman" w:cs="Times New Roman"/>
          <w:sz w:val="24"/>
          <w:szCs w:val="24"/>
          <w:lang w:eastAsia="lv-LV"/>
        </w:rPr>
        <w:t>187</w:t>
      </w:r>
      <w:r w:rsidR="001323E9" w:rsidRPr="00314E42">
        <w:rPr>
          <w:rFonts w:eastAsia="Times New Roman" w:cs="Times New Roman"/>
          <w:sz w:val="24"/>
          <w:szCs w:val="24"/>
          <w:lang w:eastAsia="lv-LV"/>
        </w:rPr>
        <w:t xml:space="preserve">. nr.; 2011, </w:t>
      </w:r>
      <w:r w:rsidR="00F04607" w:rsidRPr="00314E42">
        <w:rPr>
          <w:rFonts w:eastAsia="Times New Roman" w:cs="Times New Roman"/>
          <w:sz w:val="24"/>
          <w:szCs w:val="24"/>
          <w:lang w:eastAsia="lv-LV"/>
        </w:rPr>
        <w:t>13</w:t>
      </w:r>
      <w:r w:rsidR="001323E9" w:rsidRPr="00314E42">
        <w:rPr>
          <w:rFonts w:eastAsia="Times New Roman" w:cs="Times New Roman"/>
          <w:sz w:val="24"/>
          <w:szCs w:val="24"/>
          <w:lang w:eastAsia="lv-LV"/>
        </w:rPr>
        <w:t>. nr.</w:t>
      </w:r>
      <w:r w:rsidR="00F04607" w:rsidRPr="00314E42">
        <w:rPr>
          <w:rFonts w:eastAsia="Times New Roman" w:cs="Times New Roman"/>
          <w:sz w:val="24"/>
          <w:szCs w:val="24"/>
          <w:lang w:eastAsia="lv-LV"/>
        </w:rPr>
        <w:t>; 2015, 80. nr.</w:t>
      </w:r>
      <w:r w:rsidR="001323E9" w:rsidRPr="00314E42">
        <w:rPr>
          <w:rFonts w:eastAsia="Times New Roman" w:cs="Times New Roman"/>
          <w:sz w:val="24"/>
          <w:szCs w:val="24"/>
          <w:lang w:eastAsia="lv-LV"/>
        </w:rPr>
        <w:t>)</w:t>
      </w:r>
      <w:r w:rsidRPr="00314E42">
        <w:rPr>
          <w:rFonts w:eastAsia="Times New Roman" w:cs="Times New Roman"/>
          <w:sz w:val="24"/>
          <w:szCs w:val="24"/>
          <w:lang w:eastAsia="lv-LV"/>
        </w:rPr>
        <w:t xml:space="preserve"> šādus grozījumus:</w:t>
      </w:r>
    </w:p>
    <w:p w14:paraId="48729B03" w14:textId="0A0079F9" w:rsidR="00B820F4" w:rsidRPr="00314E42" w:rsidRDefault="00D34C0D" w:rsidP="00314E42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 w:line="293" w:lineRule="atLeast"/>
        <w:ind w:left="0" w:firstLine="720"/>
        <w:jc w:val="both"/>
        <w:rPr>
          <w:rFonts w:eastAsia="Times New Roman" w:cs="Times New Roman"/>
          <w:sz w:val="24"/>
          <w:szCs w:val="24"/>
          <w:lang w:eastAsia="lv-LV"/>
        </w:rPr>
      </w:pPr>
      <w:r w:rsidRPr="00314E42">
        <w:rPr>
          <w:rFonts w:eastAsia="Times New Roman" w:cs="Times New Roman"/>
          <w:sz w:val="24"/>
          <w:szCs w:val="24"/>
          <w:lang w:eastAsia="lv-LV"/>
        </w:rPr>
        <w:t>Aizstāt visos noteikumos vārdus "ceļu lietotājs" (attiecīgā locījumā) ar vārdiem "ceļu satiksmes dalībnieks" (attiecīgā locījumā).</w:t>
      </w:r>
    </w:p>
    <w:p w14:paraId="4F53F616" w14:textId="77777777" w:rsidR="00B444A0" w:rsidRPr="00314E42" w:rsidRDefault="00B444A0" w:rsidP="00314E42">
      <w:pPr>
        <w:pStyle w:val="ListParagraph"/>
        <w:shd w:val="clear" w:color="auto" w:fill="FFFFFF"/>
        <w:spacing w:before="100" w:beforeAutospacing="1" w:after="100" w:afterAutospacing="1" w:line="293" w:lineRule="atLeast"/>
        <w:ind w:left="1080"/>
        <w:jc w:val="both"/>
        <w:rPr>
          <w:rFonts w:eastAsia="Times New Roman" w:cs="Times New Roman"/>
          <w:sz w:val="24"/>
          <w:szCs w:val="24"/>
          <w:lang w:eastAsia="lv-LV"/>
        </w:rPr>
      </w:pPr>
    </w:p>
    <w:p w14:paraId="7D2F3485" w14:textId="63147F69" w:rsidR="00FB2B1F" w:rsidRPr="00314E42" w:rsidRDefault="00FB2B1F" w:rsidP="00314E42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 w:line="293" w:lineRule="atLeast"/>
        <w:ind w:left="0" w:firstLine="720"/>
        <w:jc w:val="both"/>
        <w:rPr>
          <w:rFonts w:eastAsia="Times New Roman" w:cs="Times New Roman"/>
          <w:sz w:val="24"/>
          <w:szCs w:val="24"/>
          <w:lang w:eastAsia="lv-LV"/>
        </w:rPr>
      </w:pPr>
      <w:r w:rsidRPr="00314E42">
        <w:rPr>
          <w:rFonts w:eastAsia="Times New Roman" w:cs="Times New Roman"/>
          <w:sz w:val="24"/>
          <w:szCs w:val="24"/>
          <w:lang w:eastAsia="lv-LV"/>
        </w:rPr>
        <w:t>Aizstāt visos noteikumos vārdus "</w:t>
      </w:r>
      <w:r w:rsidR="00B444A0" w:rsidRPr="00314E42">
        <w:rPr>
          <w:rFonts w:eastAsia="Times New Roman" w:cs="Times New Roman"/>
          <w:sz w:val="24"/>
          <w:szCs w:val="24"/>
          <w:lang w:eastAsia="lv-LV"/>
        </w:rPr>
        <w:t xml:space="preserve">mazaizsargātais </w:t>
      </w:r>
      <w:r w:rsidRPr="00314E42">
        <w:rPr>
          <w:rFonts w:eastAsia="Times New Roman" w:cs="Times New Roman"/>
          <w:sz w:val="24"/>
          <w:szCs w:val="24"/>
          <w:lang w:eastAsia="lv-LV"/>
        </w:rPr>
        <w:t>ceļu lietotājs" (attiecīgā locījumā) ar vārdiem "</w:t>
      </w:r>
      <w:r w:rsidR="00B444A0" w:rsidRPr="00314E42">
        <w:rPr>
          <w:rFonts w:eastAsia="Times New Roman" w:cs="Times New Roman"/>
          <w:sz w:val="24"/>
          <w:szCs w:val="24"/>
          <w:lang w:eastAsia="lv-LV"/>
        </w:rPr>
        <w:t>mazaizsargātais ceļu satiksmes dalībnieks</w:t>
      </w:r>
      <w:r w:rsidRPr="00314E42">
        <w:rPr>
          <w:rFonts w:eastAsia="Times New Roman" w:cs="Times New Roman"/>
          <w:sz w:val="24"/>
          <w:szCs w:val="24"/>
          <w:lang w:eastAsia="lv-LV"/>
        </w:rPr>
        <w:t>" (attiecīgā locījumā).</w:t>
      </w:r>
    </w:p>
    <w:p w14:paraId="60F4E890" w14:textId="77777777" w:rsidR="00B444A0" w:rsidRPr="00314E42" w:rsidRDefault="00B444A0" w:rsidP="00314E42">
      <w:pPr>
        <w:pStyle w:val="ListParagraph"/>
        <w:jc w:val="both"/>
        <w:rPr>
          <w:rFonts w:eastAsia="Times New Roman" w:cs="Times New Roman"/>
          <w:sz w:val="24"/>
          <w:szCs w:val="24"/>
          <w:lang w:eastAsia="lv-LV"/>
        </w:rPr>
      </w:pPr>
    </w:p>
    <w:p w14:paraId="2468BBAF" w14:textId="4234F62F" w:rsidR="00B444A0" w:rsidRPr="00314E42" w:rsidRDefault="00B444A0" w:rsidP="00314E42">
      <w:pPr>
        <w:pStyle w:val="ListParagraph"/>
        <w:numPr>
          <w:ilvl w:val="0"/>
          <w:numId w:val="7"/>
        </w:num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lv-LV"/>
        </w:rPr>
      </w:pPr>
      <w:r w:rsidRPr="00314E42">
        <w:rPr>
          <w:rFonts w:eastAsia="Times New Roman" w:cs="Times New Roman"/>
          <w:sz w:val="24"/>
          <w:szCs w:val="24"/>
          <w:lang w:eastAsia="lv-LV"/>
        </w:rPr>
        <w:t xml:space="preserve">Papildināt </w:t>
      </w:r>
      <w:r w:rsidR="00372FE7" w:rsidRPr="00314E42">
        <w:rPr>
          <w:rFonts w:eastAsia="Times New Roman" w:cs="Times New Roman"/>
          <w:sz w:val="24"/>
          <w:szCs w:val="24"/>
          <w:lang w:eastAsia="lv-LV"/>
        </w:rPr>
        <w:t xml:space="preserve">noteikumus ar 7.2.4. apakšpunktu </w:t>
      </w:r>
      <w:r w:rsidR="00A42AAF" w:rsidRPr="00314E42">
        <w:rPr>
          <w:rFonts w:eastAsia="Times New Roman" w:cs="Times New Roman"/>
          <w:sz w:val="24"/>
          <w:szCs w:val="24"/>
          <w:lang w:eastAsia="lv-LV"/>
        </w:rPr>
        <w:t>šādā redakcijā:</w:t>
      </w:r>
    </w:p>
    <w:p w14:paraId="0269B439" w14:textId="4816DD1D" w:rsidR="00A42AAF" w:rsidRPr="00314E42" w:rsidRDefault="00A42AAF" w:rsidP="00314E42">
      <w:pPr>
        <w:spacing w:after="0"/>
        <w:ind w:firstLine="720"/>
        <w:jc w:val="both"/>
        <w:rPr>
          <w:color w:val="000000"/>
          <w:sz w:val="24"/>
          <w:szCs w:val="24"/>
          <w:lang w:eastAsia="lv-LV"/>
        </w:rPr>
      </w:pPr>
      <w:r w:rsidRPr="00314E42">
        <w:rPr>
          <w:color w:val="000000"/>
          <w:sz w:val="24"/>
          <w:szCs w:val="24"/>
          <w:lang w:eastAsia="lv-LV"/>
        </w:rPr>
        <w:t>“7.2.4. tiek paredzēts ceļš, kas paredzēts gājēju vai velosipēdu un elektroskrejriteņu satiksmei;”.</w:t>
      </w:r>
    </w:p>
    <w:p w14:paraId="302D7083" w14:textId="77777777" w:rsidR="00A42AAF" w:rsidRPr="00314E42" w:rsidRDefault="00A42AAF" w:rsidP="00314E42">
      <w:pPr>
        <w:spacing w:after="0"/>
        <w:ind w:left="720"/>
        <w:jc w:val="both"/>
        <w:rPr>
          <w:color w:val="000000"/>
          <w:sz w:val="24"/>
          <w:szCs w:val="24"/>
          <w:lang w:eastAsia="lv-LV"/>
        </w:rPr>
      </w:pPr>
    </w:p>
    <w:p w14:paraId="2865AF74" w14:textId="1CFFAB92" w:rsidR="00A42AAF" w:rsidRPr="00314E42" w:rsidRDefault="00A42AAF" w:rsidP="00314E42">
      <w:pPr>
        <w:pStyle w:val="ListParagraph"/>
        <w:numPr>
          <w:ilvl w:val="0"/>
          <w:numId w:val="7"/>
        </w:num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lv-LV"/>
        </w:rPr>
      </w:pPr>
      <w:r w:rsidRPr="00314E42">
        <w:rPr>
          <w:rFonts w:eastAsia="Times New Roman" w:cs="Times New Roman"/>
          <w:sz w:val="24"/>
          <w:szCs w:val="24"/>
          <w:lang w:eastAsia="lv-LV"/>
        </w:rPr>
        <w:t>Papildināt noteikumus ar 9.7. apakšpunktu šādā redakcijā:</w:t>
      </w:r>
    </w:p>
    <w:p w14:paraId="6008AE62" w14:textId="3C22F70E" w:rsidR="00A42AAF" w:rsidRPr="00314E42" w:rsidRDefault="00A42AAF" w:rsidP="00314E42">
      <w:pPr>
        <w:spacing w:after="0"/>
        <w:ind w:firstLine="720"/>
        <w:jc w:val="both"/>
        <w:rPr>
          <w:color w:val="000000"/>
          <w:sz w:val="24"/>
          <w:szCs w:val="24"/>
          <w:lang w:eastAsia="lv-LV"/>
        </w:rPr>
      </w:pPr>
      <w:r w:rsidRPr="00314E42">
        <w:rPr>
          <w:color w:val="000000"/>
          <w:sz w:val="24"/>
          <w:szCs w:val="24"/>
          <w:lang w:eastAsia="lv-LV"/>
        </w:rPr>
        <w:t>“9.7. ceļiem, kas atrodas ārpus apdzīvotas vietas, kuri neapkalpo īpašumus, kas ar tiem robežojas, un kuri izbūvēti, izmantojot Eiropas Savienības finansējumu, izņemot ceļus, kas nav paredzēti mehāniskajiem transportlīdzekļiem, komersantu un māju ceļus – 1., 2., 3., 4. un 5. audita stadija”.</w:t>
      </w:r>
    </w:p>
    <w:p w14:paraId="246CAFCD" w14:textId="77777777" w:rsidR="00314E42" w:rsidRPr="00314E42" w:rsidRDefault="00314E42" w:rsidP="00314E42">
      <w:pPr>
        <w:spacing w:after="0"/>
        <w:ind w:firstLine="720"/>
        <w:jc w:val="both"/>
        <w:rPr>
          <w:color w:val="000000"/>
          <w:sz w:val="24"/>
          <w:szCs w:val="24"/>
          <w:lang w:eastAsia="lv-LV"/>
        </w:rPr>
      </w:pPr>
    </w:p>
    <w:p w14:paraId="4ABCF107" w14:textId="20764FC3" w:rsidR="00FB2B1F" w:rsidRPr="00314E42" w:rsidRDefault="00C70815" w:rsidP="00314E42">
      <w:pPr>
        <w:pStyle w:val="ListParagraph"/>
        <w:numPr>
          <w:ilvl w:val="0"/>
          <w:numId w:val="7"/>
        </w:num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lv-LV"/>
        </w:rPr>
      </w:pPr>
      <w:r w:rsidRPr="00314E42">
        <w:rPr>
          <w:rFonts w:eastAsia="Times New Roman" w:cs="Times New Roman"/>
          <w:sz w:val="24"/>
          <w:szCs w:val="24"/>
          <w:lang w:eastAsia="lv-LV"/>
        </w:rPr>
        <w:t>Izteikt 18.6. apakšpunktu šādā redakcijā:</w:t>
      </w:r>
    </w:p>
    <w:p w14:paraId="291487F7" w14:textId="758BF711" w:rsidR="00C70815" w:rsidRPr="00314E42" w:rsidRDefault="00C70815" w:rsidP="00314E42">
      <w:pPr>
        <w:spacing w:after="0"/>
        <w:ind w:firstLine="720"/>
        <w:jc w:val="both"/>
        <w:rPr>
          <w:color w:val="000000"/>
          <w:sz w:val="24"/>
          <w:szCs w:val="24"/>
          <w:lang w:eastAsia="lv-LV"/>
        </w:rPr>
      </w:pPr>
      <w:r w:rsidRPr="00314E42">
        <w:rPr>
          <w:color w:val="000000"/>
          <w:sz w:val="24"/>
          <w:szCs w:val="24"/>
          <w:lang w:eastAsia="lv-LV"/>
        </w:rPr>
        <w:t>“18.6. vai, ņemot vērā sagaidāmo satiksmes intensitāti, nogriešanās manevrus un mazaizsargāto ceļu satiksmes dalībnieku (gājēju, velosipēdu, elektoskrejriteņu, mopēdu, motociklu, triciklu, un kvadriciklu vadītāju) skaitu, paredzētie krustojumi garantēs mazaizsargāto ceļu satiksmes dalībnieku drošību;”.</w:t>
      </w:r>
    </w:p>
    <w:p w14:paraId="1592431C" w14:textId="25037198" w:rsidR="00314E42" w:rsidRPr="00314E42" w:rsidRDefault="00314E42" w:rsidP="00314E42">
      <w:pPr>
        <w:spacing w:after="0"/>
        <w:ind w:firstLine="720"/>
        <w:jc w:val="both"/>
        <w:rPr>
          <w:color w:val="000000"/>
          <w:sz w:val="24"/>
          <w:szCs w:val="24"/>
          <w:lang w:eastAsia="lv-LV"/>
        </w:rPr>
      </w:pPr>
    </w:p>
    <w:p w14:paraId="2860BA22" w14:textId="08463958" w:rsidR="00314E42" w:rsidRPr="00314E42" w:rsidRDefault="00314E42" w:rsidP="00314E42">
      <w:pPr>
        <w:pStyle w:val="ListParagraph"/>
        <w:numPr>
          <w:ilvl w:val="0"/>
          <w:numId w:val="7"/>
        </w:num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lv-LV"/>
        </w:rPr>
      </w:pPr>
      <w:r w:rsidRPr="00314E42">
        <w:rPr>
          <w:rFonts w:eastAsia="Times New Roman" w:cs="Times New Roman"/>
          <w:sz w:val="24"/>
          <w:szCs w:val="24"/>
          <w:lang w:eastAsia="lv-LV"/>
        </w:rPr>
        <w:t>Papildināt noteikumus ar 18.15. apakšpunktu šādā redakcijā:</w:t>
      </w:r>
    </w:p>
    <w:p w14:paraId="21D17BBA" w14:textId="71937DCC" w:rsidR="00314E42" w:rsidRPr="00314E42" w:rsidRDefault="00314E42" w:rsidP="00314E42">
      <w:pPr>
        <w:spacing w:after="0"/>
        <w:ind w:firstLine="720"/>
        <w:jc w:val="both"/>
        <w:rPr>
          <w:color w:val="000000"/>
          <w:sz w:val="24"/>
          <w:szCs w:val="24"/>
          <w:lang w:eastAsia="lv-LV"/>
        </w:rPr>
      </w:pPr>
      <w:r w:rsidRPr="00314E42">
        <w:rPr>
          <w:color w:val="000000"/>
          <w:sz w:val="24"/>
          <w:szCs w:val="24"/>
          <w:lang w:eastAsia="lv-LV"/>
        </w:rPr>
        <w:t>“18.15. vai tiks paredzēts mazaizsargātajiem ceļu satiksmes dalībniekiem nepieciešamais nodrošinājums;”.</w:t>
      </w:r>
    </w:p>
    <w:p w14:paraId="37F93065" w14:textId="6DC27093" w:rsidR="00314E42" w:rsidRPr="00314E42" w:rsidRDefault="00314E42" w:rsidP="00314E42">
      <w:pPr>
        <w:spacing w:after="0"/>
        <w:ind w:firstLine="720"/>
        <w:jc w:val="both"/>
        <w:rPr>
          <w:color w:val="000000"/>
          <w:sz w:val="24"/>
          <w:szCs w:val="24"/>
          <w:lang w:eastAsia="lv-LV"/>
        </w:rPr>
      </w:pPr>
    </w:p>
    <w:p w14:paraId="71EE81C0" w14:textId="54162B99" w:rsidR="00314E42" w:rsidRPr="00314E42" w:rsidRDefault="00314E42" w:rsidP="00314E42">
      <w:pPr>
        <w:pStyle w:val="ListParagraph"/>
        <w:numPr>
          <w:ilvl w:val="0"/>
          <w:numId w:val="7"/>
        </w:num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lv-LV"/>
        </w:rPr>
      </w:pPr>
      <w:r w:rsidRPr="00314E42">
        <w:rPr>
          <w:rFonts w:eastAsia="Times New Roman" w:cs="Times New Roman"/>
          <w:sz w:val="24"/>
          <w:szCs w:val="24"/>
          <w:lang w:eastAsia="lv-LV"/>
        </w:rPr>
        <w:t>Papildināt noteikumus ar 18.16. apakšpunktu šādā redakcijā:</w:t>
      </w:r>
    </w:p>
    <w:p w14:paraId="65F48534" w14:textId="71189F45" w:rsidR="00314E42" w:rsidRPr="00314E42" w:rsidRDefault="00314E42" w:rsidP="00314E42">
      <w:pPr>
        <w:spacing w:after="0"/>
        <w:ind w:firstLine="720"/>
        <w:jc w:val="both"/>
        <w:rPr>
          <w:color w:val="000000"/>
          <w:sz w:val="24"/>
          <w:szCs w:val="24"/>
          <w:lang w:eastAsia="lv-LV"/>
        </w:rPr>
      </w:pPr>
      <w:r w:rsidRPr="00314E42">
        <w:rPr>
          <w:color w:val="000000"/>
          <w:sz w:val="24"/>
          <w:szCs w:val="24"/>
          <w:lang w:eastAsia="lv-LV"/>
        </w:rPr>
        <w:t>“18.16. gājēju un velosipēdu ceļu šķērsojumu blīvumu un atrašanās vietas;”.</w:t>
      </w:r>
    </w:p>
    <w:p w14:paraId="58A31386" w14:textId="0330E675" w:rsidR="00314E42" w:rsidRPr="00314E42" w:rsidRDefault="00314E42" w:rsidP="00314E42">
      <w:pPr>
        <w:spacing w:after="0"/>
        <w:ind w:firstLine="720"/>
        <w:jc w:val="both"/>
        <w:rPr>
          <w:color w:val="000000"/>
          <w:sz w:val="24"/>
          <w:szCs w:val="24"/>
          <w:lang w:eastAsia="lv-LV"/>
        </w:rPr>
      </w:pPr>
    </w:p>
    <w:p w14:paraId="2EB4E92C" w14:textId="0692B241" w:rsidR="00314E42" w:rsidRPr="00314E42" w:rsidRDefault="00314E42" w:rsidP="00314E42">
      <w:pPr>
        <w:pStyle w:val="ListParagraph"/>
        <w:numPr>
          <w:ilvl w:val="0"/>
          <w:numId w:val="7"/>
        </w:num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lv-LV"/>
        </w:rPr>
      </w:pPr>
      <w:r w:rsidRPr="00314E42">
        <w:rPr>
          <w:rFonts w:eastAsia="Times New Roman" w:cs="Times New Roman"/>
          <w:sz w:val="24"/>
          <w:szCs w:val="24"/>
          <w:lang w:eastAsia="lv-LV"/>
        </w:rPr>
        <w:lastRenderedPageBreak/>
        <w:t>Papildināt noteikumus ar 18.17. apakšpunktu šādā redakcijā:</w:t>
      </w:r>
    </w:p>
    <w:p w14:paraId="6D620699" w14:textId="735CF89B" w:rsidR="00314E42" w:rsidRPr="00314E42" w:rsidRDefault="00314E42" w:rsidP="00314E42">
      <w:pPr>
        <w:spacing w:after="0"/>
        <w:ind w:firstLine="720"/>
        <w:jc w:val="both"/>
        <w:rPr>
          <w:color w:val="000000"/>
          <w:sz w:val="24"/>
          <w:szCs w:val="24"/>
          <w:lang w:eastAsia="lv-LV"/>
        </w:rPr>
      </w:pPr>
      <w:r w:rsidRPr="00314E42">
        <w:rPr>
          <w:color w:val="000000"/>
          <w:sz w:val="24"/>
          <w:szCs w:val="24"/>
          <w:lang w:eastAsia="lv-LV"/>
        </w:rPr>
        <w:t>“18.17. vai uz attiecīgās teritorijas skartajiem ceļiem ir mazaizsargātajiem ceļu satiksmes dalībniekiem paredzētais nodrošinājums;”.</w:t>
      </w:r>
    </w:p>
    <w:p w14:paraId="50BA525C" w14:textId="16F67D99" w:rsidR="00314E42" w:rsidRPr="00314E42" w:rsidRDefault="00314E42" w:rsidP="00314E42">
      <w:pPr>
        <w:spacing w:after="0"/>
        <w:ind w:firstLine="720"/>
        <w:jc w:val="both"/>
        <w:rPr>
          <w:color w:val="000000"/>
          <w:sz w:val="24"/>
          <w:szCs w:val="24"/>
          <w:lang w:eastAsia="lv-LV"/>
        </w:rPr>
      </w:pPr>
    </w:p>
    <w:p w14:paraId="07EDF9A6" w14:textId="055B49A4" w:rsidR="00314E42" w:rsidRPr="00314E42" w:rsidRDefault="00314E42" w:rsidP="00314E42">
      <w:pPr>
        <w:pStyle w:val="ListParagraph"/>
        <w:numPr>
          <w:ilvl w:val="0"/>
          <w:numId w:val="7"/>
        </w:num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lv-LV"/>
        </w:rPr>
      </w:pPr>
      <w:r w:rsidRPr="00314E42">
        <w:rPr>
          <w:rFonts w:eastAsia="Times New Roman" w:cs="Times New Roman"/>
          <w:sz w:val="24"/>
          <w:szCs w:val="24"/>
          <w:lang w:eastAsia="lv-LV"/>
        </w:rPr>
        <w:t>Papildināt noteikumus ar 18.18. apakšpunktu šādā redakcijā:</w:t>
      </w:r>
    </w:p>
    <w:p w14:paraId="4F8F021C" w14:textId="4BB7E976" w:rsidR="00314E42" w:rsidRPr="00314E42" w:rsidRDefault="00314E42" w:rsidP="00314E42">
      <w:pPr>
        <w:spacing w:after="0"/>
        <w:ind w:firstLine="720"/>
        <w:jc w:val="both"/>
        <w:rPr>
          <w:color w:val="000000"/>
          <w:sz w:val="24"/>
          <w:szCs w:val="24"/>
          <w:lang w:eastAsia="lv-LV"/>
        </w:rPr>
      </w:pPr>
      <w:r w:rsidRPr="00314E42">
        <w:rPr>
          <w:color w:val="000000"/>
          <w:sz w:val="24"/>
          <w:szCs w:val="24"/>
          <w:lang w:eastAsia="lv-LV"/>
        </w:rPr>
        <w:t>“18.18. vai mazaizsargātajiem ceļu satiksmes dalībniekiem ir paredzēta atdalīta infrastruktūra no ātrgaitas ceļiem vai alternatīvi maršruti uz zemākas nozīmes ceļiem.”.</w:t>
      </w:r>
    </w:p>
    <w:p w14:paraId="69843E7D" w14:textId="115E2D76" w:rsidR="00314E42" w:rsidRPr="00314E42" w:rsidRDefault="00314E42" w:rsidP="00314E42">
      <w:pPr>
        <w:spacing w:after="0"/>
        <w:ind w:firstLine="720"/>
        <w:jc w:val="both"/>
        <w:rPr>
          <w:color w:val="000000"/>
          <w:sz w:val="24"/>
          <w:szCs w:val="24"/>
          <w:lang w:eastAsia="lv-LV"/>
        </w:rPr>
      </w:pPr>
    </w:p>
    <w:p w14:paraId="346CB58E" w14:textId="0277DB6D" w:rsidR="00314E42" w:rsidRPr="00314E42" w:rsidRDefault="00314E42" w:rsidP="00314E42">
      <w:pPr>
        <w:pStyle w:val="ListParagraph"/>
        <w:numPr>
          <w:ilvl w:val="0"/>
          <w:numId w:val="7"/>
        </w:num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lv-LV"/>
        </w:rPr>
      </w:pPr>
      <w:r w:rsidRPr="00314E42">
        <w:rPr>
          <w:rFonts w:eastAsia="Times New Roman" w:cs="Times New Roman"/>
          <w:sz w:val="24"/>
          <w:szCs w:val="24"/>
          <w:lang w:eastAsia="lv-LV"/>
        </w:rPr>
        <w:t>Papildināt noteikumus ar 20.14. apakšpunktu šādā redakcijā:</w:t>
      </w:r>
    </w:p>
    <w:p w14:paraId="497DE51F" w14:textId="67B9FC37" w:rsidR="00314E42" w:rsidRPr="00314E42" w:rsidRDefault="00314E42" w:rsidP="00314E42">
      <w:pPr>
        <w:spacing w:after="0"/>
        <w:ind w:firstLine="720"/>
        <w:jc w:val="both"/>
        <w:rPr>
          <w:color w:val="000000"/>
          <w:sz w:val="24"/>
          <w:szCs w:val="24"/>
          <w:lang w:eastAsia="lv-LV"/>
        </w:rPr>
      </w:pPr>
      <w:r w:rsidRPr="00314E42">
        <w:rPr>
          <w:color w:val="000000"/>
          <w:sz w:val="24"/>
          <w:szCs w:val="24"/>
          <w:lang w:eastAsia="lv-LV"/>
        </w:rPr>
        <w:t>“20.14. vai tika paredzēts mazaizsargātajiem ceļu satiksmes dalībniekiem nepieciešamais nodrošinājums.”.</w:t>
      </w:r>
    </w:p>
    <w:p w14:paraId="650DC8D6" w14:textId="5CDE9813" w:rsidR="00314E42" w:rsidRPr="00314E42" w:rsidRDefault="00314E42" w:rsidP="00314E42">
      <w:pPr>
        <w:spacing w:after="0"/>
        <w:ind w:firstLine="720"/>
        <w:jc w:val="both"/>
        <w:rPr>
          <w:color w:val="000000"/>
          <w:sz w:val="24"/>
          <w:szCs w:val="24"/>
          <w:lang w:eastAsia="lv-LV"/>
        </w:rPr>
      </w:pPr>
    </w:p>
    <w:p w14:paraId="71373F4D" w14:textId="0251F6D8" w:rsidR="00314E42" w:rsidRPr="00314E42" w:rsidRDefault="00314E42" w:rsidP="00314E42">
      <w:pPr>
        <w:pStyle w:val="ListParagraph"/>
        <w:numPr>
          <w:ilvl w:val="0"/>
          <w:numId w:val="7"/>
        </w:numPr>
        <w:shd w:val="clear" w:color="auto" w:fill="FFFFFF"/>
        <w:spacing w:after="0"/>
        <w:ind w:left="0" w:firstLine="720"/>
        <w:jc w:val="both"/>
        <w:rPr>
          <w:sz w:val="24"/>
          <w:szCs w:val="24"/>
        </w:rPr>
      </w:pPr>
      <w:r w:rsidRPr="00314E42">
        <w:rPr>
          <w:sz w:val="24"/>
          <w:szCs w:val="24"/>
        </w:rPr>
        <w:t>Papildināt informatīvo atsauci uz Eiropas Savienības direktīvām ar 2. punktu šādā redakcijā:</w:t>
      </w:r>
    </w:p>
    <w:p w14:paraId="423E387B" w14:textId="5ADC85C8" w:rsidR="00314E42" w:rsidRPr="00314E42" w:rsidRDefault="00314E42" w:rsidP="00314E42">
      <w:pPr>
        <w:tabs>
          <w:tab w:val="left" w:pos="1134"/>
        </w:tabs>
        <w:spacing w:after="0"/>
        <w:ind w:firstLine="720"/>
        <w:jc w:val="both"/>
        <w:rPr>
          <w:rFonts w:cs="Times New Roman"/>
          <w:sz w:val="24"/>
          <w:szCs w:val="24"/>
        </w:rPr>
      </w:pPr>
      <w:r w:rsidRPr="00314E42">
        <w:rPr>
          <w:rFonts w:cs="Times New Roman"/>
          <w:sz w:val="24"/>
          <w:szCs w:val="24"/>
        </w:rPr>
        <w:t xml:space="preserve">"2) </w:t>
      </w:r>
      <w:r w:rsidRPr="00314E42">
        <w:rPr>
          <w:rFonts w:eastAsia="Times New Roman" w:cs="Times New Roman"/>
          <w:sz w:val="24"/>
          <w:szCs w:val="24"/>
        </w:rPr>
        <w:t>Eiropas Parlamenta un Padomes 2019.gada 23.oktobra Direktīvas (ES) </w:t>
      </w:r>
      <w:hyperlink r:id="rId8" w:tgtFrame="_blank" w:history="1">
        <w:r w:rsidRPr="00314E42">
          <w:rPr>
            <w:rFonts w:eastAsia="Times New Roman" w:cs="Times New Roman"/>
            <w:sz w:val="24"/>
            <w:szCs w:val="24"/>
          </w:rPr>
          <w:t>2019/1936</w:t>
        </w:r>
      </w:hyperlink>
      <w:r w:rsidRPr="00314E42">
        <w:rPr>
          <w:rFonts w:eastAsia="Times New Roman" w:cs="Times New Roman"/>
          <w:sz w:val="24"/>
          <w:szCs w:val="24"/>
        </w:rPr>
        <w:t> par ceļu infrastruktūras drošības pārvaldību</w:t>
      </w:r>
      <w:r w:rsidRPr="00314E42">
        <w:rPr>
          <w:rFonts w:cs="Times New Roman"/>
          <w:sz w:val="24"/>
          <w:szCs w:val="24"/>
        </w:rPr>
        <w:t>."</w:t>
      </w:r>
    </w:p>
    <w:p w14:paraId="1EE6AD4E" w14:textId="77777777" w:rsidR="00C57BEE" w:rsidRPr="0024659A" w:rsidRDefault="00C57BEE" w:rsidP="0024659A">
      <w:pPr>
        <w:spacing w:after="120"/>
        <w:ind w:firstLine="720"/>
        <w:jc w:val="both"/>
        <w:rPr>
          <w:rFonts w:cs="Times New Roman"/>
          <w:sz w:val="24"/>
          <w:szCs w:val="24"/>
        </w:rPr>
      </w:pPr>
    </w:p>
    <w:p w14:paraId="129358C3" w14:textId="77777777" w:rsidR="00C57BEE" w:rsidRPr="0024659A" w:rsidRDefault="00C57BEE" w:rsidP="0089240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24659A">
        <w:rPr>
          <w:rFonts w:cs="Times New Roman"/>
          <w:sz w:val="24"/>
          <w:szCs w:val="24"/>
        </w:rPr>
        <w:t>Ministru prezident</w:t>
      </w:r>
      <w:r w:rsidR="00C1143B" w:rsidRPr="0024659A">
        <w:rPr>
          <w:rFonts w:cs="Times New Roman"/>
          <w:sz w:val="24"/>
          <w:szCs w:val="24"/>
        </w:rPr>
        <w:t xml:space="preserve">s </w:t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="00C35ECA" w:rsidRPr="0024659A">
        <w:rPr>
          <w:rFonts w:cs="Times New Roman"/>
          <w:sz w:val="24"/>
          <w:szCs w:val="24"/>
        </w:rPr>
        <w:tab/>
      </w:r>
      <w:r w:rsidR="00C35ECA" w:rsidRPr="0024659A">
        <w:rPr>
          <w:rFonts w:cs="Times New Roman"/>
          <w:sz w:val="24"/>
          <w:szCs w:val="24"/>
        </w:rPr>
        <w:tab/>
      </w:r>
      <w:r w:rsidR="00C1143B" w:rsidRPr="0024659A">
        <w:rPr>
          <w:rFonts w:cs="Times New Roman"/>
          <w:sz w:val="24"/>
          <w:szCs w:val="24"/>
        </w:rPr>
        <w:t>A. K. Kariņš</w:t>
      </w:r>
    </w:p>
    <w:p w14:paraId="39C0F8FF" w14:textId="7F9747EC" w:rsidR="00C57BEE" w:rsidRDefault="00C57BEE" w:rsidP="00892403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69AF3419" w14:textId="77777777" w:rsidR="00892403" w:rsidRPr="0024659A" w:rsidRDefault="00892403" w:rsidP="00892403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3B1D2568" w14:textId="77777777" w:rsidR="00C57BEE" w:rsidRPr="0024659A" w:rsidRDefault="00C57BEE" w:rsidP="0089240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24659A">
        <w:rPr>
          <w:rFonts w:cs="Times New Roman"/>
          <w:sz w:val="24"/>
          <w:szCs w:val="24"/>
        </w:rPr>
        <w:t>Satiksmes ministrs</w:t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="00C35ECA" w:rsidRPr="0024659A">
        <w:rPr>
          <w:rFonts w:cs="Times New Roman"/>
          <w:sz w:val="24"/>
          <w:szCs w:val="24"/>
        </w:rPr>
        <w:tab/>
      </w:r>
      <w:r w:rsidR="00C1143B" w:rsidRPr="0024659A">
        <w:rPr>
          <w:rFonts w:cs="Times New Roman"/>
          <w:sz w:val="24"/>
          <w:szCs w:val="24"/>
        </w:rPr>
        <w:t>T. Linkaits</w:t>
      </w:r>
    </w:p>
    <w:p w14:paraId="6830C74B" w14:textId="016E9D98" w:rsidR="00C57BEE" w:rsidRDefault="00C57BEE" w:rsidP="00892403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0BA08306" w14:textId="77777777" w:rsidR="00892403" w:rsidRPr="0024659A" w:rsidRDefault="00892403" w:rsidP="00892403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14:paraId="325A7126" w14:textId="046098B5" w:rsidR="00C57BEE" w:rsidRPr="0024659A" w:rsidRDefault="00C57BEE" w:rsidP="00892403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24659A">
        <w:rPr>
          <w:rFonts w:cs="Times New Roman"/>
          <w:sz w:val="24"/>
          <w:szCs w:val="24"/>
        </w:rPr>
        <w:t xml:space="preserve">Iesniedzējs: </w:t>
      </w:r>
      <w:r w:rsidR="004074D1">
        <w:rPr>
          <w:rFonts w:cs="Times New Roman"/>
          <w:sz w:val="24"/>
          <w:szCs w:val="24"/>
        </w:rPr>
        <w:t>s</w:t>
      </w:r>
      <w:r w:rsidRPr="0024659A">
        <w:rPr>
          <w:rFonts w:cs="Times New Roman"/>
          <w:sz w:val="24"/>
          <w:szCs w:val="24"/>
        </w:rPr>
        <w:t>atiksmes ministrs</w:t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Pr="0024659A">
        <w:rPr>
          <w:rFonts w:cs="Times New Roman"/>
          <w:sz w:val="24"/>
          <w:szCs w:val="24"/>
        </w:rPr>
        <w:tab/>
      </w:r>
      <w:r w:rsidR="00C35ECA" w:rsidRPr="0024659A">
        <w:rPr>
          <w:rFonts w:cs="Times New Roman"/>
          <w:sz w:val="24"/>
          <w:szCs w:val="24"/>
        </w:rPr>
        <w:tab/>
      </w:r>
      <w:r w:rsidR="00C1143B" w:rsidRPr="0024659A">
        <w:rPr>
          <w:rFonts w:cs="Times New Roman"/>
          <w:sz w:val="24"/>
          <w:szCs w:val="24"/>
        </w:rPr>
        <w:t>T. Linkaits</w:t>
      </w:r>
    </w:p>
    <w:p w14:paraId="52B37DAB" w14:textId="27CF3681" w:rsidR="00B521EC" w:rsidRDefault="00B521EC" w:rsidP="00892403">
      <w:pPr>
        <w:spacing w:after="0"/>
        <w:ind w:firstLine="709"/>
        <w:jc w:val="both"/>
        <w:rPr>
          <w:rFonts w:eastAsia="Calibri" w:cs="Times New Roman"/>
          <w:sz w:val="24"/>
          <w:szCs w:val="24"/>
          <w:lang w:eastAsia="lv-LV"/>
        </w:rPr>
      </w:pPr>
    </w:p>
    <w:p w14:paraId="536AB01E" w14:textId="77777777" w:rsidR="00892403" w:rsidRPr="0024659A" w:rsidRDefault="00892403" w:rsidP="00892403">
      <w:pPr>
        <w:spacing w:after="0"/>
        <w:ind w:firstLine="709"/>
        <w:jc w:val="both"/>
        <w:rPr>
          <w:rFonts w:eastAsia="Calibri" w:cs="Times New Roman"/>
          <w:sz w:val="24"/>
          <w:szCs w:val="24"/>
          <w:lang w:eastAsia="lv-LV"/>
        </w:rPr>
      </w:pPr>
    </w:p>
    <w:p w14:paraId="4AE8F22C" w14:textId="06090FCB" w:rsidR="00B521EC" w:rsidRPr="0024659A" w:rsidRDefault="00C35ECA" w:rsidP="00892403">
      <w:pPr>
        <w:keepLines/>
        <w:widowControl w:val="0"/>
        <w:tabs>
          <w:tab w:val="right" w:pos="9072"/>
        </w:tabs>
        <w:spacing w:after="0"/>
        <w:ind w:firstLine="709"/>
        <w:jc w:val="both"/>
        <w:rPr>
          <w:rFonts w:eastAsia="Times New Roman" w:cs="Times New Roman"/>
          <w:sz w:val="24"/>
          <w:szCs w:val="24"/>
        </w:rPr>
      </w:pPr>
      <w:r w:rsidRPr="0024659A">
        <w:rPr>
          <w:rFonts w:eastAsia="Times New Roman" w:cs="Times New Roman"/>
          <w:sz w:val="24"/>
          <w:szCs w:val="24"/>
        </w:rPr>
        <w:t xml:space="preserve">Vīza: </w:t>
      </w:r>
      <w:r w:rsidR="004074D1">
        <w:rPr>
          <w:rFonts w:eastAsia="Times New Roman" w:cs="Times New Roman"/>
          <w:sz w:val="24"/>
          <w:szCs w:val="24"/>
        </w:rPr>
        <w:t>v</w:t>
      </w:r>
      <w:r w:rsidRPr="0024659A">
        <w:rPr>
          <w:rFonts w:eastAsia="Times New Roman" w:cs="Times New Roman"/>
          <w:sz w:val="24"/>
          <w:szCs w:val="24"/>
        </w:rPr>
        <w:t>alsts sekretār</w:t>
      </w:r>
      <w:r w:rsidR="00C1143B" w:rsidRPr="0024659A">
        <w:rPr>
          <w:rFonts w:eastAsia="Times New Roman" w:cs="Times New Roman"/>
          <w:sz w:val="24"/>
          <w:szCs w:val="24"/>
        </w:rPr>
        <w:t>e</w:t>
      </w:r>
      <w:r w:rsidRPr="0024659A">
        <w:rPr>
          <w:rFonts w:eastAsia="Times New Roman" w:cs="Times New Roman"/>
          <w:sz w:val="24"/>
          <w:szCs w:val="24"/>
        </w:rPr>
        <w:tab/>
      </w:r>
      <w:r w:rsidR="00723B27" w:rsidRPr="0024659A">
        <w:rPr>
          <w:rFonts w:eastAsia="Times New Roman" w:cs="Times New Roman"/>
          <w:sz w:val="24"/>
          <w:szCs w:val="24"/>
        </w:rPr>
        <w:t xml:space="preserve"> </w:t>
      </w:r>
      <w:r w:rsidR="003E06EB">
        <w:rPr>
          <w:rFonts w:eastAsia="Times New Roman" w:cs="Times New Roman"/>
          <w:sz w:val="24"/>
          <w:szCs w:val="24"/>
        </w:rPr>
        <w:t xml:space="preserve">  </w:t>
      </w:r>
      <w:r w:rsidR="00C1143B" w:rsidRPr="0024659A">
        <w:rPr>
          <w:rFonts w:eastAsia="Times New Roman" w:cs="Times New Roman"/>
          <w:sz w:val="24"/>
          <w:szCs w:val="24"/>
        </w:rPr>
        <w:t>I. Stepanova</w:t>
      </w:r>
    </w:p>
    <w:sectPr w:rsidR="00B521EC" w:rsidRPr="0024659A" w:rsidSect="006B2C3E">
      <w:headerReference w:type="default" r:id="rId9"/>
      <w:footerReference w:type="default" r:id="rId10"/>
      <w:footerReference w:type="first" r:id="rId11"/>
      <w:pgSz w:w="11906" w:h="16838" w:code="9"/>
      <w:pgMar w:top="1701" w:right="1134" w:bottom="1134" w:left="1418" w:header="709" w:footer="34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74043" w14:textId="77777777" w:rsidR="00C22441" w:rsidRDefault="00C22441">
      <w:pPr>
        <w:spacing w:after="0"/>
      </w:pPr>
      <w:r>
        <w:separator/>
      </w:r>
    </w:p>
  </w:endnote>
  <w:endnote w:type="continuationSeparator" w:id="0">
    <w:p w14:paraId="6D3CE854" w14:textId="77777777" w:rsidR="00C22441" w:rsidRDefault="00C2244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43E9E" w14:textId="5C52F6EF" w:rsidR="00161752" w:rsidRPr="0002402F" w:rsidRDefault="00161752" w:rsidP="00627971">
    <w:pPr>
      <w:jc w:val="both"/>
    </w:pPr>
    <w:bookmarkStart w:id="0" w:name="_Hlk65665266"/>
    <w:r w:rsidRPr="00132721">
      <w:rPr>
        <w:sz w:val="18"/>
        <w:szCs w:val="18"/>
      </w:rPr>
      <w:t>SMNot_</w:t>
    </w:r>
    <w:bookmarkEnd w:id="0"/>
    <w:r w:rsidR="00700BE0">
      <w:rPr>
        <w:sz w:val="18"/>
        <w:szCs w:val="18"/>
      </w:rPr>
      <w:t>1</w:t>
    </w:r>
    <w:r w:rsidR="00023284">
      <w:rPr>
        <w:sz w:val="18"/>
        <w:szCs w:val="18"/>
      </w:rPr>
      <w:t>8</w:t>
    </w:r>
    <w:r w:rsidR="00700BE0">
      <w:rPr>
        <w:sz w:val="18"/>
        <w:szCs w:val="18"/>
      </w:rPr>
      <w:t>0521_groz_audita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86341" w14:textId="0EB4E0AB" w:rsidR="00161752" w:rsidRPr="002F4DEE" w:rsidRDefault="0003342C" w:rsidP="0024659A">
    <w:pPr>
      <w:jc w:val="both"/>
    </w:pPr>
    <w:r w:rsidRPr="0003342C">
      <w:rPr>
        <w:sz w:val="18"/>
        <w:szCs w:val="18"/>
      </w:rPr>
      <w:t>SMNot_1</w:t>
    </w:r>
    <w:r w:rsidR="00023284">
      <w:rPr>
        <w:sz w:val="18"/>
        <w:szCs w:val="18"/>
      </w:rPr>
      <w:t>8</w:t>
    </w:r>
    <w:r w:rsidRPr="0003342C">
      <w:rPr>
        <w:sz w:val="18"/>
        <w:szCs w:val="18"/>
      </w:rPr>
      <w:t>0521_groz_audita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A5948" w14:textId="77777777" w:rsidR="00C22441" w:rsidRDefault="00C22441">
      <w:pPr>
        <w:spacing w:after="0"/>
      </w:pPr>
      <w:r>
        <w:separator/>
      </w:r>
    </w:p>
  </w:footnote>
  <w:footnote w:type="continuationSeparator" w:id="0">
    <w:p w14:paraId="5DD50426" w14:textId="77777777" w:rsidR="00C22441" w:rsidRDefault="00C2244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60A0A" w14:textId="77777777" w:rsidR="00161752" w:rsidRDefault="00161752" w:rsidP="00627971">
    <w:pPr>
      <w:pStyle w:val="Header"/>
      <w:jc w:val="center"/>
    </w:pPr>
    <w:r w:rsidRPr="00627971">
      <w:rPr>
        <w:sz w:val="20"/>
        <w:szCs w:val="20"/>
      </w:rPr>
      <w:fldChar w:fldCharType="begin"/>
    </w:r>
    <w:r w:rsidRPr="00627971">
      <w:rPr>
        <w:sz w:val="20"/>
        <w:szCs w:val="20"/>
      </w:rPr>
      <w:instrText xml:space="preserve"> PAGE   \* MERGEFORMAT </w:instrText>
    </w:r>
    <w:r w:rsidRPr="00627971">
      <w:rPr>
        <w:sz w:val="20"/>
        <w:szCs w:val="20"/>
      </w:rPr>
      <w:fldChar w:fldCharType="separate"/>
    </w:r>
    <w:r w:rsidR="002E46E6">
      <w:rPr>
        <w:noProof/>
        <w:sz w:val="20"/>
        <w:szCs w:val="20"/>
      </w:rPr>
      <w:t>4</w:t>
    </w:r>
    <w:r w:rsidRPr="00627971">
      <w:rPr>
        <w:noProof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91145"/>
    <w:multiLevelType w:val="multilevel"/>
    <w:tmpl w:val="4EAA20D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525F491F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67809F8"/>
    <w:multiLevelType w:val="multilevel"/>
    <w:tmpl w:val="0A8E4488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214701C"/>
    <w:multiLevelType w:val="multilevel"/>
    <w:tmpl w:val="5114C1A6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1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8" w:hanging="1800"/>
      </w:pPr>
      <w:rPr>
        <w:rFonts w:hint="default"/>
      </w:rPr>
    </w:lvl>
  </w:abstractNum>
  <w:abstractNum w:abstractNumId="4" w15:restartNumberingAfterBreak="0">
    <w:nsid w:val="6D325AE0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22D6CA0"/>
    <w:multiLevelType w:val="hybridMultilevel"/>
    <w:tmpl w:val="0A5AA460"/>
    <w:lvl w:ilvl="0" w:tplc="480438F0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55202E"/>
    <w:multiLevelType w:val="hybridMultilevel"/>
    <w:tmpl w:val="305C954A"/>
    <w:lvl w:ilvl="0" w:tplc="14D44B24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21EC"/>
    <w:rsid w:val="0000288D"/>
    <w:rsid w:val="00003C9C"/>
    <w:rsid w:val="000042C4"/>
    <w:rsid w:val="000043CB"/>
    <w:rsid w:val="00005DA3"/>
    <w:rsid w:val="00010051"/>
    <w:rsid w:val="00013594"/>
    <w:rsid w:val="00020F20"/>
    <w:rsid w:val="00021454"/>
    <w:rsid w:val="00023284"/>
    <w:rsid w:val="0002402F"/>
    <w:rsid w:val="0003342C"/>
    <w:rsid w:val="0004109C"/>
    <w:rsid w:val="000424C9"/>
    <w:rsid w:val="000457AE"/>
    <w:rsid w:val="000460A8"/>
    <w:rsid w:val="00046609"/>
    <w:rsid w:val="000607A5"/>
    <w:rsid w:val="00062EBF"/>
    <w:rsid w:val="00065F67"/>
    <w:rsid w:val="00066D79"/>
    <w:rsid w:val="0007587D"/>
    <w:rsid w:val="00085427"/>
    <w:rsid w:val="000878D9"/>
    <w:rsid w:val="00090E34"/>
    <w:rsid w:val="00092AB8"/>
    <w:rsid w:val="00092CE2"/>
    <w:rsid w:val="00093950"/>
    <w:rsid w:val="000A4B1B"/>
    <w:rsid w:val="000B297C"/>
    <w:rsid w:val="000B5ED1"/>
    <w:rsid w:val="000C3A6A"/>
    <w:rsid w:val="000C6459"/>
    <w:rsid w:val="000C750C"/>
    <w:rsid w:val="000D0573"/>
    <w:rsid w:val="000D3E89"/>
    <w:rsid w:val="000D7751"/>
    <w:rsid w:val="000E0FD5"/>
    <w:rsid w:val="000E1726"/>
    <w:rsid w:val="000E2E67"/>
    <w:rsid w:val="000E4B21"/>
    <w:rsid w:val="000E6139"/>
    <w:rsid w:val="000E7176"/>
    <w:rsid w:val="000F4E2E"/>
    <w:rsid w:val="00105796"/>
    <w:rsid w:val="00106CBE"/>
    <w:rsid w:val="001123A7"/>
    <w:rsid w:val="00114917"/>
    <w:rsid w:val="0011553A"/>
    <w:rsid w:val="00116BC0"/>
    <w:rsid w:val="00117F3F"/>
    <w:rsid w:val="00123593"/>
    <w:rsid w:val="00125DEE"/>
    <w:rsid w:val="00130405"/>
    <w:rsid w:val="001323E9"/>
    <w:rsid w:val="00132721"/>
    <w:rsid w:val="001411AA"/>
    <w:rsid w:val="00142624"/>
    <w:rsid w:val="00142E68"/>
    <w:rsid w:val="00152205"/>
    <w:rsid w:val="0015380C"/>
    <w:rsid w:val="00153AAD"/>
    <w:rsid w:val="00153BD0"/>
    <w:rsid w:val="00153E92"/>
    <w:rsid w:val="00154A1D"/>
    <w:rsid w:val="00154D44"/>
    <w:rsid w:val="00156366"/>
    <w:rsid w:val="001577E1"/>
    <w:rsid w:val="00161752"/>
    <w:rsid w:val="001639BA"/>
    <w:rsid w:val="00167788"/>
    <w:rsid w:val="00171FB4"/>
    <w:rsid w:val="00172B60"/>
    <w:rsid w:val="001845D5"/>
    <w:rsid w:val="00191491"/>
    <w:rsid w:val="001A03B5"/>
    <w:rsid w:val="001A42EB"/>
    <w:rsid w:val="001A7391"/>
    <w:rsid w:val="001B048C"/>
    <w:rsid w:val="001B6ECC"/>
    <w:rsid w:val="001C0AA5"/>
    <w:rsid w:val="001C560C"/>
    <w:rsid w:val="001C5C20"/>
    <w:rsid w:val="001C621A"/>
    <w:rsid w:val="001C6729"/>
    <w:rsid w:val="001D1261"/>
    <w:rsid w:val="001D5D9D"/>
    <w:rsid w:val="001E2AE7"/>
    <w:rsid w:val="001E2C08"/>
    <w:rsid w:val="001E32F0"/>
    <w:rsid w:val="001E48F4"/>
    <w:rsid w:val="001E786C"/>
    <w:rsid w:val="001F5AF2"/>
    <w:rsid w:val="002008BB"/>
    <w:rsid w:val="002021D7"/>
    <w:rsid w:val="002052E6"/>
    <w:rsid w:val="0020762A"/>
    <w:rsid w:val="00211F4F"/>
    <w:rsid w:val="00213F3E"/>
    <w:rsid w:val="00215D13"/>
    <w:rsid w:val="00224A33"/>
    <w:rsid w:val="00224C8E"/>
    <w:rsid w:val="00237AED"/>
    <w:rsid w:val="00241899"/>
    <w:rsid w:val="002449FB"/>
    <w:rsid w:val="0024659A"/>
    <w:rsid w:val="002471E2"/>
    <w:rsid w:val="002556EE"/>
    <w:rsid w:val="002569BC"/>
    <w:rsid w:val="00260BF1"/>
    <w:rsid w:val="00274D64"/>
    <w:rsid w:val="002758AD"/>
    <w:rsid w:val="002811F0"/>
    <w:rsid w:val="00291380"/>
    <w:rsid w:val="002957AC"/>
    <w:rsid w:val="00297DFE"/>
    <w:rsid w:val="002B2EC5"/>
    <w:rsid w:val="002B74B3"/>
    <w:rsid w:val="002B75C2"/>
    <w:rsid w:val="002C300C"/>
    <w:rsid w:val="002C7060"/>
    <w:rsid w:val="002D2D48"/>
    <w:rsid w:val="002D2FB3"/>
    <w:rsid w:val="002D3949"/>
    <w:rsid w:val="002E01F8"/>
    <w:rsid w:val="002E46E6"/>
    <w:rsid w:val="002E5533"/>
    <w:rsid w:val="002F2055"/>
    <w:rsid w:val="002F4DEE"/>
    <w:rsid w:val="00314E42"/>
    <w:rsid w:val="00315DE7"/>
    <w:rsid w:val="00315E13"/>
    <w:rsid w:val="003176FC"/>
    <w:rsid w:val="00322641"/>
    <w:rsid w:val="00325285"/>
    <w:rsid w:val="00330AE2"/>
    <w:rsid w:val="00342005"/>
    <w:rsid w:val="00344016"/>
    <w:rsid w:val="00350EA0"/>
    <w:rsid w:val="003560AE"/>
    <w:rsid w:val="00356850"/>
    <w:rsid w:val="00356CF4"/>
    <w:rsid w:val="003643B9"/>
    <w:rsid w:val="00372FE7"/>
    <w:rsid w:val="0037451B"/>
    <w:rsid w:val="00375534"/>
    <w:rsid w:val="00385BF5"/>
    <w:rsid w:val="003861DA"/>
    <w:rsid w:val="0039000E"/>
    <w:rsid w:val="0039178B"/>
    <w:rsid w:val="003B0F5E"/>
    <w:rsid w:val="003D0100"/>
    <w:rsid w:val="003E06EB"/>
    <w:rsid w:val="003E316C"/>
    <w:rsid w:val="003E53B9"/>
    <w:rsid w:val="003E57B8"/>
    <w:rsid w:val="003F0CE7"/>
    <w:rsid w:val="003F45E6"/>
    <w:rsid w:val="003F7BE6"/>
    <w:rsid w:val="0040417F"/>
    <w:rsid w:val="004074D1"/>
    <w:rsid w:val="00410D9E"/>
    <w:rsid w:val="0041248B"/>
    <w:rsid w:val="00412CDD"/>
    <w:rsid w:val="00413468"/>
    <w:rsid w:val="0041623C"/>
    <w:rsid w:val="004166AF"/>
    <w:rsid w:val="0041745F"/>
    <w:rsid w:val="00425C33"/>
    <w:rsid w:val="00427316"/>
    <w:rsid w:val="0043028C"/>
    <w:rsid w:val="0043056D"/>
    <w:rsid w:val="00444AED"/>
    <w:rsid w:val="00452442"/>
    <w:rsid w:val="004628E5"/>
    <w:rsid w:val="004633EC"/>
    <w:rsid w:val="0046642E"/>
    <w:rsid w:val="004824FD"/>
    <w:rsid w:val="004835DE"/>
    <w:rsid w:val="004852E6"/>
    <w:rsid w:val="00486BEB"/>
    <w:rsid w:val="00490E63"/>
    <w:rsid w:val="0049487C"/>
    <w:rsid w:val="004A05A0"/>
    <w:rsid w:val="004A2D6B"/>
    <w:rsid w:val="004A6FD3"/>
    <w:rsid w:val="004A75FD"/>
    <w:rsid w:val="004B0037"/>
    <w:rsid w:val="004B4040"/>
    <w:rsid w:val="004D05B7"/>
    <w:rsid w:val="004D3D7D"/>
    <w:rsid w:val="004D6987"/>
    <w:rsid w:val="004D7526"/>
    <w:rsid w:val="004E744C"/>
    <w:rsid w:val="004F6A7A"/>
    <w:rsid w:val="004F7320"/>
    <w:rsid w:val="004F735D"/>
    <w:rsid w:val="00505442"/>
    <w:rsid w:val="005125F6"/>
    <w:rsid w:val="0052143A"/>
    <w:rsid w:val="005259D3"/>
    <w:rsid w:val="00531AE8"/>
    <w:rsid w:val="00531F18"/>
    <w:rsid w:val="00532345"/>
    <w:rsid w:val="00553496"/>
    <w:rsid w:val="005579F7"/>
    <w:rsid w:val="00563C64"/>
    <w:rsid w:val="005742FE"/>
    <w:rsid w:val="0057477B"/>
    <w:rsid w:val="00575662"/>
    <w:rsid w:val="00586D05"/>
    <w:rsid w:val="00587806"/>
    <w:rsid w:val="00587EFA"/>
    <w:rsid w:val="005906DA"/>
    <w:rsid w:val="005A05AD"/>
    <w:rsid w:val="005B108C"/>
    <w:rsid w:val="005C169E"/>
    <w:rsid w:val="005C73F8"/>
    <w:rsid w:val="005D35ED"/>
    <w:rsid w:val="005E4CE4"/>
    <w:rsid w:val="005F0450"/>
    <w:rsid w:val="005F0618"/>
    <w:rsid w:val="005F0F46"/>
    <w:rsid w:val="005F531E"/>
    <w:rsid w:val="005F5D97"/>
    <w:rsid w:val="00603822"/>
    <w:rsid w:val="00603826"/>
    <w:rsid w:val="0061025A"/>
    <w:rsid w:val="00616A69"/>
    <w:rsid w:val="00620A80"/>
    <w:rsid w:val="00621C6A"/>
    <w:rsid w:val="006242F4"/>
    <w:rsid w:val="00627971"/>
    <w:rsid w:val="006344E6"/>
    <w:rsid w:val="00644277"/>
    <w:rsid w:val="00644954"/>
    <w:rsid w:val="006476E2"/>
    <w:rsid w:val="00652F79"/>
    <w:rsid w:val="00653B7E"/>
    <w:rsid w:val="006553FE"/>
    <w:rsid w:val="0065782D"/>
    <w:rsid w:val="00661BC9"/>
    <w:rsid w:val="0067033A"/>
    <w:rsid w:val="006818E7"/>
    <w:rsid w:val="0069236E"/>
    <w:rsid w:val="00695DB6"/>
    <w:rsid w:val="006A5FA2"/>
    <w:rsid w:val="006B0BDB"/>
    <w:rsid w:val="006B2C3E"/>
    <w:rsid w:val="006C424D"/>
    <w:rsid w:val="006D5217"/>
    <w:rsid w:val="006E185D"/>
    <w:rsid w:val="006E3B21"/>
    <w:rsid w:val="00700BE0"/>
    <w:rsid w:val="00702F3D"/>
    <w:rsid w:val="00704DE0"/>
    <w:rsid w:val="0071100A"/>
    <w:rsid w:val="007150AC"/>
    <w:rsid w:val="00723B27"/>
    <w:rsid w:val="0072589F"/>
    <w:rsid w:val="00731708"/>
    <w:rsid w:val="00742BD4"/>
    <w:rsid w:val="00745C32"/>
    <w:rsid w:val="0074713D"/>
    <w:rsid w:val="00751E8E"/>
    <w:rsid w:val="00753F28"/>
    <w:rsid w:val="00754B36"/>
    <w:rsid w:val="00755A38"/>
    <w:rsid w:val="00760AF2"/>
    <w:rsid w:val="00762484"/>
    <w:rsid w:val="00762A0C"/>
    <w:rsid w:val="0076367E"/>
    <w:rsid w:val="00766317"/>
    <w:rsid w:val="00773AE6"/>
    <w:rsid w:val="00776CE8"/>
    <w:rsid w:val="007779B4"/>
    <w:rsid w:val="00786B1E"/>
    <w:rsid w:val="007873DE"/>
    <w:rsid w:val="00797669"/>
    <w:rsid w:val="007A2A81"/>
    <w:rsid w:val="007B0974"/>
    <w:rsid w:val="007B1276"/>
    <w:rsid w:val="007C18C2"/>
    <w:rsid w:val="007C3BBE"/>
    <w:rsid w:val="007C5AB4"/>
    <w:rsid w:val="007D0DF3"/>
    <w:rsid w:val="007D0F28"/>
    <w:rsid w:val="007D3E27"/>
    <w:rsid w:val="007D5459"/>
    <w:rsid w:val="007E600E"/>
    <w:rsid w:val="007F3B9C"/>
    <w:rsid w:val="007F4406"/>
    <w:rsid w:val="007F4E9C"/>
    <w:rsid w:val="007F7D87"/>
    <w:rsid w:val="00805D01"/>
    <w:rsid w:val="0081025D"/>
    <w:rsid w:val="00812173"/>
    <w:rsid w:val="00814033"/>
    <w:rsid w:val="008231DD"/>
    <w:rsid w:val="00823E38"/>
    <w:rsid w:val="00824B29"/>
    <w:rsid w:val="00824EC0"/>
    <w:rsid w:val="00826A1F"/>
    <w:rsid w:val="00830414"/>
    <w:rsid w:val="0083472B"/>
    <w:rsid w:val="00834ADD"/>
    <w:rsid w:val="008367B2"/>
    <w:rsid w:val="00842984"/>
    <w:rsid w:val="008508F0"/>
    <w:rsid w:val="00851101"/>
    <w:rsid w:val="0085197A"/>
    <w:rsid w:val="00851D4C"/>
    <w:rsid w:val="0086300E"/>
    <w:rsid w:val="00865520"/>
    <w:rsid w:val="0086605C"/>
    <w:rsid w:val="008716C8"/>
    <w:rsid w:val="0087676A"/>
    <w:rsid w:val="00885968"/>
    <w:rsid w:val="00892403"/>
    <w:rsid w:val="00894D8A"/>
    <w:rsid w:val="00895396"/>
    <w:rsid w:val="008974A9"/>
    <w:rsid w:val="008A20BB"/>
    <w:rsid w:val="008A38F2"/>
    <w:rsid w:val="008A5C8D"/>
    <w:rsid w:val="008B5C24"/>
    <w:rsid w:val="008B7458"/>
    <w:rsid w:val="008B7EBA"/>
    <w:rsid w:val="008C0875"/>
    <w:rsid w:val="008C1C4C"/>
    <w:rsid w:val="008C37CB"/>
    <w:rsid w:val="008C7F73"/>
    <w:rsid w:val="008D4AA6"/>
    <w:rsid w:val="008D4C16"/>
    <w:rsid w:val="008D4E76"/>
    <w:rsid w:val="008D78B5"/>
    <w:rsid w:val="008E2AF0"/>
    <w:rsid w:val="008E2BC8"/>
    <w:rsid w:val="008E2C7F"/>
    <w:rsid w:val="008F029A"/>
    <w:rsid w:val="00910128"/>
    <w:rsid w:val="009108E0"/>
    <w:rsid w:val="00912CFF"/>
    <w:rsid w:val="009226CB"/>
    <w:rsid w:val="00923758"/>
    <w:rsid w:val="009243CE"/>
    <w:rsid w:val="00930ABA"/>
    <w:rsid w:val="00936C0B"/>
    <w:rsid w:val="009370C2"/>
    <w:rsid w:val="00950A6D"/>
    <w:rsid w:val="00953BCF"/>
    <w:rsid w:val="00960895"/>
    <w:rsid w:val="00961D8E"/>
    <w:rsid w:val="009636D3"/>
    <w:rsid w:val="00963A9A"/>
    <w:rsid w:val="00971429"/>
    <w:rsid w:val="009761AF"/>
    <w:rsid w:val="009817A9"/>
    <w:rsid w:val="00983068"/>
    <w:rsid w:val="0098334A"/>
    <w:rsid w:val="009866D1"/>
    <w:rsid w:val="00993111"/>
    <w:rsid w:val="00995D15"/>
    <w:rsid w:val="00997A84"/>
    <w:rsid w:val="009A4659"/>
    <w:rsid w:val="009B13E7"/>
    <w:rsid w:val="009B352E"/>
    <w:rsid w:val="009C23AA"/>
    <w:rsid w:val="009C5077"/>
    <w:rsid w:val="009C6F9D"/>
    <w:rsid w:val="009C7580"/>
    <w:rsid w:val="009D43AD"/>
    <w:rsid w:val="009D4A81"/>
    <w:rsid w:val="009D5D90"/>
    <w:rsid w:val="009E43BC"/>
    <w:rsid w:val="009E6085"/>
    <w:rsid w:val="009F1765"/>
    <w:rsid w:val="009F50E5"/>
    <w:rsid w:val="00A01AA9"/>
    <w:rsid w:val="00A0683E"/>
    <w:rsid w:val="00A06952"/>
    <w:rsid w:val="00A1409C"/>
    <w:rsid w:val="00A14F9E"/>
    <w:rsid w:val="00A2114E"/>
    <w:rsid w:val="00A274A3"/>
    <w:rsid w:val="00A27CD2"/>
    <w:rsid w:val="00A34959"/>
    <w:rsid w:val="00A37A6A"/>
    <w:rsid w:val="00A402DD"/>
    <w:rsid w:val="00A425A4"/>
    <w:rsid w:val="00A42AAF"/>
    <w:rsid w:val="00A45D63"/>
    <w:rsid w:val="00A46589"/>
    <w:rsid w:val="00A474E5"/>
    <w:rsid w:val="00A51015"/>
    <w:rsid w:val="00A567EF"/>
    <w:rsid w:val="00A57FA3"/>
    <w:rsid w:val="00A62BBD"/>
    <w:rsid w:val="00A67AA0"/>
    <w:rsid w:val="00A94FD9"/>
    <w:rsid w:val="00AA23AE"/>
    <w:rsid w:val="00AC2309"/>
    <w:rsid w:val="00AC351C"/>
    <w:rsid w:val="00AC72A9"/>
    <w:rsid w:val="00AC7909"/>
    <w:rsid w:val="00AD371C"/>
    <w:rsid w:val="00AE5642"/>
    <w:rsid w:val="00AE5ECA"/>
    <w:rsid w:val="00AE6C2B"/>
    <w:rsid w:val="00AF0956"/>
    <w:rsid w:val="00AF2EE3"/>
    <w:rsid w:val="00AF3A29"/>
    <w:rsid w:val="00AF6805"/>
    <w:rsid w:val="00B06430"/>
    <w:rsid w:val="00B101D7"/>
    <w:rsid w:val="00B11402"/>
    <w:rsid w:val="00B14736"/>
    <w:rsid w:val="00B14C40"/>
    <w:rsid w:val="00B2344C"/>
    <w:rsid w:val="00B24275"/>
    <w:rsid w:val="00B3438A"/>
    <w:rsid w:val="00B444A0"/>
    <w:rsid w:val="00B46C4E"/>
    <w:rsid w:val="00B47697"/>
    <w:rsid w:val="00B51889"/>
    <w:rsid w:val="00B521EC"/>
    <w:rsid w:val="00B54C0E"/>
    <w:rsid w:val="00B54D32"/>
    <w:rsid w:val="00B63D03"/>
    <w:rsid w:val="00B6798B"/>
    <w:rsid w:val="00B67C90"/>
    <w:rsid w:val="00B73875"/>
    <w:rsid w:val="00B73E9D"/>
    <w:rsid w:val="00B74799"/>
    <w:rsid w:val="00B75783"/>
    <w:rsid w:val="00B820F4"/>
    <w:rsid w:val="00B842D7"/>
    <w:rsid w:val="00B84937"/>
    <w:rsid w:val="00B90C8E"/>
    <w:rsid w:val="00B93E1F"/>
    <w:rsid w:val="00B96385"/>
    <w:rsid w:val="00B97423"/>
    <w:rsid w:val="00BA0A0E"/>
    <w:rsid w:val="00BA4E2D"/>
    <w:rsid w:val="00BB11E5"/>
    <w:rsid w:val="00BB4671"/>
    <w:rsid w:val="00BB50FA"/>
    <w:rsid w:val="00BC1EEF"/>
    <w:rsid w:val="00BC2B79"/>
    <w:rsid w:val="00BC481D"/>
    <w:rsid w:val="00BC4840"/>
    <w:rsid w:val="00BC5421"/>
    <w:rsid w:val="00BC5E5D"/>
    <w:rsid w:val="00BC7C43"/>
    <w:rsid w:val="00BD0494"/>
    <w:rsid w:val="00BD20B2"/>
    <w:rsid w:val="00BD4CEA"/>
    <w:rsid w:val="00BD763F"/>
    <w:rsid w:val="00BE095C"/>
    <w:rsid w:val="00BE2E57"/>
    <w:rsid w:val="00BE433C"/>
    <w:rsid w:val="00BE4765"/>
    <w:rsid w:val="00BF2F00"/>
    <w:rsid w:val="00BF605B"/>
    <w:rsid w:val="00BF7508"/>
    <w:rsid w:val="00C01EC1"/>
    <w:rsid w:val="00C05989"/>
    <w:rsid w:val="00C059A3"/>
    <w:rsid w:val="00C074A1"/>
    <w:rsid w:val="00C108A3"/>
    <w:rsid w:val="00C11341"/>
    <w:rsid w:val="00C1143B"/>
    <w:rsid w:val="00C1431B"/>
    <w:rsid w:val="00C149A4"/>
    <w:rsid w:val="00C15332"/>
    <w:rsid w:val="00C15A52"/>
    <w:rsid w:val="00C22441"/>
    <w:rsid w:val="00C23926"/>
    <w:rsid w:val="00C2599E"/>
    <w:rsid w:val="00C270FF"/>
    <w:rsid w:val="00C35ECA"/>
    <w:rsid w:val="00C41B3A"/>
    <w:rsid w:val="00C437B1"/>
    <w:rsid w:val="00C4436E"/>
    <w:rsid w:val="00C47C56"/>
    <w:rsid w:val="00C55ED1"/>
    <w:rsid w:val="00C564E2"/>
    <w:rsid w:val="00C57BEE"/>
    <w:rsid w:val="00C63AA8"/>
    <w:rsid w:val="00C64111"/>
    <w:rsid w:val="00C6635C"/>
    <w:rsid w:val="00C679E1"/>
    <w:rsid w:val="00C70815"/>
    <w:rsid w:val="00C835B1"/>
    <w:rsid w:val="00C86A9F"/>
    <w:rsid w:val="00C87DA6"/>
    <w:rsid w:val="00C96F7F"/>
    <w:rsid w:val="00CA772F"/>
    <w:rsid w:val="00CC365F"/>
    <w:rsid w:val="00CC399C"/>
    <w:rsid w:val="00CC4164"/>
    <w:rsid w:val="00CC6B9D"/>
    <w:rsid w:val="00CD1842"/>
    <w:rsid w:val="00CD53A1"/>
    <w:rsid w:val="00CD7AA9"/>
    <w:rsid w:val="00CE083A"/>
    <w:rsid w:val="00CF2FD7"/>
    <w:rsid w:val="00CF310F"/>
    <w:rsid w:val="00CF3E43"/>
    <w:rsid w:val="00CF428A"/>
    <w:rsid w:val="00CF526C"/>
    <w:rsid w:val="00D019FF"/>
    <w:rsid w:val="00D04FC6"/>
    <w:rsid w:val="00D16CCE"/>
    <w:rsid w:val="00D21876"/>
    <w:rsid w:val="00D31101"/>
    <w:rsid w:val="00D34C0D"/>
    <w:rsid w:val="00D37A21"/>
    <w:rsid w:val="00D417A6"/>
    <w:rsid w:val="00D43B02"/>
    <w:rsid w:val="00D4440D"/>
    <w:rsid w:val="00D451B1"/>
    <w:rsid w:val="00D4643E"/>
    <w:rsid w:val="00D50F35"/>
    <w:rsid w:val="00D53500"/>
    <w:rsid w:val="00D56703"/>
    <w:rsid w:val="00D56E50"/>
    <w:rsid w:val="00D62476"/>
    <w:rsid w:val="00D82698"/>
    <w:rsid w:val="00D847B4"/>
    <w:rsid w:val="00D908DC"/>
    <w:rsid w:val="00DA6165"/>
    <w:rsid w:val="00DB0F5C"/>
    <w:rsid w:val="00DB193D"/>
    <w:rsid w:val="00DB3786"/>
    <w:rsid w:val="00DB3FCE"/>
    <w:rsid w:val="00DC34DC"/>
    <w:rsid w:val="00DC3CC5"/>
    <w:rsid w:val="00DC4A37"/>
    <w:rsid w:val="00DD2A78"/>
    <w:rsid w:val="00DF1882"/>
    <w:rsid w:val="00DF5002"/>
    <w:rsid w:val="00DF512F"/>
    <w:rsid w:val="00DF540E"/>
    <w:rsid w:val="00DF5B24"/>
    <w:rsid w:val="00DF7BFE"/>
    <w:rsid w:val="00E12E06"/>
    <w:rsid w:val="00E15E2C"/>
    <w:rsid w:val="00E16EFD"/>
    <w:rsid w:val="00E2114C"/>
    <w:rsid w:val="00E2317A"/>
    <w:rsid w:val="00E25AE2"/>
    <w:rsid w:val="00E27DFC"/>
    <w:rsid w:val="00E37F7A"/>
    <w:rsid w:val="00E4130C"/>
    <w:rsid w:val="00E4227A"/>
    <w:rsid w:val="00E44535"/>
    <w:rsid w:val="00E45554"/>
    <w:rsid w:val="00E50F5E"/>
    <w:rsid w:val="00E52358"/>
    <w:rsid w:val="00E53720"/>
    <w:rsid w:val="00E53A72"/>
    <w:rsid w:val="00E5483E"/>
    <w:rsid w:val="00E56CD5"/>
    <w:rsid w:val="00E6622A"/>
    <w:rsid w:val="00E70C51"/>
    <w:rsid w:val="00E722CF"/>
    <w:rsid w:val="00E7293A"/>
    <w:rsid w:val="00E72E32"/>
    <w:rsid w:val="00E73219"/>
    <w:rsid w:val="00E7730E"/>
    <w:rsid w:val="00E81FD1"/>
    <w:rsid w:val="00E91B9C"/>
    <w:rsid w:val="00EA60D1"/>
    <w:rsid w:val="00EB4B88"/>
    <w:rsid w:val="00EB5862"/>
    <w:rsid w:val="00EC4DE3"/>
    <w:rsid w:val="00EC5FF2"/>
    <w:rsid w:val="00EC6A57"/>
    <w:rsid w:val="00ED28BA"/>
    <w:rsid w:val="00EE0485"/>
    <w:rsid w:val="00EE158A"/>
    <w:rsid w:val="00F03580"/>
    <w:rsid w:val="00F04607"/>
    <w:rsid w:val="00F068EE"/>
    <w:rsid w:val="00F11D32"/>
    <w:rsid w:val="00F269E3"/>
    <w:rsid w:val="00F32BF7"/>
    <w:rsid w:val="00F35A67"/>
    <w:rsid w:val="00F46E72"/>
    <w:rsid w:val="00F648A8"/>
    <w:rsid w:val="00F662BD"/>
    <w:rsid w:val="00F6687C"/>
    <w:rsid w:val="00F675C2"/>
    <w:rsid w:val="00F700D1"/>
    <w:rsid w:val="00F70E72"/>
    <w:rsid w:val="00F7343C"/>
    <w:rsid w:val="00F81542"/>
    <w:rsid w:val="00F85E37"/>
    <w:rsid w:val="00F91AAA"/>
    <w:rsid w:val="00F93533"/>
    <w:rsid w:val="00F96CB1"/>
    <w:rsid w:val="00FA0E2B"/>
    <w:rsid w:val="00FA1495"/>
    <w:rsid w:val="00FA422A"/>
    <w:rsid w:val="00FB14FC"/>
    <w:rsid w:val="00FB2B1F"/>
    <w:rsid w:val="00FB2EAC"/>
    <w:rsid w:val="00FB6AFD"/>
    <w:rsid w:val="00FB7580"/>
    <w:rsid w:val="00FC29DB"/>
    <w:rsid w:val="00FD1749"/>
    <w:rsid w:val="00FE0BA4"/>
    <w:rsid w:val="00FE13CA"/>
    <w:rsid w:val="00FE1558"/>
    <w:rsid w:val="00FE571B"/>
    <w:rsid w:val="00FF067B"/>
    <w:rsid w:val="00FF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D86627"/>
  <w15:docId w15:val="{5E480EB0-DDC9-46D6-8FDE-2D08CFB38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1EC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521EC"/>
  </w:style>
  <w:style w:type="paragraph" w:styleId="BalloonText">
    <w:name w:val="Balloon Text"/>
    <w:basedOn w:val="Normal"/>
    <w:link w:val="BalloonTextChar"/>
    <w:uiPriority w:val="99"/>
    <w:semiHidden/>
    <w:unhideWhenUsed/>
    <w:rsid w:val="00B521E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1E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0AB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E4B21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E4B21"/>
  </w:style>
  <w:style w:type="character" w:styleId="CommentReference">
    <w:name w:val="annotation reference"/>
    <w:basedOn w:val="DefaultParagraphFont"/>
    <w:uiPriority w:val="99"/>
    <w:semiHidden/>
    <w:unhideWhenUsed/>
    <w:rsid w:val="005878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78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78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78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780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E1726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C074A1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LV/TXT/?uri=celex%3A32019L193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2227F-8A18-41EF-9036-0AC44E957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Grozījumi Ministru kabineta 2010.gada 8.jūnija noteikumos Nr.514</vt:lpstr>
      <vt:lpstr>Darbības programmas “Izaugsme un nodarbinātība” 2.1.2. specifiskā atbalsta mērķa “Nodrošināt inovatīvu tehnoloģisko risinājumu ieviešanu ārējās robežas kontrolē”  īstenošanas noteikumi</vt:lpstr>
    </vt:vector>
  </TitlesOfParts>
  <Company>Satiksmes ministrija</Company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2010.gada 8.jūnija noteikumos Nr.514</dc:title>
  <dc:subject>Noteikumu projekts</dc:subject>
  <dc:creator>Juris Pakalns</dc:creator>
  <cp:keywords>MK noteikumu projekts</cp:keywords>
  <dc:description>67028352 juris.pakalns@sam.gov.lv</dc:description>
  <cp:lastModifiedBy>Edgars Ļeonovs</cp:lastModifiedBy>
  <cp:revision>34</cp:revision>
  <cp:lastPrinted>2020-09-02T13:11:00Z</cp:lastPrinted>
  <dcterms:created xsi:type="dcterms:W3CDTF">2021-05-06T08:19:00Z</dcterms:created>
  <dcterms:modified xsi:type="dcterms:W3CDTF">2021-05-18T07:45:00Z</dcterms:modified>
</cp:coreProperties>
</file>