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E4B06" w14:textId="328DA985" w:rsidR="00894C55" w:rsidRPr="00A6642E" w:rsidRDefault="00AE4408"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sdt>
        <w:sdtPr>
          <w:rPr>
            <w:rFonts w:ascii="Times New Roman" w:eastAsia="Times New Roman" w:hAnsi="Times New Roman" w:cs="Times New Roman"/>
            <w:b/>
            <w:bCs/>
            <w:color w:val="000000" w:themeColor="text1"/>
            <w:sz w:val="24"/>
            <w:szCs w:val="24"/>
            <w:lang w:eastAsia="lv-LV"/>
          </w:rPr>
          <w:id w:val="882755678"/>
          <w:placeholder>
            <w:docPart w:val="B2513C7936974E769D1103048039203D"/>
          </w:placeholder>
        </w:sdtPr>
        <w:sdtEndPr/>
        <w:sdtContent>
          <w:r w:rsidR="0025498B" w:rsidRPr="00A6642E">
            <w:rPr>
              <w:rFonts w:ascii="Times New Roman" w:eastAsia="Times New Roman" w:hAnsi="Times New Roman" w:cs="Times New Roman"/>
              <w:b/>
              <w:bCs/>
              <w:color w:val="000000" w:themeColor="text1"/>
              <w:sz w:val="24"/>
              <w:szCs w:val="24"/>
              <w:lang w:eastAsia="lv-LV"/>
            </w:rPr>
            <w:t>Ministru kabineta noteikumu</w:t>
          </w:r>
        </w:sdtContent>
      </w:sdt>
      <w:r w:rsidR="00894C55" w:rsidRPr="00A6642E">
        <w:rPr>
          <w:rFonts w:ascii="Times New Roman" w:eastAsia="Times New Roman" w:hAnsi="Times New Roman" w:cs="Times New Roman"/>
          <w:b/>
          <w:bCs/>
          <w:color w:val="000000" w:themeColor="text1"/>
          <w:sz w:val="24"/>
          <w:szCs w:val="24"/>
          <w:lang w:eastAsia="lv-LV"/>
        </w:rPr>
        <w:t xml:space="preserve"> projekta</w:t>
      </w:r>
      <w:r w:rsidR="0025498B" w:rsidRPr="00A6642E">
        <w:rPr>
          <w:rFonts w:ascii="Times New Roman" w:eastAsia="Times New Roman" w:hAnsi="Times New Roman" w:cs="Times New Roman"/>
          <w:b/>
          <w:bCs/>
          <w:color w:val="000000" w:themeColor="text1"/>
          <w:sz w:val="24"/>
          <w:szCs w:val="24"/>
          <w:lang w:eastAsia="lv-LV"/>
        </w:rPr>
        <w:t xml:space="preserve"> “Darbības programmas “Izaugsme un nodarbinātība” </w:t>
      </w:r>
      <w:r w:rsidR="00517AC8" w:rsidRPr="00A6642E">
        <w:rPr>
          <w:rFonts w:ascii="Times New Roman" w:eastAsia="Times New Roman" w:hAnsi="Times New Roman" w:cs="Times New Roman"/>
          <w:b/>
          <w:bCs/>
          <w:color w:val="000000" w:themeColor="text1"/>
          <w:sz w:val="24"/>
          <w:szCs w:val="24"/>
          <w:lang w:eastAsia="lv-LV"/>
        </w:rPr>
        <w:t>2.</w:t>
      </w:r>
      <w:r w:rsidR="00EC1BE8" w:rsidRPr="00D42421">
        <w:rPr>
          <w:rFonts w:ascii="Times New Roman" w:eastAsia="Times New Roman" w:hAnsi="Times New Roman" w:cs="Times New Roman"/>
          <w:b/>
          <w:bCs/>
          <w:color w:val="000000" w:themeColor="text1"/>
          <w:sz w:val="24"/>
          <w:szCs w:val="24"/>
          <w:lang w:eastAsia="lv-LV"/>
        </w:rPr>
        <w:t>1</w:t>
      </w:r>
      <w:r w:rsidR="00517AC8" w:rsidRPr="00D42421">
        <w:rPr>
          <w:rFonts w:ascii="Times New Roman" w:eastAsia="Times New Roman" w:hAnsi="Times New Roman" w:cs="Times New Roman"/>
          <w:b/>
          <w:bCs/>
          <w:color w:val="000000" w:themeColor="text1"/>
          <w:sz w:val="24"/>
          <w:szCs w:val="24"/>
          <w:lang w:eastAsia="lv-LV"/>
        </w:rPr>
        <w:t>.</w:t>
      </w:r>
      <w:r w:rsidR="00EC1BE8" w:rsidRPr="00A6642E">
        <w:rPr>
          <w:rFonts w:ascii="Times New Roman" w:eastAsia="Times New Roman" w:hAnsi="Times New Roman" w:cs="Times New Roman"/>
          <w:b/>
          <w:bCs/>
          <w:color w:val="000000" w:themeColor="text1"/>
          <w:sz w:val="24"/>
          <w:szCs w:val="24"/>
          <w:lang w:eastAsia="lv-LV"/>
        </w:rPr>
        <w:t>2</w:t>
      </w:r>
      <w:r w:rsidR="00517AC8" w:rsidRPr="00A6642E">
        <w:rPr>
          <w:rFonts w:ascii="Times New Roman" w:eastAsia="Times New Roman" w:hAnsi="Times New Roman" w:cs="Times New Roman"/>
          <w:b/>
          <w:bCs/>
          <w:color w:val="000000" w:themeColor="text1"/>
          <w:sz w:val="24"/>
          <w:szCs w:val="24"/>
          <w:lang w:eastAsia="lv-LV"/>
        </w:rPr>
        <w:t>.</w:t>
      </w:r>
      <w:r w:rsidR="0025498B" w:rsidRPr="00A6642E">
        <w:rPr>
          <w:rFonts w:ascii="Times New Roman" w:hAnsi="Times New Roman" w:cs="Times New Roman"/>
          <w:b/>
          <w:bCs/>
          <w:color w:val="000000" w:themeColor="text1"/>
          <w:sz w:val="24"/>
          <w:szCs w:val="24"/>
        </w:rPr>
        <w:t xml:space="preserve"> specifiskā atbalsta mērķa “</w:t>
      </w:r>
      <w:r w:rsidR="00D7665A" w:rsidRPr="00A6642E">
        <w:rPr>
          <w:rFonts w:ascii="Times New Roman" w:hAnsi="Times New Roman" w:cs="Times New Roman"/>
          <w:b/>
          <w:bCs/>
          <w:color w:val="000000" w:themeColor="text1"/>
          <w:sz w:val="24"/>
          <w:szCs w:val="24"/>
        </w:rPr>
        <w:t xml:space="preserve">Nodrošināt </w:t>
      </w:r>
      <w:r w:rsidR="002117CD" w:rsidRPr="00A6642E">
        <w:rPr>
          <w:rFonts w:ascii="Times New Roman" w:hAnsi="Times New Roman" w:cs="Times New Roman"/>
          <w:b/>
          <w:bCs/>
          <w:color w:val="000000" w:themeColor="text1"/>
          <w:sz w:val="24"/>
          <w:szCs w:val="24"/>
        </w:rPr>
        <w:t>inovatīvu</w:t>
      </w:r>
      <w:r w:rsidR="00D7665A" w:rsidRPr="00A6642E">
        <w:rPr>
          <w:rFonts w:ascii="Times New Roman" w:hAnsi="Times New Roman" w:cs="Times New Roman"/>
          <w:b/>
          <w:bCs/>
          <w:color w:val="000000" w:themeColor="text1"/>
          <w:sz w:val="24"/>
          <w:szCs w:val="24"/>
        </w:rPr>
        <w:t xml:space="preserve"> tehnoloģisko risinājumu ieviešanu ārējās robežas kontrolē” īstenošanas noteikumi” s</w:t>
      </w:r>
      <w:r w:rsidR="00894C55" w:rsidRPr="00A6642E">
        <w:rPr>
          <w:rFonts w:ascii="Times New Roman" w:eastAsia="Times New Roman" w:hAnsi="Times New Roman" w:cs="Times New Roman"/>
          <w:b/>
          <w:bCs/>
          <w:color w:val="000000" w:themeColor="text1"/>
          <w:sz w:val="24"/>
          <w:szCs w:val="24"/>
          <w:lang w:eastAsia="lv-LV"/>
        </w:rPr>
        <w:t>ākotnējās ietekmes novērtējuma ziņojums (anotācija)</w:t>
      </w:r>
    </w:p>
    <w:p w14:paraId="33410D68" w14:textId="77777777" w:rsidR="00E5323B" w:rsidRPr="00A6642E" w:rsidRDefault="00E5323B"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1"/>
        <w:gridCol w:w="5944"/>
      </w:tblGrid>
      <w:tr w:rsidR="0077651F" w:rsidRPr="00A6642E" w14:paraId="22ADE3CF"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AC1BA8" w14:textId="77777777" w:rsidR="00655F2C" w:rsidRPr="00A6642E" w:rsidRDefault="00E5323B" w:rsidP="00300321">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A6642E">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77651F" w:rsidRPr="00A6642E" w14:paraId="72E7E6AB" w14:textId="77777777" w:rsidTr="00D0018A">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14:paraId="040945A2" w14:textId="7BC54B45"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A6642E">
              <w:rPr>
                <w:rFonts w:ascii="Times New Roman" w:eastAsia="Times New Roman" w:hAnsi="Times New Roman" w:cs="Times New Roman"/>
                <w:iCs/>
                <w:color w:val="000000" w:themeColor="text1"/>
                <w:sz w:val="24"/>
                <w:szCs w:val="24"/>
                <w:lang w:val="sv-SE" w:eastAsia="lv-LV"/>
              </w:rPr>
              <w:t xml:space="preserve">Mērķis, risinājums un projekta spēkā stāšanās laiks </w:t>
            </w:r>
          </w:p>
        </w:tc>
        <w:tc>
          <w:tcPr>
            <w:tcW w:w="3257" w:type="pct"/>
            <w:tcBorders>
              <w:top w:val="outset" w:sz="6" w:space="0" w:color="auto"/>
              <w:left w:val="outset" w:sz="6" w:space="0" w:color="auto"/>
              <w:bottom w:val="outset" w:sz="6" w:space="0" w:color="auto"/>
              <w:right w:val="outset" w:sz="6" w:space="0" w:color="auto"/>
            </w:tcBorders>
            <w:hideMark/>
          </w:tcPr>
          <w:p w14:paraId="38EC27DB" w14:textId="40E49057" w:rsidR="00D7665A" w:rsidRPr="00A6642E" w:rsidRDefault="00ED39E6" w:rsidP="00D7665A">
            <w:pPr>
              <w:spacing w:after="0" w:line="240" w:lineRule="auto"/>
              <w:jc w:val="both"/>
              <w:rPr>
                <w:rFonts w:ascii="Times New Roman" w:eastAsia="Times New Roman" w:hAnsi="Times New Roman" w:cs="Times New Roman"/>
                <w:iCs/>
                <w:color w:val="000000" w:themeColor="text1"/>
                <w:sz w:val="24"/>
                <w:szCs w:val="24"/>
                <w:lang w:val="sv-SE" w:eastAsia="lv-LV"/>
              </w:rPr>
            </w:pPr>
            <w:r w:rsidRPr="00A6642E">
              <w:rPr>
                <w:rFonts w:ascii="Times New Roman" w:eastAsia="Times New Roman" w:hAnsi="Times New Roman" w:cs="Times New Roman"/>
                <w:iCs/>
                <w:color w:val="000000" w:themeColor="text1"/>
                <w:sz w:val="24"/>
                <w:szCs w:val="24"/>
                <w:lang w:val="sv-SE" w:eastAsia="lv-LV"/>
              </w:rPr>
              <w:t>Ministru kabineta n</w:t>
            </w:r>
            <w:r w:rsidR="0025498B" w:rsidRPr="00A6642E">
              <w:rPr>
                <w:rFonts w:ascii="Times New Roman" w:eastAsia="Times New Roman" w:hAnsi="Times New Roman" w:cs="Times New Roman"/>
                <w:iCs/>
                <w:color w:val="000000" w:themeColor="text1"/>
                <w:sz w:val="24"/>
                <w:szCs w:val="24"/>
                <w:lang w:val="sv-SE" w:eastAsia="lv-LV"/>
              </w:rPr>
              <w:t>oteikumu projekt</w:t>
            </w:r>
            <w:r w:rsidRPr="00A6642E">
              <w:rPr>
                <w:rFonts w:ascii="Times New Roman" w:eastAsia="Times New Roman" w:hAnsi="Times New Roman" w:cs="Times New Roman"/>
                <w:iCs/>
                <w:color w:val="000000" w:themeColor="text1"/>
                <w:sz w:val="24"/>
                <w:szCs w:val="24"/>
                <w:lang w:val="sv-SE" w:eastAsia="lv-LV"/>
              </w:rPr>
              <w:t>s</w:t>
            </w:r>
            <w:r w:rsidR="0025498B" w:rsidRPr="00A6642E">
              <w:rPr>
                <w:rFonts w:ascii="Times New Roman" w:eastAsia="Times New Roman" w:hAnsi="Times New Roman" w:cs="Times New Roman"/>
                <w:iCs/>
                <w:color w:val="000000" w:themeColor="text1"/>
                <w:sz w:val="24"/>
                <w:szCs w:val="24"/>
                <w:lang w:val="sv-SE" w:eastAsia="lv-LV"/>
              </w:rPr>
              <w:t xml:space="preserve"> </w:t>
            </w:r>
            <w:r w:rsidR="00DD3A25" w:rsidRPr="00A6642E">
              <w:rPr>
                <w:rFonts w:ascii="Times New Roman" w:eastAsia="Times New Roman" w:hAnsi="Times New Roman" w:cs="Times New Roman"/>
                <w:color w:val="000000" w:themeColor="text1"/>
                <w:sz w:val="24"/>
                <w:szCs w:val="24"/>
                <w:lang w:eastAsia="lv-LV"/>
              </w:rPr>
              <w:t xml:space="preserve">“Darbības programmas “Izaugsme un nodarbinātība” </w:t>
            </w:r>
            <w:r w:rsidR="00D7665A" w:rsidRPr="00A6642E">
              <w:rPr>
                <w:rFonts w:ascii="Times New Roman" w:eastAsia="Times New Roman" w:hAnsi="Times New Roman" w:cs="Times New Roman"/>
                <w:color w:val="000000" w:themeColor="text1"/>
                <w:sz w:val="24"/>
                <w:szCs w:val="24"/>
                <w:lang w:eastAsia="lv-LV"/>
              </w:rPr>
              <w:t>2.</w:t>
            </w:r>
            <w:r w:rsidR="00EC1BE8" w:rsidRPr="00A6642E">
              <w:rPr>
                <w:rFonts w:ascii="Times New Roman" w:eastAsia="Times New Roman" w:hAnsi="Times New Roman" w:cs="Times New Roman"/>
                <w:color w:val="000000" w:themeColor="text1"/>
                <w:sz w:val="24"/>
                <w:szCs w:val="24"/>
                <w:lang w:eastAsia="lv-LV"/>
              </w:rPr>
              <w:t>1</w:t>
            </w:r>
            <w:r w:rsidR="00D7665A" w:rsidRPr="00A6642E">
              <w:rPr>
                <w:rFonts w:ascii="Times New Roman" w:eastAsia="Times New Roman" w:hAnsi="Times New Roman" w:cs="Times New Roman"/>
                <w:color w:val="000000" w:themeColor="text1"/>
                <w:sz w:val="24"/>
                <w:szCs w:val="24"/>
                <w:lang w:eastAsia="lv-LV"/>
              </w:rPr>
              <w:t>.</w:t>
            </w:r>
            <w:r w:rsidR="00EC1BE8" w:rsidRPr="00A6642E">
              <w:rPr>
                <w:rFonts w:ascii="Times New Roman" w:eastAsia="Times New Roman" w:hAnsi="Times New Roman" w:cs="Times New Roman"/>
                <w:color w:val="000000" w:themeColor="text1"/>
                <w:sz w:val="24"/>
                <w:szCs w:val="24"/>
                <w:lang w:eastAsia="lv-LV"/>
              </w:rPr>
              <w:t>2</w:t>
            </w:r>
            <w:r w:rsidR="00DD3A25" w:rsidRPr="00A6642E">
              <w:rPr>
                <w:rFonts w:ascii="Times New Roman" w:hAnsi="Times New Roman" w:cs="Times New Roman"/>
                <w:color w:val="000000" w:themeColor="text1"/>
                <w:sz w:val="24"/>
                <w:szCs w:val="24"/>
              </w:rPr>
              <w:t>. specifiskā atbalsta mērķa “</w:t>
            </w:r>
            <w:r w:rsidR="00D7665A" w:rsidRPr="00A6642E">
              <w:rPr>
                <w:rFonts w:ascii="Times New Roman" w:hAnsi="Times New Roman" w:cs="Times New Roman"/>
                <w:color w:val="000000" w:themeColor="text1"/>
                <w:sz w:val="24"/>
                <w:szCs w:val="24"/>
              </w:rPr>
              <w:t xml:space="preserve">Nodrošināt </w:t>
            </w:r>
            <w:r w:rsidR="00B9526F" w:rsidRPr="00A6642E">
              <w:rPr>
                <w:rFonts w:ascii="Times New Roman" w:hAnsi="Times New Roman" w:cs="Times New Roman"/>
                <w:color w:val="000000" w:themeColor="text1"/>
                <w:sz w:val="24"/>
                <w:szCs w:val="24"/>
              </w:rPr>
              <w:t>inovatīvu</w:t>
            </w:r>
            <w:r w:rsidR="00D7665A" w:rsidRPr="00A6642E">
              <w:rPr>
                <w:rFonts w:ascii="Times New Roman" w:hAnsi="Times New Roman" w:cs="Times New Roman"/>
                <w:color w:val="000000" w:themeColor="text1"/>
                <w:sz w:val="24"/>
                <w:szCs w:val="24"/>
              </w:rPr>
              <w:t xml:space="preserve"> tehnoloģisko risinājumu ieviešanu ārējās robežas kontrolē” īstenošanas noteikumi</w:t>
            </w:r>
            <w:r w:rsidR="00BC3ACF" w:rsidRPr="00A6642E">
              <w:rPr>
                <w:rFonts w:ascii="Times New Roman" w:hAnsi="Times New Roman" w:cs="Times New Roman"/>
                <w:color w:val="000000" w:themeColor="text1"/>
                <w:sz w:val="24"/>
                <w:szCs w:val="24"/>
              </w:rPr>
              <w:t xml:space="preserve">” </w:t>
            </w:r>
            <w:r w:rsidRPr="00A6642E">
              <w:rPr>
                <w:rFonts w:ascii="Times New Roman" w:hAnsi="Times New Roman" w:cs="Times New Roman"/>
                <w:color w:val="000000" w:themeColor="text1"/>
                <w:sz w:val="24"/>
                <w:szCs w:val="24"/>
              </w:rPr>
              <w:t xml:space="preserve">(turpmāk – MK noteikumu projekts) ir izstrādāts, </w:t>
            </w:r>
            <w:r w:rsidRPr="00323C3F">
              <w:rPr>
                <w:rFonts w:ascii="Times New Roman" w:hAnsi="Times New Roman" w:cs="Times New Roman"/>
                <w:color w:val="000000" w:themeColor="text1"/>
                <w:sz w:val="24"/>
                <w:szCs w:val="24"/>
              </w:rPr>
              <w:t>lai</w:t>
            </w:r>
            <w:r w:rsidR="00DD3A25" w:rsidRPr="00323C3F">
              <w:rPr>
                <w:rFonts w:ascii="Times New Roman" w:hAnsi="Times New Roman" w:cs="Times New Roman"/>
                <w:color w:val="000000" w:themeColor="text1"/>
                <w:sz w:val="24"/>
                <w:szCs w:val="24"/>
              </w:rPr>
              <w:t xml:space="preserve"> </w:t>
            </w:r>
            <w:r w:rsidR="00D7665A" w:rsidRPr="00323C3F">
              <w:rPr>
                <w:rFonts w:ascii="Times New Roman" w:eastAsia="Times New Roman" w:hAnsi="Times New Roman" w:cs="Times New Roman"/>
                <w:iCs/>
                <w:color w:val="000000" w:themeColor="text1"/>
                <w:sz w:val="24"/>
                <w:szCs w:val="24"/>
                <w:lang w:val="sv-SE" w:eastAsia="lv-LV"/>
              </w:rPr>
              <w:t xml:space="preserve">pilnveidotu </w:t>
            </w:r>
            <w:r w:rsidR="006207B4" w:rsidRPr="00323C3F">
              <w:rPr>
                <w:rFonts w:ascii="Times New Roman" w:eastAsia="Times New Roman" w:hAnsi="Times New Roman" w:cs="Times New Roman"/>
                <w:iCs/>
                <w:color w:val="000000" w:themeColor="text1"/>
                <w:sz w:val="24"/>
                <w:szCs w:val="24"/>
                <w:lang w:val="sv-SE" w:eastAsia="lv-LV"/>
              </w:rPr>
              <w:t>Latvijas Republikas ārējās robežas kontroli</w:t>
            </w:r>
            <w:r w:rsidR="00D7665A" w:rsidRPr="00323C3F">
              <w:rPr>
                <w:rFonts w:ascii="Times New Roman" w:eastAsia="Times New Roman" w:hAnsi="Times New Roman" w:cs="Times New Roman"/>
                <w:iCs/>
                <w:color w:val="000000" w:themeColor="text1"/>
                <w:sz w:val="24"/>
                <w:szCs w:val="24"/>
                <w:lang w:val="sv-SE" w:eastAsia="lv-LV"/>
              </w:rPr>
              <w:t xml:space="preserve"> un ieviestu inovatīvus tehnoloģiskos risinājumus Latvijas Republikas ārējas robežas kontrolē, sniedzot iespēju operatīvi un reālā laikā reaģēt uz tādiem mūsdienu draudiem kā hibrīdā karadarbība, organizētā noziedzība (piemēram, kontrabanda), nelikumīga imigrācija u.c.</w:t>
            </w:r>
            <w:r w:rsidR="00D7665A" w:rsidRPr="00A6642E">
              <w:rPr>
                <w:rFonts w:ascii="Times New Roman" w:eastAsia="Times New Roman" w:hAnsi="Times New Roman" w:cs="Times New Roman"/>
                <w:iCs/>
                <w:color w:val="000000" w:themeColor="text1"/>
                <w:sz w:val="24"/>
                <w:szCs w:val="24"/>
                <w:lang w:val="sv-SE" w:eastAsia="lv-LV"/>
              </w:rPr>
              <w:t xml:space="preserve"> </w:t>
            </w:r>
          </w:p>
          <w:p w14:paraId="72C10BA0" w14:textId="49D985BB" w:rsidR="00DD3A25" w:rsidRPr="00A6642E" w:rsidRDefault="00DD3A25" w:rsidP="00D7665A">
            <w:pPr>
              <w:spacing w:after="0" w:line="240" w:lineRule="auto"/>
              <w:jc w:val="both"/>
              <w:rPr>
                <w:rFonts w:ascii="Times New Roman" w:eastAsia="Times New Roman" w:hAnsi="Times New Roman" w:cs="Times New Roman"/>
                <w:iCs/>
                <w:color w:val="000000" w:themeColor="text1"/>
                <w:sz w:val="24"/>
                <w:szCs w:val="24"/>
                <w:lang w:val="sv-SE" w:eastAsia="lv-LV"/>
              </w:rPr>
            </w:pPr>
            <w:r w:rsidRPr="00A6642E">
              <w:rPr>
                <w:rFonts w:ascii="Times New Roman" w:hAnsi="Times New Roman" w:cs="Times New Roman"/>
                <w:iCs/>
                <w:color w:val="000000" w:themeColor="text1"/>
                <w:sz w:val="24"/>
                <w:szCs w:val="24"/>
              </w:rPr>
              <w:t>Noteikumu projekts stājas spēkā Oficiālo publikāciju un tiesiskās informācijas likuma noteiktajā kārtībā.</w:t>
            </w:r>
          </w:p>
        </w:tc>
      </w:tr>
    </w:tbl>
    <w:p w14:paraId="45891D8A"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A6642E">
        <w:rPr>
          <w:rFonts w:ascii="Times New Roman" w:eastAsia="Times New Roman" w:hAnsi="Times New Roman" w:cs="Times New Roman"/>
          <w:iCs/>
          <w:color w:val="000000" w:themeColor="text1"/>
          <w:sz w:val="24"/>
          <w:szCs w:val="24"/>
          <w:lang w:val="sv-SE" w:eastAsia="lv-LV"/>
        </w:rPr>
        <w:t xml:space="preserve">  </w:t>
      </w: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77651F" w:rsidRPr="00A6642E" w14:paraId="67106B67" w14:textId="77777777" w:rsidTr="00BB4E1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3F14DE" w14:textId="77777777" w:rsidR="00655F2C" w:rsidRPr="00D42421" w:rsidRDefault="00E5323B" w:rsidP="00BB4E19">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D42421">
              <w:rPr>
                <w:rFonts w:ascii="Times New Roman" w:eastAsia="Times New Roman" w:hAnsi="Times New Roman" w:cs="Times New Roman"/>
                <w:b/>
                <w:bCs/>
                <w:iCs/>
                <w:color w:val="000000" w:themeColor="text1"/>
                <w:sz w:val="24"/>
                <w:szCs w:val="24"/>
                <w:lang w:val="sv-SE" w:eastAsia="lv-LV"/>
              </w:rPr>
              <w:t>I. Tiesību akta projekta izstrādes nepieciešamība</w:t>
            </w:r>
          </w:p>
        </w:tc>
      </w:tr>
      <w:tr w:rsidR="0077651F" w:rsidRPr="00A6642E" w14:paraId="37391EA9" w14:textId="77777777" w:rsidTr="00BB4E1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F537B0" w14:textId="77777777" w:rsidR="00655F2C" w:rsidRPr="00A6642E" w:rsidRDefault="00E5323B" w:rsidP="00BB4E19">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09666303" w14:textId="77777777" w:rsidR="00E5323B" w:rsidRPr="00A6642E" w:rsidRDefault="00E5323B" w:rsidP="00BB4E19">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Pamatojums</w:t>
            </w:r>
          </w:p>
        </w:tc>
        <w:tc>
          <w:tcPr>
            <w:tcW w:w="3257" w:type="pct"/>
            <w:tcBorders>
              <w:top w:val="outset" w:sz="6" w:space="0" w:color="auto"/>
              <w:left w:val="outset" w:sz="6" w:space="0" w:color="auto"/>
              <w:bottom w:val="outset" w:sz="6" w:space="0" w:color="auto"/>
              <w:right w:val="outset" w:sz="6" w:space="0" w:color="auto"/>
            </w:tcBorders>
            <w:hideMark/>
          </w:tcPr>
          <w:p w14:paraId="54FF1718" w14:textId="7467A375" w:rsidR="009707F2" w:rsidRDefault="009775FF" w:rsidP="00BB4E19">
            <w:pPr>
              <w:spacing w:after="0" w:line="240" w:lineRule="auto"/>
              <w:jc w:val="both"/>
              <w:rPr>
                <w:rFonts w:ascii="Times New Roman" w:eastAsia="Times New Roman" w:hAnsi="Times New Roman" w:cs="Times New Roman"/>
                <w:iCs/>
                <w:color w:val="000000" w:themeColor="text1"/>
                <w:sz w:val="24"/>
                <w:szCs w:val="24"/>
                <w:lang w:eastAsia="lv-LV"/>
              </w:rPr>
            </w:pPr>
            <w:r w:rsidRPr="00664F75">
              <w:rPr>
                <w:rFonts w:ascii="Times New Roman" w:eastAsia="Times New Roman" w:hAnsi="Times New Roman" w:cs="Times New Roman"/>
                <w:iCs/>
                <w:color w:val="000000" w:themeColor="text1"/>
                <w:sz w:val="24"/>
                <w:szCs w:val="24"/>
                <w:lang w:eastAsia="lv-LV"/>
              </w:rPr>
              <w:t>Aizsardzības ministrijas izstrādātais informatīv</w:t>
            </w:r>
            <w:r w:rsidR="00553178" w:rsidRPr="00664F75">
              <w:rPr>
                <w:rFonts w:ascii="Times New Roman" w:eastAsia="Times New Roman" w:hAnsi="Times New Roman" w:cs="Times New Roman"/>
                <w:iCs/>
                <w:color w:val="000000" w:themeColor="text1"/>
                <w:sz w:val="24"/>
                <w:szCs w:val="24"/>
                <w:lang w:eastAsia="lv-LV"/>
              </w:rPr>
              <w:t>ais</w:t>
            </w:r>
            <w:r w:rsidRPr="00664F75">
              <w:rPr>
                <w:rFonts w:ascii="Times New Roman" w:eastAsia="Times New Roman" w:hAnsi="Times New Roman" w:cs="Times New Roman"/>
                <w:iCs/>
                <w:color w:val="000000" w:themeColor="text1"/>
                <w:sz w:val="24"/>
                <w:szCs w:val="24"/>
                <w:lang w:eastAsia="lv-LV"/>
              </w:rPr>
              <w:t xml:space="preserve"> ziņojum</w:t>
            </w:r>
            <w:r w:rsidR="00762FCD" w:rsidRPr="00664F75">
              <w:rPr>
                <w:rFonts w:ascii="Times New Roman" w:eastAsia="Times New Roman" w:hAnsi="Times New Roman" w:cs="Times New Roman"/>
                <w:iCs/>
                <w:color w:val="000000" w:themeColor="text1"/>
                <w:sz w:val="24"/>
                <w:szCs w:val="24"/>
                <w:lang w:eastAsia="lv-LV"/>
              </w:rPr>
              <w:t>s</w:t>
            </w:r>
            <w:r w:rsidRPr="00664F75">
              <w:rPr>
                <w:rFonts w:ascii="Times New Roman" w:eastAsia="Times New Roman" w:hAnsi="Times New Roman" w:cs="Times New Roman"/>
                <w:iCs/>
                <w:color w:val="000000" w:themeColor="text1"/>
                <w:sz w:val="24"/>
                <w:szCs w:val="24"/>
                <w:lang w:eastAsia="lv-LV"/>
              </w:rPr>
              <w:t xml:space="preserve"> “Par Latvijas Republikas ārējās robežas stiprināšanas risinājuma </w:t>
            </w:r>
            <w:proofErr w:type="spellStart"/>
            <w:r w:rsidRPr="00664F75">
              <w:rPr>
                <w:rFonts w:ascii="Times New Roman" w:eastAsia="Times New Roman" w:hAnsi="Times New Roman" w:cs="Times New Roman"/>
                <w:iCs/>
                <w:color w:val="000000" w:themeColor="text1"/>
                <w:sz w:val="24"/>
                <w:szCs w:val="24"/>
                <w:lang w:eastAsia="lv-LV"/>
              </w:rPr>
              <w:t>izvērtējumu</w:t>
            </w:r>
            <w:proofErr w:type="spellEnd"/>
            <w:r w:rsidRPr="00664F75">
              <w:rPr>
                <w:rFonts w:ascii="Times New Roman" w:eastAsia="Times New Roman" w:hAnsi="Times New Roman" w:cs="Times New Roman"/>
                <w:iCs/>
                <w:color w:val="000000" w:themeColor="text1"/>
                <w:sz w:val="24"/>
                <w:szCs w:val="24"/>
                <w:lang w:eastAsia="lv-LV"/>
              </w:rPr>
              <w:t xml:space="preserve"> un turpmāko rīcību” (dienesta vajadzībām).</w:t>
            </w:r>
            <w:r>
              <w:rPr>
                <w:rFonts w:ascii="Times New Roman" w:eastAsia="Times New Roman" w:hAnsi="Times New Roman" w:cs="Times New Roman"/>
                <w:iCs/>
                <w:color w:val="000000" w:themeColor="text1"/>
                <w:sz w:val="24"/>
                <w:szCs w:val="24"/>
                <w:lang w:eastAsia="lv-LV"/>
              </w:rPr>
              <w:t xml:space="preserve"> </w:t>
            </w:r>
          </w:p>
          <w:p w14:paraId="38B34A4A" w14:textId="68BDFB11" w:rsidR="00E5323B" w:rsidRDefault="00087463" w:rsidP="00BB4E19">
            <w:pPr>
              <w:spacing w:after="0" w:line="240" w:lineRule="auto"/>
              <w:jc w:val="both"/>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Eiropas Savienības</w:t>
            </w:r>
            <w:r w:rsidR="00074D86" w:rsidRPr="00A6642E">
              <w:rPr>
                <w:rFonts w:ascii="Times New Roman" w:eastAsia="Times New Roman" w:hAnsi="Times New Roman" w:cs="Times New Roman"/>
                <w:iCs/>
                <w:color w:val="000000" w:themeColor="text1"/>
                <w:sz w:val="24"/>
                <w:szCs w:val="24"/>
                <w:lang w:eastAsia="lv-LV"/>
              </w:rPr>
              <w:t xml:space="preserve"> struktūrfondu un Kohēzijas fonda 2014.-2020.gada plānošanas perioda vadības likuma 20.panta 13.punkts.</w:t>
            </w:r>
          </w:p>
          <w:p w14:paraId="19CC1830" w14:textId="24B7ADDC" w:rsidR="004022D7" w:rsidRPr="00A6642E" w:rsidRDefault="004022D7" w:rsidP="00BB4E19">
            <w:pPr>
              <w:spacing w:after="0" w:line="240" w:lineRule="auto"/>
              <w:jc w:val="both"/>
              <w:rPr>
                <w:rFonts w:ascii="Times New Roman" w:eastAsia="Times New Roman" w:hAnsi="Times New Roman" w:cs="Times New Roman"/>
                <w:iCs/>
                <w:color w:val="000000" w:themeColor="text1"/>
                <w:sz w:val="24"/>
                <w:szCs w:val="24"/>
                <w:lang w:eastAsia="lv-LV"/>
              </w:rPr>
            </w:pPr>
            <w:r w:rsidRPr="004022D7">
              <w:rPr>
                <w:rFonts w:ascii="Times New Roman" w:eastAsia="Times New Roman" w:hAnsi="Times New Roman" w:cs="Times New Roman"/>
                <w:iCs/>
                <w:color w:val="000000" w:themeColor="text1"/>
                <w:sz w:val="24"/>
                <w:szCs w:val="24"/>
                <w:lang w:eastAsia="lv-LV"/>
              </w:rPr>
              <w:t xml:space="preserve">Grozījumi Eiropas Savienības struktūrfondu un Kohēzijas fonda 2014.–2020. gada plānošanas  perioda darbības programmā “Izaugsme un nodarbinātība” </w:t>
            </w:r>
            <w:r w:rsidR="00AE4408">
              <w:rPr>
                <w:rFonts w:ascii="Times New Roman" w:eastAsia="Times New Roman" w:hAnsi="Times New Roman" w:cs="Times New Roman"/>
                <w:iCs/>
                <w:color w:val="000000" w:themeColor="text1"/>
                <w:sz w:val="24"/>
                <w:szCs w:val="24"/>
                <w:lang w:eastAsia="lv-LV"/>
              </w:rPr>
              <w:t>Nr.7.</w:t>
            </w:r>
          </w:p>
          <w:p w14:paraId="37F1182C" w14:textId="2D42E008" w:rsidR="00506AF2" w:rsidRPr="00A6642E" w:rsidRDefault="00506AF2" w:rsidP="00BB4E19">
            <w:pPr>
              <w:spacing w:after="0" w:line="240" w:lineRule="auto"/>
              <w:contextualSpacing/>
              <w:jc w:val="both"/>
              <w:rPr>
                <w:rFonts w:ascii="Times New Roman" w:eastAsia="Times New Roman" w:hAnsi="Times New Roman" w:cs="Times New Roman"/>
                <w:iCs/>
                <w:color w:val="000000" w:themeColor="text1"/>
                <w:sz w:val="24"/>
                <w:szCs w:val="24"/>
                <w:lang w:eastAsia="lv-LV"/>
              </w:rPr>
            </w:pPr>
          </w:p>
        </w:tc>
      </w:tr>
      <w:tr w:rsidR="0077651F" w:rsidRPr="00A6642E" w14:paraId="4615FEFB" w14:textId="77777777" w:rsidTr="00BB4E1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55A0898" w14:textId="77777777" w:rsidR="00655F2C" w:rsidRPr="00A6642E" w:rsidRDefault="00E5323B" w:rsidP="00BB4E19">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2.</w:t>
            </w:r>
          </w:p>
        </w:tc>
        <w:tc>
          <w:tcPr>
            <w:tcW w:w="1380" w:type="pct"/>
            <w:tcBorders>
              <w:top w:val="outset" w:sz="6" w:space="0" w:color="auto"/>
              <w:left w:val="outset" w:sz="6" w:space="0" w:color="auto"/>
              <w:bottom w:val="outset" w:sz="6" w:space="0" w:color="auto"/>
              <w:right w:val="outset" w:sz="6" w:space="0" w:color="auto"/>
            </w:tcBorders>
            <w:hideMark/>
          </w:tcPr>
          <w:p w14:paraId="0A0888D6" w14:textId="77777777" w:rsidR="00E5323B" w:rsidRPr="00A6642E" w:rsidRDefault="00E5323B" w:rsidP="00BB4E19">
            <w:pPr>
              <w:spacing w:after="0" w:line="240" w:lineRule="auto"/>
              <w:jc w:val="both"/>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w:t>
            </w:r>
            <w:r w:rsidRPr="00A6642E">
              <w:rPr>
                <w:rFonts w:ascii="Times New Roman" w:eastAsia="Times New Roman" w:hAnsi="Times New Roman" w:cs="Times New Roman"/>
                <w:iCs/>
                <w:color w:val="000000" w:themeColor="text1"/>
                <w:sz w:val="24"/>
                <w:szCs w:val="24"/>
                <w:lang w:eastAsia="lv-LV"/>
              </w:rPr>
              <w:t>uma mērķis un būtība</w:t>
            </w:r>
          </w:p>
        </w:tc>
        <w:tc>
          <w:tcPr>
            <w:tcW w:w="3257" w:type="pct"/>
            <w:tcBorders>
              <w:top w:val="outset" w:sz="6" w:space="0" w:color="auto"/>
              <w:left w:val="outset" w:sz="6" w:space="0" w:color="auto"/>
              <w:bottom w:val="outset" w:sz="6" w:space="0" w:color="auto"/>
              <w:right w:val="outset" w:sz="6" w:space="0" w:color="auto"/>
            </w:tcBorders>
          </w:tcPr>
          <w:p w14:paraId="66BC2302" w14:textId="4B8BE8AF" w:rsidR="004022D7" w:rsidRPr="00A6642E" w:rsidRDefault="004022D7" w:rsidP="005241CD">
            <w:pPr>
              <w:spacing w:after="120" w:line="240" w:lineRule="auto"/>
              <w:jc w:val="both"/>
              <w:rPr>
                <w:rFonts w:ascii="Times New Roman" w:eastAsia="Times New Roman" w:hAnsi="Times New Roman" w:cs="Times New Roman"/>
                <w:color w:val="000000" w:themeColor="text1"/>
                <w:sz w:val="24"/>
                <w:szCs w:val="24"/>
                <w:lang w:eastAsia="lv-LV"/>
              </w:rPr>
            </w:pPr>
            <w:r w:rsidRPr="004022D7">
              <w:rPr>
                <w:rFonts w:ascii="Times New Roman" w:eastAsia="Times New Roman" w:hAnsi="Times New Roman" w:cs="Times New Roman"/>
                <w:color w:val="000000" w:themeColor="text1"/>
                <w:sz w:val="24"/>
                <w:szCs w:val="24"/>
                <w:lang w:eastAsia="lv-LV"/>
              </w:rPr>
              <w:t xml:space="preserve">2021.gada 9.aprīlī </w:t>
            </w:r>
            <w:r w:rsidR="00AE4408">
              <w:rPr>
                <w:rFonts w:ascii="Times New Roman" w:eastAsia="Times New Roman" w:hAnsi="Times New Roman" w:cs="Times New Roman"/>
                <w:color w:val="000000" w:themeColor="text1"/>
                <w:sz w:val="24"/>
                <w:szCs w:val="24"/>
                <w:lang w:eastAsia="lv-LV"/>
              </w:rPr>
              <w:t xml:space="preserve">ir uzsākta </w:t>
            </w:r>
            <w:r w:rsidRPr="004022D7">
              <w:rPr>
                <w:rFonts w:ascii="Times New Roman" w:eastAsia="Times New Roman" w:hAnsi="Times New Roman" w:cs="Times New Roman"/>
                <w:color w:val="000000" w:themeColor="text1"/>
                <w:sz w:val="24"/>
                <w:szCs w:val="24"/>
                <w:lang w:eastAsia="lv-LV"/>
              </w:rPr>
              <w:t>Eiropas Savienības struktūrfondu un Kohēzijas fonda 2014.-2020.gada plānošanas perioda Uzraudzības komiteja</w:t>
            </w:r>
            <w:r w:rsidR="00AE4408">
              <w:rPr>
                <w:rFonts w:ascii="Times New Roman" w:eastAsia="Times New Roman" w:hAnsi="Times New Roman" w:cs="Times New Roman"/>
                <w:color w:val="000000" w:themeColor="text1"/>
                <w:sz w:val="24"/>
                <w:szCs w:val="24"/>
                <w:lang w:eastAsia="lv-LV"/>
              </w:rPr>
              <w:t>s</w:t>
            </w:r>
            <w:r w:rsidR="00541064">
              <w:rPr>
                <w:rFonts w:ascii="Times New Roman" w:eastAsia="Times New Roman" w:hAnsi="Times New Roman" w:cs="Times New Roman"/>
                <w:color w:val="000000" w:themeColor="text1"/>
                <w:sz w:val="24"/>
                <w:szCs w:val="24"/>
                <w:lang w:eastAsia="lv-LV"/>
              </w:rPr>
              <w:t xml:space="preserve"> (turpmāk – UK)</w:t>
            </w:r>
            <w:r w:rsidRPr="004022D7">
              <w:rPr>
                <w:rFonts w:ascii="Times New Roman" w:eastAsia="Times New Roman" w:hAnsi="Times New Roman" w:cs="Times New Roman"/>
                <w:color w:val="000000" w:themeColor="text1"/>
                <w:sz w:val="24"/>
                <w:szCs w:val="24"/>
                <w:lang w:eastAsia="lv-LV"/>
              </w:rPr>
              <w:t xml:space="preserve"> </w:t>
            </w:r>
            <w:r w:rsidR="00AE4408">
              <w:rPr>
                <w:rFonts w:ascii="Times New Roman" w:eastAsia="Times New Roman" w:hAnsi="Times New Roman" w:cs="Times New Roman"/>
                <w:color w:val="000000" w:themeColor="text1"/>
                <w:sz w:val="24"/>
                <w:szCs w:val="24"/>
                <w:lang w:eastAsia="lv-LV"/>
              </w:rPr>
              <w:t xml:space="preserve">rakstiskā procedūra, </w:t>
            </w:r>
            <w:r w:rsidR="00AE4408" w:rsidRPr="00AE4408">
              <w:rPr>
                <w:rFonts w:ascii="Times New Roman" w:eastAsia="Times New Roman" w:hAnsi="Times New Roman" w:cs="Times New Roman"/>
                <w:color w:val="000000" w:themeColor="text1"/>
                <w:sz w:val="24"/>
                <w:szCs w:val="24"/>
                <w:lang w:eastAsia="lv-LV"/>
              </w:rPr>
              <w:t xml:space="preserve">kurā apstiprināšanai tiek virzīti </w:t>
            </w:r>
            <w:r w:rsidRPr="004022D7">
              <w:rPr>
                <w:rFonts w:ascii="Times New Roman" w:eastAsia="Times New Roman" w:hAnsi="Times New Roman" w:cs="Times New Roman"/>
                <w:color w:val="000000" w:themeColor="text1"/>
                <w:sz w:val="24"/>
                <w:szCs w:val="24"/>
                <w:lang w:eastAsia="lv-LV"/>
              </w:rPr>
              <w:t>darbības programmas “Izaugsme un nodarbinātība” (turpmāk – darbības programma) grozījum</w:t>
            </w:r>
            <w:r w:rsidR="00AE4408">
              <w:rPr>
                <w:rFonts w:ascii="Times New Roman" w:eastAsia="Times New Roman" w:hAnsi="Times New Roman" w:cs="Times New Roman"/>
                <w:color w:val="000000" w:themeColor="text1"/>
                <w:sz w:val="24"/>
                <w:szCs w:val="24"/>
                <w:lang w:eastAsia="lv-LV"/>
              </w:rPr>
              <w:t>i</w:t>
            </w:r>
            <w:r w:rsidRPr="004022D7">
              <w:rPr>
                <w:rFonts w:ascii="Times New Roman" w:eastAsia="Times New Roman" w:hAnsi="Times New Roman" w:cs="Times New Roman"/>
                <w:color w:val="000000" w:themeColor="text1"/>
                <w:sz w:val="24"/>
                <w:szCs w:val="24"/>
                <w:lang w:eastAsia="lv-LV"/>
              </w:rPr>
              <w:t xml:space="preserve"> Nr.7</w:t>
            </w:r>
            <w:r w:rsidR="00AE4408">
              <w:rPr>
                <w:rFonts w:ascii="Times New Roman" w:eastAsia="Times New Roman" w:hAnsi="Times New Roman" w:cs="Times New Roman"/>
                <w:color w:val="000000" w:themeColor="text1"/>
                <w:sz w:val="24"/>
                <w:szCs w:val="24"/>
                <w:lang w:eastAsia="lv-LV"/>
              </w:rPr>
              <w:t>.</w:t>
            </w:r>
          </w:p>
          <w:p w14:paraId="5E2E50C8" w14:textId="438BD727" w:rsidR="005241CD" w:rsidRPr="00A6642E" w:rsidRDefault="005241CD" w:rsidP="005241CD">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Grozījumi darbības programmā </w:t>
            </w:r>
            <w:r w:rsidR="00AE4408">
              <w:rPr>
                <w:rFonts w:ascii="Times New Roman" w:eastAsia="Times New Roman" w:hAnsi="Times New Roman" w:cs="Times New Roman"/>
                <w:iCs/>
                <w:color w:val="000000" w:themeColor="text1"/>
                <w:sz w:val="24"/>
                <w:szCs w:val="24"/>
                <w:lang w:eastAsia="lv-LV"/>
              </w:rPr>
              <w:t xml:space="preserve">tai skaitā </w:t>
            </w:r>
            <w:r w:rsidRPr="00A6642E">
              <w:rPr>
                <w:rFonts w:ascii="Times New Roman" w:eastAsia="Times New Roman" w:hAnsi="Times New Roman" w:cs="Times New Roman"/>
                <w:iCs/>
                <w:color w:val="000000" w:themeColor="text1"/>
                <w:sz w:val="24"/>
                <w:szCs w:val="24"/>
                <w:lang w:eastAsia="lv-LV"/>
              </w:rPr>
              <w:t>paredz prioritārā virziena “IKT pieejamība, e-pārvalde un pakalpojumi”  ieguldījuma prioritāti 2.</w:t>
            </w:r>
            <w:r w:rsidR="00EC1BE8" w:rsidRPr="00A6642E">
              <w:rPr>
                <w:rFonts w:ascii="Times New Roman" w:eastAsia="Times New Roman" w:hAnsi="Times New Roman" w:cs="Times New Roman"/>
                <w:iCs/>
                <w:color w:val="000000" w:themeColor="text1"/>
                <w:sz w:val="24"/>
                <w:szCs w:val="24"/>
                <w:lang w:eastAsia="lv-LV"/>
              </w:rPr>
              <w:t>1</w:t>
            </w:r>
            <w:r w:rsidRPr="00A6642E">
              <w:rPr>
                <w:rFonts w:ascii="Times New Roman" w:eastAsia="Times New Roman" w:hAnsi="Times New Roman" w:cs="Times New Roman"/>
                <w:iCs/>
                <w:color w:val="000000" w:themeColor="text1"/>
                <w:sz w:val="24"/>
                <w:szCs w:val="24"/>
                <w:lang w:eastAsia="lv-LV"/>
              </w:rPr>
              <w:t>.</w:t>
            </w:r>
            <w:r w:rsidR="00A6642E">
              <w:rPr>
                <w:rFonts w:ascii="Times New Roman" w:hAnsi="Times New Roman" w:cs="Times New Roman"/>
              </w:rPr>
              <w:t>“</w:t>
            </w:r>
            <w:r w:rsidR="004022D7">
              <w:rPr>
                <w:rFonts w:ascii="Times New Roman" w:eastAsia="Times New Roman" w:hAnsi="Times New Roman" w:cs="Times New Roman"/>
                <w:iCs/>
                <w:color w:val="000000" w:themeColor="text1"/>
                <w:sz w:val="24"/>
                <w:szCs w:val="24"/>
                <w:lang w:eastAsia="lv-LV"/>
              </w:rPr>
              <w:t>P</w:t>
            </w:r>
            <w:r w:rsidR="00EC1BE8" w:rsidRPr="00A6642E">
              <w:rPr>
                <w:rFonts w:ascii="Times New Roman" w:eastAsia="Times New Roman" w:hAnsi="Times New Roman" w:cs="Times New Roman"/>
                <w:iCs/>
                <w:color w:val="000000" w:themeColor="text1"/>
                <w:sz w:val="24"/>
                <w:szCs w:val="24"/>
                <w:lang w:eastAsia="lv-LV"/>
              </w:rPr>
              <w:t>aplašināt platjoslas pakalpojumu izvietojumu un sekmēt ātrgaitas tīklu attīstību un atbalstīt jauno tehnoloģiju un tīklu ieviešanu digitālās ekonomikas vajadzībām</w:t>
            </w:r>
            <w:r w:rsidR="00A6642E">
              <w:rPr>
                <w:rFonts w:ascii="Times New Roman" w:eastAsia="Times New Roman" w:hAnsi="Times New Roman" w:cs="Times New Roman"/>
                <w:iCs/>
                <w:color w:val="000000" w:themeColor="text1"/>
                <w:sz w:val="24"/>
                <w:szCs w:val="24"/>
                <w:lang w:eastAsia="lv-LV"/>
              </w:rPr>
              <w:t>”</w:t>
            </w:r>
            <w:r w:rsidRPr="00A6642E">
              <w:rPr>
                <w:rFonts w:ascii="Times New Roman" w:eastAsia="Times New Roman" w:hAnsi="Times New Roman" w:cs="Times New Roman"/>
                <w:iCs/>
                <w:color w:val="000000" w:themeColor="text1"/>
                <w:sz w:val="24"/>
                <w:szCs w:val="24"/>
                <w:lang w:eastAsia="lv-LV"/>
              </w:rPr>
              <w:t xml:space="preserve"> (turpmāk – 2.</w:t>
            </w:r>
            <w:r w:rsidR="00EC1BE8" w:rsidRPr="00A6642E">
              <w:rPr>
                <w:rFonts w:ascii="Times New Roman" w:eastAsia="Times New Roman" w:hAnsi="Times New Roman" w:cs="Times New Roman"/>
                <w:iCs/>
                <w:color w:val="000000" w:themeColor="text1"/>
                <w:sz w:val="24"/>
                <w:szCs w:val="24"/>
                <w:lang w:eastAsia="lv-LV"/>
              </w:rPr>
              <w:t>1</w:t>
            </w:r>
            <w:r w:rsidRPr="00A6642E">
              <w:rPr>
                <w:rFonts w:ascii="Times New Roman" w:eastAsia="Times New Roman" w:hAnsi="Times New Roman" w:cs="Times New Roman"/>
                <w:iCs/>
                <w:color w:val="000000" w:themeColor="text1"/>
                <w:sz w:val="24"/>
                <w:szCs w:val="24"/>
                <w:lang w:eastAsia="lv-LV"/>
              </w:rPr>
              <w:t>. ieguldījumu prioritāte)</w:t>
            </w:r>
            <w:r w:rsidR="00A6642E">
              <w:t xml:space="preserve"> </w:t>
            </w:r>
            <w:r w:rsidR="00A6642E" w:rsidRPr="00A6642E">
              <w:rPr>
                <w:rFonts w:ascii="Times New Roman" w:eastAsia="Times New Roman" w:hAnsi="Times New Roman" w:cs="Times New Roman"/>
                <w:iCs/>
                <w:color w:val="000000" w:themeColor="text1"/>
                <w:sz w:val="24"/>
                <w:szCs w:val="24"/>
                <w:lang w:eastAsia="lv-LV"/>
              </w:rPr>
              <w:t xml:space="preserve">papildināt ar jaunu </w:t>
            </w:r>
            <w:r w:rsidR="00A6642E">
              <w:rPr>
                <w:rFonts w:ascii="Times New Roman" w:eastAsia="Times New Roman" w:hAnsi="Times New Roman" w:cs="Times New Roman"/>
                <w:iCs/>
                <w:color w:val="000000" w:themeColor="text1"/>
                <w:sz w:val="24"/>
                <w:szCs w:val="24"/>
                <w:lang w:eastAsia="lv-LV"/>
              </w:rPr>
              <w:t xml:space="preserve">2.1.2. </w:t>
            </w:r>
            <w:r w:rsidR="00A6642E" w:rsidRPr="00A6642E">
              <w:rPr>
                <w:rFonts w:ascii="Times New Roman" w:eastAsia="Times New Roman" w:hAnsi="Times New Roman" w:cs="Times New Roman"/>
                <w:iCs/>
                <w:color w:val="000000" w:themeColor="text1"/>
                <w:sz w:val="24"/>
                <w:szCs w:val="24"/>
                <w:lang w:eastAsia="lv-LV"/>
              </w:rPr>
              <w:t xml:space="preserve">specifisko atbalsta mērķi </w:t>
            </w:r>
            <w:r w:rsidRPr="00A6642E">
              <w:rPr>
                <w:rFonts w:ascii="Times New Roman" w:eastAsia="Times New Roman" w:hAnsi="Times New Roman" w:cs="Times New Roman"/>
                <w:iCs/>
                <w:color w:val="000000" w:themeColor="text1"/>
                <w:sz w:val="24"/>
                <w:szCs w:val="24"/>
                <w:lang w:eastAsia="lv-LV"/>
              </w:rPr>
              <w:t xml:space="preserve">“Nodrošināt </w:t>
            </w:r>
            <w:r w:rsidR="00A6642E">
              <w:rPr>
                <w:rFonts w:ascii="Times New Roman" w:eastAsia="Times New Roman" w:hAnsi="Times New Roman" w:cs="Times New Roman"/>
                <w:iCs/>
                <w:color w:val="000000" w:themeColor="text1"/>
                <w:sz w:val="24"/>
                <w:szCs w:val="24"/>
                <w:lang w:eastAsia="lv-LV"/>
              </w:rPr>
              <w:t>inovatīvu</w:t>
            </w:r>
            <w:r w:rsidRPr="00A6642E">
              <w:rPr>
                <w:rFonts w:ascii="Times New Roman" w:eastAsia="Times New Roman" w:hAnsi="Times New Roman" w:cs="Times New Roman"/>
                <w:iCs/>
                <w:color w:val="000000" w:themeColor="text1"/>
                <w:sz w:val="24"/>
                <w:szCs w:val="24"/>
                <w:lang w:eastAsia="lv-LV"/>
              </w:rPr>
              <w:t xml:space="preserve"> tehnoloģisko risinājumu ieviešanu ārējās robežas kontrolē” (turpmāk – 2.</w:t>
            </w:r>
            <w:r w:rsidR="00EC1BE8" w:rsidRPr="00A6642E">
              <w:rPr>
                <w:rFonts w:ascii="Times New Roman" w:eastAsia="Times New Roman" w:hAnsi="Times New Roman" w:cs="Times New Roman"/>
                <w:iCs/>
                <w:color w:val="000000" w:themeColor="text1"/>
                <w:sz w:val="24"/>
                <w:szCs w:val="24"/>
                <w:lang w:eastAsia="lv-LV"/>
              </w:rPr>
              <w:t>1</w:t>
            </w:r>
            <w:r w:rsidRPr="00A6642E">
              <w:rPr>
                <w:rFonts w:ascii="Times New Roman" w:eastAsia="Times New Roman" w:hAnsi="Times New Roman" w:cs="Times New Roman"/>
                <w:iCs/>
                <w:color w:val="000000" w:themeColor="text1"/>
                <w:sz w:val="24"/>
                <w:szCs w:val="24"/>
                <w:lang w:eastAsia="lv-LV"/>
              </w:rPr>
              <w:t>.</w:t>
            </w:r>
            <w:r w:rsidR="00EC1BE8" w:rsidRPr="00A6642E">
              <w:rPr>
                <w:rFonts w:ascii="Times New Roman" w:eastAsia="Times New Roman" w:hAnsi="Times New Roman" w:cs="Times New Roman"/>
                <w:iCs/>
                <w:color w:val="000000" w:themeColor="text1"/>
                <w:sz w:val="24"/>
                <w:szCs w:val="24"/>
                <w:lang w:eastAsia="lv-LV"/>
              </w:rPr>
              <w:t>2</w:t>
            </w:r>
            <w:r w:rsidRPr="00A6642E">
              <w:rPr>
                <w:rFonts w:ascii="Times New Roman" w:eastAsia="Times New Roman" w:hAnsi="Times New Roman" w:cs="Times New Roman"/>
                <w:iCs/>
                <w:color w:val="000000" w:themeColor="text1"/>
                <w:sz w:val="24"/>
                <w:szCs w:val="24"/>
                <w:lang w:eastAsia="lv-LV"/>
              </w:rPr>
              <w:t>.SAM).</w:t>
            </w:r>
          </w:p>
          <w:p w14:paraId="31DDE6D8" w14:textId="7251D1E3" w:rsidR="005241CD" w:rsidRPr="00A6642E" w:rsidRDefault="005241CD" w:rsidP="005241CD">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2.</w:t>
            </w:r>
            <w:r w:rsidR="00EC1BE8" w:rsidRPr="00A6642E">
              <w:rPr>
                <w:rFonts w:ascii="Times New Roman" w:eastAsia="Times New Roman" w:hAnsi="Times New Roman" w:cs="Times New Roman"/>
                <w:iCs/>
                <w:color w:val="000000" w:themeColor="text1"/>
                <w:sz w:val="24"/>
                <w:szCs w:val="24"/>
                <w:lang w:eastAsia="lv-LV"/>
              </w:rPr>
              <w:t>1</w:t>
            </w:r>
            <w:r w:rsidRPr="00A6642E">
              <w:rPr>
                <w:rFonts w:ascii="Times New Roman" w:eastAsia="Times New Roman" w:hAnsi="Times New Roman" w:cs="Times New Roman"/>
                <w:iCs/>
                <w:color w:val="000000" w:themeColor="text1"/>
                <w:sz w:val="24"/>
                <w:szCs w:val="24"/>
                <w:lang w:eastAsia="lv-LV"/>
              </w:rPr>
              <w:t>.</w:t>
            </w:r>
            <w:r w:rsidR="00A6642E">
              <w:rPr>
                <w:rFonts w:ascii="Times New Roman" w:eastAsia="Times New Roman" w:hAnsi="Times New Roman" w:cs="Times New Roman"/>
                <w:iCs/>
                <w:color w:val="000000" w:themeColor="text1"/>
                <w:sz w:val="24"/>
                <w:szCs w:val="24"/>
                <w:lang w:eastAsia="lv-LV"/>
              </w:rPr>
              <w:t>2.SAM</w:t>
            </w:r>
            <w:r w:rsidRPr="00A6642E">
              <w:rPr>
                <w:rFonts w:ascii="Times New Roman" w:eastAsia="Times New Roman" w:hAnsi="Times New Roman" w:cs="Times New Roman"/>
                <w:iCs/>
                <w:color w:val="000000" w:themeColor="text1"/>
                <w:sz w:val="24"/>
                <w:szCs w:val="24"/>
                <w:lang w:eastAsia="lv-LV"/>
              </w:rPr>
              <w:t xml:space="preserve"> orientēt</w:t>
            </w:r>
            <w:r w:rsidR="00A6642E">
              <w:rPr>
                <w:rFonts w:ascii="Times New Roman" w:eastAsia="Times New Roman" w:hAnsi="Times New Roman" w:cs="Times New Roman"/>
                <w:iCs/>
                <w:color w:val="000000" w:themeColor="text1"/>
                <w:sz w:val="24"/>
                <w:szCs w:val="24"/>
                <w:lang w:eastAsia="lv-LV"/>
              </w:rPr>
              <w:t>s</w:t>
            </w:r>
            <w:r w:rsidRPr="00A6642E">
              <w:rPr>
                <w:rFonts w:ascii="Times New Roman" w:eastAsia="Times New Roman" w:hAnsi="Times New Roman" w:cs="Times New Roman"/>
                <w:iCs/>
                <w:color w:val="000000" w:themeColor="text1"/>
                <w:sz w:val="24"/>
                <w:szCs w:val="24"/>
                <w:lang w:eastAsia="lv-LV"/>
              </w:rPr>
              <w:t xml:space="preserve"> uz inovatīvu tehnoloģisko risinājumu ieviešanu Latvijas Republikas ārējas robežas kontrolē. T</w:t>
            </w:r>
            <w:r w:rsidR="00A6642E">
              <w:rPr>
                <w:rFonts w:ascii="Times New Roman" w:eastAsia="Times New Roman" w:hAnsi="Times New Roman" w:cs="Times New Roman"/>
                <w:iCs/>
                <w:color w:val="000000" w:themeColor="text1"/>
                <w:sz w:val="24"/>
                <w:szCs w:val="24"/>
                <w:lang w:eastAsia="lv-LV"/>
              </w:rPr>
              <w:t>as</w:t>
            </w:r>
            <w:r w:rsidRPr="00A6642E">
              <w:rPr>
                <w:rFonts w:ascii="Times New Roman" w:eastAsia="Times New Roman" w:hAnsi="Times New Roman" w:cs="Times New Roman"/>
                <w:iCs/>
                <w:color w:val="000000" w:themeColor="text1"/>
                <w:sz w:val="24"/>
                <w:szCs w:val="24"/>
                <w:lang w:eastAsia="lv-LV"/>
              </w:rPr>
              <w:t xml:space="preserve"> paredz ieviest vienotu tehnisko risinājumu, izmantojot </w:t>
            </w:r>
            <w:r w:rsidRPr="00A6642E">
              <w:rPr>
                <w:rFonts w:ascii="Times New Roman" w:eastAsia="Times New Roman" w:hAnsi="Times New Roman" w:cs="Times New Roman"/>
                <w:iCs/>
                <w:color w:val="000000" w:themeColor="text1"/>
                <w:sz w:val="24"/>
                <w:szCs w:val="24"/>
                <w:lang w:eastAsia="lv-LV"/>
              </w:rPr>
              <w:lastRenderedPageBreak/>
              <w:t>optisko sensoru, videonovērošanas kameru, ļoti augstas veiktspējas kapacitātes datu pārraides tīkla un datorprogrammas sistēmu, kas nodrošinās nepārtrauktu notikumu apzināšanu un robežkontroli tiešsaistē institūcijām, kas atbildīgas par valsts apdraudējumu novēršanu.</w:t>
            </w:r>
            <w:r w:rsidR="00E87294" w:rsidRPr="00A6642E">
              <w:rPr>
                <w:rFonts w:ascii="Times New Roman" w:hAnsi="Times New Roman" w:cs="Times New Roman"/>
              </w:rPr>
              <w:t xml:space="preserve"> </w:t>
            </w:r>
            <w:r w:rsidR="00E87294" w:rsidRPr="00A6642E">
              <w:rPr>
                <w:rFonts w:ascii="Times New Roman" w:eastAsia="Times New Roman" w:hAnsi="Times New Roman" w:cs="Times New Roman"/>
                <w:iCs/>
                <w:color w:val="000000" w:themeColor="text1"/>
                <w:sz w:val="24"/>
                <w:szCs w:val="24"/>
                <w:lang w:eastAsia="lv-LV"/>
              </w:rPr>
              <w:t>Perspektīvā tiks nodrošināta iespēja izveidotajā arhitektūrā  integrēt vairākas institūciju sistēmas, kā a</w:t>
            </w:r>
            <w:r w:rsidR="00E87294" w:rsidRPr="00D42421">
              <w:rPr>
                <w:rFonts w:ascii="Times New Roman" w:eastAsia="Times New Roman" w:hAnsi="Times New Roman" w:cs="Times New Roman"/>
                <w:iCs/>
                <w:color w:val="000000" w:themeColor="text1"/>
                <w:sz w:val="24"/>
                <w:szCs w:val="24"/>
                <w:lang w:eastAsia="lv-LV"/>
              </w:rPr>
              <w:t>rī lielākā apjomā veikt ar robežapsardzību saistīto datu uzkrāšanu, apstrādi, analīzi un koplietošanu.</w:t>
            </w:r>
          </w:p>
          <w:p w14:paraId="4DBBA655" w14:textId="38598D6D" w:rsidR="00CF4D6A" w:rsidRPr="00A6642E" w:rsidRDefault="00CF32D8" w:rsidP="00CF4D6A">
            <w:pPr>
              <w:spacing w:after="120" w:line="240" w:lineRule="auto"/>
              <w:jc w:val="both"/>
              <w:rPr>
                <w:rFonts w:ascii="Times New Roman" w:eastAsia="Times New Roman" w:hAnsi="Times New Roman" w:cs="Times New Roman"/>
                <w:color w:val="000000" w:themeColor="text1"/>
                <w:sz w:val="24"/>
                <w:szCs w:val="24"/>
                <w:lang w:eastAsia="lv-LV"/>
              </w:rPr>
            </w:pPr>
            <w:r w:rsidRPr="00CF32D8">
              <w:rPr>
                <w:rFonts w:ascii="Times New Roman" w:eastAsia="Times New Roman" w:hAnsi="Times New Roman" w:cs="Times New Roman"/>
                <w:color w:val="000000" w:themeColor="text1"/>
                <w:sz w:val="24"/>
                <w:szCs w:val="24"/>
                <w:lang w:eastAsia="lv-LV"/>
              </w:rPr>
              <w:t xml:space="preserve">Latvijas Republikas </w:t>
            </w:r>
            <w:r w:rsidR="00A67AF8">
              <w:rPr>
                <w:rFonts w:ascii="Times New Roman" w:eastAsia="Times New Roman" w:hAnsi="Times New Roman" w:cs="Times New Roman"/>
                <w:color w:val="000000" w:themeColor="text1"/>
                <w:sz w:val="24"/>
                <w:szCs w:val="24"/>
                <w:lang w:eastAsia="lv-LV"/>
              </w:rPr>
              <w:t>austrumu</w:t>
            </w:r>
            <w:r w:rsidR="00EC11CC">
              <w:rPr>
                <w:rFonts w:ascii="Times New Roman" w:eastAsia="Times New Roman" w:hAnsi="Times New Roman" w:cs="Times New Roman"/>
                <w:color w:val="000000" w:themeColor="text1"/>
                <w:sz w:val="24"/>
                <w:szCs w:val="24"/>
                <w:lang w:eastAsia="lv-LV"/>
              </w:rPr>
              <w:t xml:space="preserve"> robeža ir </w:t>
            </w:r>
            <w:r w:rsidRPr="00CF32D8">
              <w:rPr>
                <w:rFonts w:ascii="Times New Roman" w:eastAsia="Times New Roman" w:hAnsi="Times New Roman" w:cs="Times New Roman"/>
                <w:color w:val="000000" w:themeColor="text1"/>
                <w:sz w:val="24"/>
                <w:szCs w:val="24"/>
                <w:lang w:eastAsia="lv-LV"/>
              </w:rPr>
              <w:t>NATO, Eiropas Savienības</w:t>
            </w:r>
            <w:r w:rsidR="00E70E1E">
              <w:rPr>
                <w:rFonts w:ascii="Times New Roman" w:eastAsia="Times New Roman" w:hAnsi="Times New Roman" w:cs="Times New Roman"/>
                <w:color w:val="000000" w:themeColor="text1"/>
                <w:sz w:val="24"/>
                <w:szCs w:val="24"/>
                <w:lang w:eastAsia="lv-LV"/>
              </w:rPr>
              <w:t xml:space="preserve"> (turpmāk – ES)</w:t>
            </w:r>
            <w:r w:rsidRPr="00CF32D8">
              <w:rPr>
                <w:rFonts w:ascii="Times New Roman" w:eastAsia="Times New Roman" w:hAnsi="Times New Roman" w:cs="Times New Roman"/>
                <w:color w:val="000000" w:themeColor="text1"/>
                <w:sz w:val="24"/>
                <w:szCs w:val="24"/>
                <w:lang w:eastAsia="lv-LV"/>
              </w:rPr>
              <w:t xml:space="preserve"> un Eiropas Ekonomiskās zonas ārējā robeža.</w:t>
            </w:r>
            <w:r w:rsidR="00CF4D6A" w:rsidRPr="00A6642E">
              <w:rPr>
                <w:rFonts w:ascii="Times New Roman" w:eastAsia="Times New Roman" w:hAnsi="Times New Roman" w:cs="Times New Roman"/>
                <w:color w:val="000000" w:themeColor="text1"/>
                <w:sz w:val="24"/>
                <w:szCs w:val="24"/>
                <w:lang w:eastAsia="lv-LV"/>
              </w:rPr>
              <w:t xml:space="preserve"> Šobrīd izmantotie tehnoloģiskie uzraudzības līdzekļi nav pietiekami, lai nodrošinātu efektīvas reaģēšanas spējas krīzes situācijās. Situācija, ka Lietuva jau ir ieviesusi modernu robežu uzraudzības sistēmu un Igaunija to plāno ieviest tuvāko gadu laikā, var ievērojami paaugstināt risku nelegālām darbībām uz Latvijas Republikas</w:t>
            </w:r>
            <w:r w:rsidR="00293C5D" w:rsidRPr="00A6642E">
              <w:rPr>
                <w:rFonts w:ascii="Times New Roman" w:eastAsia="Times New Roman" w:hAnsi="Times New Roman" w:cs="Times New Roman"/>
                <w:color w:val="000000" w:themeColor="text1"/>
                <w:sz w:val="24"/>
                <w:szCs w:val="24"/>
                <w:lang w:eastAsia="lv-LV"/>
              </w:rPr>
              <w:t xml:space="preserve"> </w:t>
            </w:r>
            <w:r w:rsidR="00CF4D6A" w:rsidRPr="00A6642E">
              <w:rPr>
                <w:rFonts w:ascii="Times New Roman" w:eastAsia="Times New Roman" w:hAnsi="Times New Roman" w:cs="Times New Roman"/>
                <w:color w:val="000000" w:themeColor="text1"/>
                <w:sz w:val="24"/>
                <w:szCs w:val="24"/>
                <w:lang w:eastAsia="lv-LV"/>
              </w:rPr>
              <w:t xml:space="preserve"> ārējās robežas, ja tā netiks modernizēta. Lai samazinātu organizēto noziedzību un nelegālo imigrāciju ES, ir būtiski, lai visas ES dalībvalstis ārējās robežas kontrolei piemērotu mūsdienīgus tehnoloģiskos līdzekļus. </w:t>
            </w:r>
          </w:p>
          <w:p w14:paraId="5B2B11B2" w14:textId="72603F6E" w:rsidR="008877C2" w:rsidRPr="00161A21" w:rsidRDefault="008877C2" w:rsidP="00CF4D6A">
            <w:pPr>
              <w:spacing w:after="120" w:line="240" w:lineRule="auto"/>
              <w:jc w:val="both"/>
              <w:rPr>
                <w:rFonts w:ascii="Times New Roman" w:eastAsia="Times New Roman" w:hAnsi="Times New Roman" w:cs="Times New Roman"/>
                <w:color w:val="000000" w:themeColor="text1"/>
                <w:sz w:val="24"/>
                <w:szCs w:val="24"/>
                <w:lang w:eastAsia="lv-LV"/>
              </w:rPr>
            </w:pPr>
            <w:r w:rsidRPr="00664F75">
              <w:rPr>
                <w:rFonts w:ascii="Times New Roman" w:hAnsi="Times New Roman" w:cs="Times New Roman"/>
                <w:color w:val="000000" w:themeColor="text1"/>
                <w:sz w:val="24"/>
                <w:szCs w:val="24"/>
              </w:rPr>
              <w:t xml:space="preserve">Lai noteiktu nepieciešamos pasākumus ārējās robežas kontroles sistēmas uzlabošanai, </w:t>
            </w:r>
            <w:r w:rsidR="0072642B" w:rsidRPr="00664F75">
              <w:rPr>
                <w:rFonts w:ascii="Times New Roman" w:hAnsi="Times New Roman" w:cs="Times New Roman"/>
                <w:color w:val="000000" w:themeColor="text1"/>
                <w:sz w:val="24"/>
                <w:szCs w:val="24"/>
              </w:rPr>
              <w:t xml:space="preserve">Aizsardzības ministrija </w:t>
            </w:r>
            <w:r w:rsidRPr="00664F75">
              <w:rPr>
                <w:rFonts w:ascii="Times New Roman" w:hAnsi="Times New Roman" w:cs="Times New Roman"/>
                <w:color w:val="000000" w:themeColor="text1"/>
                <w:sz w:val="24"/>
                <w:szCs w:val="24"/>
              </w:rPr>
              <w:t xml:space="preserve"> </w:t>
            </w:r>
            <w:r w:rsidR="0072642B" w:rsidRPr="00664F75">
              <w:rPr>
                <w:rFonts w:ascii="Times New Roman" w:hAnsi="Times New Roman" w:cs="Times New Roman"/>
                <w:color w:val="000000" w:themeColor="text1"/>
                <w:sz w:val="24"/>
                <w:szCs w:val="24"/>
              </w:rPr>
              <w:t xml:space="preserve">ir izstrādājusi </w:t>
            </w:r>
            <w:r w:rsidRPr="00664F75">
              <w:rPr>
                <w:rFonts w:ascii="Times New Roman" w:hAnsi="Times New Roman" w:cs="Times New Roman"/>
                <w:color w:val="000000" w:themeColor="text1"/>
                <w:sz w:val="24"/>
                <w:szCs w:val="24"/>
              </w:rPr>
              <w:t xml:space="preserve">informatīvo ziņojumu </w:t>
            </w:r>
            <w:r w:rsidR="00161A21" w:rsidRPr="00664F75">
              <w:rPr>
                <w:rFonts w:ascii="Times New Roman" w:hAnsi="Times New Roman" w:cs="Times New Roman"/>
                <w:color w:val="000000" w:themeColor="text1"/>
                <w:sz w:val="24"/>
                <w:szCs w:val="24"/>
              </w:rPr>
              <w:t xml:space="preserve">“Par Latvijas Republikas ārējās robežas stiprināšanas risinājuma </w:t>
            </w:r>
            <w:proofErr w:type="spellStart"/>
            <w:r w:rsidR="00161A21" w:rsidRPr="00664F75">
              <w:rPr>
                <w:rFonts w:ascii="Times New Roman" w:hAnsi="Times New Roman" w:cs="Times New Roman"/>
                <w:color w:val="000000" w:themeColor="text1"/>
                <w:sz w:val="24"/>
                <w:szCs w:val="24"/>
              </w:rPr>
              <w:t>izvērtējumu</w:t>
            </w:r>
            <w:proofErr w:type="spellEnd"/>
            <w:r w:rsidR="00161A21" w:rsidRPr="00664F75">
              <w:rPr>
                <w:rFonts w:ascii="Times New Roman" w:hAnsi="Times New Roman" w:cs="Times New Roman"/>
                <w:color w:val="000000" w:themeColor="text1"/>
                <w:sz w:val="24"/>
                <w:szCs w:val="24"/>
              </w:rPr>
              <w:t xml:space="preserve"> un turpmāko rīcību”</w:t>
            </w:r>
            <w:r w:rsidR="0072642B" w:rsidRPr="00664F75">
              <w:rPr>
                <w:rFonts w:ascii="Times New Roman" w:hAnsi="Times New Roman" w:cs="Times New Roman"/>
                <w:color w:val="000000" w:themeColor="text1"/>
                <w:sz w:val="24"/>
                <w:szCs w:val="24"/>
              </w:rPr>
              <w:t xml:space="preserve"> </w:t>
            </w:r>
            <w:r w:rsidRPr="00664F75">
              <w:rPr>
                <w:rFonts w:ascii="Times New Roman" w:hAnsi="Times New Roman" w:cs="Times New Roman"/>
                <w:color w:val="000000" w:themeColor="text1"/>
                <w:sz w:val="24"/>
                <w:szCs w:val="24"/>
              </w:rPr>
              <w:t>(</w:t>
            </w:r>
            <w:r w:rsidR="0072642B" w:rsidRPr="00664F75">
              <w:rPr>
                <w:rFonts w:ascii="Times New Roman" w:hAnsi="Times New Roman" w:cs="Times New Roman"/>
                <w:color w:val="000000" w:themeColor="text1"/>
                <w:sz w:val="24"/>
                <w:szCs w:val="24"/>
              </w:rPr>
              <w:t>dienesta vajadzībām</w:t>
            </w:r>
            <w:r w:rsidRPr="00664F75">
              <w:rPr>
                <w:rFonts w:ascii="Times New Roman" w:hAnsi="Times New Roman" w:cs="Times New Roman"/>
                <w:color w:val="000000" w:themeColor="text1"/>
                <w:sz w:val="24"/>
                <w:szCs w:val="24"/>
              </w:rPr>
              <w:t>)</w:t>
            </w:r>
            <w:r w:rsidR="0072642B" w:rsidRPr="00664F75">
              <w:rPr>
                <w:rFonts w:ascii="Times New Roman" w:hAnsi="Times New Roman" w:cs="Times New Roman"/>
                <w:color w:val="000000" w:themeColor="text1"/>
                <w:sz w:val="24"/>
                <w:szCs w:val="24"/>
              </w:rPr>
              <w:t>, kurā</w:t>
            </w:r>
            <w:r w:rsidR="0072642B" w:rsidRPr="00664F75">
              <w:t xml:space="preserve"> </w:t>
            </w:r>
            <w:r w:rsidR="0072642B" w:rsidRPr="00664F75">
              <w:rPr>
                <w:rFonts w:ascii="Times New Roman" w:hAnsi="Times New Roman" w:cs="Times New Roman"/>
                <w:color w:val="000000" w:themeColor="text1"/>
                <w:sz w:val="24"/>
                <w:szCs w:val="24"/>
              </w:rPr>
              <w:t xml:space="preserve">VAS “Latvijas Valsts radio un televīzijas centrs” (turpmāk – LVRTC) uzdots uzsākt projekta “Latvijas Republikas ārējās robežas stiprināšana” īstenošanu. </w:t>
            </w:r>
          </w:p>
          <w:p w14:paraId="6FF2BC9E" w14:textId="11E86C36" w:rsidR="00B25E0C" w:rsidRDefault="00CF4D6A" w:rsidP="00293C5D">
            <w:pPr>
              <w:spacing w:after="120" w:line="240" w:lineRule="auto"/>
              <w:jc w:val="both"/>
              <w:rPr>
                <w:rFonts w:ascii="Times New Roman" w:eastAsia="Times New Roman" w:hAnsi="Times New Roman" w:cs="Times New Roman"/>
                <w:color w:val="000000" w:themeColor="text1"/>
                <w:sz w:val="24"/>
                <w:szCs w:val="24"/>
                <w:lang w:eastAsia="lv-LV"/>
              </w:rPr>
            </w:pPr>
            <w:r w:rsidRPr="00A6642E">
              <w:rPr>
                <w:rFonts w:ascii="Times New Roman" w:eastAsia="Times New Roman" w:hAnsi="Times New Roman" w:cs="Times New Roman"/>
                <w:color w:val="000000" w:themeColor="text1"/>
                <w:sz w:val="24"/>
                <w:szCs w:val="24"/>
                <w:lang w:eastAsia="lv-LV"/>
              </w:rPr>
              <w:t>Ārēj</w:t>
            </w:r>
            <w:r w:rsidR="005D0908" w:rsidRPr="00A6642E">
              <w:rPr>
                <w:rFonts w:ascii="Times New Roman" w:eastAsia="Times New Roman" w:hAnsi="Times New Roman" w:cs="Times New Roman"/>
                <w:color w:val="000000" w:themeColor="text1"/>
                <w:sz w:val="24"/>
                <w:szCs w:val="24"/>
                <w:lang w:eastAsia="lv-LV"/>
              </w:rPr>
              <w:t>ā</w:t>
            </w:r>
            <w:r w:rsidRPr="00A6642E">
              <w:rPr>
                <w:rFonts w:ascii="Times New Roman" w:eastAsia="Times New Roman" w:hAnsi="Times New Roman" w:cs="Times New Roman"/>
                <w:color w:val="000000" w:themeColor="text1"/>
                <w:sz w:val="24"/>
                <w:szCs w:val="24"/>
                <w:lang w:eastAsia="lv-LV"/>
              </w:rPr>
              <w:t>s robežas kontroles sistēmas uzlabošanas nepieciešamību nosaka arī Eiropas Parlamenta un Padomes regula (ES) Nr. 1052/2013 (2013. gada 22. oktobris), ar ko izveido Eiropas Robežu uzraudzības sistēmu (EUROSUR) (turpmāk – Regula 1052/2013), kas paredz ES valstu dalību vienotā ES ārējās robežas kontroles sistēmā, kur dalībvalstu koordinācijas centriem ir pienākums nodrošināt sadarbības partnerus ar efektīvu, precīzu un savlaicīgu informāciju.</w:t>
            </w:r>
          </w:p>
          <w:p w14:paraId="2F00B4E0" w14:textId="7440C331" w:rsidR="00CF4D6A" w:rsidRPr="00A6642E" w:rsidRDefault="00B25E0C" w:rsidP="00293C5D">
            <w:pPr>
              <w:spacing w:after="120" w:line="240" w:lineRule="auto"/>
              <w:jc w:val="both"/>
              <w:rPr>
                <w:rFonts w:ascii="Times New Roman" w:eastAsia="Times New Roman" w:hAnsi="Times New Roman" w:cs="Times New Roman"/>
                <w:color w:val="000000" w:themeColor="text1"/>
                <w:sz w:val="24"/>
                <w:szCs w:val="24"/>
                <w:lang w:eastAsia="lv-LV"/>
              </w:rPr>
            </w:pPr>
            <w:r w:rsidRPr="00BB559F">
              <w:rPr>
                <w:rFonts w:ascii="Times New Roman" w:eastAsia="Times New Roman" w:hAnsi="Times New Roman" w:cs="Times New Roman"/>
                <w:color w:val="000000" w:themeColor="text1"/>
                <w:sz w:val="24"/>
                <w:szCs w:val="24"/>
                <w:lang w:eastAsia="lv-LV"/>
              </w:rPr>
              <w:t>2.1.2. SAM p</w:t>
            </w:r>
            <w:r w:rsidRPr="00B25E0C">
              <w:rPr>
                <w:rFonts w:ascii="Times New Roman" w:eastAsia="Times New Roman" w:hAnsi="Times New Roman" w:cs="Times New Roman"/>
                <w:color w:val="000000" w:themeColor="text1"/>
                <w:sz w:val="24"/>
                <w:szCs w:val="24"/>
                <w:lang w:eastAsia="lv-LV"/>
              </w:rPr>
              <w:t xml:space="preserve">rojekta ietvaros atbilstoši </w:t>
            </w:r>
            <w:r w:rsidR="000167F2">
              <w:rPr>
                <w:rFonts w:ascii="Times New Roman" w:eastAsia="Times New Roman" w:hAnsi="Times New Roman" w:cs="Times New Roman"/>
                <w:color w:val="000000" w:themeColor="text1"/>
                <w:sz w:val="24"/>
                <w:szCs w:val="24"/>
                <w:lang w:eastAsia="lv-LV"/>
              </w:rPr>
              <w:t xml:space="preserve">Regulas </w:t>
            </w:r>
            <w:r w:rsidRPr="00B25E0C">
              <w:rPr>
                <w:rFonts w:ascii="Times New Roman" w:eastAsia="Times New Roman" w:hAnsi="Times New Roman" w:cs="Times New Roman"/>
                <w:color w:val="000000" w:themeColor="text1"/>
                <w:sz w:val="24"/>
                <w:szCs w:val="24"/>
                <w:lang w:eastAsia="lv-LV"/>
              </w:rPr>
              <w:t xml:space="preserve">1052/2013 5.panta 3.punkta a), c) un d) apakšpunktiem tiks veicināta </w:t>
            </w:r>
            <w:r w:rsidR="004022D7" w:rsidRPr="00B25E0C">
              <w:rPr>
                <w:rFonts w:ascii="Times New Roman" w:eastAsia="Times New Roman" w:hAnsi="Times New Roman" w:cs="Times New Roman"/>
                <w:color w:val="000000" w:themeColor="text1"/>
                <w:sz w:val="24"/>
                <w:szCs w:val="24"/>
                <w:lang w:eastAsia="lv-LV"/>
              </w:rPr>
              <w:t>savlaicīg</w:t>
            </w:r>
            <w:r w:rsidR="004022D7">
              <w:rPr>
                <w:rFonts w:ascii="Times New Roman" w:eastAsia="Times New Roman" w:hAnsi="Times New Roman" w:cs="Times New Roman"/>
                <w:color w:val="000000" w:themeColor="text1"/>
                <w:sz w:val="24"/>
                <w:szCs w:val="24"/>
                <w:lang w:eastAsia="lv-LV"/>
              </w:rPr>
              <w:t>a</w:t>
            </w:r>
            <w:r w:rsidR="004022D7" w:rsidRPr="00B25E0C">
              <w:rPr>
                <w:rFonts w:ascii="Times New Roman" w:eastAsia="Times New Roman" w:hAnsi="Times New Roman" w:cs="Times New Roman"/>
                <w:color w:val="000000" w:themeColor="text1"/>
                <w:sz w:val="24"/>
                <w:szCs w:val="24"/>
                <w:lang w:eastAsia="lv-LV"/>
              </w:rPr>
              <w:t xml:space="preserve"> </w:t>
            </w:r>
            <w:r w:rsidRPr="00B25E0C">
              <w:rPr>
                <w:rFonts w:ascii="Times New Roman" w:eastAsia="Times New Roman" w:hAnsi="Times New Roman" w:cs="Times New Roman"/>
                <w:color w:val="000000" w:themeColor="text1"/>
                <w:sz w:val="24"/>
                <w:szCs w:val="24"/>
                <w:lang w:eastAsia="lv-LV"/>
              </w:rPr>
              <w:t>informācijas apmaiņa, lietderīga personāla pārvaldība un tiks veidots situācijas attēls.</w:t>
            </w:r>
          </w:p>
          <w:p w14:paraId="70351A2E" w14:textId="3AFA4E91" w:rsidR="005241CD" w:rsidRPr="00161A21" w:rsidRDefault="005241CD" w:rsidP="005241CD">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Attiecīgi 2.</w:t>
            </w:r>
            <w:r w:rsidR="00EC1BE8" w:rsidRPr="00A6642E">
              <w:rPr>
                <w:rFonts w:ascii="Times New Roman" w:eastAsia="Times New Roman" w:hAnsi="Times New Roman" w:cs="Times New Roman"/>
                <w:iCs/>
                <w:color w:val="000000" w:themeColor="text1"/>
                <w:sz w:val="24"/>
                <w:szCs w:val="24"/>
                <w:lang w:eastAsia="lv-LV"/>
              </w:rPr>
              <w:t>1</w:t>
            </w:r>
            <w:r w:rsidRPr="00A6642E">
              <w:rPr>
                <w:rFonts w:ascii="Times New Roman" w:eastAsia="Times New Roman" w:hAnsi="Times New Roman" w:cs="Times New Roman"/>
                <w:iCs/>
                <w:color w:val="000000" w:themeColor="text1"/>
                <w:sz w:val="24"/>
                <w:szCs w:val="24"/>
                <w:lang w:eastAsia="lv-LV"/>
              </w:rPr>
              <w:t>.</w:t>
            </w:r>
            <w:r w:rsidR="00EC1BE8" w:rsidRPr="00A6642E">
              <w:rPr>
                <w:rFonts w:ascii="Times New Roman" w:eastAsia="Times New Roman" w:hAnsi="Times New Roman" w:cs="Times New Roman"/>
                <w:iCs/>
                <w:color w:val="000000" w:themeColor="text1"/>
                <w:sz w:val="24"/>
                <w:szCs w:val="24"/>
                <w:lang w:eastAsia="lv-LV"/>
              </w:rPr>
              <w:t>2</w:t>
            </w:r>
            <w:r w:rsidRPr="00A6642E">
              <w:rPr>
                <w:rFonts w:ascii="Times New Roman" w:eastAsia="Times New Roman" w:hAnsi="Times New Roman" w:cs="Times New Roman"/>
                <w:iCs/>
                <w:color w:val="000000" w:themeColor="text1"/>
                <w:sz w:val="24"/>
                <w:szCs w:val="24"/>
                <w:lang w:eastAsia="lv-LV"/>
              </w:rPr>
              <w:t xml:space="preserve">.SAM </w:t>
            </w:r>
            <w:r w:rsidR="00554D8F" w:rsidRPr="00664F75">
              <w:rPr>
                <w:rFonts w:ascii="Times New Roman" w:eastAsia="Times New Roman" w:hAnsi="Times New Roman" w:cs="Times New Roman"/>
                <w:iCs/>
                <w:color w:val="000000" w:themeColor="text1"/>
                <w:sz w:val="24"/>
                <w:szCs w:val="24"/>
                <w:lang w:eastAsia="lv-LV"/>
              </w:rPr>
              <w:t>mērķis ir</w:t>
            </w:r>
            <w:r w:rsidRPr="00664F75">
              <w:rPr>
                <w:rFonts w:ascii="Times New Roman" w:eastAsia="Times New Roman" w:hAnsi="Times New Roman" w:cs="Times New Roman"/>
                <w:iCs/>
                <w:color w:val="000000" w:themeColor="text1"/>
                <w:sz w:val="24"/>
                <w:szCs w:val="24"/>
                <w:lang w:eastAsia="lv-LV"/>
              </w:rPr>
              <w:t xml:space="preserve"> </w:t>
            </w:r>
            <w:r w:rsidR="00D42421" w:rsidRPr="00664F75">
              <w:t xml:space="preserve"> </w:t>
            </w:r>
            <w:r w:rsidR="00BC07D9" w:rsidRPr="00664F75">
              <w:rPr>
                <w:rFonts w:ascii="Times New Roman" w:hAnsi="Times New Roman" w:cs="Times New Roman"/>
                <w:sz w:val="24"/>
                <w:szCs w:val="24"/>
              </w:rPr>
              <w:t>pilnveidot  Latvijas Republikas ārējās robežas kontroli, ieviešot tajā inovatīvus tehnoloģiskos risinājumus,  tādējādi nodrošinot spēju reālā laikā reaģēt uz tādiem draudiem kā hibrīdā karadarbība, organizētā noziedzība (piemēram, kontrabanda), nelikumīga imigrācija un citiem.</w:t>
            </w:r>
            <w:r w:rsidR="00BC07D9" w:rsidRPr="00BC07D9">
              <w:t xml:space="preserve"> </w:t>
            </w:r>
            <w:r w:rsidR="00BC07D9">
              <w:t xml:space="preserve"> </w:t>
            </w:r>
            <w:r w:rsidR="00D42421">
              <w:rPr>
                <w:rFonts w:ascii="Times New Roman" w:eastAsia="Times New Roman" w:hAnsi="Times New Roman" w:cs="Times New Roman"/>
                <w:iCs/>
                <w:color w:val="000000" w:themeColor="text1"/>
                <w:sz w:val="24"/>
                <w:szCs w:val="24"/>
                <w:lang w:eastAsia="lv-LV"/>
              </w:rPr>
              <w:t xml:space="preserve"> </w:t>
            </w:r>
          </w:p>
          <w:p w14:paraId="42D71547" w14:textId="4DA1B9B6" w:rsidR="00785466" w:rsidRPr="00A6642E" w:rsidRDefault="00785466" w:rsidP="00785466">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lastRenderedPageBreak/>
              <w:t xml:space="preserve">Šobrīd </w:t>
            </w:r>
            <w:r w:rsidR="00426C22">
              <w:rPr>
                <w:rFonts w:ascii="Times New Roman" w:eastAsia="Times New Roman" w:hAnsi="Times New Roman" w:cs="Times New Roman"/>
                <w:iCs/>
                <w:color w:val="000000" w:themeColor="text1"/>
                <w:sz w:val="24"/>
                <w:szCs w:val="24"/>
                <w:lang w:eastAsia="lv-LV"/>
              </w:rPr>
              <w:t xml:space="preserve">tikai </w:t>
            </w:r>
            <w:r w:rsidRPr="00A6642E">
              <w:rPr>
                <w:rFonts w:ascii="Times New Roman" w:eastAsia="Times New Roman" w:hAnsi="Times New Roman" w:cs="Times New Roman"/>
                <w:iCs/>
                <w:color w:val="000000" w:themeColor="text1"/>
                <w:sz w:val="24"/>
                <w:szCs w:val="24"/>
                <w:lang w:eastAsia="lv-LV"/>
              </w:rPr>
              <w:t>daļa L</w:t>
            </w:r>
            <w:r w:rsidR="00D16A1E">
              <w:rPr>
                <w:rFonts w:ascii="Times New Roman" w:eastAsia="Times New Roman" w:hAnsi="Times New Roman" w:cs="Times New Roman"/>
                <w:iCs/>
                <w:color w:val="000000" w:themeColor="text1"/>
                <w:sz w:val="24"/>
                <w:szCs w:val="24"/>
                <w:lang w:eastAsia="lv-LV"/>
              </w:rPr>
              <w:t>atvijas Republikas</w:t>
            </w:r>
            <w:r w:rsidRPr="00A6642E">
              <w:rPr>
                <w:rFonts w:ascii="Times New Roman" w:eastAsia="Times New Roman" w:hAnsi="Times New Roman" w:cs="Times New Roman"/>
                <w:iCs/>
                <w:color w:val="000000" w:themeColor="text1"/>
                <w:sz w:val="24"/>
                <w:szCs w:val="24"/>
                <w:lang w:eastAsia="lv-LV"/>
              </w:rPr>
              <w:t xml:space="preserve"> </w:t>
            </w:r>
            <w:r w:rsidR="00D16A1E">
              <w:rPr>
                <w:rFonts w:ascii="Times New Roman" w:eastAsia="Times New Roman" w:hAnsi="Times New Roman" w:cs="Times New Roman"/>
                <w:iCs/>
                <w:color w:val="000000" w:themeColor="text1"/>
                <w:sz w:val="24"/>
                <w:szCs w:val="24"/>
                <w:lang w:eastAsia="lv-LV"/>
              </w:rPr>
              <w:t xml:space="preserve">ārējā </w:t>
            </w:r>
            <w:r w:rsidRPr="00A6642E">
              <w:rPr>
                <w:rFonts w:ascii="Times New Roman" w:eastAsia="Times New Roman" w:hAnsi="Times New Roman" w:cs="Times New Roman"/>
                <w:iCs/>
                <w:color w:val="000000" w:themeColor="text1"/>
                <w:sz w:val="24"/>
                <w:szCs w:val="24"/>
                <w:lang w:eastAsia="lv-LV"/>
              </w:rPr>
              <w:t xml:space="preserve">robeža tiek pārvaldīta, izmantojot dažādus tiešsaistes tehnoloģiskos līdzekļus attiecīgi </w:t>
            </w:r>
            <w:r w:rsidR="00426C22">
              <w:rPr>
                <w:rFonts w:ascii="Times New Roman" w:eastAsia="Times New Roman" w:hAnsi="Times New Roman" w:cs="Times New Roman"/>
                <w:iCs/>
                <w:color w:val="000000" w:themeColor="text1"/>
                <w:sz w:val="24"/>
                <w:szCs w:val="24"/>
                <w:lang w:eastAsia="lv-LV"/>
              </w:rPr>
              <w:t>nav pietiekami aprīkota</w:t>
            </w:r>
            <w:r w:rsidRPr="00A6642E">
              <w:rPr>
                <w:rFonts w:ascii="Times New Roman" w:eastAsia="Times New Roman" w:hAnsi="Times New Roman" w:cs="Times New Roman"/>
                <w:iCs/>
                <w:color w:val="000000" w:themeColor="text1"/>
                <w:sz w:val="24"/>
                <w:szCs w:val="24"/>
                <w:lang w:eastAsia="lv-LV"/>
              </w:rPr>
              <w:t>, lai maksimāli samazinātu organizēto noziedzību un nelegālo imigrāciju:</w:t>
            </w:r>
          </w:p>
          <w:p w14:paraId="39C1B895" w14:textId="6FBE59DA" w:rsidR="00785466" w:rsidRPr="00A6642E" w:rsidRDefault="00785466" w:rsidP="00785466">
            <w:pPr>
              <w:pStyle w:val="ListParagraph"/>
              <w:numPr>
                <w:ilvl w:val="0"/>
                <w:numId w:val="20"/>
              </w:numPr>
              <w:spacing w:after="120"/>
              <w:outlineLvl w:val="0"/>
              <w:rPr>
                <w:rFonts w:eastAsia="Times New Roman" w:cs="Times New Roman"/>
                <w:iCs/>
                <w:color w:val="000000" w:themeColor="text1"/>
                <w:lang w:eastAsia="lv-LV"/>
              </w:rPr>
            </w:pPr>
            <w:r w:rsidRPr="00A6642E">
              <w:rPr>
                <w:rFonts w:eastAsia="Times New Roman" w:cs="Times New Roman"/>
                <w:iCs/>
                <w:color w:val="000000" w:themeColor="text1"/>
                <w:lang w:eastAsia="lv-LV"/>
              </w:rPr>
              <w:t>robežas pārraudzība daļēji pārklāta ar dažāda veida tehniskajiem līdzekļiem;</w:t>
            </w:r>
          </w:p>
          <w:p w14:paraId="57D2F09D" w14:textId="01FE2972" w:rsidR="00785466" w:rsidRPr="00A6642E" w:rsidRDefault="00785466" w:rsidP="00785466">
            <w:pPr>
              <w:pStyle w:val="ListParagraph"/>
              <w:numPr>
                <w:ilvl w:val="0"/>
                <w:numId w:val="20"/>
              </w:numPr>
              <w:spacing w:after="120"/>
              <w:outlineLvl w:val="0"/>
              <w:rPr>
                <w:rFonts w:eastAsia="Times New Roman" w:cs="Times New Roman"/>
                <w:iCs/>
                <w:color w:val="000000" w:themeColor="text1"/>
                <w:lang w:eastAsia="lv-LV"/>
              </w:rPr>
            </w:pPr>
            <w:r w:rsidRPr="00A6642E">
              <w:rPr>
                <w:rFonts w:eastAsia="Times New Roman" w:cs="Times New Roman"/>
                <w:iCs/>
                <w:color w:val="000000" w:themeColor="text1"/>
                <w:lang w:eastAsia="lv-LV"/>
              </w:rPr>
              <w:t xml:space="preserve">saņemtā informācija par notikumiem uz robežas </w:t>
            </w:r>
            <w:r w:rsidR="003D1792">
              <w:rPr>
                <w:rFonts w:eastAsia="Times New Roman" w:cs="Times New Roman"/>
                <w:iCs/>
                <w:color w:val="000000" w:themeColor="text1"/>
                <w:lang w:eastAsia="lv-LV"/>
              </w:rPr>
              <w:t xml:space="preserve">nereti </w:t>
            </w:r>
            <w:r w:rsidRPr="00A6642E">
              <w:rPr>
                <w:rFonts w:eastAsia="Times New Roman" w:cs="Times New Roman"/>
                <w:iCs/>
                <w:color w:val="000000" w:themeColor="text1"/>
                <w:lang w:eastAsia="lv-LV"/>
              </w:rPr>
              <w:t>ir novēlota;</w:t>
            </w:r>
          </w:p>
          <w:p w14:paraId="1AC0D793" w14:textId="5320CE35" w:rsidR="00785466" w:rsidRPr="00516A0C" w:rsidRDefault="00785466" w:rsidP="009707F2">
            <w:pPr>
              <w:pStyle w:val="ListParagraph"/>
              <w:numPr>
                <w:ilvl w:val="0"/>
                <w:numId w:val="20"/>
              </w:numPr>
              <w:spacing w:after="120"/>
              <w:outlineLvl w:val="0"/>
              <w:rPr>
                <w:rFonts w:eastAsia="Times New Roman" w:cs="Times New Roman"/>
                <w:iCs/>
                <w:color w:val="000000" w:themeColor="text1"/>
                <w:lang w:eastAsia="lv-LV"/>
              </w:rPr>
            </w:pPr>
            <w:r w:rsidRPr="00A6642E">
              <w:rPr>
                <w:rFonts w:eastAsia="Times New Roman" w:cs="Times New Roman"/>
                <w:iCs/>
                <w:color w:val="000000" w:themeColor="text1"/>
                <w:lang w:eastAsia="lv-LV"/>
              </w:rPr>
              <w:t xml:space="preserve">nav </w:t>
            </w:r>
            <w:r w:rsidRPr="00BC07D9">
              <w:rPr>
                <w:rFonts w:eastAsia="Times New Roman" w:cs="Times New Roman"/>
                <w:iCs/>
                <w:color w:val="000000" w:themeColor="text1"/>
                <w:lang w:eastAsia="lv-LV"/>
              </w:rPr>
              <w:t>100% pārliecība</w:t>
            </w:r>
            <w:r w:rsidR="00161A21" w:rsidRPr="00BC07D9">
              <w:rPr>
                <w:rFonts w:eastAsia="Times New Roman" w:cs="Times New Roman"/>
                <w:iCs/>
                <w:color w:val="000000" w:themeColor="text1"/>
                <w:lang w:eastAsia="lv-LV"/>
              </w:rPr>
              <w:t>s</w:t>
            </w:r>
            <w:r w:rsidRPr="00161A21">
              <w:rPr>
                <w:rFonts w:eastAsia="Times New Roman" w:cs="Times New Roman"/>
                <w:iCs/>
                <w:color w:val="000000" w:themeColor="text1"/>
                <w:lang w:eastAsia="lv-LV"/>
              </w:rPr>
              <w:t xml:space="preserve"> par notikumiem uz robežas.</w:t>
            </w:r>
          </w:p>
          <w:p w14:paraId="6E713A34" w14:textId="18EF9BCD" w:rsidR="00C039EC" w:rsidRPr="00A6642E" w:rsidRDefault="00785466" w:rsidP="00785466">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Papildus ņemot vērā faktu, ka Lietuva jau ir ieviesusi modernu </w:t>
            </w:r>
            <w:proofErr w:type="spellStart"/>
            <w:r w:rsidRPr="00A6642E">
              <w:rPr>
                <w:rFonts w:ascii="Times New Roman" w:eastAsia="Times New Roman" w:hAnsi="Times New Roman" w:cs="Times New Roman"/>
                <w:iCs/>
                <w:color w:val="000000" w:themeColor="text1"/>
                <w:sz w:val="24"/>
                <w:szCs w:val="24"/>
                <w:lang w:eastAsia="lv-LV"/>
              </w:rPr>
              <w:t>robežuzraudzības</w:t>
            </w:r>
            <w:proofErr w:type="spellEnd"/>
            <w:r w:rsidRPr="00A6642E">
              <w:rPr>
                <w:rFonts w:ascii="Times New Roman" w:eastAsia="Times New Roman" w:hAnsi="Times New Roman" w:cs="Times New Roman"/>
                <w:iCs/>
                <w:color w:val="000000" w:themeColor="text1"/>
                <w:sz w:val="24"/>
                <w:szCs w:val="24"/>
                <w:lang w:eastAsia="lv-LV"/>
              </w:rPr>
              <w:t xml:space="preserve"> sistēmu un Igaunija to plāno ieviest tuvāko gadu laikā, nerealizējot 2.</w:t>
            </w:r>
            <w:r w:rsidR="00EC1BE8" w:rsidRPr="00A6642E">
              <w:rPr>
                <w:rFonts w:ascii="Times New Roman" w:eastAsia="Times New Roman" w:hAnsi="Times New Roman" w:cs="Times New Roman"/>
                <w:iCs/>
                <w:color w:val="000000" w:themeColor="text1"/>
                <w:sz w:val="24"/>
                <w:szCs w:val="24"/>
                <w:lang w:eastAsia="lv-LV"/>
              </w:rPr>
              <w:t>1</w:t>
            </w:r>
            <w:r w:rsidRPr="00A6642E">
              <w:rPr>
                <w:rFonts w:ascii="Times New Roman" w:eastAsia="Times New Roman" w:hAnsi="Times New Roman" w:cs="Times New Roman"/>
                <w:iCs/>
                <w:color w:val="000000" w:themeColor="text1"/>
                <w:sz w:val="24"/>
                <w:szCs w:val="24"/>
                <w:lang w:eastAsia="lv-LV"/>
              </w:rPr>
              <w:t>.</w:t>
            </w:r>
            <w:r w:rsidR="00EC1BE8" w:rsidRPr="00A6642E">
              <w:rPr>
                <w:rFonts w:ascii="Times New Roman" w:eastAsia="Times New Roman" w:hAnsi="Times New Roman" w:cs="Times New Roman"/>
                <w:iCs/>
                <w:color w:val="000000" w:themeColor="text1"/>
                <w:sz w:val="24"/>
                <w:szCs w:val="24"/>
                <w:lang w:eastAsia="lv-LV"/>
              </w:rPr>
              <w:t>2</w:t>
            </w:r>
            <w:r w:rsidRPr="00A6642E">
              <w:rPr>
                <w:rFonts w:ascii="Times New Roman" w:eastAsia="Times New Roman" w:hAnsi="Times New Roman" w:cs="Times New Roman"/>
                <w:iCs/>
                <w:color w:val="000000" w:themeColor="text1"/>
                <w:sz w:val="24"/>
                <w:szCs w:val="24"/>
                <w:lang w:eastAsia="lv-LV"/>
              </w:rPr>
              <w:t>.SAM, palielinātos varbūtība, ka Latvija kļūtu par reģionā primāro E</w:t>
            </w:r>
            <w:r w:rsidR="00293C5D" w:rsidRPr="00A6642E">
              <w:rPr>
                <w:rFonts w:ascii="Times New Roman" w:eastAsia="Times New Roman" w:hAnsi="Times New Roman" w:cs="Times New Roman"/>
                <w:iCs/>
                <w:color w:val="000000" w:themeColor="text1"/>
                <w:sz w:val="24"/>
                <w:szCs w:val="24"/>
                <w:lang w:eastAsia="lv-LV"/>
              </w:rPr>
              <w:t>S</w:t>
            </w:r>
            <w:r w:rsidRPr="00A6642E">
              <w:rPr>
                <w:rFonts w:ascii="Times New Roman" w:eastAsia="Times New Roman" w:hAnsi="Times New Roman" w:cs="Times New Roman"/>
                <w:iCs/>
                <w:color w:val="000000" w:themeColor="text1"/>
                <w:sz w:val="24"/>
                <w:szCs w:val="24"/>
                <w:lang w:eastAsia="lv-LV"/>
              </w:rPr>
              <w:t xml:space="preserve"> dalībvalsti nelegālu aktivitāšu realizēšanai. Lai maksimāli samazinātu organizēto noziedzību un nelegālo imigrāciju E</w:t>
            </w:r>
            <w:r w:rsidR="00293C5D" w:rsidRPr="00A6642E">
              <w:rPr>
                <w:rFonts w:ascii="Times New Roman" w:eastAsia="Times New Roman" w:hAnsi="Times New Roman" w:cs="Times New Roman"/>
                <w:iCs/>
                <w:color w:val="000000" w:themeColor="text1"/>
                <w:sz w:val="24"/>
                <w:szCs w:val="24"/>
                <w:lang w:eastAsia="lv-LV"/>
              </w:rPr>
              <w:t>S</w:t>
            </w:r>
            <w:r w:rsidRPr="00A6642E">
              <w:rPr>
                <w:rFonts w:ascii="Times New Roman" w:eastAsia="Times New Roman" w:hAnsi="Times New Roman" w:cs="Times New Roman"/>
                <w:iCs/>
                <w:color w:val="000000" w:themeColor="text1"/>
                <w:sz w:val="24"/>
                <w:szCs w:val="24"/>
                <w:lang w:eastAsia="lv-LV"/>
              </w:rPr>
              <w:t xml:space="preserve"> līmenī, ir būtiski, lai visas dalībvalstis </w:t>
            </w:r>
            <w:r w:rsidR="009707F2" w:rsidRPr="00770599">
              <w:rPr>
                <w:rFonts w:ascii="Times New Roman" w:eastAsia="Times New Roman" w:hAnsi="Times New Roman" w:cs="Times New Roman"/>
                <w:iCs/>
                <w:color w:val="000000" w:themeColor="text1"/>
                <w:sz w:val="24"/>
                <w:szCs w:val="24"/>
                <w:lang w:eastAsia="lv-LV"/>
              </w:rPr>
              <w:t xml:space="preserve">ES </w:t>
            </w:r>
            <w:r w:rsidRPr="00770599">
              <w:rPr>
                <w:rFonts w:ascii="Times New Roman" w:eastAsia="Times New Roman" w:hAnsi="Times New Roman" w:cs="Times New Roman"/>
                <w:iCs/>
                <w:color w:val="000000" w:themeColor="text1"/>
                <w:sz w:val="24"/>
                <w:szCs w:val="24"/>
                <w:lang w:eastAsia="lv-LV"/>
              </w:rPr>
              <w:t>ārējās robežas</w:t>
            </w:r>
            <w:r w:rsidRPr="00A6642E">
              <w:rPr>
                <w:rFonts w:ascii="Times New Roman" w:eastAsia="Times New Roman" w:hAnsi="Times New Roman" w:cs="Times New Roman"/>
                <w:iCs/>
                <w:color w:val="000000" w:themeColor="text1"/>
                <w:sz w:val="24"/>
                <w:szCs w:val="24"/>
                <w:lang w:eastAsia="lv-LV"/>
              </w:rPr>
              <w:t xml:space="preserve"> kontrolei piemērotu mūsdienīgus tehnoloģiskos līdzekļus.</w:t>
            </w:r>
          </w:p>
          <w:p w14:paraId="3DAC76B6" w14:textId="64A5FD0C" w:rsidR="008C7241" w:rsidRPr="00D42421" w:rsidRDefault="008C7241" w:rsidP="00785466">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2.</w:t>
            </w:r>
            <w:r w:rsidR="00EC1BE8" w:rsidRPr="00D42421">
              <w:rPr>
                <w:rFonts w:ascii="Times New Roman" w:eastAsia="Times New Roman" w:hAnsi="Times New Roman" w:cs="Times New Roman"/>
                <w:iCs/>
                <w:color w:val="000000" w:themeColor="text1"/>
                <w:sz w:val="24"/>
                <w:szCs w:val="24"/>
                <w:lang w:eastAsia="lv-LV"/>
              </w:rPr>
              <w:t>1</w:t>
            </w:r>
            <w:r w:rsidRPr="00D42421">
              <w:rPr>
                <w:rFonts w:ascii="Times New Roman" w:eastAsia="Times New Roman" w:hAnsi="Times New Roman" w:cs="Times New Roman"/>
                <w:iCs/>
                <w:color w:val="000000" w:themeColor="text1"/>
                <w:sz w:val="24"/>
                <w:szCs w:val="24"/>
                <w:lang w:eastAsia="lv-LV"/>
              </w:rPr>
              <w:t>.</w:t>
            </w:r>
            <w:r w:rsidR="00EC1BE8" w:rsidRPr="00D42421">
              <w:rPr>
                <w:rFonts w:ascii="Times New Roman" w:eastAsia="Times New Roman" w:hAnsi="Times New Roman" w:cs="Times New Roman"/>
                <w:iCs/>
                <w:color w:val="000000" w:themeColor="text1"/>
                <w:sz w:val="24"/>
                <w:szCs w:val="24"/>
                <w:lang w:eastAsia="lv-LV"/>
              </w:rPr>
              <w:t>2</w:t>
            </w:r>
            <w:r w:rsidRPr="00D42421">
              <w:rPr>
                <w:rFonts w:ascii="Times New Roman" w:eastAsia="Times New Roman" w:hAnsi="Times New Roman" w:cs="Times New Roman"/>
                <w:iCs/>
                <w:color w:val="000000" w:themeColor="text1"/>
                <w:sz w:val="24"/>
                <w:szCs w:val="24"/>
                <w:lang w:eastAsia="lv-LV"/>
              </w:rPr>
              <w:t xml:space="preserve">.SAM </w:t>
            </w:r>
            <w:r w:rsidRPr="00664F75">
              <w:rPr>
                <w:rFonts w:ascii="Times New Roman" w:eastAsia="Times New Roman" w:hAnsi="Times New Roman" w:cs="Times New Roman"/>
                <w:iCs/>
                <w:color w:val="000000" w:themeColor="text1"/>
                <w:sz w:val="24"/>
                <w:szCs w:val="24"/>
                <w:lang w:eastAsia="lv-LV"/>
              </w:rPr>
              <w:t xml:space="preserve">atbalstāmās darbības ir </w:t>
            </w:r>
            <w:r w:rsidR="000167F2" w:rsidRPr="00664F75">
              <w:t xml:space="preserve"> </w:t>
            </w:r>
            <w:r w:rsidR="000167F2" w:rsidRPr="00664F75">
              <w:rPr>
                <w:rFonts w:ascii="Times New Roman" w:eastAsia="Times New Roman" w:hAnsi="Times New Roman" w:cs="Times New Roman"/>
                <w:iCs/>
                <w:color w:val="000000" w:themeColor="text1"/>
                <w:sz w:val="24"/>
                <w:szCs w:val="24"/>
                <w:lang w:eastAsia="lv-LV"/>
              </w:rPr>
              <w:t>inovatīvu tehnoloģisko risinājumu ieviešana Latvijas Republikas ārējās robežas kontrolē, lai veicinātu robežapsardzības un institūciju, kas atbildīgas par valsts apdraudējumu novēršanu, darba efektivitāti</w:t>
            </w:r>
            <w:r w:rsidR="00BC07D9" w:rsidRPr="00664F75">
              <w:rPr>
                <w:rFonts w:ascii="Times New Roman" w:eastAsia="Times New Roman" w:hAnsi="Times New Roman" w:cs="Times New Roman"/>
                <w:iCs/>
                <w:color w:val="000000" w:themeColor="text1"/>
                <w:sz w:val="24"/>
                <w:szCs w:val="24"/>
                <w:lang w:eastAsia="lv-LV"/>
              </w:rPr>
              <w:t>.</w:t>
            </w:r>
          </w:p>
          <w:p w14:paraId="1ABD2A8C" w14:textId="509A1E05" w:rsidR="00785466" w:rsidRPr="00A6642E" w:rsidRDefault="00785466" w:rsidP="00785466">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2.</w:t>
            </w:r>
            <w:r w:rsidR="00EC1BE8" w:rsidRPr="00A6642E">
              <w:rPr>
                <w:rFonts w:ascii="Times New Roman" w:eastAsia="Times New Roman" w:hAnsi="Times New Roman" w:cs="Times New Roman"/>
                <w:iCs/>
                <w:color w:val="000000" w:themeColor="text1"/>
                <w:sz w:val="24"/>
                <w:szCs w:val="24"/>
                <w:lang w:eastAsia="lv-LV"/>
              </w:rPr>
              <w:t>1</w:t>
            </w:r>
            <w:r w:rsidRPr="00A6642E">
              <w:rPr>
                <w:rFonts w:ascii="Times New Roman" w:eastAsia="Times New Roman" w:hAnsi="Times New Roman" w:cs="Times New Roman"/>
                <w:iCs/>
                <w:color w:val="000000" w:themeColor="text1"/>
                <w:sz w:val="24"/>
                <w:szCs w:val="24"/>
                <w:lang w:eastAsia="lv-LV"/>
              </w:rPr>
              <w:t>.</w:t>
            </w:r>
            <w:r w:rsidR="00EC1BE8" w:rsidRPr="00A6642E">
              <w:rPr>
                <w:rFonts w:ascii="Times New Roman" w:eastAsia="Times New Roman" w:hAnsi="Times New Roman" w:cs="Times New Roman"/>
                <w:iCs/>
                <w:color w:val="000000" w:themeColor="text1"/>
                <w:sz w:val="24"/>
                <w:szCs w:val="24"/>
                <w:lang w:eastAsia="lv-LV"/>
              </w:rPr>
              <w:t>2</w:t>
            </w:r>
            <w:r w:rsidRPr="00A6642E">
              <w:rPr>
                <w:rFonts w:ascii="Times New Roman" w:eastAsia="Times New Roman" w:hAnsi="Times New Roman" w:cs="Times New Roman"/>
                <w:iCs/>
                <w:color w:val="000000" w:themeColor="text1"/>
                <w:sz w:val="24"/>
                <w:szCs w:val="24"/>
                <w:lang w:eastAsia="lv-LV"/>
              </w:rPr>
              <w:t>.SAM ietvaros ir nepieciešams veikt  šādas aktivitātes:</w:t>
            </w:r>
          </w:p>
          <w:p w14:paraId="0765406D" w14:textId="5CB4BF27" w:rsidR="00785466" w:rsidRPr="00A6642E" w:rsidRDefault="00785466" w:rsidP="00785466">
            <w:pPr>
              <w:pStyle w:val="ListParagraph"/>
              <w:numPr>
                <w:ilvl w:val="0"/>
                <w:numId w:val="21"/>
              </w:numPr>
              <w:spacing w:after="120"/>
              <w:outlineLvl w:val="0"/>
              <w:rPr>
                <w:rFonts w:eastAsia="Times New Roman" w:cs="Times New Roman"/>
                <w:iCs/>
                <w:color w:val="000000" w:themeColor="text1"/>
                <w:lang w:eastAsia="lv-LV"/>
              </w:rPr>
            </w:pPr>
            <w:r w:rsidRPr="00A6642E">
              <w:rPr>
                <w:rFonts w:eastAsia="Times New Roman" w:cs="Times New Roman"/>
                <w:iCs/>
                <w:color w:val="000000" w:themeColor="text1"/>
                <w:lang w:eastAsia="lv-LV"/>
              </w:rPr>
              <w:t>izveidot infrastruktūru robežapsardzība</w:t>
            </w:r>
            <w:r w:rsidR="0044374C" w:rsidRPr="00A6642E">
              <w:rPr>
                <w:rFonts w:eastAsia="Times New Roman" w:cs="Times New Roman"/>
                <w:iCs/>
                <w:color w:val="000000" w:themeColor="text1"/>
                <w:lang w:eastAsia="lv-LV"/>
              </w:rPr>
              <w:t>s</w:t>
            </w:r>
            <w:r w:rsidR="00434F8A">
              <w:rPr>
                <w:rFonts w:eastAsia="Times New Roman" w:cs="Times New Roman"/>
                <w:iCs/>
                <w:color w:val="000000" w:themeColor="text1"/>
                <w:lang w:eastAsia="lv-LV"/>
              </w:rPr>
              <w:t xml:space="preserve"> uzdevumu</w:t>
            </w:r>
            <w:r w:rsidR="0044374C" w:rsidRPr="00A6642E">
              <w:rPr>
                <w:rFonts w:eastAsia="Times New Roman" w:cs="Times New Roman"/>
                <w:iCs/>
                <w:color w:val="000000" w:themeColor="text1"/>
                <w:lang w:eastAsia="lv-LV"/>
              </w:rPr>
              <w:t xml:space="preserve"> veikšanai</w:t>
            </w:r>
            <w:r w:rsidRPr="00A6642E">
              <w:rPr>
                <w:rFonts w:eastAsia="Times New Roman" w:cs="Times New Roman"/>
                <w:iCs/>
                <w:color w:val="000000" w:themeColor="text1"/>
                <w:lang w:eastAsia="lv-LV"/>
              </w:rPr>
              <w:t>;</w:t>
            </w:r>
          </w:p>
          <w:p w14:paraId="122735C9" w14:textId="686DE67D" w:rsidR="00785466" w:rsidRPr="00A6642E" w:rsidRDefault="00785466" w:rsidP="00785466">
            <w:pPr>
              <w:pStyle w:val="ListParagraph"/>
              <w:numPr>
                <w:ilvl w:val="0"/>
                <w:numId w:val="21"/>
              </w:numPr>
              <w:spacing w:after="120"/>
              <w:outlineLvl w:val="0"/>
              <w:rPr>
                <w:rFonts w:eastAsia="Times New Roman" w:cs="Times New Roman"/>
                <w:iCs/>
                <w:color w:val="000000" w:themeColor="text1"/>
                <w:lang w:eastAsia="lv-LV"/>
              </w:rPr>
            </w:pPr>
            <w:r w:rsidRPr="00A6642E">
              <w:rPr>
                <w:rFonts w:eastAsia="Times New Roman" w:cs="Times New Roman"/>
                <w:iCs/>
                <w:color w:val="000000" w:themeColor="text1"/>
                <w:lang w:eastAsia="lv-LV"/>
              </w:rPr>
              <w:t xml:space="preserve">aprīkot robežu </w:t>
            </w:r>
            <w:r w:rsidR="00D42421">
              <w:rPr>
                <w:rFonts w:eastAsia="Times New Roman" w:cs="Times New Roman"/>
                <w:iCs/>
                <w:color w:val="000000" w:themeColor="text1"/>
                <w:lang w:eastAsia="lv-LV"/>
              </w:rPr>
              <w:t xml:space="preserve">ar </w:t>
            </w:r>
            <w:r w:rsidR="0044374C" w:rsidRPr="00A6642E">
              <w:rPr>
                <w:rFonts w:eastAsia="Times New Roman" w:cs="Times New Roman"/>
                <w:iCs/>
                <w:color w:val="000000" w:themeColor="text1"/>
                <w:lang w:eastAsia="lv-LV"/>
              </w:rPr>
              <w:t>perimetra uzraudzības līdzekļiem</w:t>
            </w:r>
            <w:r w:rsidRPr="00A6642E">
              <w:rPr>
                <w:rFonts w:eastAsia="Times New Roman" w:cs="Times New Roman"/>
                <w:iCs/>
                <w:color w:val="000000" w:themeColor="text1"/>
                <w:lang w:eastAsia="lv-LV"/>
              </w:rPr>
              <w:t>;</w:t>
            </w:r>
          </w:p>
          <w:p w14:paraId="0547190B" w14:textId="24AC6895" w:rsidR="00785466" w:rsidRPr="00A6642E" w:rsidRDefault="0044374C" w:rsidP="00785466">
            <w:pPr>
              <w:pStyle w:val="ListParagraph"/>
              <w:numPr>
                <w:ilvl w:val="0"/>
                <w:numId w:val="21"/>
              </w:numPr>
              <w:spacing w:after="120"/>
              <w:outlineLvl w:val="0"/>
              <w:rPr>
                <w:rFonts w:eastAsia="Times New Roman" w:cs="Times New Roman"/>
                <w:iCs/>
                <w:color w:val="000000" w:themeColor="text1"/>
                <w:lang w:eastAsia="lv-LV"/>
              </w:rPr>
            </w:pPr>
            <w:r w:rsidRPr="00A6642E">
              <w:rPr>
                <w:rFonts w:eastAsia="Times New Roman" w:cs="Times New Roman"/>
                <w:iCs/>
                <w:color w:val="000000" w:themeColor="text1"/>
                <w:lang w:eastAsia="lv-LV"/>
              </w:rPr>
              <w:t>nodrošināt nepieciešamo</w:t>
            </w:r>
            <w:r w:rsidR="00D42421">
              <w:rPr>
                <w:rFonts w:eastAsia="Times New Roman" w:cs="Times New Roman"/>
                <w:iCs/>
                <w:color w:val="000000" w:themeColor="text1"/>
                <w:lang w:eastAsia="lv-LV"/>
              </w:rPr>
              <w:t xml:space="preserve"> </w:t>
            </w:r>
            <w:r w:rsidR="00785466" w:rsidRPr="00D42421">
              <w:rPr>
                <w:rFonts w:eastAsia="Times New Roman" w:cs="Times New Roman"/>
                <w:iCs/>
                <w:color w:val="000000" w:themeColor="text1"/>
                <w:lang w:eastAsia="lv-LV"/>
              </w:rPr>
              <w:t xml:space="preserve">  </w:t>
            </w:r>
            <w:r w:rsidRPr="00A6642E">
              <w:rPr>
                <w:rFonts w:eastAsia="Times New Roman" w:cs="Times New Roman"/>
                <w:iCs/>
                <w:color w:val="000000" w:themeColor="text1"/>
                <w:lang w:eastAsia="lv-LV"/>
              </w:rPr>
              <w:t>programmatūr</w:t>
            </w:r>
            <w:r w:rsidR="00D42421">
              <w:rPr>
                <w:rFonts w:eastAsia="Times New Roman" w:cs="Times New Roman"/>
                <w:iCs/>
                <w:color w:val="000000" w:themeColor="text1"/>
                <w:lang w:eastAsia="lv-LV"/>
              </w:rPr>
              <w:t>u</w:t>
            </w:r>
            <w:r w:rsidR="00785466" w:rsidRPr="00A6642E">
              <w:rPr>
                <w:rFonts w:eastAsia="Times New Roman" w:cs="Times New Roman"/>
                <w:iCs/>
                <w:color w:val="000000" w:themeColor="text1"/>
                <w:lang w:eastAsia="lv-LV"/>
              </w:rPr>
              <w:t>;</w:t>
            </w:r>
          </w:p>
          <w:p w14:paraId="4F263810" w14:textId="42481FA2" w:rsidR="00785466" w:rsidRPr="00A6642E" w:rsidRDefault="007B5B43" w:rsidP="009707F2">
            <w:pPr>
              <w:pStyle w:val="ListParagraph"/>
              <w:numPr>
                <w:ilvl w:val="0"/>
                <w:numId w:val="21"/>
              </w:numPr>
              <w:spacing w:after="120"/>
              <w:outlineLvl w:val="0"/>
              <w:rPr>
                <w:rFonts w:eastAsia="Times New Roman" w:cs="Times New Roman"/>
                <w:iCs/>
                <w:color w:val="000000" w:themeColor="text1"/>
                <w:lang w:eastAsia="lv-LV"/>
              </w:rPr>
            </w:pPr>
            <w:r w:rsidRPr="00A6642E">
              <w:rPr>
                <w:rFonts w:eastAsia="Times New Roman" w:cs="Times New Roman"/>
                <w:iCs/>
                <w:color w:val="000000" w:themeColor="text1"/>
                <w:lang w:eastAsia="lv-LV"/>
              </w:rPr>
              <w:t>nodrošināt augstas kapacitātes datu pārraidi</w:t>
            </w:r>
            <w:r w:rsidR="00785466" w:rsidRPr="00A6642E">
              <w:rPr>
                <w:rFonts w:eastAsia="Times New Roman" w:cs="Times New Roman"/>
                <w:iCs/>
                <w:color w:val="000000" w:themeColor="text1"/>
                <w:lang w:eastAsia="lv-LV"/>
              </w:rPr>
              <w:t>.</w:t>
            </w:r>
          </w:p>
          <w:p w14:paraId="58E7C1E1" w14:textId="1D163381" w:rsidR="00785466" w:rsidRPr="00161A21" w:rsidRDefault="00785466" w:rsidP="005241CD">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Šīs aktivitātes paredzētas, lai nodrošinātu  reāla laika zinātību pār notikumiem robežjoslā un pārskatāmu </w:t>
            </w:r>
            <w:r w:rsidRPr="00770599">
              <w:rPr>
                <w:rFonts w:ascii="Times New Roman" w:eastAsia="Times New Roman" w:hAnsi="Times New Roman" w:cs="Times New Roman"/>
                <w:iCs/>
                <w:color w:val="000000" w:themeColor="text1"/>
                <w:sz w:val="24"/>
                <w:szCs w:val="24"/>
                <w:lang w:eastAsia="lv-LV"/>
              </w:rPr>
              <w:t>L</w:t>
            </w:r>
            <w:r w:rsidR="00D42421" w:rsidRPr="00770599">
              <w:rPr>
                <w:rFonts w:ascii="Times New Roman" w:eastAsia="Times New Roman" w:hAnsi="Times New Roman" w:cs="Times New Roman"/>
                <w:iCs/>
                <w:color w:val="000000" w:themeColor="text1"/>
                <w:sz w:val="24"/>
                <w:szCs w:val="24"/>
                <w:lang w:eastAsia="lv-LV"/>
              </w:rPr>
              <w:t xml:space="preserve">atvijas </w:t>
            </w:r>
            <w:r w:rsidR="00293C5D" w:rsidRPr="00770599">
              <w:rPr>
                <w:rFonts w:ascii="Times New Roman" w:eastAsia="Times New Roman" w:hAnsi="Times New Roman" w:cs="Times New Roman"/>
                <w:iCs/>
                <w:color w:val="000000" w:themeColor="text1"/>
                <w:sz w:val="24"/>
                <w:szCs w:val="24"/>
                <w:lang w:eastAsia="lv-LV"/>
              </w:rPr>
              <w:t>R</w:t>
            </w:r>
            <w:r w:rsidR="00D42421" w:rsidRPr="00770599">
              <w:rPr>
                <w:rFonts w:ascii="Times New Roman" w:eastAsia="Times New Roman" w:hAnsi="Times New Roman" w:cs="Times New Roman"/>
                <w:iCs/>
                <w:color w:val="000000" w:themeColor="text1"/>
                <w:sz w:val="24"/>
                <w:szCs w:val="24"/>
                <w:lang w:eastAsia="lv-LV"/>
              </w:rPr>
              <w:t>epublikas</w:t>
            </w:r>
            <w:r w:rsidRPr="00770599">
              <w:rPr>
                <w:rFonts w:ascii="Times New Roman" w:eastAsia="Times New Roman" w:hAnsi="Times New Roman" w:cs="Times New Roman"/>
                <w:iCs/>
                <w:color w:val="000000" w:themeColor="text1"/>
                <w:sz w:val="24"/>
                <w:szCs w:val="24"/>
                <w:lang w:eastAsia="lv-LV"/>
              </w:rPr>
              <w:t xml:space="preserve"> </w:t>
            </w:r>
            <w:r w:rsidR="001A232B" w:rsidRPr="00EF64F7">
              <w:rPr>
                <w:rFonts w:ascii="Times New Roman" w:eastAsia="Times New Roman" w:hAnsi="Times New Roman" w:cs="Times New Roman"/>
                <w:iCs/>
                <w:color w:val="000000" w:themeColor="text1"/>
                <w:sz w:val="24"/>
                <w:szCs w:val="24"/>
                <w:lang w:eastAsia="lv-LV"/>
              </w:rPr>
              <w:t>ārējo</w:t>
            </w:r>
            <w:r w:rsidRPr="00770599">
              <w:rPr>
                <w:rFonts w:ascii="Times New Roman" w:eastAsia="Times New Roman" w:hAnsi="Times New Roman" w:cs="Times New Roman"/>
                <w:iCs/>
                <w:color w:val="000000" w:themeColor="text1"/>
                <w:sz w:val="24"/>
                <w:szCs w:val="24"/>
                <w:lang w:eastAsia="lv-LV"/>
              </w:rPr>
              <w:t xml:space="preserve"> robežu</w:t>
            </w:r>
            <w:r w:rsidRPr="00D42421">
              <w:rPr>
                <w:rFonts w:ascii="Times New Roman" w:eastAsia="Times New Roman" w:hAnsi="Times New Roman" w:cs="Times New Roman"/>
                <w:iCs/>
                <w:color w:val="000000" w:themeColor="text1"/>
                <w:sz w:val="24"/>
                <w:szCs w:val="24"/>
                <w:lang w:eastAsia="lv-LV"/>
              </w:rPr>
              <w:t>.</w:t>
            </w:r>
            <w:r w:rsidR="00F168C6" w:rsidRPr="00D42421">
              <w:rPr>
                <w:rFonts w:ascii="Times New Roman" w:hAnsi="Times New Roman" w:cs="Times New Roman"/>
              </w:rPr>
              <w:t xml:space="preserve"> </w:t>
            </w:r>
            <w:r w:rsidR="00F168C6" w:rsidRPr="00A6642E">
              <w:rPr>
                <w:rFonts w:ascii="Times New Roman" w:eastAsia="Times New Roman" w:hAnsi="Times New Roman" w:cs="Times New Roman"/>
                <w:iCs/>
                <w:color w:val="000000" w:themeColor="text1"/>
                <w:sz w:val="24"/>
                <w:szCs w:val="24"/>
                <w:lang w:eastAsia="lv-LV"/>
              </w:rPr>
              <w:t xml:space="preserve">Tiks ieviesti  inovatīvi tehnoloģiskie risinājumi </w:t>
            </w:r>
            <w:r w:rsidR="00F168C6" w:rsidRPr="00770599">
              <w:rPr>
                <w:rFonts w:ascii="Times New Roman" w:eastAsia="Times New Roman" w:hAnsi="Times New Roman" w:cs="Times New Roman"/>
                <w:iCs/>
                <w:color w:val="000000" w:themeColor="text1"/>
                <w:sz w:val="24"/>
                <w:szCs w:val="24"/>
                <w:lang w:eastAsia="lv-LV"/>
              </w:rPr>
              <w:t>L</w:t>
            </w:r>
            <w:r w:rsidR="00A06DD5" w:rsidRPr="00EF64F7">
              <w:rPr>
                <w:rFonts w:ascii="Times New Roman" w:eastAsia="Times New Roman" w:hAnsi="Times New Roman" w:cs="Times New Roman"/>
                <w:iCs/>
                <w:color w:val="000000" w:themeColor="text1"/>
                <w:sz w:val="24"/>
                <w:szCs w:val="24"/>
                <w:lang w:eastAsia="lv-LV"/>
              </w:rPr>
              <w:t xml:space="preserve">atvijas </w:t>
            </w:r>
            <w:r w:rsidR="00F168C6" w:rsidRPr="00770599">
              <w:rPr>
                <w:rFonts w:ascii="Times New Roman" w:eastAsia="Times New Roman" w:hAnsi="Times New Roman" w:cs="Times New Roman"/>
                <w:iCs/>
                <w:color w:val="000000" w:themeColor="text1"/>
                <w:sz w:val="24"/>
                <w:szCs w:val="24"/>
                <w:lang w:eastAsia="lv-LV"/>
              </w:rPr>
              <w:t>R</w:t>
            </w:r>
            <w:r w:rsidR="00A06DD5" w:rsidRPr="00EF64F7">
              <w:rPr>
                <w:rFonts w:ascii="Times New Roman" w:eastAsia="Times New Roman" w:hAnsi="Times New Roman" w:cs="Times New Roman"/>
                <w:iCs/>
                <w:color w:val="000000" w:themeColor="text1"/>
                <w:sz w:val="24"/>
                <w:szCs w:val="24"/>
                <w:lang w:eastAsia="lv-LV"/>
              </w:rPr>
              <w:t>epublikas</w:t>
            </w:r>
            <w:r w:rsidR="00F168C6" w:rsidRPr="00770599">
              <w:rPr>
                <w:rFonts w:ascii="Times New Roman" w:eastAsia="Times New Roman" w:hAnsi="Times New Roman" w:cs="Times New Roman"/>
                <w:iCs/>
                <w:color w:val="000000" w:themeColor="text1"/>
                <w:sz w:val="24"/>
                <w:szCs w:val="24"/>
                <w:lang w:eastAsia="lv-LV"/>
              </w:rPr>
              <w:t xml:space="preserve"> ārējās robežas</w:t>
            </w:r>
            <w:r w:rsidR="00F168C6" w:rsidRPr="00D42421">
              <w:rPr>
                <w:rFonts w:ascii="Times New Roman" w:eastAsia="Times New Roman" w:hAnsi="Times New Roman" w:cs="Times New Roman"/>
                <w:iCs/>
                <w:color w:val="000000" w:themeColor="text1"/>
                <w:sz w:val="24"/>
                <w:szCs w:val="24"/>
                <w:lang w:eastAsia="lv-LV"/>
              </w:rPr>
              <w:t xml:space="preserve"> kontrolē, tostarp tiks nodrošinātas informācijas koplietošanas iespējas un tiks veicināta mākslīgā intelekta ieviešana robežapsardzības risinājumā.</w:t>
            </w:r>
          </w:p>
          <w:p w14:paraId="3ADB1FE1" w14:textId="2786AC9B" w:rsidR="00785466" w:rsidRPr="00161A21" w:rsidRDefault="007D0FEC" w:rsidP="005241CD">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161A21">
              <w:rPr>
                <w:rFonts w:ascii="Times New Roman" w:eastAsia="Times New Roman" w:hAnsi="Times New Roman" w:cs="Times New Roman"/>
                <w:iCs/>
                <w:color w:val="000000" w:themeColor="text1"/>
                <w:sz w:val="24"/>
                <w:szCs w:val="24"/>
                <w:lang w:eastAsia="lv-LV"/>
              </w:rPr>
              <w:t>2.</w:t>
            </w:r>
            <w:r w:rsidR="00EC1BE8" w:rsidRPr="00A6642E">
              <w:rPr>
                <w:rFonts w:ascii="Times New Roman" w:eastAsia="Times New Roman" w:hAnsi="Times New Roman" w:cs="Times New Roman"/>
                <w:iCs/>
                <w:color w:val="000000" w:themeColor="text1"/>
                <w:sz w:val="24"/>
                <w:szCs w:val="24"/>
                <w:lang w:eastAsia="lv-LV"/>
              </w:rPr>
              <w:t>1</w:t>
            </w:r>
            <w:r w:rsidRPr="00A6642E">
              <w:rPr>
                <w:rFonts w:ascii="Times New Roman" w:eastAsia="Times New Roman" w:hAnsi="Times New Roman" w:cs="Times New Roman"/>
                <w:iCs/>
                <w:color w:val="000000" w:themeColor="text1"/>
                <w:sz w:val="24"/>
                <w:szCs w:val="24"/>
                <w:lang w:eastAsia="lv-LV"/>
              </w:rPr>
              <w:t>.</w:t>
            </w:r>
            <w:r w:rsidR="00EC1BE8" w:rsidRPr="00A6642E">
              <w:rPr>
                <w:rFonts w:ascii="Times New Roman" w:eastAsia="Times New Roman" w:hAnsi="Times New Roman" w:cs="Times New Roman"/>
                <w:iCs/>
                <w:color w:val="000000" w:themeColor="text1"/>
                <w:sz w:val="24"/>
                <w:szCs w:val="24"/>
                <w:lang w:eastAsia="lv-LV"/>
              </w:rPr>
              <w:t>2</w:t>
            </w:r>
            <w:r w:rsidRPr="00A6642E">
              <w:rPr>
                <w:rFonts w:ascii="Times New Roman" w:eastAsia="Times New Roman" w:hAnsi="Times New Roman" w:cs="Times New Roman"/>
                <w:iCs/>
                <w:color w:val="000000" w:themeColor="text1"/>
                <w:sz w:val="24"/>
                <w:szCs w:val="24"/>
                <w:lang w:eastAsia="lv-LV"/>
              </w:rPr>
              <w:t xml:space="preserve">.SAM ietvaros definētā </w:t>
            </w:r>
            <w:r w:rsidRPr="00664F75">
              <w:rPr>
                <w:rFonts w:ascii="Times New Roman" w:eastAsia="Times New Roman" w:hAnsi="Times New Roman" w:cs="Times New Roman"/>
                <w:iCs/>
                <w:color w:val="000000" w:themeColor="text1"/>
                <w:sz w:val="24"/>
                <w:szCs w:val="24"/>
                <w:lang w:eastAsia="lv-LV"/>
              </w:rPr>
              <w:t xml:space="preserve">mērķa grupa ir </w:t>
            </w:r>
            <w:r w:rsidR="00161A21" w:rsidRPr="00664F75">
              <w:rPr>
                <w:rFonts w:ascii="Times New Roman" w:hAnsi="Times New Roman" w:cs="Times New Roman"/>
                <w:sz w:val="24"/>
                <w:szCs w:val="24"/>
              </w:rPr>
              <w:t xml:space="preserve"> </w:t>
            </w:r>
            <w:r w:rsidR="00480FCC" w:rsidRPr="00664F75">
              <w:rPr>
                <w:rFonts w:ascii="Times New Roman" w:hAnsi="Times New Roman" w:cs="Times New Roman"/>
                <w:sz w:val="24"/>
                <w:szCs w:val="24"/>
              </w:rPr>
              <w:t xml:space="preserve"> valsts pārvaldes iestādes un to padotībā esošās iestādes, kurām ir  kompetence Latvijas Republikas ārējās robežas kontrolē.</w:t>
            </w:r>
            <w:r w:rsidR="00480FCC" w:rsidRPr="00480FCC">
              <w:rPr>
                <w:rFonts w:ascii="Times New Roman" w:hAnsi="Times New Roman" w:cs="Times New Roman"/>
                <w:sz w:val="24"/>
                <w:szCs w:val="24"/>
              </w:rPr>
              <w:t xml:space="preserve"> </w:t>
            </w:r>
          </w:p>
          <w:p w14:paraId="1EF643B1" w14:textId="653454AA" w:rsidR="00900E78" w:rsidRDefault="00900E78" w:rsidP="003E27C5">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900E78">
              <w:rPr>
                <w:rFonts w:ascii="Times New Roman" w:eastAsia="Times New Roman" w:hAnsi="Times New Roman" w:cs="Times New Roman"/>
                <w:iCs/>
                <w:color w:val="000000" w:themeColor="text1"/>
                <w:sz w:val="24"/>
                <w:szCs w:val="24"/>
                <w:lang w:eastAsia="lv-LV"/>
              </w:rPr>
              <w:t>2.1.2.SAM ietvaros ir plānots īstenot vienu projektu.  Projekta maksimālais ieviešanas termiņš ir 2023.gada 31.decembris.</w:t>
            </w:r>
          </w:p>
          <w:p w14:paraId="2437D334" w14:textId="2C3881E1" w:rsidR="003E27C5" w:rsidRPr="00A6642E" w:rsidRDefault="003E27C5" w:rsidP="003E27C5">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516A0C">
              <w:rPr>
                <w:rFonts w:ascii="Times New Roman" w:eastAsia="Times New Roman" w:hAnsi="Times New Roman" w:cs="Times New Roman"/>
                <w:iCs/>
                <w:color w:val="000000" w:themeColor="text1"/>
                <w:sz w:val="24"/>
                <w:szCs w:val="24"/>
                <w:lang w:eastAsia="lv-LV"/>
              </w:rPr>
              <w:t>MK noteikumu projekts noteic, ka 2.</w:t>
            </w:r>
            <w:r w:rsidR="00EC1BE8" w:rsidRPr="00A6642E">
              <w:rPr>
                <w:rFonts w:ascii="Times New Roman" w:eastAsia="Times New Roman" w:hAnsi="Times New Roman" w:cs="Times New Roman"/>
                <w:iCs/>
                <w:color w:val="000000" w:themeColor="text1"/>
                <w:sz w:val="24"/>
                <w:szCs w:val="24"/>
                <w:lang w:eastAsia="lv-LV"/>
              </w:rPr>
              <w:t>1</w:t>
            </w:r>
            <w:r w:rsidRPr="00A6642E">
              <w:rPr>
                <w:rFonts w:ascii="Times New Roman" w:eastAsia="Times New Roman" w:hAnsi="Times New Roman" w:cs="Times New Roman"/>
                <w:iCs/>
                <w:color w:val="000000" w:themeColor="text1"/>
                <w:sz w:val="24"/>
                <w:szCs w:val="24"/>
                <w:lang w:eastAsia="lv-LV"/>
              </w:rPr>
              <w:t>.</w:t>
            </w:r>
            <w:r w:rsidR="00EC1BE8" w:rsidRPr="00A6642E">
              <w:rPr>
                <w:rFonts w:ascii="Times New Roman" w:eastAsia="Times New Roman" w:hAnsi="Times New Roman" w:cs="Times New Roman"/>
                <w:iCs/>
                <w:color w:val="000000" w:themeColor="text1"/>
                <w:sz w:val="24"/>
                <w:szCs w:val="24"/>
                <w:lang w:eastAsia="lv-LV"/>
              </w:rPr>
              <w:t>2</w:t>
            </w:r>
            <w:r w:rsidRPr="00A6642E">
              <w:rPr>
                <w:rFonts w:ascii="Times New Roman" w:eastAsia="Times New Roman" w:hAnsi="Times New Roman" w:cs="Times New Roman"/>
                <w:iCs/>
                <w:color w:val="000000" w:themeColor="text1"/>
                <w:sz w:val="24"/>
                <w:szCs w:val="24"/>
                <w:lang w:eastAsia="lv-LV"/>
              </w:rPr>
              <w:t xml:space="preserve">.SAM īsteno ierobežotas projektu iesniegumu atlases veidā un finansējuma saņēmējs ir </w:t>
            </w:r>
            <w:r w:rsidR="0072642B">
              <w:rPr>
                <w:rFonts w:ascii="Times New Roman" w:eastAsia="Times New Roman" w:hAnsi="Times New Roman" w:cs="Times New Roman"/>
                <w:iCs/>
                <w:color w:val="000000" w:themeColor="text1"/>
                <w:sz w:val="24"/>
                <w:szCs w:val="24"/>
                <w:lang w:eastAsia="lv-LV"/>
              </w:rPr>
              <w:t>LVRTC</w:t>
            </w:r>
            <w:r w:rsidR="00516A0C" w:rsidRPr="00516A0C">
              <w:rPr>
                <w:rFonts w:ascii="Times New Roman" w:eastAsia="Times New Roman" w:hAnsi="Times New Roman" w:cs="Times New Roman"/>
                <w:iCs/>
                <w:color w:val="000000" w:themeColor="text1"/>
                <w:sz w:val="24"/>
                <w:szCs w:val="24"/>
                <w:lang w:eastAsia="lv-LV"/>
              </w:rPr>
              <w:t xml:space="preserve"> </w:t>
            </w:r>
            <w:r w:rsidR="0072642B">
              <w:rPr>
                <w:rFonts w:ascii="Times New Roman" w:eastAsia="Times New Roman" w:hAnsi="Times New Roman" w:cs="Times New Roman"/>
                <w:iCs/>
                <w:color w:val="000000" w:themeColor="text1"/>
                <w:sz w:val="24"/>
                <w:szCs w:val="24"/>
                <w:lang w:eastAsia="lv-LV"/>
              </w:rPr>
              <w:t>tam</w:t>
            </w:r>
            <w:r w:rsidR="00516A0C" w:rsidRPr="00516A0C">
              <w:rPr>
                <w:rFonts w:ascii="Times New Roman" w:eastAsia="Times New Roman" w:hAnsi="Times New Roman" w:cs="Times New Roman"/>
                <w:iCs/>
                <w:color w:val="000000" w:themeColor="text1"/>
                <w:sz w:val="24"/>
                <w:szCs w:val="24"/>
                <w:lang w:eastAsia="lv-LV"/>
              </w:rPr>
              <w:t xml:space="preserve"> deleģēto pārvaldes uzdevumu veikšanai. </w:t>
            </w:r>
          </w:p>
          <w:p w14:paraId="70A460E8" w14:textId="4EE995B7" w:rsidR="003E27C5" w:rsidRPr="00A6642E" w:rsidRDefault="006F678F" w:rsidP="003E27C5">
            <w:pPr>
              <w:spacing w:after="120" w:line="240" w:lineRule="auto"/>
              <w:jc w:val="both"/>
              <w:outlineLvl w:val="0"/>
              <w:rPr>
                <w:rFonts w:ascii="Times New Roman" w:eastAsia="Times New Roman" w:hAnsi="Times New Roman" w:cs="Times New Roman"/>
                <w:iCs/>
                <w:color w:val="000000" w:themeColor="text1"/>
                <w:sz w:val="24"/>
                <w:szCs w:val="24"/>
                <w:lang w:eastAsia="lv-LV"/>
              </w:rPr>
            </w:pPr>
            <w:r w:rsidRPr="006F678F">
              <w:rPr>
                <w:rFonts w:ascii="Times New Roman" w:eastAsia="Times New Roman" w:hAnsi="Times New Roman" w:cs="Times New Roman"/>
                <w:iCs/>
                <w:color w:val="000000" w:themeColor="text1"/>
                <w:sz w:val="24"/>
                <w:szCs w:val="24"/>
                <w:lang w:eastAsia="lv-LV"/>
              </w:rPr>
              <w:lastRenderedPageBreak/>
              <w:t xml:space="preserve">Satiksmes ministrija (turpmāk – SM) </w:t>
            </w:r>
            <w:r w:rsidR="00C47888" w:rsidRPr="00C47888">
              <w:rPr>
                <w:rFonts w:ascii="Times New Roman" w:eastAsia="Times New Roman" w:hAnsi="Times New Roman" w:cs="Times New Roman"/>
                <w:iCs/>
                <w:color w:val="000000" w:themeColor="text1"/>
                <w:sz w:val="24"/>
                <w:szCs w:val="24"/>
                <w:lang w:eastAsia="lv-LV"/>
              </w:rPr>
              <w:t xml:space="preserve">līdz 2035.gada 31.decembrim </w:t>
            </w:r>
            <w:r w:rsidRPr="006F678F">
              <w:rPr>
                <w:rFonts w:ascii="Times New Roman" w:eastAsia="Times New Roman" w:hAnsi="Times New Roman" w:cs="Times New Roman"/>
                <w:iCs/>
                <w:color w:val="000000" w:themeColor="text1"/>
                <w:sz w:val="24"/>
                <w:szCs w:val="24"/>
                <w:lang w:eastAsia="lv-LV"/>
              </w:rPr>
              <w:t xml:space="preserve">deleģējusi LVRTC pienākumu nodrošināt  </w:t>
            </w:r>
            <w:r w:rsidR="00E04F24">
              <w:t xml:space="preserve"> </w:t>
            </w:r>
            <w:r w:rsidR="00E04F24" w:rsidRPr="00E04F24">
              <w:rPr>
                <w:rFonts w:ascii="Times New Roman" w:eastAsia="Times New Roman" w:hAnsi="Times New Roman" w:cs="Times New Roman"/>
                <w:iCs/>
                <w:color w:val="000000" w:themeColor="text1"/>
                <w:sz w:val="24"/>
                <w:szCs w:val="24"/>
                <w:lang w:eastAsia="lv-LV"/>
              </w:rPr>
              <w:t xml:space="preserve">valsts elektronisko sakaru pakalpojumu centra </w:t>
            </w:r>
            <w:r w:rsidR="00900E78">
              <w:rPr>
                <w:rFonts w:ascii="Times New Roman" w:eastAsia="Times New Roman" w:hAnsi="Times New Roman" w:cs="Times New Roman"/>
                <w:iCs/>
                <w:color w:val="000000" w:themeColor="text1"/>
                <w:sz w:val="24"/>
                <w:szCs w:val="24"/>
                <w:lang w:eastAsia="lv-LV"/>
              </w:rPr>
              <w:t>(turpmāk -</w:t>
            </w:r>
            <w:r w:rsidRPr="006F678F">
              <w:rPr>
                <w:rFonts w:ascii="Times New Roman" w:eastAsia="Times New Roman" w:hAnsi="Times New Roman" w:cs="Times New Roman"/>
                <w:iCs/>
                <w:color w:val="000000" w:themeColor="text1"/>
                <w:sz w:val="24"/>
                <w:szCs w:val="24"/>
                <w:lang w:eastAsia="lv-LV"/>
              </w:rPr>
              <w:t>VESPC</w:t>
            </w:r>
            <w:r w:rsidR="00900E78">
              <w:rPr>
                <w:rFonts w:ascii="Times New Roman" w:eastAsia="Times New Roman" w:hAnsi="Times New Roman" w:cs="Times New Roman"/>
                <w:iCs/>
                <w:color w:val="000000" w:themeColor="text1"/>
                <w:sz w:val="24"/>
                <w:szCs w:val="24"/>
                <w:lang w:eastAsia="lv-LV"/>
              </w:rPr>
              <w:t>)</w:t>
            </w:r>
            <w:r w:rsidRPr="006F678F">
              <w:rPr>
                <w:rFonts w:ascii="Times New Roman" w:eastAsia="Times New Roman" w:hAnsi="Times New Roman" w:cs="Times New Roman"/>
                <w:iCs/>
                <w:color w:val="000000" w:themeColor="text1"/>
                <w:sz w:val="24"/>
                <w:szCs w:val="24"/>
                <w:lang w:eastAsia="lv-LV"/>
              </w:rPr>
              <w:t xml:space="preserve"> </w:t>
            </w:r>
            <w:r w:rsidR="00434F8A">
              <w:rPr>
                <w:rFonts w:ascii="Times New Roman" w:eastAsia="Times New Roman" w:hAnsi="Times New Roman" w:cs="Times New Roman"/>
                <w:iCs/>
                <w:color w:val="000000" w:themeColor="text1"/>
                <w:sz w:val="24"/>
                <w:szCs w:val="24"/>
                <w:lang w:eastAsia="lv-LV"/>
              </w:rPr>
              <w:t>uzdevumus</w:t>
            </w:r>
            <w:r w:rsidR="00C039EC" w:rsidRPr="00A6642E">
              <w:rPr>
                <w:rStyle w:val="FootnoteReference"/>
                <w:rFonts w:ascii="Times New Roman" w:eastAsia="Times New Roman" w:hAnsi="Times New Roman" w:cs="Times New Roman"/>
                <w:iCs/>
                <w:color w:val="000000" w:themeColor="text1"/>
                <w:sz w:val="24"/>
                <w:szCs w:val="24"/>
                <w:lang w:eastAsia="lv-LV"/>
              </w:rPr>
              <w:footnoteReference w:id="2"/>
            </w:r>
            <w:r>
              <w:rPr>
                <w:rFonts w:ascii="Times New Roman" w:eastAsia="Times New Roman" w:hAnsi="Times New Roman" w:cs="Times New Roman"/>
                <w:iCs/>
                <w:color w:val="000000" w:themeColor="text1"/>
                <w:sz w:val="24"/>
                <w:szCs w:val="24"/>
                <w:lang w:eastAsia="lv-LV"/>
              </w:rPr>
              <w:t>,</w:t>
            </w:r>
            <w:r w:rsidR="003E27C5" w:rsidRPr="006F678F">
              <w:rPr>
                <w:rFonts w:ascii="Times New Roman" w:eastAsia="Times New Roman" w:hAnsi="Times New Roman" w:cs="Times New Roman"/>
                <w:iCs/>
                <w:color w:val="000000" w:themeColor="text1"/>
                <w:sz w:val="24"/>
                <w:szCs w:val="24"/>
                <w:lang w:eastAsia="lv-LV"/>
              </w:rPr>
              <w:t xml:space="preserve"> </w:t>
            </w:r>
            <w:r w:rsidR="00900E78">
              <w:t xml:space="preserve"> </w:t>
            </w:r>
            <w:r w:rsidR="00900E78" w:rsidRPr="00900E78">
              <w:rPr>
                <w:rFonts w:ascii="Times New Roman" w:eastAsia="Times New Roman" w:hAnsi="Times New Roman" w:cs="Times New Roman"/>
                <w:iCs/>
                <w:color w:val="000000" w:themeColor="text1"/>
                <w:sz w:val="24"/>
                <w:szCs w:val="24"/>
                <w:lang w:eastAsia="lv-LV"/>
              </w:rPr>
              <w:t xml:space="preserve">ārkārtas situāciju valsts elektronisko sakaru tīklu </w:t>
            </w:r>
            <w:r w:rsidR="00900E78">
              <w:rPr>
                <w:rFonts w:ascii="Times New Roman" w:eastAsia="Times New Roman" w:hAnsi="Times New Roman" w:cs="Times New Roman"/>
                <w:iCs/>
                <w:color w:val="000000" w:themeColor="text1"/>
                <w:sz w:val="24"/>
                <w:szCs w:val="24"/>
                <w:lang w:eastAsia="lv-LV"/>
              </w:rPr>
              <w:t xml:space="preserve">(turpmāk – </w:t>
            </w:r>
            <w:r w:rsidR="003E27C5" w:rsidRPr="006F678F">
              <w:rPr>
                <w:rFonts w:ascii="Times New Roman" w:eastAsia="Times New Roman" w:hAnsi="Times New Roman" w:cs="Times New Roman"/>
                <w:iCs/>
                <w:color w:val="000000" w:themeColor="text1"/>
                <w:sz w:val="24"/>
                <w:szCs w:val="24"/>
                <w:lang w:eastAsia="lv-LV"/>
              </w:rPr>
              <w:t>ĀSVEST</w:t>
            </w:r>
            <w:r w:rsidR="00900E78">
              <w:rPr>
                <w:rFonts w:ascii="Times New Roman" w:eastAsia="Times New Roman" w:hAnsi="Times New Roman" w:cs="Times New Roman"/>
                <w:iCs/>
                <w:color w:val="000000" w:themeColor="text1"/>
                <w:sz w:val="24"/>
                <w:szCs w:val="24"/>
                <w:lang w:eastAsia="lv-LV"/>
              </w:rPr>
              <w:t>)</w:t>
            </w:r>
            <w:r w:rsidR="003E27C5" w:rsidRPr="006F678F">
              <w:rPr>
                <w:rFonts w:ascii="Times New Roman" w:eastAsia="Times New Roman" w:hAnsi="Times New Roman" w:cs="Times New Roman"/>
                <w:iCs/>
                <w:color w:val="000000" w:themeColor="text1"/>
                <w:sz w:val="24"/>
                <w:szCs w:val="24"/>
                <w:lang w:eastAsia="lv-LV"/>
              </w:rPr>
              <w:t xml:space="preserve"> izbūvi un uzturēšanu, kā arī ĀSVEST </w:t>
            </w:r>
            <w:proofErr w:type="spellStart"/>
            <w:r w:rsidR="003E27C5" w:rsidRPr="006F678F">
              <w:rPr>
                <w:rFonts w:ascii="Times New Roman" w:eastAsia="Times New Roman" w:hAnsi="Times New Roman" w:cs="Times New Roman"/>
                <w:iCs/>
                <w:color w:val="000000" w:themeColor="text1"/>
                <w:sz w:val="24"/>
                <w:szCs w:val="24"/>
                <w:lang w:eastAsia="lv-LV"/>
              </w:rPr>
              <w:t>pieslēgumu</w:t>
            </w:r>
            <w:proofErr w:type="spellEnd"/>
            <w:r w:rsidR="003E27C5" w:rsidRPr="006F678F">
              <w:rPr>
                <w:rFonts w:ascii="Times New Roman" w:eastAsia="Times New Roman" w:hAnsi="Times New Roman" w:cs="Times New Roman"/>
                <w:iCs/>
                <w:color w:val="000000" w:themeColor="text1"/>
                <w:sz w:val="24"/>
                <w:szCs w:val="24"/>
                <w:lang w:eastAsia="lv-LV"/>
              </w:rPr>
              <w:t xml:space="preserve"> starptautisko organizāciju un citu juridisko personu tīkliem</w:t>
            </w:r>
            <w:r w:rsidR="008939DE" w:rsidRPr="00A6642E">
              <w:rPr>
                <w:rStyle w:val="FootnoteReference"/>
                <w:rFonts w:ascii="Times New Roman" w:eastAsia="Times New Roman" w:hAnsi="Times New Roman" w:cs="Times New Roman"/>
                <w:iCs/>
                <w:color w:val="000000" w:themeColor="text1"/>
                <w:sz w:val="24"/>
                <w:szCs w:val="24"/>
                <w:lang w:eastAsia="lv-LV"/>
              </w:rPr>
              <w:footnoteReference w:id="3"/>
            </w:r>
            <w:r w:rsidR="003E27C5" w:rsidRPr="00A6642E">
              <w:rPr>
                <w:rFonts w:ascii="Times New Roman" w:eastAsia="Times New Roman" w:hAnsi="Times New Roman" w:cs="Times New Roman"/>
                <w:iCs/>
                <w:color w:val="000000" w:themeColor="text1"/>
                <w:sz w:val="24"/>
                <w:szCs w:val="24"/>
                <w:lang w:eastAsia="lv-LV"/>
              </w:rPr>
              <w:t>.</w:t>
            </w:r>
            <w:r w:rsidR="00E04F24">
              <w:t xml:space="preserve"> </w:t>
            </w:r>
          </w:p>
          <w:p w14:paraId="7C10F76C" w14:textId="217F04AE" w:rsidR="0078248A" w:rsidRPr="00C47888" w:rsidRDefault="0078248A" w:rsidP="00BB4E19">
            <w:pPr>
              <w:spacing w:after="120" w:line="240" w:lineRule="auto"/>
              <w:jc w:val="both"/>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 xml:space="preserve">Lai nodrošinātu darbības programmā noteiktā </w:t>
            </w:r>
            <w:r w:rsidR="002C430A" w:rsidRPr="00A6642E">
              <w:rPr>
                <w:rFonts w:ascii="Times New Roman" w:hAnsi="Times New Roman" w:cs="Times New Roman"/>
                <w:color w:val="000000" w:themeColor="text1"/>
                <w:sz w:val="24"/>
                <w:szCs w:val="24"/>
              </w:rPr>
              <w:t>2.</w:t>
            </w:r>
            <w:r w:rsidR="00514A65" w:rsidRPr="00A6642E">
              <w:rPr>
                <w:rFonts w:ascii="Times New Roman" w:hAnsi="Times New Roman" w:cs="Times New Roman"/>
                <w:color w:val="000000" w:themeColor="text1"/>
                <w:sz w:val="24"/>
                <w:szCs w:val="24"/>
              </w:rPr>
              <w:t>1</w:t>
            </w:r>
            <w:r w:rsidR="002C430A" w:rsidRPr="00A6642E">
              <w:rPr>
                <w:rFonts w:ascii="Times New Roman" w:hAnsi="Times New Roman" w:cs="Times New Roman"/>
                <w:color w:val="000000" w:themeColor="text1"/>
                <w:sz w:val="24"/>
                <w:szCs w:val="24"/>
              </w:rPr>
              <w:t>.</w:t>
            </w:r>
            <w:r w:rsidR="00514A65" w:rsidRPr="00A6642E">
              <w:rPr>
                <w:rFonts w:ascii="Times New Roman" w:hAnsi="Times New Roman" w:cs="Times New Roman"/>
                <w:color w:val="000000" w:themeColor="text1"/>
                <w:sz w:val="24"/>
                <w:szCs w:val="24"/>
              </w:rPr>
              <w:t>2</w:t>
            </w:r>
            <w:r w:rsidRPr="00A6642E">
              <w:rPr>
                <w:rFonts w:ascii="Times New Roman" w:hAnsi="Times New Roman" w:cs="Times New Roman"/>
                <w:color w:val="000000" w:themeColor="text1"/>
                <w:sz w:val="24"/>
                <w:szCs w:val="24"/>
              </w:rPr>
              <w:t>.</w:t>
            </w:r>
            <w:r w:rsidR="006E7918" w:rsidRPr="00A6642E">
              <w:rPr>
                <w:rFonts w:ascii="Times New Roman" w:hAnsi="Times New Roman" w:cs="Times New Roman"/>
                <w:color w:val="000000" w:themeColor="text1"/>
                <w:sz w:val="24"/>
                <w:szCs w:val="24"/>
              </w:rPr>
              <w:t xml:space="preserve">SAM </w:t>
            </w:r>
            <w:r w:rsidRPr="00A6642E">
              <w:rPr>
                <w:rFonts w:ascii="Times New Roman" w:hAnsi="Times New Roman" w:cs="Times New Roman"/>
                <w:color w:val="000000" w:themeColor="text1"/>
                <w:sz w:val="24"/>
                <w:szCs w:val="24"/>
              </w:rPr>
              <w:t xml:space="preserve">mērķa sasniegšanu, </w:t>
            </w:r>
            <w:r w:rsidR="000D3E06" w:rsidRPr="00A6642E">
              <w:rPr>
                <w:rFonts w:ascii="Times New Roman" w:hAnsi="Times New Roman" w:cs="Times New Roman"/>
                <w:color w:val="000000" w:themeColor="text1"/>
                <w:sz w:val="24"/>
                <w:szCs w:val="24"/>
              </w:rPr>
              <w:t>MK</w:t>
            </w:r>
            <w:r w:rsidRPr="00A6642E">
              <w:rPr>
                <w:rFonts w:ascii="Times New Roman" w:hAnsi="Times New Roman" w:cs="Times New Roman"/>
                <w:color w:val="000000" w:themeColor="text1"/>
                <w:sz w:val="24"/>
                <w:szCs w:val="24"/>
              </w:rPr>
              <w:t xml:space="preserve"> noteikumu projekts paredz noteikt šādus rādītājus: </w:t>
            </w:r>
            <w:r w:rsidR="00C47888">
              <w:rPr>
                <w:rFonts w:ascii="Times New Roman" w:hAnsi="Times New Roman" w:cs="Times New Roman"/>
                <w:color w:val="000000" w:themeColor="text1"/>
                <w:sz w:val="24"/>
                <w:szCs w:val="24"/>
              </w:rPr>
              <w:t xml:space="preserve"> </w:t>
            </w:r>
          </w:p>
          <w:p w14:paraId="31F0DD40" w14:textId="598BC818" w:rsidR="0078248A" w:rsidRPr="00A6642E" w:rsidRDefault="002C430A" w:rsidP="00BB4E19">
            <w:pPr>
              <w:spacing w:after="120" w:line="240" w:lineRule="auto"/>
              <w:jc w:val="both"/>
              <w:rPr>
                <w:rFonts w:ascii="Times New Roman" w:hAnsi="Times New Roman" w:cs="Times New Roman"/>
                <w:color w:val="000000" w:themeColor="text1"/>
                <w:sz w:val="24"/>
                <w:szCs w:val="24"/>
              </w:rPr>
            </w:pPr>
            <w:r w:rsidRPr="00C47888">
              <w:rPr>
                <w:rFonts w:ascii="Times New Roman" w:hAnsi="Times New Roman" w:cs="Times New Roman"/>
                <w:color w:val="000000" w:themeColor="text1"/>
                <w:sz w:val="24"/>
                <w:szCs w:val="24"/>
              </w:rPr>
              <w:t xml:space="preserve">1) </w:t>
            </w:r>
            <w:r w:rsidR="0078248A" w:rsidRPr="00C47888">
              <w:rPr>
                <w:rFonts w:ascii="Times New Roman" w:hAnsi="Times New Roman" w:cs="Times New Roman"/>
                <w:color w:val="000000" w:themeColor="text1"/>
                <w:sz w:val="24"/>
                <w:szCs w:val="24"/>
              </w:rPr>
              <w:t xml:space="preserve">iznākuma rādītājs – </w:t>
            </w:r>
            <w:r w:rsidRPr="00C47888">
              <w:rPr>
                <w:rFonts w:ascii="Times New Roman" w:hAnsi="Times New Roman" w:cs="Times New Roman"/>
                <w:color w:val="000000" w:themeColor="text1"/>
                <w:sz w:val="24"/>
                <w:szCs w:val="24"/>
              </w:rPr>
              <w:t>Latvijas Republikas ārējās robežas garums, kur ieviests vienots inovatīvais tehnoloģiskais risinājums</w:t>
            </w:r>
            <w:r w:rsidR="00293C5D" w:rsidRPr="00A6642E">
              <w:rPr>
                <w:rFonts w:ascii="Times New Roman" w:hAnsi="Times New Roman" w:cs="Times New Roman"/>
                <w:color w:val="000000" w:themeColor="text1"/>
                <w:sz w:val="24"/>
                <w:szCs w:val="24"/>
              </w:rPr>
              <w:t xml:space="preserve"> </w:t>
            </w:r>
            <w:r w:rsidR="00462E15" w:rsidRPr="00A6642E">
              <w:rPr>
                <w:rFonts w:ascii="Times New Roman" w:hAnsi="Times New Roman" w:cs="Times New Roman"/>
                <w:color w:val="000000" w:themeColor="text1"/>
                <w:sz w:val="24"/>
                <w:szCs w:val="24"/>
              </w:rPr>
              <w:t>–</w:t>
            </w:r>
            <w:r w:rsidR="00293C5D" w:rsidRPr="00A6642E">
              <w:rPr>
                <w:rFonts w:ascii="Times New Roman" w:hAnsi="Times New Roman" w:cs="Times New Roman"/>
                <w:color w:val="000000" w:themeColor="text1"/>
                <w:sz w:val="24"/>
                <w:szCs w:val="24"/>
              </w:rPr>
              <w:t xml:space="preserve"> </w:t>
            </w:r>
            <w:r w:rsidR="00514A65" w:rsidRPr="00A6642E">
              <w:rPr>
                <w:rFonts w:ascii="Times New Roman" w:hAnsi="Times New Roman" w:cs="Times New Roman"/>
                <w:color w:val="000000" w:themeColor="text1"/>
                <w:sz w:val="24"/>
                <w:szCs w:val="24"/>
              </w:rPr>
              <w:t>vismaz 6</w:t>
            </w:r>
            <w:r w:rsidR="00462E15" w:rsidRPr="00A6642E">
              <w:rPr>
                <w:rFonts w:ascii="Times New Roman" w:hAnsi="Times New Roman" w:cs="Times New Roman"/>
                <w:color w:val="000000" w:themeColor="text1"/>
                <w:sz w:val="24"/>
                <w:szCs w:val="24"/>
              </w:rPr>
              <w:t>5 km</w:t>
            </w:r>
            <w:r w:rsidR="0078248A" w:rsidRPr="00A6642E">
              <w:rPr>
                <w:rFonts w:ascii="Times New Roman" w:hAnsi="Times New Roman" w:cs="Times New Roman"/>
                <w:color w:val="000000" w:themeColor="text1"/>
                <w:sz w:val="24"/>
                <w:szCs w:val="24"/>
              </w:rPr>
              <w:t>;</w:t>
            </w:r>
          </w:p>
          <w:p w14:paraId="725E66A7" w14:textId="4B6869C9" w:rsidR="002C430A" w:rsidRPr="00A6642E" w:rsidRDefault="002C430A" w:rsidP="00BB4E19">
            <w:pPr>
              <w:spacing w:after="120" w:line="240" w:lineRule="auto"/>
              <w:jc w:val="both"/>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 xml:space="preserve">2) </w:t>
            </w:r>
            <w:bookmarkStart w:id="1" w:name="_Hlk55400051"/>
            <w:r w:rsidR="0078248A" w:rsidRPr="00A6642E">
              <w:rPr>
                <w:rFonts w:ascii="Times New Roman" w:hAnsi="Times New Roman" w:cs="Times New Roman"/>
                <w:color w:val="000000" w:themeColor="text1"/>
                <w:sz w:val="24"/>
                <w:szCs w:val="24"/>
              </w:rPr>
              <w:t xml:space="preserve">rezultāta rādītājs – </w:t>
            </w:r>
            <w:r w:rsidRPr="00A6642E">
              <w:rPr>
                <w:rFonts w:ascii="Times New Roman" w:hAnsi="Times New Roman" w:cs="Times New Roman"/>
                <w:color w:val="000000" w:themeColor="text1"/>
                <w:sz w:val="24"/>
                <w:szCs w:val="24"/>
              </w:rPr>
              <w:t>iestāžu skaits, kuru darba efektivitāti uzlaboj</w:t>
            </w:r>
            <w:r w:rsidR="00C47888">
              <w:rPr>
                <w:rFonts w:ascii="Times New Roman" w:hAnsi="Times New Roman" w:cs="Times New Roman"/>
                <w:color w:val="000000" w:themeColor="text1"/>
                <w:sz w:val="24"/>
                <w:szCs w:val="24"/>
              </w:rPr>
              <w:t>is</w:t>
            </w:r>
            <w:r w:rsidRPr="00C47888">
              <w:rPr>
                <w:rFonts w:ascii="Times New Roman" w:hAnsi="Times New Roman" w:cs="Times New Roman"/>
                <w:color w:val="000000" w:themeColor="text1"/>
                <w:sz w:val="24"/>
                <w:szCs w:val="24"/>
              </w:rPr>
              <w:t xml:space="preserve"> Latvijas Republikas ārējās robežas vienotais </w:t>
            </w:r>
            <w:r w:rsidR="00C47888">
              <w:rPr>
                <w:rFonts w:ascii="Times New Roman" w:hAnsi="Times New Roman" w:cs="Times New Roman"/>
                <w:color w:val="000000" w:themeColor="text1"/>
                <w:sz w:val="24"/>
                <w:szCs w:val="24"/>
              </w:rPr>
              <w:t>inovatīvais</w:t>
            </w:r>
            <w:r w:rsidRPr="00C47888">
              <w:rPr>
                <w:rFonts w:ascii="Times New Roman" w:hAnsi="Times New Roman" w:cs="Times New Roman"/>
                <w:color w:val="000000" w:themeColor="text1"/>
                <w:sz w:val="24"/>
                <w:szCs w:val="24"/>
              </w:rPr>
              <w:t xml:space="preserve"> tehnoloģiskais risinājums</w:t>
            </w:r>
            <w:r w:rsidR="00293C5D" w:rsidRPr="00C47888">
              <w:rPr>
                <w:rFonts w:ascii="Times New Roman" w:hAnsi="Times New Roman" w:cs="Times New Roman"/>
                <w:color w:val="000000" w:themeColor="text1"/>
                <w:sz w:val="24"/>
                <w:szCs w:val="24"/>
              </w:rPr>
              <w:t xml:space="preserve"> – </w:t>
            </w:r>
            <w:r w:rsidR="00514A65" w:rsidRPr="00C47888">
              <w:rPr>
                <w:rFonts w:ascii="Times New Roman" w:hAnsi="Times New Roman" w:cs="Times New Roman"/>
                <w:color w:val="000000" w:themeColor="text1"/>
                <w:sz w:val="24"/>
                <w:szCs w:val="24"/>
              </w:rPr>
              <w:t xml:space="preserve">vismaz </w:t>
            </w:r>
            <w:r w:rsidR="00514A65" w:rsidRPr="00A6642E">
              <w:rPr>
                <w:rFonts w:ascii="Times New Roman" w:hAnsi="Times New Roman" w:cs="Times New Roman"/>
                <w:color w:val="000000" w:themeColor="text1"/>
                <w:sz w:val="24"/>
                <w:szCs w:val="24"/>
              </w:rPr>
              <w:t>4</w:t>
            </w:r>
            <w:r w:rsidR="00293C5D" w:rsidRPr="00A6642E">
              <w:rPr>
                <w:rFonts w:ascii="Times New Roman" w:hAnsi="Times New Roman" w:cs="Times New Roman"/>
                <w:color w:val="000000" w:themeColor="text1"/>
                <w:sz w:val="24"/>
                <w:szCs w:val="24"/>
              </w:rPr>
              <w:t xml:space="preserve"> iestādes</w:t>
            </w:r>
            <w:r w:rsidRPr="00A6642E">
              <w:rPr>
                <w:rFonts w:ascii="Times New Roman" w:hAnsi="Times New Roman" w:cs="Times New Roman"/>
                <w:color w:val="000000" w:themeColor="text1"/>
                <w:sz w:val="24"/>
                <w:szCs w:val="24"/>
              </w:rPr>
              <w:t>.</w:t>
            </w:r>
          </w:p>
          <w:bookmarkEnd w:id="1"/>
          <w:p w14:paraId="350B4585" w14:textId="4C87A60F" w:rsidR="00B42B14" w:rsidRPr="00A6642E" w:rsidRDefault="0078248A" w:rsidP="00BB4E19">
            <w:pPr>
              <w:autoSpaceDE w:val="0"/>
              <w:autoSpaceDN w:val="0"/>
              <w:spacing w:after="120" w:line="240" w:lineRule="auto"/>
              <w:jc w:val="both"/>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 xml:space="preserve">MK noteikumu projekts nosaka pasākumam pieejamo kopējo attiecināmo </w:t>
            </w:r>
            <w:proofErr w:type="spellStart"/>
            <w:r w:rsidRPr="00A6642E">
              <w:rPr>
                <w:rFonts w:ascii="Times New Roman" w:hAnsi="Times New Roman" w:cs="Times New Roman"/>
                <w:color w:val="000000" w:themeColor="text1"/>
                <w:sz w:val="24"/>
                <w:szCs w:val="24"/>
              </w:rPr>
              <w:t>finansējuma,</w:t>
            </w:r>
            <w:r w:rsidR="006176CE">
              <w:rPr>
                <w:rFonts w:ascii="Times New Roman" w:hAnsi="Times New Roman" w:cs="Times New Roman"/>
                <w:color w:val="000000" w:themeColor="text1"/>
                <w:sz w:val="24"/>
                <w:szCs w:val="24"/>
              </w:rPr>
              <w:t>F</w:t>
            </w:r>
            <w:proofErr w:type="spellEnd"/>
            <w:r w:rsidRPr="00A6642E">
              <w:rPr>
                <w:rFonts w:ascii="Times New Roman" w:hAnsi="Times New Roman" w:cs="Times New Roman"/>
                <w:color w:val="000000" w:themeColor="text1"/>
                <w:sz w:val="24"/>
                <w:szCs w:val="24"/>
              </w:rPr>
              <w:t xml:space="preserve"> kas nav mazāks kā </w:t>
            </w:r>
            <w:bookmarkStart w:id="2" w:name="_Hlk55400098"/>
            <w:r w:rsidR="00C47888" w:rsidRPr="00C47888">
              <w:rPr>
                <w:rFonts w:ascii="Times New Roman" w:hAnsi="Times New Roman" w:cs="Times New Roman"/>
                <w:color w:val="000000" w:themeColor="text1"/>
                <w:sz w:val="24"/>
                <w:szCs w:val="24"/>
              </w:rPr>
              <w:t xml:space="preserve">15 550 397 </w:t>
            </w:r>
            <w:bookmarkEnd w:id="2"/>
            <w:proofErr w:type="spellStart"/>
            <w:r w:rsidRPr="00C47888">
              <w:rPr>
                <w:rFonts w:ascii="Times New Roman" w:hAnsi="Times New Roman" w:cs="Times New Roman"/>
                <w:i/>
                <w:color w:val="000000" w:themeColor="text1"/>
                <w:sz w:val="24"/>
                <w:szCs w:val="24"/>
              </w:rPr>
              <w:t>euro</w:t>
            </w:r>
            <w:proofErr w:type="spellEnd"/>
            <w:r w:rsidRPr="00C47888">
              <w:rPr>
                <w:rFonts w:ascii="Times New Roman" w:hAnsi="Times New Roman" w:cs="Times New Roman"/>
                <w:color w:val="000000" w:themeColor="text1"/>
                <w:sz w:val="24"/>
                <w:szCs w:val="24"/>
              </w:rPr>
              <w:t xml:space="preserve">, tai skaitā </w:t>
            </w:r>
            <w:r w:rsidR="00B30822" w:rsidRPr="00C47888">
              <w:rPr>
                <w:rFonts w:ascii="Times New Roman" w:hAnsi="Times New Roman" w:cs="Times New Roman"/>
                <w:color w:val="000000" w:themeColor="text1"/>
                <w:sz w:val="24"/>
                <w:szCs w:val="24"/>
              </w:rPr>
              <w:t>Eiropas Reģionālās attīstības fonda</w:t>
            </w:r>
            <w:r w:rsidRPr="00C47888">
              <w:rPr>
                <w:rFonts w:ascii="Times New Roman" w:hAnsi="Times New Roman" w:cs="Times New Roman"/>
                <w:color w:val="000000" w:themeColor="text1"/>
                <w:sz w:val="24"/>
                <w:szCs w:val="24"/>
              </w:rPr>
              <w:t xml:space="preserve"> (turpmāk – </w:t>
            </w:r>
            <w:r w:rsidR="00B30822" w:rsidRPr="00C47888">
              <w:rPr>
                <w:rFonts w:ascii="Times New Roman" w:hAnsi="Times New Roman" w:cs="Times New Roman"/>
                <w:color w:val="000000" w:themeColor="text1"/>
                <w:sz w:val="24"/>
                <w:szCs w:val="24"/>
              </w:rPr>
              <w:t>ERAF)</w:t>
            </w:r>
            <w:r w:rsidRPr="00C47888">
              <w:rPr>
                <w:rFonts w:ascii="Times New Roman" w:hAnsi="Times New Roman" w:cs="Times New Roman"/>
                <w:color w:val="000000" w:themeColor="text1"/>
                <w:sz w:val="24"/>
                <w:szCs w:val="24"/>
              </w:rPr>
              <w:t xml:space="preserve"> finansējums nepārsniedz </w:t>
            </w:r>
            <w:r w:rsidR="00C47888" w:rsidRPr="00C47888">
              <w:rPr>
                <w:rFonts w:ascii="Times New Roman" w:hAnsi="Times New Roman" w:cs="Times New Roman"/>
                <w:color w:val="000000" w:themeColor="text1"/>
                <w:sz w:val="24"/>
                <w:szCs w:val="24"/>
              </w:rPr>
              <w:t xml:space="preserve">13 217 837 </w:t>
            </w:r>
            <w:proofErr w:type="spellStart"/>
            <w:r w:rsidRPr="00C47888">
              <w:rPr>
                <w:rFonts w:ascii="Times New Roman" w:hAnsi="Times New Roman" w:cs="Times New Roman"/>
                <w:i/>
                <w:color w:val="000000" w:themeColor="text1"/>
                <w:sz w:val="24"/>
                <w:szCs w:val="24"/>
              </w:rPr>
              <w:t>euro</w:t>
            </w:r>
            <w:proofErr w:type="spellEnd"/>
            <w:r w:rsidRPr="00C47888">
              <w:rPr>
                <w:rFonts w:ascii="Times New Roman" w:hAnsi="Times New Roman" w:cs="Times New Roman"/>
                <w:color w:val="000000" w:themeColor="text1"/>
                <w:sz w:val="24"/>
                <w:szCs w:val="24"/>
              </w:rPr>
              <w:t xml:space="preserve"> un</w:t>
            </w:r>
            <w:r w:rsidR="00E26B5D" w:rsidRPr="00C47888">
              <w:rPr>
                <w:rFonts w:ascii="Times New Roman" w:hAnsi="Times New Roman" w:cs="Times New Roman"/>
                <w:color w:val="000000" w:themeColor="text1"/>
                <w:sz w:val="24"/>
                <w:szCs w:val="24"/>
              </w:rPr>
              <w:t xml:space="preserve"> privātais </w:t>
            </w:r>
            <w:r w:rsidRPr="00C47888">
              <w:rPr>
                <w:rFonts w:ascii="Times New Roman" w:hAnsi="Times New Roman" w:cs="Times New Roman"/>
                <w:color w:val="000000" w:themeColor="text1"/>
                <w:sz w:val="24"/>
                <w:szCs w:val="24"/>
              </w:rPr>
              <w:t xml:space="preserve"> finansējums nav mazāks kā </w:t>
            </w:r>
            <w:r w:rsidR="00C47888" w:rsidRPr="00C47888">
              <w:rPr>
                <w:rFonts w:ascii="Times New Roman" w:hAnsi="Times New Roman" w:cs="Times New Roman"/>
                <w:color w:val="000000" w:themeColor="text1"/>
                <w:sz w:val="24"/>
                <w:szCs w:val="24"/>
              </w:rPr>
              <w:t xml:space="preserve">2 332 560 </w:t>
            </w:r>
            <w:proofErr w:type="spellStart"/>
            <w:r w:rsidRPr="00C47888">
              <w:rPr>
                <w:rFonts w:ascii="Times New Roman" w:hAnsi="Times New Roman" w:cs="Times New Roman"/>
                <w:i/>
                <w:color w:val="000000" w:themeColor="text1"/>
                <w:sz w:val="24"/>
                <w:szCs w:val="24"/>
              </w:rPr>
              <w:t>euro</w:t>
            </w:r>
            <w:proofErr w:type="spellEnd"/>
            <w:r w:rsidRPr="00C47888">
              <w:rPr>
                <w:rFonts w:ascii="Times New Roman" w:hAnsi="Times New Roman" w:cs="Times New Roman"/>
                <w:color w:val="000000" w:themeColor="text1"/>
                <w:sz w:val="24"/>
                <w:szCs w:val="24"/>
              </w:rPr>
              <w:t xml:space="preserve">. </w:t>
            </w:r>
            <w:r w:rsidR="00495615" w:rsidRPr="00C47888">
              <w:rPr>
                <w:rFonts w:ascii="Times New Roman" w:hAnsi="Times New Roman" w:cs="Times New Roman"/>
                <w:color w:val="000000" w:themeColor="text1"/>
                <w:sz w:val="24"/>
                <w:szCs w:val="24"/>
              </w:rPr>
              <w:t>ERAF</w:t>
            </w:r>
            <w:r w:rsidRPr="00C47888">
              <w:rPr>
                <w:rFonts w:ascii="Times New Roman" w:hAnsi="Times New Roman" w:cs="Times New Roman"/>
                <w:color w:val="000000" w:themeColor="text1"/>
                <w:sz w:val="24"/>
                <w:szCs w:val="24"/>
              </w:rPr>
              <w:t xml:space="preserve"> finansējums n</w:t>
            </w:r>
            <w:r w:rsidR="003F154A">
              <w:rPr>
                <w:rFonts w:ascii="Times New Roman" w:hAnsi="Times New Roman" w:cs="Times New Roman"/>
                <w:color w:val="000000" w:themeColor="text1"/>
                <w:sz w:val="24"/>
                <w:szCs w:val="24"/>
              </w:rPr>
              <w:t>e</w:t>
            </w:r>
            <w:r w:rsidRPr="00A6642E">
              <w:rPr>
                <w:rFonts w:ascii="Times New Roman" w:hAnsi="Times New Roman" w:cs="Times New Roman"/>
                <w:color w:val="000000" w:themeColor="text1"/>
                <w:sz w:val="24"/>
                <w:szCs w:val="24"/>
              </w:rPr>
              <w:t>pārsnie</w:t>
            </w:r>
            <w:r w:rsidR="00C47888">
              <w:rPr>
                <w:rFonts w:ascii="Times New Roman" w:hAnsi="Times New Roman" w:cs="Times New Roman"/>
                <w:color w:val="000000" w:themeColor="text1"/>
                <w:sz w:val="24"/>
                <w:szCs w:val="24"/>
              </w:rPr>
              <w:t>dz</w:t>
            </w:r>
            <w:r w:rsidRPr="00C47888">
              <w:rPr>
                <w:rFonts w:ascii="Times New Roman" w:hAnsi="Times New Roman" w:cs="Times New Roman"/>
                <w:color w:val="000000" w:themeColor="text1"/>
                <w:sz w:val="24"/>
                <w:szCs w:val="24"/>
              </w:rPr>
              <w:t xml:space="preserve"> 85% no projektā plānotā kopējā att</w:t>
            </w:r>
            <w:r w:rsidRPr="00A6642E">
              <w:rPr>
                <w:rFonts w:ascii="Times New Roman" w:hAnsi="Times New Roman" w:cs="Times New Roman"/>
                <w:color w:val="000000" w:themeColor="text1"/>
                <w:sz w:val="24"/>
                <w:szCs w:val="24"/>
              </w:rPr>
              <w:t>iecināmā finansējuma.</w:t>
            </w:r>
          </w:p>
          <w:p w14:paraId="3B2D7FD3" w14:textId="0287C1AB" w:rsidR="002E327D" w:rsidRPr="00A6642E" w:rsidRDefault="002E327D" w:rsidP="00BB4E19">
            <w:pPr>
              <w:autoSpaceDE w:val="0"/>
              <w:autoSpaceDN w:val="0"/>
              <w:spacing w:after="120" w:line="240" w:lineRule="auto"/>
              <w:jc w:val="both"/>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Sadarbības iestāde, veicot avansa maksājumu ievēro nosacījumu, ka avansa maksājuma kopsumma nedrīkst pārsniegt 90 % no projektam piešķirtā ES fonda finansējuma.</w:t>
            </w:r>
            <w:r w:rsidR="00BC07D9">
              <w:rPr>
                <w:rFonts w:ascii="Times New Roman" w:hAnsi="Times New Roman" w:cs="Times New Roman"/>
                <w:color w:val="000000" w:themeColor="text1"/>
                <w:sz w:val="24"/>
                <w:szCs w:val="24"/>
              </w:rPr>
              <w:t xml:space="preserve"> </w:t>
            </w:r>
            <w:r w:rsidRPr="00A6642E">
              <w:rPr>
                <w:rFonts w:ascii="Times New Roman" w:hAnsi="Times New Roman" w:cs="Times New Roman"/>
                <w:color w:val="000000" w:themeColor="text1"/>
                <w:sz w:val="24"/>
                <w:szCs w:val="24"/>
              </w:rPr>
              <w:t>Nosakot projekta avansa apmēru, ir jāņem vērā finansējuma saņēmēja spēja sešu mēnešu laikā pēc avansa maksājuma saņemšanas iesniegt sadarbības iestādē maksājuma pieprasījumu piešķirtā avansa maksājuma apmērā.</w:t>
            </w:r>
          </w:p>
          <w:p w14:paraId="09D39104" w14:textId="56316909" w:rsidR="002C2319" w:rsidRPr="00C47888" w:rsidRDefault="00372928" w:rsidP="00BB4E19">
            <w:pPr>
              <w:autoSpaceDE w:val="0"/>
              <w:autoSpaceDN w:val="0"/>
              <w:spacing w:after="120" w:line="240" w:lineRule="auto"/>
              <w:jc w:val="both"/>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2.</w:t>
            </w:r>
            <w:r w:rsidR="00514A65" w:rsidRPr="00A6642E">
              <w:rPr>
                <w:rFonts w:ascii="Times New Roman" w:hAnsi="Times New Roman" w:cs="Times New Roman"/>
                <w:color w:val="000000" w:themeColor="text1"/>
                <w:sz w:val="24"/>
                <w:szCs w:val="24"/>
              </w:rPr>
              <w:t>1</w:t>
            </w:r>
            <w:r w:rsidRPr="00A6642E">
              <w:rPr>
                <w:rFonts w:ascii="Times New Roman" w:hAnsi="Times New Roman" w:cs="Times New Roman"/>
                <w:color w:val="000000" w:themeColor="text1"/>
                <w:sz w:val="24"/>
                <w:szCs w:val="24"/>
              </w:rPr>
              <w:t>.</w:t>
            </w:r>
            <w:r w:rsidR="00514A65" w:rsidRPr="00A6642E">
              <w:rPr>
                <w:rFonts w:ascii="Times New Roman" w:hAnsi="Times New Roman" w:cs="Times New Roman"/>
                <w:color w:val="000000" w:themeColor="text1"/>
                <w:sz w:val="24"/>
                <w:szCs w:val="24"/>
              </w:rPr>
              <w:t>2</w:t>
            </w:r>
            <w:r w:rsidRPr="00A6642E">
              <w:rPr>
                <w:rFonts w:ascii="Times New Roman" w:hAnsi="Times New Roman" w:cs="Times New Roman"/>
                <w:color w:val="000000" w:themeColor="text1"/>
                <w:sz w:val="24"/>
                <w:szCs w:val="24"/>
              </w:rPr>
              <w:t xml:space="preserve">.SAM  atbalstāmās darbības </w:t>
            </w:r>
            <w:r w:rsidR="00CF4D6A" w:rsidRPr="00A6642E">
              <w:rPr>
                <w:rFonts w:ascii="Times New Roman" w:hAnsi="Times New Roman" w:cs="Times New Roman"/>
                <w:color w:val="000000" w:themeColor="text1"/>
                <w:sz w:val="24"/>
                <w:szCs w:val="24"/>
              </w:rPr>
              <w:t xml:space="preserve">atbilst EK īstenošanas regulā (ES) Nr. 215/2014 noteiktajai intervences kategorijai „Informācijas un komunikāciju tehnoloģiju infrastruktūra” – 048 IKT: citi IKT infrastruktūras/ </w:t>
            </w:r>
            <w:proofErr w:type="spellStart"/>
            <w:r w:rsidR="00CF4D6A" w:rsidRPr="00A6642E">
              <w:rPr>
                <w:rFonts w:ascii="Times New Roman" w:hAnsi="Times New Roman" w:cs="Times New Roman"/>
                <w:color w:val="000000" w:themeColor="text1"/>
                <w:sz w:val="24"/>
                <w:szCs w:val="24"/>
              </w:rPr>
              <w:t>lielapjoma</w:t>
            </w:r>
            <w:proofErr w:type="spellEnd"/>
            <w:r w:rsidR="00CF4D6A" w:rsidRPr="00A6642E">
              <w:rPr>
                <w:rFonts w:ascii="Times New Roman" w:hAnsi="Times New Roman" w:cs="Times New Roman"/>
                <w:color w:val="000000" w:themeColor="text1"/>
                <w:sz w:val="24"/>
                <w:szCs w:val="24"/>
              </w:rPr>
              <w:t xml:space="preserve"> </w:t>
            </w:r>
            <w:proofErr w:type="spellStart"/>
            <w:r w:rsidR="00CF4D6A" w:rsidRPr="00A6642E">
              <w:rPr>
                <w:rFonts w:ascii="Times New Roman" w:hAnsi="Times New Roman" w:cs="Times New Roman"/>
                <w:color w:val="000000" w:themeColor="text1"/>
                <w:sz w:val="24"/>
                <w:szCs w:val="24"/>
              </w:rPr>
              <w:t>datorresursu</w:t>
            </w:r>
            <w:proofErr w:type="spellEnd"/>
            <w:r w:rsidR="00CF4D6A" w:rsidRPr="00A6642E">
              <w:rPr>
                <w:rFonts w:ascii="Times New Roman" w:hAnsi="Times New Roman" w:cs="Times New Roman"/>
                <w:color w:val="000000" w:themeColor="text1"/>
                <w:sz w:val="24"/>
                <w:szCs w:val="24"/>
              </w:rPr>
              <w:t>/ aprīkojuma veidi (to</w:t>
            </w:r>
            <w:r w:rsidR="00CF4D6A" w:rsidRPr="00422C63">
              <w:rPr>
                <w:rFonts w:ascii="Times New Roman" w:hAnsi="Times New Roman" w:cs="Times New Roman"/>
                <w:color w:val="000000" w:themeColor="text1"/>
                <w:sz w:val="24"/>
                <w:szCs w:val="24"/>
              </w:rPr>
              <w:t>star</w:t>
            </w:r>
            <w:r w:rsidR="00CF4D6A" w:rsidRPr="00A6642E">
              <w:rPr>
                <w:rFonts w:ascii="Times New Roman" w:hAnsi="Times New Roman" w:cs="Times New Roman"/>
                <w:color w:val="000000" w:themeColor="text1"/>
                <w:sz w:val="24"/>
                <w:szCs w:val="24"/>
              </w:rPr>
              <w:t xml:space="preserve">p e-infrastruktūra, datu </w:t>
            </w:r>
            <w:r w:rsidR="00CF4D6A" w:rsidRPr="00D42421">
              <w:rPr>
                <w:rFonts w:ascii="Times New Roman" w:hAnsi="Times New Roman" w:cs="Times New Roman"/>
                <w:color w:val="000000" w:themeColor="text1"/>
                <w:sz w:val="24"/>
                <w:szCs w:val="24"/>
              </w:rPr>
              <w:t>centri un sensori; arī tādi, kas iegulti citā infrastruktūrā, piemēram, pētniecības te</w:t>
            </w:r>
            <w:r w:rsidR="00CF4D6A" w:rsidRPr="00C47888">
              <w:rPr>
                <w:rFonts w:ascii="Times New Roman" w:hAnsi="Times New Roman" w:cs="Times New Roman"/>
                <w:color w:val="000000" w:themeColor="text1"/>
                <w:sz w:val="24"/>
                <w:szCs w:val="24"/>
              </w:rPr>
              <w:t>lpas, vides un sociālā infrastruktūra)</w:t>
            </w:r>
            <w:r w:rsidR="00E26B5D" w:rsidRPr="00C47888">
              <w:rPr>
                <w:rFonts w:ascii="Times New Roman" w:hAnsi="Times New Roman" w:cs="Times New Roman"/>
                <w:color w:val="000000" w:themeColor="text1"/>
                <w:sz w:val="24"/>
                <w:szCs w:val="24"/>
              </w:rPr>
              <w:t xml:space="preserve">. </w:t>
            </w:r>
          </w:p>
          <w:p w14:paraId="098AB1A1" w14:textId="5E412FF4" w:rsidR="00EF4AC1" w:rsidRDefault="00984ADE" w:rsidP="00BB4E19">
            <w:pPr>
              <w:spacing w:after="120" w:line="240" w:lineRule="auto"/>
              <w:jc w:val="both"/>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2.</w:t>
            </w:r>
            <w:r w:rsidR="00514A65" w:rsidRPr="00A6642E">
              <w:rPr>
                <w:rFonts w:ascii="Times New Roman" w:hAnsi="Times New Roman" w:cs="Times New Roman"/>
                <w:color w:val="000000" w:themeColor="text1"/>
                <w:sz w:val="24"/>
                <w:szCs w:val="24"/>
              </w:rPr>
              <w:t>1</w:t>
            </w:r>
            <w:r w:rsidRPr="00A6642E">
              <w:rPr>
                <w:rFonts w:ascii="Times New Roman" w:hAnsi="Times New Roman" w:cs="Times New Roman"/>
                <w:color w:val="000000" w:themeColor="text1"/>
                <w:sz w:val="24"/>
                <w:szCs w:val="24"/>
              </w:rPr>
              <w:t>.</w:t>
            </w:r>
            <w:r w:rsidR="00514A65" w:rsidRPr="00A6642E">
              <w:rPr>
                <w:rFonts w:ascii="Times New Roman" w:hAnsi="Times New Roman" w:cs="Times New Roman"/>
                <w:color w:val="000000" w:themeColor="text1"/>
                <w:sz w:val="24"/>
                <w:szCs w:val="24"/>
              </w:rPr>
              <w:t>2</w:t>
            </w:r>
            <w:r w:rsidRPr="00A6642E">
              <w:rPr>
                <w:rFonts w:ascii="Times New Roman" w:hAnsi="Times New Roman" w:cs="Times New Roman"/>
                <w:color w:val="000000" w:themeColor="text1"/>
                <w:sz w:val="24"/>
                <w:szCs w:val="24"/>
              </w:rPr>
              <w:t>.</w:t>
            </w:r>
            <w:r w:rsidR="00EF4AC1" w:rsidRPr="00A6642E">
              <w:rPr>
                <w:rFonts w:ascii="Times New Roman" w:hAnsi="Times New Roman" w:cs="Times New Roman"/>
                <w:color w:val="000000" w:themeColor="text1"/>
                <w:sz w:val="24"/>
                <w:szCs w:val="24"/>
              </w:rPr>
              <w:t>SAM</w:t>
            </w:r>
            <w:r w:rsidR="00D7242C" w:rsidRPr="00A6642E">
              <w:rPr>
                <w:rFonts w:ascii="Times New Roman" w:hAnsi="Times New Roman" w:cs="Times New Roman"/>
                <w:color w:val="000000" w:themeColor="text1"/>
                <w:sz w:val="24"/>
                <w:szCs w:val="24"/>
              </w:rPr>
              <w:t xml:space="preserve"> </w:t>
            </w:r>
            <w:r w:rsidR="00EF4AC1" w:rsidRPr="00A6642E">
              <w:rPr>
                <w:rFonts w:ascii="Times New Roman" w:hAnsi="Times New Roman" w:cs="Times New Roman"/>
                <w:color w:val="000000" w:themeColor="text1"/>
                <w:sz w:val="24"/>
                <w:szCs w:val="24"/>
              </w:rPr>
              <w:t>ietvaros komercdarbības atbalsta sniegšana nav paredzēta.</w:t>
            </w:r>
            <w:r w:rsidR="00055E59" w:rsidRPr="00A6642E">
              <w:rPr>
                <w:rFonts w:ascii="Times New Roman" w:hAnsi="Times New Roman" w:cs="Times New Roman"/>
                <w:color w:val="000000" w:themeColor="text1"/>
                <w:sz w:val="24"/>
                <w:szCs w:val="24"/>
              </w:rPr>
              <w:t xml:space="preserve"> Projekts tiks īstenots, balstoties uz LVRTC dotajiem ĀSVEST</w:t>
            </w:r>
            <w:r w:rsidR="006E2AB0" w:rsidRPr="00A6642E">
              <w:rPr>
                <w:rFonts w:ascii="Times New Roman" w:hAnsi="Times New Roman" w:cs="Times New Roman"/>
                <w:color w:val="000000" w:themeColor="text1"/>
                <w:sz w:val="24"/>
                <w:szCs w:val="24"/>
              </w:rPr>
              <w:t xml:space="preserve"> </w:t>
            </w:r>
            <w:r w:rsidR="007B5B43" w:rsidRPr="00A6642E">
              <w:rPr>
                <w:rFonts w:ascii="Times New Roman" w:hAnsi="Times New Roman" w:cs="Times New Roman"/>
                <w:color w:val="000000" w:themeColor="text1"/>
                <w:sz w:val="24"/>
                <w:szCs w:val="24"/>
              </w:rPr>
              <w:t xml:space="preserve">un </w:t>
            </w:r>
            <w:r w:rsidR="00055E59" w:rsidRPr="00A6642E">
              <w:rPr>
                <w:rFonts w:ascii="Times New Roman" w:hAnsi="Times New Roman" w:cs="Times New Roman"/>
                <w:color w:val="000000" w:themeColor="text1"/>
                <w:sz w:val="24"/>
                <w:szCs w:val="24"/>
              </w:rPr>
              <w:t xml:space="preserve">VESPC deleģējumiem. Tādējādi  pasākumus plānots īstenot valsts deleģēto </w:t>
            </w:r>
            <w:r w:rsidR="00D97262">
              <w:rPr>
                <w:rFonts w:ascii="Times New Roman" w:hAnsi="Times New Roman" w:cs="Times New Roman"/>
                <w:color w:val="000000" w:themeColor="text1"/>
                <w:sz w:val="24"/>
                <w:szCs w:val="24"/>
              </w:rPr>
              <w:t xml:space="preserve">uzdevumu </w:t>
            </w:r>
            <w:r w:rsidR="00055E59" w:rsidRPr="00A6642E">
              <w:rPr>
                <w:rFonts w:ascii="Times New Roman" w:hAnsi="Times New Roman" w:cs="Times New Roman"/>
                <w:color w:val="000000" w:themeColor="text1"/>
                <w:sz w:val="24"/>
                <w:szCs w:val="24"/>
              </w:rPr>
              <w:t xml:space="preserve">ietvaros, tie neietver atbalsta sniegšanu saimniecisko darbību </w:t>
            </w:r>
            <w:r w:rsidR="00055E59" w:rsidRPr="00A6642E">
              <w:rPr>
                <w:rFonts w:ascii="Times New Roman" w:hAnsi="Times New Roman" w:cs="Times New Roman"/>
                <w:color w:val="000000" w:themeColor="text1"/>
                <w:sz w:val="24"/>
                <w:szCs w:val="24"/>
              </w:rPr>
              <w:lastRenderedPageBreak/>
              <w:t>veikšanai, un komercdarbības atbalsta nosacījumi nav attiecināmi.</w:t>
            </w:r>
          </w:p>
          <w:p w14:paraId="551D7DD5" w14:textId="465C4274" w:rsidR="00BC07D9" w:rsidRDefault="00CD0DBC" w:rsidP="00BB4E19">
            <w:pPr>
              <w:spacing w:after="120" w:line="240" w:lineRule="auto"/>
              <w:jc w:val="both"/>
              <w:rPr>
                <w:rFonts w:ascii="Times New Roman" w:hAnsi="Times New Roman" w:cs="Times New Roman"/>
                <w:color w:val="000000" w:themeColor="text1"/>
                <w:sz w:val="24"/>
                <w:szCs w:val="24"/>
              </w:rPr>
            </w:pPr>
            <w:r w:rsidRPr="00664F75">
              <w:rPr>
                <w:rFonts w:ascii="Times New Roman" w:hAnsi="Times New Roman" w:cs="Times New Roman"/>
                <w:color w:val="000000" w:themeColor="text1"/>
                <w:sz w:val="24"/>
                <w:szCs w:val="24"/>
              </w:rPr>
              <w:t>2.1.2</w:t>
            </w:r>
            <w:r w:rsidR="00B8782A" w:rsidRPr="00664F75">
              <w:rPr>
                <w:rFonts w:ascii="Times New Roman" w:hAnsi="Times New Roman" w:cs="Times New Roman"/>
                <w:color w:val="000000" w:themeColor="text1"/>
                <w:sz w:val="24"/>
                <w:szCs w:val="24"/>
              </w:rPr>
              <w:t xml:space="preserve">.SAM </w:t>
            </w:r>
            <w:r w:rsidRPr="00664F75">
              <w:rPr>
                <w:rFonts w:ascii="Times New Roman" w:hAnsi="Times New Roman" w:cs="Times New Roman"/>
                <w:color w:val="000000" w:themeColor="text1"/>
                <w:sz w:val="24"/>
                <w:szCs w:val="24"/>
              </w:rPr>
              <w:t>projekta iet</w:t>
            </w:r>
            <w:r w:rsidR="00B8782A" w:rsidRPr="00664F75">
              <w:rPr>
                <w:rFonts w:ascii="Times New Roman" w:hAnsi="Times New Roman" w:cs="Times New Roman"/>
                <w:color w:val="000000" w:themeColor="text1"/>
                <w:sz w:val="24"/>
                <w:szCs w:val="24"/>
              </w:rPr>
              <w:t>varos</w:t>
            </w:r>
            <w:r w:rsidR="00AE7CA7" w:rsidRPr="00664F75">
              <w:rPr>
                <w:rFonts w:ascii="Times New Roman" w:hAnsi="Times New Roman" w:cs="Times New Roman"/>
                <w:color w:val="000000" w:themeColor="text1"/>
                <w:sz w:val="24"/>
                <w:szCs w:val="24"/>
              </w:rPr>
              <w:t xml:space="preserve"> nav plānots veikt saimniecisko darbību un gūt ieņēmumus no izbūvētās infrastruktūras un ieviest</w:t>
            </w:r>
            <w:r w:rsidR="00C256AF" w:rsidRPr="00664F75">
              <w:rPr>
                <w:rFonts w:ascii="Times New Roman" w:hAnsi="Times New Roman" w:cs="Times New Roman"/>
                <w:color w:val="000000" w:themeColor="text1"/>
                <w:sz w:val="24"/>
                <w:szCs w:val="24"/>
              </w:rPr>
              <w:t>ā</w:t>
            </w:r>
            <w:r w:rsidR="00AE7CA7" w:rsidRPr="00664F75">
              <w:rPr>
                <w:rFonts w:ascii="Times New Roman" w:hAnsi="Times New Roman" w:cs="Times New Roman"/>
                <w:color w:val="000000" w:themeColor="text1"/>
                <w:sz w:val="24"/>
                <w:szCs w:val="24"/>
              </w:rPr>
              <w:t xml:space="preserve"> tehnoloģiskā risinājuma</w:t>
            </w:r>
            <w:r w:rsidRPr="00664F75">
              <w:rPr>
                <w:rFonts w:ascii="Times New Roman" w:hAnsi="Times New Roman" w:cs="Times New Roman"/>
                <w:color w:val="000000" w:themeColor="text1"/>
                <w:sz w:val="24"/>
                <w:szCs w:val="24"/>
              </w:rPr>
              <w:t>.</w:t>
            </w:r>
            <w:r w:rsidR="00507032" w:rsidRPr="00664F75">
              <w:t xml:space="preserve"> </w:t>
            </w:r>
            <w:r w:rsidR="00507032" w:rsidRPr="00664F75">
              <w:rPr>
                <w:rFonts w:ascii="Times New Roman" w:hAnsi="Times New Roman" w:cs="Times New Roman"/>
                <w:color w:val="000000" w:themeColor="text1"/>
                <w:sz w:val="24"/>
                <w:szCs w:val="24"/>
              </w:rPr>
              <w:t xml:space="preserve">Uzturēšanas izdevumu segšanai nepieciešamo finansējumu nodrošinās </w:t>
            </w:r>
            <w:proofErr w:type="spellStart"/>
            <w:r w:rsidR="00507032" w:rsidRPr="00664F75">
              <w:rPr>
                <w:rFonts w:ascii="Times New Roman" w:hAnsi="Times New Roman" w:cs="Times New Roman"/>
                <w:color w:val="000000" w:themeColor="text1"/>
                <w:sz w:val="24"/>
                <w:szCs w:val="24"/>
              </w:rPr>
              <w:t>Iekšlietu</w:t>
            </w:r>
            <w:proofErr w:type="spellEnd"/>
            <w:r w:rsidR="00507032" w:rsidRPr="00664F75">
              <w:rPr>
                <w:rFonts w:ascii="Times New Roman" w:hAnsi="Times New Roman" w:cs="Times New Roman"/>
                <w:color w:val="000000" w:themeColor="text1"/>
                <w:sz w:val="24"/>
                <w:szCs w:val="24"/>
              </w:rPr>
              <w:t xml:space="preserve"> ministrija normatīvajos aktos noteiktajā kārtībā gadskārtējā valsts budžeta ietvaros.</w:t>
            </w:r>
          </w:p>
          <w:p w14:paraId="499A7BD3" w14:textId="3E8A2796" w:rsidR="0078248A" w:rsidRPr="00A6642E" w:rsidRDefault="002C2319" w:rsidP="00BB4E19">
            <w:pPr>
              <w:spacing w:after="120" w:line="240" w:lineRule="auto"/>
              <w:jc w:val="both"/>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MK</w:t>
            </w:r>
            <w:r w:rsidR="0078248A" w:rsidRPr="00A6642E">
              <w:rPr>
                <w:rFonts w:ascii="Times New Roman" w:hAnsi="Times New Roman" w:cs="Times New Roman"/>
                <w:color w:val="000000" w:themeColor="text1"/>
                <w:sz w:val="24"/>
                <w:szCs w:val="24"/>
              </w:rPr>
              <w:t xml:space="preserve"> noteikumu projektā paredzētas tikai tiešās attiecināmās izmaksas, kas nepieciešamas projektā plānoto darbību</w:t>
            </w:r>
            <w:r w:rsidR="00F72BA5" w:rsidRPr="00A6642E">
              <w:rPr>
                <w:rFonts w:ascii="Times New Roman" w:hAnsi="Times New Roman" w:cs="Times New Roman"/>
                <w:color w:val="000000" w:themeColor="text1"/>
                <w:sz w:val="24"/>
                <w:szCs w:val="24"/>
              </w:rPr>
              <w:t xml:space="preserve"> (un tajās ietilpstošo aktivitāšu)</w:t>
            </w:r>
            <w:r w:rsidR="0078248A" w:rsidRPr="00A6642E">
              <w:rPr>
                <w:rFonts w:ascii="Times New Roman" w:hAnsi="Times New Roman" w:cs="Times New Roman"/>
                <w:color w:val="000000" w:themeColor="text1"/>
                <w:sz w:val="24"/>
                <w:szCs w:val="24"/>
              </w:rPr>
              <w:t xml:space="preserve"> īstenošanai.</w:t>
            </w:r>
          </w:p>
          <w:p w14:paraId="7EB52A6B" w14:textId="2BEB5D6B" w:rsidR="00A72DB3" w:rsidRPr="00A6642E" w:rsidRDefault="002C2319" w:rsidP="00BB4E19">
            <w:pPr>
              <w:spacing w:after="120" w:line="240" w:lineRule="auto"/>
              <w:jc w:val="both"/>
              <w:rPr>
                <w:rFonts w:ascii="Times New Roman" w:eastAsia="Times New Roman" w:hAnsi="Times New Roman" w:cs="Times New Roman"/>
                <w:sz w:val="24"/>
                <w:szCs w:val="24"/>
                <w:lang w:eastAsia="lv-LV"/>
              </w:rPr>
            </w:pPr>
            <w:r w:rsidRPr="00A6642E">
              <w:rPr>
                <w:rFonts w:ascii="Times New Roman" w:hAnsi="Times New Roman" w:cs="Times New Roman"/>
                <w:color w:val="000000" w:themeColor="text1"/>
                <w:sz w:val="24"/>
                <w:szCs w:val="24"/>
              </w:rPr>
              <w:t>MK</w:t>
            </w:r>
            <w:r w:rsidR="0078248A" w:rsidRPr="00A6642E">
              <w:rPr>
                <w:rFonts w:ascii="Times New Roman" w:hAnsi="Times New Roman" w:cs="Times New Roman"/>
                <w:color w:val="000000" w:themeColor="text1"/>
                <w:sz w:val="24"/>
                <w:szCs w:val="24"/>
              </w:rPr>
              <w:t xml:space="preserve"> noteikumu projekts paredz, ka projekta izmaksas ir attiecināmas finansēšanai no </w:t>
            </w:r>
            <w:r w:rsidR="0027503E" w:rsidRPr="00A6642E">
              <w:rPr>
                <w:rFonts w:ascii="Times New Roman" w:hAnsi="Times New Roman" w:cs="Times New Roman"/>
                <w:color w:val="000000" w:themeColor="text1"/>
                <w:sz w:val="24"/>
                <w:szCs w:val="24"/>
              </w:rPr>
              <w:t>ERAF</w:t>
            </w:r>
            <w:r w:rsidR="0078248A" w:rsidRPr="00A6642E">
              <w:rPr>
                <w:rFonts w:ascii="Times New Roman" w:hAnsi="Times New Roman" w:cs="Times New Roman"/>
                <w:color w:val="000000" w:themeColor="text1"/>
                <w:sz w:val="24"/>
                <w:szCs w:val="24"/>
              </w:rPr>
              <w:t xml:space="preserve"> līdzfinansējuma, ja tās atbilst </w:t>
            </w:r>
            <w:r w:rsidR="0086675C" w:rsidRPr="00A6642E">
              <w:rPr>
                <w:rFonts w:ascii="Times New Roman" w:hAnsi="Times New Roman" w:cs="Times New Roman"/>
                <w:color w:val="000000" w:themeColor="text1"/>
                <w:sz w:val="24"/>
                <w:szCs w:val="24"/>
              </w:rPr>
              <w:t xml:space="preserve">MK noteikumu projektā </w:t>
            </w:r>
            <w:r w:rsidR="0078248A" w:rsidRPr="00A6642E">
              <w:rPr>
                <w:rFonts w:ascii="Times New Roman" w:hAnsi="Times New Roman" w:cs="Times New Roman"/>
                <w:color w:val="000000" w:themeColor="text1"/>
                <w:sz w:val="24"/>
                <w:szCs w:val="24"/>
              </w:rPr>
              <w:t>ietvertajām izmaksu pozīcijām</w:t>
            </w:r>
            <w:r w:rsidR="0086675C" w:rsidRPr="00A6642E">
              <w:rPr>
                <w:rFonts w:ascii="Times New Roman" w:hAnsi="Times New Roman" w:cs="Times New Roman"/>
                <w:color w:val="000000" w:themeColor="text1"/>
                <w:sz w:val="24"/>
                <w:szCs w:val="24"/>
              </w:rPr>
              <w:t xml:space="preserve"> un noteiktajiem </w:t>
            </w:r>
            <w:r w:rsidR="00D014C5">
              <w:rPr>
                <w:rFonts w:ascii="Times New Roman" w:hAnsi="Times New Roman" w:cs="Times New Roman"/>
                <w:color w:val="000000" w:themeColor="text1"/>
                <w:sz w:val="24"/>
                <w:szCs w:val="24"/>
              </w:rPr>
              <w:t xml:space="preserve">izmaksu </w:t>
            </w:r>
            <w:r w:rsidR="0086675C" w:rsidRPr="00D014C5">
              <w:rPr>
                <w:rFonts w:ascii="Times New Roman" w:hAnsi="Times New Roman" w:cs="Times New Roman"/>
                <w:color w:val="000000" w:themeColor="text1"/>
                <w:sz w:val="24"/>
                <w:szCs w:val="24"/>
              </w:rPr>
              <w:t>ierobežojumiem</w:t>
            </w:r>
            <w:r w:rsidR="0078248A" w:rsidRPr="00D014C5">
              <w:rPr>
                <w:rFonts w:ascii="Times New Roman" w:hAnsi="Times New Roman" w:cs="Times New Roman"/>
                <w:color w:val="000000" w:themeColor="text1"/>
                <w:sz w:val="24"/>
                <w:szCs w:val="24"/>
              </w:rPr>
              <w:t xml:space="preserve">  I</w:t>
            </w:r>
            <w:r w:rsidR="0078248A" w:rsidRPr="00A6642E">
              <w:rPr>
                <w:rFonts w:ascii="Times New Roman" w:hAnsi="Times New Roman" w:cs="Times New Roman"/>
                <w:color w:val="000000" w:themeColor="text1"/>
                <w:sz w:val="24"/>
                <w:szCs w:val="24"/>
              </w:rPr>
              <w:t xml:space="preserve">zmaksas </w:t>
            </w:r>
            <w:r w:rsidR="00055E59" w:rsidRPr="00A6642E">
              <w:rPr>
                <w:rFonts w:ascii="Times New Roman" w:hAnsi="Times New Roman" w:cs="Times New Roman"/>
                <w:color w:val="000000" w:themeColor="text1"/>
                <w:sz w:val="24"/>
                <w:szCs w:val="24"/>
              </w:rPr>
              <w:t>ir attiecināmas,</w:t>
            </w:r>
            <w:r w:rsidR="0078248A" w:rsidRPr="00A6642E">
              <w:rPr>
                <w:rFonts w:ascii="Times New Roman" w:hAnsi="Times New Roman" w:cs="Times New Roman"/>
                <w:color w:val="000000" w:themeColor="text1"/>
                <w:sz w:val="24"/>
                <w:szCs w:val="24"/>
              </w:rPr>
              <w:t xml:space="preserve"> ja tās radušās pirms </w:t>
            </w:r>
            <w:r w:rsidR="005241CD" w:rsidRPr="00A6642E">
              <w:rPr>
                <w:rFonts w:ascii="Times New Roman" w:hAnsi="Times New Roman" w:cs="Times New Roman"/>
                <w:color w:val="000000" w:themeColor="text1"/>
                <w:sz w:val="24"/>
                <w:szCs w:val="24"/>
              </w:rPr>
              <w:t>līguma</w:t>
            </w:r>
            <w:r w:rsidR="00FC0268" w:rsidRPr="00A6642E">
              <w:rPr>
                <w:rFonts w:ascii="Times New Roman" w:hAnsi="Times New Roman" w:cs="Times New Roman"/>
                <w:color w:val="000000" w:themeColor="text1"/>
                <w:sz w:val="24"/>
                <w:szCs w:val="24"/>
              </w:rPr>
              <w:t xml:space="preserve"> </w:t>
            </w:r>
            <w:r w:rsidR="0078248A" w:rsidRPr="00A6642E">
              <w:rPr>
                <w:rFonts w:ascii="Times New Roman" w:hAnsi="Times New Roman" w:cs="Times New Roman"/>
                <w:color w:val="000000" w:themeColor="text1"/>
                <w:sz w:val="24"/>
                <w:szCs w:val="24"/>
              </w:rPr>
              <w:t xml:space="preserve">par projekta īstenošanu noslēgšanas, </w:t>
            </w:r>
            <w:r w:rsidR="0078248A" w:rsidRPr="00664F75">
              <w:rPr>
                <w:rFonts w:ascii="Times New Roman" w:hAnsi="Times New Roman" w:cs="Times New Roman"/>
                <w:color w:val="000000" w:themeColor="text1"/>
                <w:sz w:val="24"/>
                <w:szCs w:val="24"/>
              </w:rPr>
              <w:t>bet ne agrāk kā</w:t>
            </w:r>
            <w:r w:rsidR="00A72DB3" w:rsidRPr="00664F75">
              <w:rPr>
                <w:rFonts w:ascii="Times New Roman" w:eastAsia="Times New Roman" w:hAnsi="Times New Roman" w:cs="Times New Roman"/>
                <w:sz w:val="24"/>
                <w:szCs w:val="24"/>
                <w:lang w:eastAsia="lv-LV"/>
              </w:rPr>
              <w:t xml:space="preserve"> </w:t>
            </w:r>
            <w:r w:rsidR="005912C7">
              <w:rPr>
                <w:rFonts w:ascii="Times New Roman" w:eastAsia="Times New Roman" w:hAnsi="Times New Roman" w:cs="Times New Roman"/>
                <w:sz w:val="24"/>
                <w:szCs w:val="24"/>
                <w:lang w:eastAsia="lv-LV"/>
              </w:rPr>
              <w:t xml:space="preserve">darbības programmas grozījumi Nr.7 ir iesniegti apstiprināšanai Eiropas Komisijā (turpmāk -EK). </w:t>
            </w:r>
            <w:r w:rsidR="005912C7">
              <w:t xml:space="preserve"> </w:t>
            </w:r>
            <w:r w:rsidR="005912C7" w:rsidRPr="005912C7">
              <w:rPr>
                <w:rFonts w:ascii="Times New Roman" w:eastAsia="Times New Roman" w:hAnsi="Times New Roman" w:cs="Times New Roman"/>
                <w:sz w:val="24"/>
                <w:szCs w:val="24"/>
                <w:lang w:eastAsia="lv-LV"/>
              </w:rPr>
              <w:t xml:space="preserve">Izdevumu </w:t>
            </w:r>
            <w:proofErr w:type="spellStart"/>
            <w:r w:rsidR="005912C7" w:rsidRPr="005912C7">
              <w:rPr>
                <w:rFonts w:ascii="Times New Roman" w:eastAsia="Times New Roman" w:hAnsi="Times New Roman" w:cs="Times New Roman"/>
                <w:sz w:val="24"/>
                <w:szCs w:val="24"/>
                <w:lang w:eastAsia="lv-LV"/>
              </w:rPr>
              <w:t>attiecināmības</w:t>
            </w:r>
            <w:proofErr w:type="spellEnd"/>
            <w:r w:rsidR="005912C7" w:rsidRPr="005912C7">
              <w:rPr>
                <w:rFonts w:ascii="Times New Roman" w:eastAsia="Times New Roman" w:hAnsi="Times New Roman" w:cs="Times New Roman"/>
                <w:sz w:val="24"/>
                <w:szCs w:val="24"/>
                <w:lang w:eastAsia="lv-LV"/>
              </w:rPr>
              <w:t xml:space="preserve"> datums MK noteikumu projektā tiks precizēts pēc</w:t>
            </w:r>
            <w:r w:rsidR="005912C7">
              <w:rPr>
                <w:rFonts w:ascii="Times New Roman" w:eastAsia="Times New Roman" w:hAnsi="Times New Roman" w:cs="Times New Roman"/>
                <w:sz w:val="24"/>
                <w:szCs w:val="24"/>
                <w:lang w:eastAsia="lv-LV"/>
              </w:rPr>
              <w:t xml:space="preserve"> darbības programmas grozījumu Nr. 7 iesniegšanas EK.</w:t>
            </w:r>
          </w:p>
          <w:p w14:paraId="33DD432A" w14:textId="77777777" w:rsidR="00BC07D9" w:rsidRDefault="0078248A" w:rsidP="00924CDE">
            <w:pPr>
              <w:spacing w:after="120" w:line="240" w:lineRule="auto"/>
              <w:jc w:val="both"/>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 xml:space="preserve"> </w:t>
            </w:r>
            <w:r w:rsidR="0027503E" w:rsidRPr="00A6642E">
              <w:rPr>
                <w:rFonts w:ascii="Times New Roman" w:hAnsi="Times New Roman" w:cs="Times New Roman"/>
                <w:color w:val="000000" w:themeColor="text1"/>
                <w:sz w:val="24"/>
                <w:szCs w:val="24"/>
              </w:rPr>
              <w:t>2.</w:t>
            </w:r>
            <w:r w:rsidR="00514A65" w:rsidRPr="00A6642E">
              <w:rPr>
                <w:rFonts w:ascii="Times New Roman" w:hAnsi="Times New Roman" w:cs="Times New Roman"/>
                <w:color w:val="000000" w:themeColor="text1"/>
                <w:sz w:val="24"/>
                <w:szCs w:val="24"/>
              </w:rPr>
              <w:t>1</w:t>
            </w:r>
            <w:r w:rsidR="0027503E" w:rsidRPr="00A6642E">
              <w:rPr>
                <w:rFonts w:ascii="Times New Roman" w:hAnsi="Times New Roman" w:cs="Times New Roman"/>
                <w:color w:val="000000" w:themeColor="text1"/>
                <w:sz w:val="24"/>
                <w:szCs w:val="24"/>
              </w:rPr>
              <w:t>.</w:t>
            </w:r>
            <w:r w:rsidR="00514A65" w:rsidRPr="00A6642E">
              <w:rPr>
                <w:rFonts w:ascii="Times New Roman" w:hAnsi="Times New Roman" w:cs="Times New Roman"/>
                <w:color w:val="000000" w:themeColor="text1"/>
                <w:sz w:val="24"/>
                <w:szCs w:val="24"/>
              </w:rPr>
              <w:t>2</w:t>
            </w:r>
            <w:r w:rsidR="0027503E" w:rsidRPr="00A6642E">
              <w:rPr>
                <w:rFonts w:ascii="Times New Roman" w:hAnsi="Times New Roman" w:cs="Times New Roman"/>
                <w:color w:val="000000" w:themeColor="text1"/>
                <w:sz w:val="24"/>
                <w:szCs w:val="24"/>
              </w:rPr>
              <w:t>.</w:t>
            </w:r>
            <w:r w:rsidR="00A72DB3" w:rsidRPr="00A6642E">
              <w:rPr>
                <w:rFonts w:ascii="Times New Roman" w:hAnsi="Times New Roman" w:cs="Times New Roman"/>
                <w:color w:val="000000" w:themeColor="text1"/>
                <w:sz w:val="24"/>
                <w:szCs w:val="24"/>
              </w:rPr>
              <w:t xml:space="preserve">SAM ietvaros pirms </w:t>
            </w:r>
            <w:r w:rsidR="00976F7F" w:rsidRPr="00A6642E">
              <w:rPr>
                <w:rFonts w:ascii="Times New Roman" w:hAnsi="Times New Roman" w:cs="Times New Roman"/>
                <w:color w:val="000000" w:themeColor="text1"/>
                <w:sz w:val="24"/>
                <w:szCs w:val="24"/>
              </w:rPr>
              <w:t>līguma</w:t>
            </w:r>
            <w:r w:rsidR="00A72DB3" w:rsidRPr="00A6642E">
              <w:rPr>
                <w:rFonts w:ascii="Times New Roman" w:hAnsi="Times New Roman" w:cs="Times New Roman"/>
                <w:color w:val="000000" w:themeColor="text1"/>
                <w:sz w:val="24"/>
                <w:szCs w:val="24"/>
              </w:rPr>
              <w:t xml:space="preserve"> noslēgšanas par projekta īstenošanu ir attiecināmas izmaksas, kas nepieciešamas, lai līdz dienai, kad</w:t>
            </w:r>
            <w:r w:rsidR="00017478">
              <w:rPr>
                <w:rFonts w:ascii="Times New Roman" w:hAnsi="Times New Roman" w:cs="Times New Roman"/>
                <w:color w:val="000000" w:themeColor="text1"/>
                <w:sz w:val="24"/>
                <w:szCs w:val="24"/>
              </w:rPr>
              <w:t xml:space="preserve"> starp sadarbības iestādi un finansējuma saņēmēju</w:t>
            </w:r>
            <w:r w:rsidR="00A72DB3" w:rsidRPr="00A6642E">
              <w:rPr>
                <w:rFonts w:ascii="Times New Roman" w:hAnsi="Times New Roman" w:cs="Times New Roman"/>
                <w:color w:val="000000" w:themeColor="text1"/>
                <w:sz w:val="24"/>
                <w:szCs w:val="24"/>
              </w:rPr>
              <w:t xml:space="preserve"> noslēgts</w:t>
            </w:r>
            <w:r w:rsidR="00976F7F" w:rsidRPr="00A6642E">
              <w:rPr>
                <w:rFonts w:ascii="Times New Roman" w:hAnsi="Times New Roman" w:cs="Times New Roman"/>
                <w:color w:val="000000" w:themeColor="text1"/>
                <w:sz w:val="24"/>
                <w:szCs w:val="24"/>
              </w:rPr>
              <w:t xml:space="preserve"> līgums</w:t>
            </w:r>
            <w:r w:rsidR="00A72DB3" w:rsidRPr="00A6642E">
              <w:rPr>
                <w:rFonts w:ascii="Times New Roman" w:hAnsi="Times New Roman" w:cs="Times New Roman"/>
                <w:color w:val="000000" w:themeColor="text1"/>
                <w:sz w:val="24"/>
                <w:szCs w:val="24"/>
              </w:rPr>
              <w:t xml:space="preserve"> par projekta īstenošanu</w:t>
            </w:r>
            <w:r w:rsidR="00DA5328">
              <w:rPr>
                <w:rStyle w:val="FootnoteReference"/>
                <w:rFonts w:ascii="Times New Roman" w:hAnsi="Times New Roman" w:cs="Times New Roman"/>
                <w:color w:val="000000" w:themeColor="text1"/>
                <w:sz w:val="24"/>
                <w:szCs w:val="24"/>
              </w:rPr>
              <w:footnoteReference w:id="4"/>
            </w:r>
            <w:r w:rsidR="00A72DB3" w:rsidRPr="00A6642E">
              <w:rPr>
                <w:rFonts w:ascii="Times New Roman" w:hAnsi="Times New Roman" w:cs="Times New Roman"/>
                <w:color w:val="000000" w:themeColor="text1"/>
                <w:sz w:val="24"/>
                <w:szCs w:val="24"/>
              </w:rPr>
              <w:t xml:space="preserve">, nodrošinātu maksimāli augstu projekta uzsākšanas gatavības pakāpi. Savlaicīga sagatavošanās darbu veikšana un nepieciešamās dokumentācijas sagatavošana līdz dienai, kad noslēgts </w:t>
            </w:r>
            <w:r w:rsidR="00976F7F" w:rsidRPr="00A6642E">
              <w:rPr>
                <w:rFonts w:ascii="Times New Roman" w:hAnsi="Times New Roman" w:cs="Times New Roman"/>
                <w:color w:val="000000" w:themeColor="text1"/>
                <w:sz w:val="24"/>
                <w:szCs w:val="24"/>
              </w:rPr>
              <w:t xml:space="preserve">līgums </w:t>
            </w:r>
            <w:r w:rsidR="00A72DB3" w:rsidRPr="00A6642E">
              <w:rPr>
                <w:rFonts w:ascii="Times New Roman" w:hAnsi="Times New Roman" w:cs="Times New Roman"/>
                <w:color w:val="000000" w:themeColor="text1"/>
                <w:sz w:val="24"/>
                <w:szCs w:val="24"/>
              </w:rPr>
              <w:t xml:space="preserve"> par projekta īstenošanu, veicina efektīvu un plānotajam projekta ieviešanas laika grafikam atbilstošu projekta īstenošanu, tai skaitā</w:t>
            </w:r>
            <w:r w:rsidR="00C4061F" w:rsidRPr="00A6642E">
              <w:rPr>
                <w:rFonts w:ascii="Times New Roman" w:hAnsi="Times New Roman" w:cs="Times New Roman"/>
                <w:color w:val="000000" w:themeColor="text1"/>
                <w:sz w:val="24"/>
                <w:szCs w:val="24"/>
              </w:rPr>
              <w:t>,</w:t>
            </w:r>
            <w:r w:rsidR="00A72DB3" w:rsidRPr="00A6642E">
              <w:rPr>
                <w:rFonts w:ascii="Times New Roman" w:hAnsi="Times New Roman" w:cs="Times New Roman"/>
                <w:color w:val="000000" w:themeColor="text1"/>
                <w:sz w:val="24"/>
                <w:szCs w:val="24"/>
              </w:rPr>
              <w:t xml:space="preserve">  ievērojot plānošanas perioda atlikušo projektu īstenošanas termiņu - līdz 2023.gada 31.decembrim.</w:t>
            </w:r>
            <w:r w:rsidR="00BC07D9">
              <w:rPr>
                <w:rFonts w:ascii="Times New Roman" w:hAnsi="Times New Roman" w:cs="Times New Roman"/>
                <w:color w:val="000000" w:themeColor="text1"/>
                <w:sz w:val="24"/>
                <w:szCs w:val="24"/>
              </w:rPr>
              <w:t xml:space="preserve"> </w:t>
            </w:r>
          </w:p>
          <w:p w14:paraId="04763683" w14:textId="41AEEBF5" w:rsidR="002F00F2" w:rsidRPr="00A6642E" w:rsidRDefault="00511EBA" w:rsidP="00924CDE">
            <w:pPr>
              <w:spacing w:after="120" w:line="240" w:lineRule="auto"/>
              <w:jc w:val="both"/>
              <w:rPr>
                <w:rFonts w:ascii="Times New Roman" w:hAnsi="Times New Roman" w:cs="Times New Roman"/>
                <w:color w:val="000000" w:themeColor="text1"/>
                <w:sz w:val="24"/>
                <w:szCs w:val="24"/>
              </w:rPr>
            </w:pPr>
            <w:r w:rsidRPr="00664F75">
              <w:rPr>
                <w:rFonts w:ascii="Times New Roman" w:hAnsi="Times New Roman" w:cs="Times New Roman"/>
                <w:color w:val="000000" w:themeColor="text1"/>
                <w:sz w:val="24"/>
                <w:szCs w:val="24"/>
              </w:rPr>
              <w:t>Plānots, ka sākot ar 2024.gadu</w:t>
            </w:r>
            <w:r w:rsidR="00B4742B" w:rsidRPr="00664F75">
              <w:rPr>
                <w:rFonts w:ascii="Times New Roman" w:hAnsi="Times New Roman" w:cs="Times New Roman"/>
                <w:color w:val="000000" w:themeColor="text1"/>
                <w:sz w:val="24"/>
                <w:szCs w:val="24"/>
              </w:rPr>
              <w:t xml:space="preserve"> tehnoloģiskajam risinājumam tiks nodrošināta  uzturēšana</w:t>
            </w:r>
            <w:r w:rsidR="00250862" w:rsidRPr="00664F75">
              <w:rPr>
                <w:rFonts w:ascii="Times New Roman" w:hAnsi="Times New Roman" w:cs="Times New Roman"/>
                <w:color w:val="000000" w:themeColor="text1"/>
                <w:sz w:val="24"/>
                <w:szCs w:val="24"/>
              </w:rPr>
              <w:t xml:space="preserve">. </w:t>
            </w:r>
            <w:r w:rsidR="005B13F7" w:rsidRPr="00664F75">
              <w:rPr>
                <w:rFonts w:ascii="Times New Roman" w:hAnsi="Times New Roman" w:cs="Times New Roman"/>
                <w:color w:val="000000" w:themeColor="text1"/>
                <w:sz w:val="24"/>
                <w:szCs w:val="24"/>
              </w:rPr>
              <w:t xml:space="preserve">Uzturēšanas izmaksas ir paredzētas tehnoloģiskā risinājuma Latvijas Republikas ārējās robežas kontrolē </w:t>
            </w:r>
            <w:r w:rsidR="00C20BAF" w:rsidRPr="00664F75">
              <w:rPr>
                <w:rFonts w:ascii="Times New Roman" w:hAnsi="Times New Roman" w:cs="Times New Roman"/>
                <w:color w:val="000000" w:themeColor="text1"/>
                <w:sz w:val="24"/>
                <w:szCs w:val="24"/>
              </w:rPr>
              <w:t>darbības</w:t>
            </w:r>
            <w:r w:rsidR="005B13F7" w:rsidRPr="00664F75">
              <w:rPr>
                <w:rFonts w:ascii="Times New Roman" w:hAnsi="Times New Roman" w:cs="Times New Roman"/>
                <w:color w:val="000000" w:themeColor="text1"/>
                <w:sz w:val="24"/>
                <w:szCs w:val="24"/>
              </w:rPr>
              <w:t xml:space="preserve"> nodrošināšanai, t.sk., datu pārraides nodrošināšana</w:t>
            </w:r>
            <w:r w:rsidR="00924CDE" w:rsidRPr="00664F75">
              <w:rPr>
                <w:rFonts w:ascii="Times New Roman" w:hAnsi="Times New Roman" w:cs="Times New Roman"/>
                <w:color w:val="000000" w:themeColor="text1"/>
                <w:sz w:val="24"/>
                <w:szCs w:val="24"/>
              </w:rPr>
              <w:t>i</w:t>
            </w:r>
            <w:r w:rsidR="005B13F7" w:rsidRPr="00664F75">
              <w:rPr>
                <w:rFonts w:ascii="Times New Roman" w:hAnsi="Times New Roman" w:cs="Times New Roman"/>
                <w:color w:val="000000" w:themeColor="text1"/>
                <w:sz w:val="24"/>
                <w:szCs w:val="24"/>
              </w:rPr>
              <w:t>, infrastruktūras uzturēšana</w:t>
            </w:r>
            <w:r w:rsidR="00924CDE" w:rsidRPr="00664F75">
              <w:rPr>
                <w:rFonts w:ascii="Times New Roman" w:hAnsi="Times New Roman" w:cs="Times New Roman"/>
                <w:color w:val="000000" w:themeColor="text1"/>
                <w:sz w:val="24"/>
                <w:szCs w:val="24"/>
              </w:rPr>
              <w:t>i</w:t>
            </w:r>
            <w:r w:rsidR="005B13F7" w:rsidRPr="00664F75">
              <w:rPr>
                <w:rFonts w:ascii="Times New Roman" w:hAnsi="Times New Roman" w:cs="Times New Roman"/>
                <w:color w:val="000000" w:themeColor="text1"/>
                <w:sz w:val="24"/>
                <w:szCs w:val="24"/>
              </w:rPr>
              <w:t>, perimetra uzraudzības līdzekļu atbalst</w:t>
            </w:r>
            <w:r w:rsidR="00924CDE" w:rsidRPr="00664F75">
              <w:rPr>
                <w:rFonts w:ascii="Times New Roman" w:hAnsi="Times New Roman" w:cs="Times New Roman"/>
                <w:color w:val="000000" w:themeColor="text1"/>
                <w:sz w:val="24"/>
                <w:szCs w:val="24"/>
              </w:rPr>
              <w:t>am</w:t>
            </w:r>
            <w:r w:rsidR="005B13F7" w:rsidRPr="00664F75">
              <w:rPr>
                <w:rFonts w:ascii="Times New Roman" w:hAnsi="Times New Roman" w:cs="Times New Roman"/>
                <w:color w:val="000000" w:themeColor="text1"/>
                <w:sz w:val="24"/>
                <w:szCs w:val="24"/>
              </w:rPr>
              <w:t>, programmatūras nodrošināšana</w:t>
            </w:r>
            <w:r w:rsidR="00924CDE" w:rsidRPr="00664F75">
              <w:rPr>
                <w:rFonts w:ascii="Times New Roman" w:hAnsi="Times New Roman" w:cs="Times New Roman"/>
                <w:color w:val="000000" w:themeColor="text1"/>
                <w:sz w:val="24"/>
                <w:szCs w:val="24"/>
              </w:rPr>
              <w:t>i</w:t>
            </w:r>
            <w:r w:rsidR="005B13F7" w:rsidRPr="00664F75">
              <w:rPr>
                <w:rFonts w:ascii="Times New Roman" w:hAnsi="Times New Roman" w:cs="Times New Roman"/>
                <w:color w:val="000000" w:themeColor="text1"/>
                <w:sz w:val="24"/>
                <w:szCs w:val="24"/>
              </w:rPr>
              <w:t xml:space="preserve"> un atbalst</w:t>
            </w:r>
            <w:r w:rsidR="00924CDE" w:rsidRPr="00664F75">
              <w:rPr>
                <w:rFonts w:ascii="Times New Roman" w:hAnsi="Times New Roman" w:cs="Times New Roman"/>
                <w:color w:val="000000" w:themeColor="text1"/>
                <w:sz w:val="24"/>
                <w:szCs w:val="24"/>
              </w:rPr>
              <w:t>am</w:t>
            </w:r>
            <w:r w:rsidR="005B13F7" w:rsidRPr="00664F75">
              <w:rPr>
                <w:rFonts w:ascii="Times New Roman" w:hAnsi="Times New Roman" w:cs="Times New Roman"/>
                <w:color w:val="000000" w:themeColor="text1"/>
                <w:sz w:val="24"/>
                <w:szCs w:val="24"/>
              </w:rPr>
              <w:t>, datu uzglabāšana</w:t>
            </w:r>
            <w:r w:rsidR="00924CDE" w:rsidRPr="00664F75">
              <w:rPr>
                <w:rFonts w:ascii="Times New Roman" w:hAnsi="Times New Roman" w:cs="Times New Roman"/>
                <w:color w:val="000000" w:themeColor="text1"/>
                <w:sz w:val="24"/>
                <w:szCs w:val="24"/>
              </w:rPr>
              <w:t>i</w:t>
            </w:r>
            <w:r w:rsidR="005B13F7" w:rsidRPr="00664F75">
              <w:rPr>
                <w:rFonts w:ascii="Times New Roman" w:hAnsi="Times New Roman" w:cs="Times New Roman"/>
                <w:color w:val="000000" w:themeColor="text1"/>
                <w:sz w:val="24"/>
                <w:szCs w:val="24"/>
              </w:rPr>
              <w:t xml:space="preserve"> un elektroapgādes pakalpojumu nodrošināšana</w:t>
            </w:r>
            <w:r w:rsidR="00924CDE" w:rsidRPr="00664F75">
              <w:rPr>
                <w:rFonts w:ascii="Times New Roman" w:hAnsi="Times New Roman" w:cs="Times New Roman"/>
                <w:color w:val="000000" w:themeColor="text1"/>
                <w:sz w:val="24"/>
                <w:szCs w:val="24"/>
              </w:rPr>
              <w:t>i</w:t>
            </w:r>
            <w:r w:rsidR="005B13F7" w:rsidRPr="00664F75">
              <w:rPr>
                <w:rFonts w:ascii="Times New Roman" w:hAnsi="Times New Roman" w:cs="Times New Roman"/>
                <w:color w:val="000000" w:themeColor="text1"/>
                <w:sz w:val="24"/>
                <w:szCs w:val="24"/>
              </w:rPr>
              <w:t xml:space="preserve">. </w:t>
            </w:r>
            <w:r w:rsidR="00507032" w:rsidRPr="00664F75">
              <w:rPr>
                <w:rFonts w:ascii="Times New Roman" w:hAnsi="Times New Roman" w:cs="Times New Roman"/>
                <w:color w:val="000000" w:themeColor="text1"/>
                <w:sz w:val="24"/>
                <w:szCs w:val="24"/>
              </w:rPr>
              <w:t>U</w:t>
            </w:r>
            <w:r w:rsidR="00250862" w:rsidRPr="00664F75">
              <w:rPr>
                <w:rFonts w:ascii="Times New Roman" w:hAnsi="Times New Roman" w:cs="Times New Roman"/>
                <w:color w:val="000000" w:themeColor="text1"/>
                <w:sz w:val="24"/>
                <w:szCs w:val="24"/>
              </w:rPr>
              <w:t xml:space="preserve">zturēšanas izdevumu segšanai nepieciešamo finansējumu nodrošinās </w:t>
            </w:r>
            <w:proofErr w:type="spellStart"/>
            <w:r w:rsidR="00250862" w:rsidRPr="00664F75">
              <w:rPr>
                <w:rFonts w:ascii="Times New Roman" w:hAnsi="Times New Roman" w:cs="Times New Roman"/>
                <w:color w:val="000000" w:themeColor="text1"/>
                <w:sz w:val="24"/>
                <w:szCs w:val="24"/>
              </w:rPr>
              <w:t>Iekšlietu</w:t>
            </w:r>
            <w:proofErr w:type="spellEnd"/>
            <w:r w:rsidR="00250862" w:rsidRPr="00664F75">
              <w:rPr>
                <w:rFonts w:ascii="Times New Roman" w:hAnsi="Times New Roman" w:cs="Times New Roman"/>
                <w:color w:val="000000" w:themeColor="text1"/>
                <w:sz w:val="24"/>
                <w:szCs w:val="24"/>
              </w:rPr>
              <w:t xml:space="preserve"> ministrija normatīvajos aktos noteiktajā kārtībā gadskārtējā valsts budžeta ietvaros.</w:t>
            </w:r>
          </w:p>
        </w:tc>
      </w:tr>
      <w:tr w:rsidR="0077651F" w:rsidRPr="00A6642E" w14:paraId="4D915A3F" w14:textId="77777777" w:rsidTr="00BB4E1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4E3B049" w14:textId="77777777" w:rsidR="00655F2C" w:rsidRPr="00A6642E" w:rsidRDefault="00E5323B" w:rsidP="00BB4E19">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lastRenderedPageBreak/>
              <w:t>3.</w:t>
            </w:r>
          </w:p>
        </w:tc>
        <w:tc>
          <w:tcPr>
            <w:tcW w:w="1380" w:type="pct"/>
            <w:tcBorders>
              <w:top w:val="outset" w:sz="6" w:space="0" w:color="auto"/>
              <w:left w:val="outset" w:sz="6" w:space="0" w:color="auto"/>
              <w:bottom w:val="outset" w:sz="6" w:space="0" w:color="auto"/>
              <w:right w:val="outset" w:sz="6" w:space="0" w:color="auto"/>
            </w:tcBorders>
            <w:hideMark/>
          </w:tcPr>
          <w:p w14:paraId="3DEEB6D6" w14:textId="77777777" w:rsidR="00E5323B" w:rsidRPr="00C47888" w:rsidRDefault="00E5323B" w:rsidP="00BB4E19">
            <w:pPr>
              <w:spacing w:after="0" w:line="240" w:lineRule="auto"/>
              <w:jc w:val="both"/>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257" w:type="pct"/>
            <w:tcBorders>
              <w:top w:val="outset" w:sz="6" w:space="0" w:color="auto"/>
              <w:left w:val="outset" w:sz="6" w:space="0" w:color="auto"/>
              <w:bottom w:val="outset" w:sz="6" w:space="0" w:color="auto"/>
              <w:right w:val="outset" w:sz="6" w:space="0" w:color="auto"/>
            </w:tcBorders>
            <w:hideMark/>
          </w:tcPr>
          <w:p w14:paraId="09E9132D" w14:textId="5F094969" w:rsidR="00E5323B" w:rsidRPr="00A6642E" w:rsidRDefault="00354147" w:rsidP="00BB4E19">
            <w:pPr>
              <w:pStyle w:val="naiskr"/>
              <w:spacing w:before="0" w:beforeAutospacing="0" w:after="120" w:afterAutospacing="0"/>
              <w:ind w:right="57"/>
              <w:jc w:val="both"/>
              <w:rPr>
                <w:iCs/>
                <w:color w:val="000000" w:themeColor="text1"/>
              </w:rPr>
            </w:pPr>
            <w:r w:rsidRPr="00A6642E">
              <w:rPr>
                <w:color w:val="000000" w:themeColor="text1"/>
              </w:rPr>
              <w:t>MK noteikumu projekta atlases kritēriji tiks saskaņoti ES struktūrfondu un K</w:t>
            </w:r>
            <w:r w:rsidR="00925481" w:rsidRPr="00A6642E">
              <w:rPr>
                <w:color w:val="000000" w:themeColor="text1"/>
              </w:rPr>
              <w:t>ohēzijas fonda</w:t>
            </w:r>
            <w:r w:rsidRPr="00A6642E">
              <w:rPr>
                <w:color w:val="000000" w:themeColor="text1"/>
              </w:rPr>
              <w:t xml:space="preserve"> 2014.–2020.gada plānošanas perioda </w:t>
            </w:r>
            <w:r w:rsidR="00446C64">
              <w:rPr>
                <w:color w:val="000000" w:themeColor="text1"/>
              </w:rPr>
              <w:t>UK</w:t>
            </w:r>
            <w:r w:rsidRPr="00A6642E">
              <w:rPr>
                <w:color w:val="000000" w:themeColor="text1"/>
              </w:rPr>
              <w:t xml:space="preserve"> </w:t>
            </w:r>
            <w:r w:rsidR="009E0AB3" w:rsidRPr="00A6642E">
              <w:rPr>
                <w:color w:val="000000" w:themeColor="text1"/>
              </w:rPr>
              <w:t>Informācijas un komunikācijas tehnoloģiju pieejamības, e-pārvaldes un pakalpojumu prioritārā virziena apakškomitejā</w:t>
            </w:r>
            <w:r w:rsidR="001E1D3F" w:rsidRPr="00A6642E">
              <w:rPr>
                <w:color w:val="000000" w:themeColor="text1"/>
              </w:rPr>
              <w:t xml:space="preserve"> </w:t>
            </w:r>
            <w:r w:rsidRPr="00A6642E">
              <w:rPr>
                <w:color w:val="000000" w:themeColor="text1"/>
              </w:rPr>
              <w:t xml:space="preserve">un apstiprināti </w:t>
            </w:r>
            <w:r w:rsidR="00446C64">
              <w:rPr>
                <w:color w:val="000000" w:themeColor="text1"/>
              </w:rPr>
              <w:t>UK</w:t>
            </w:r>
            <w:r w:rsidRPr="00A6642E">
              <w:rPr>
                <w:color w:val="000000" w:themeColor="text1"/>
              </w:rPr>
              <w:t xml:space="preserve">, kuras sastāvā ir iekļauti arī sadarbības, sociālie, nevalstiskā sektora un reģionālie partneri. </w:t>
            </w:r>
          </w:p>
        </w:tc>
      </w:tr>
      <w:tr w:rsidR="0077651F" w:rsidRPr="00A6642E" w14:paraId="388AB3F9" w14:textId="77777777" w:rsidTr="00BB4E1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4005DE" w14:textId="77777777" w:rsidR="00655F2C" w:rsidRPr="00A6642E" w:rsidRDefault="00E5323B" w:rsidP="00BB4E19">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1F2DED77" w14:textId="77777777" w:rsidR="00E5323B" w:rsidRPr="00D42421" w:rsidRDefault="00E5323B" w:rsidP="00BB4E19">
            <w:pPr>
              <w:spacing w:after="0" w:line="240" w:lineRule="auto"/>
              <w:jc w:val="both"/>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3FFBC393" w14:textId="1B7234E8" w:rsidR="00E5323B" w:rsidRPr="00D014C5" w:rsidRDefault="00354147" w:rsidP="00BB4E19">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Nav</w:t>
            </w:r>
            <w:r w:rsidR="002C2319" w:rsidRPr="00C47888">
              <w:rPr>
                <w:rFonts w:ascii="Times New Roman" w:eastAsia="Times New Roman" w:hAnsi="Times New Roman" w:cs="Times New Roman"/>
                <w:iCs/>
                <w:color w:val="000000" w:themeColor="text1"/>
                <w:sz w:val="24"/>
                <w:szCs w:val="24"/>
                <w:lang w:eastAsia="lv-LV"/>
              </w:rPr>
              <w:t>.</w:t>
            </w:r>
          </w:p>
        </w:tc>
      </w:tr>
    </w:tbl>
    <w:p w14:paraId="3C271B91" w14:textId="0AB76448" w:rsidR="00E5323B" w:rsidRPr="00D42421" w:rsidRDefault="00BB4E19"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br w:type="textWrapping" w:clear="all"/>
      </w:r>
      <w:r w:rsidR="00E5323B" w:rsidRPr="00D42421">
        <w:rPr>
          <w:rFonts w:ascii="Times New Roman" w:eastAsia="Times New Roman" w:hAnsi="Times New Roman" w:cs="Times New Roman"/>
          <w:iCs/>
          <w:color w:val="000000" w:themeColor="text1"/>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77651F" w:rsidRPr="00A6642E" w14:paraId="57EF694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5967C9" w14:textId="77777777" w:rsidR="00655F2C" w:rsidRPr="00A6642E"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C47888">
              <w:rPr>
                <w:rFonts w:ascii="Times New Roman" w:eastAsia="Times New Roman" w:hAnsi="Times New Roman" w:cs="Times New Roman"/>
                <w:b/>
                <w:bCs/>
                <w:iCs/>
                <w:color w:val="000000" w:themeColor="text1"/>
                <w:sz w:val="24"/>
                <w:szCs w:val="24"/>
                <w:lang w:eastAsia="lv-LV"/>
              </w:rPr>
              <w:t xml:space="preserve">II. Tiesību akta projekta ietekme uz </w:t>
            </w:r>
            <w:r w:rsidRPr="00D014C5">
              <w:rPr>
                <w:rFonts w:ascii="Times New Roman" w:eastAsia="Times New Roman" w:hAnsi="Times New Roman" w:cs="Times New Roman"/>
                <w:b/>
                <w:bCs/>
                <w:iCs/>
                <w:color w:val="000000" w:themeColor="text1"/>
                <w:sz w:val="24"/>
                <w:szCs w:val="24"/>
                <w:lang w:eastAsia="lv-LV"/>
              </w:rPr>
              <w:t>sabiedrību, taut</w:t>
            </w:r>
            <w:r w:rsidRPr="00377FE2">
              <w:rPr>
                <w:rFonts w:ascii="Times New Roman" w:eastAsia="Times New Roman" w:hAnsi="Times New Roman" w:cs="Times New Roman"/>
                <w:b/>
                <w:bCs/>
                <w:iCs/>
                <w:color w:val="000000" w:themeColor="text1"/>
                <w:sz w:val="24"/>
                <w:szCs w:val="24"/>
                <w:lang w:eastAsia="lv-LV"/>
              </w:rPr>
              <w:t>saimniecības attīstību un administratīvo slogu</w:t>
            </w:r>
          </w:p>
        </w:tc>
      </w:tr>
      <w:tr w:rsidR="0077651F" w:rsidRPr="00A6642E" w14:paraId="22AEEBE1"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A5B749"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6E7528BC"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xml:space="preserve">Sabiedrības </w:t>
            </w:r>
            <w:proofErr w:type="spellStart"/>
            <w:r w:rsidRPr="00C47888">
              <w:rPr>
                <w:rFonts w:ascii="Times New Roman" w:eastAsia="Times New Roman" w:hAnsi="Times New Roman" w:cs="Times New Roman"/>
                <w:iCs/>
                <w:color w:val="000000" w:themeColor="text1"/>
                <w:sz w:val="24"/>
                <w:szCs w:val="24"/>
                <w:lang w:eastAsia="lv-LV"/>
              </w:rPr>
              <w:t>mērķgrupas</w:t>
            </w:r>
            <w:proofErr w:type="spellEnd"/>
            <w:r w:rsidRPr="00C47888">
              <w:rPr>
                <w:rFonts w:ascii="Times New Roman" w:eastAsia="Times New Roman" w:hAnsi="Times New Roman" w:cs="Times New Roman"/>
                <w:iCs/>
                <w:color w:val="000000" w:themeColor="text1"/>
                <w:sz w:val="24"/>
                <w:szCs w:val="24"/>
                <w:lang w:eastAsia="lv-LV"/>
              </w:rPr>
              <w:t>, kuras tiesiskais regulējums ietekmē vai varētu ietekmēt</w:t>
            </w:r>
          </w:p>
        </w:tc>
        <w:tc>
          <w:tcPr>
            <w:tcW w:w="3257" w:type="pct"/>
            <w:tcBorders>
              <w:top w:val="outset" w:sz="6" w:space="0" w:color="auto"/>
              <w:left w:val="outset" w:sz="6" w:space="0" w:color="auto"/>
              <w:bottom w:val="outset" w:sz="6" w:space="0" w:color="auto"/>
              <w:right w:val="outset" w:sz="6" w:space="0" w:color="auto"/>
            </w:tcBorders>
            <w:hideMark/>
          </w:tcPr>
          <w:p w14:paraId="73DFC7CA" w14:textId="77777777" w:rsidR="00354147" w:rsidRPr="00A6642E" w:rsidRDefault="00354147" w:rsidP="00C34922">
            <w:pPr>
              <w:spacing w:after="120" w:line="240" w:lineRule="auto"/>
              <w:jc w:val="both"/>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Ir paredzams, ka MK noteikumu projekts ietekmēs:</w:t>
            </w:r>
          </w:p>
          <w:p w14:paraId="0EB15FA3" w14:textId="05F12231" w:rsidR="00C34922" w:rsidRPr="004022B4" w:rsidRDefault="00354147" w:rsidP="00C34922">
            <w:pPr>
              <w:spacing w:after="120" w:line="240" w:lineRule="auto"/>
              <w:jc w:val="both"/>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r w:rsidR="00AE7132" w:rsidRPr="00A6642E">
              <w:rPr>
                <w:rFonts w:ascii="Times New Roman" w:eastAsia="Times New Roman" w:hAnsi="Times New Roman" w:cs="Times New Roman"/>
                <w:iCs/>
                <w:color w:val="000000" w:themeColor="text1"/>
                <w:sz w:val="24"/>
                <w:szCs w:val="24"/>
                <w:lang w:eastAsia="lv-LV"/>
              </w:rPr>
              <w:t xml:space="preserve">valsts pārvaldes iestādes un to padotībā esošās iestādes, </w:t>
            </w:r>
            <w:r w:rsidR="00377FE2" w:rsidRPr="00377FE2">
              <w:rPr>
                <w:rFonts w:ascii="Times New Roman" w:eastAsia="Times New Roman" w:hAnsi="Times New Roman" w:cs="Times New Roman"/>
                <w:iCs/>
                <w:color w:val="000000" w:themeColor="text1"/>
                <w:sz w:val="24"/>
                <w:szCs w:val="24"/>
                <w:lang w:eastAsia="lv-LV"/>
              </w:rPr>
              <w:t xml:space="preserve"> </w:t>
            </w:r>
            <w:r w:rsidR="00D97262" w:rsidRPr="00664F75">
              <w:rPr>
                <w:rFonts w:ascii="Times New Roman" w:eastAsia="Times New Roman" w:hAnsi="Times New Roman" w:cs="Times New Roman"/>
                <w:iCs/>
                <w:color w:val="000000" w:themeColor="text1"/>
                <w:sz w:val="24"/>
                <w:szCs w:val="24"/>
                <w:lang w:eastAsia="lv-LV"/>
              </w:rPr>
              <w:t>kur</w:t>
            </w:r>
            <w:r w:rsidR="0069374C" w:rsidRPr="00664F75">
              <w:rPr>
                <w:rFonts w:ascii="Times New Roman" w:eastAsia="Times New Roman" w:hAnsi="Times New Roman" w:cs="Times New Roman"/>
                <w:iCs/>
                <w:color w:val="000000" w:themeColor="text1"/>
                <w:sz w:val="24"/>
                <w:szCs w:val="24"/>
                <w:lang w:eastAsia="lv-LV"/>
              </w:rPr>
              <w:t xml:space="preserve">ām ir </w:t>
            </w:r>
            <w:r w:rsidR="00D97262" w:rsidRPr="00664F75">
              <w:rPr>
                <w:rFonts w:ascii="Times New Roman" w:eastAsia="Times New Roman" w:hAnsi="Times New Roman" w:cs="Times New Roman"/>
                <w:iCs/>
                <w:color w:val="000000" w:themeColor="text1"/>
                <w:sz w:val="24"/>
                <w:szCs w:val="24"/>
                <w:lang w:eastAsia="lv-LV"/>
              </w:rPr>
              <w:t>kompetenc</w:t>
            </w:r>
            <w:r w:rsidR="0069374C" w:rsidRPr="00664F75">
              <w:rPr>
                <w:rFonts w:ascii="Times New Roman" w:eastAsia="Times New Roman" w:hAnsi="Times New Roman" w:cs="Times New Roman"/>
                <w:iCs/>
                <w:color w:val="000000" w:themeColor="text1"/>
                <w:sz w:val="24"/>
                <w:szCs w:val="24"/>
                <w:lang w:eastAsia="lv-LV"/>
              </w:rPr>
              <w:t>e</w:t>
            </w:r>
            <w:r w:rsidR="00377FE2" w:rsidRPr="00664F75">
              <w:rPr>
                <w:rFonts w:ascii="Times New Roman" w:eastAsia="Times New Roman" w:hAnsi="Times New Roman" w:cs="Times New Roman"/>
                <w:iCs/>
                <w:color w:val="000000" w:themeColor="text1"/>
                <w:sz w:val="24"/>
                <w:szCs w:val="24"/>
                <w:lang w:eastAsia="lv-LV"/>
              </w:rPr>
              <w:t xml:space="preserve"> Latvijas Republikas ārējās robežas kontrol</w:t>
            </w:r>
            <w:r w:rsidR="0069374C" w:rsidRPr="00664F75">
              <w:rPr>
                <w:rFonts w:ascii="Times New Roman" w:eastAsia="Times New Roman" w:hAnsi="Times New Roman" w:cs="Times New Roman"/>
                <w:iCs/>
                <w:color w:val="000000" w:themeColor="text1"/>
                <w:sz w:val="24"/>
                <w:szCs w:val="24"/>
                <w:lang w:eastAsia="lv-LV"/>
              </w:rPr>
              <w:t>ē</w:t>
            </w:r>
            <w:r w:rsidR="00A75B4C" w:rsidRPr="004022B4">
              <w:rPr>
                <w:rFonts w:ascii="Times New Roman" w:eastAsia="Times New Roman" w:hAnsi="Times New Roman" w:cs="Times New Roman"/>
                <w:iCs/>
                <w:color w:val="000000" w:themeColor="text1"/>
                <w:sz w:val="24"/>
                <w:szCs w:val="24"/>
                <w:lang w:eastAsia="lv-LV"/>
              </w:rPr>
              <w:t>;</w:t>
            </w:r>
            <w:r w:rsidR="00AE7132" w:rsidRPr="004022B4">
              <w:rPr>
                <w:rFonts w:ascii="Times New Roman" w:eastAsia="Times New Roman" w:hAnsi="Times New Roman" w:cs="Times New Roman"/>
                <w:iCs/>
                <w:color w:val="000000" w:themeColor="text1"/>
                <w:sz w:val="24"/>
                <w:szCs w:val="24"/>
                <w:lang w:eastAsia="lv-LV"/>
              </w:rPr>
              <w:t xml:space="preserve"> </w:t>
            </w:r>
          </w:p>
          <w:p w14:paraId="6B00784E" w14:textId="7131362C" w:rsidR="00354147" w:rsidRPr="00A6642E" w:rsidRDefault="00AE7132" w:rsidP="00C34922">
            <w:pPr>
              <w:spacing w:after="120" w:line="240" w:lineRule="auto"/>
              <w:jc w:val="both"/>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r w:rsidR="00354147" w:rsidRPr="00A6642E">
              <w:rPr>
                <w:rFonts w:ascii="Times New Roman" w:eastAsia="Times New Roman" w:hAnsi="Times New Roman" w:cs="Times New Roman"/>
                <w:iCs/>
                <w:color w:val="000000" w:themeColor="text1"/>
                <w:sz w:val="24"/>
                <w:szCs w:val="24"/>
                <w:lang w:eastAsia="lv-LV"/>
              </w:rPr>
              <w:t>iestādes, k</w:t>
            </w:r>
            <w:r w:rsidR="00D97262">
              <w:rPr>
                <w:rFonts w:ascii="Times New Roman" w:eastAsia="Times New Roman" w:hAnsi="Times New Roman" w:cs="Times New Roman"/>
                <w:iCs/>
                <w:color w:val="000000" w:themeColor="text1"/>
                <w:sz w:val="24"/>
                <w:szCs w:val="24"/>
                <w:lang w:eastAsia="lv-LV"/>
              </w:rPr>
              <w:t>uras</w:t>
            </w:r>
            <w:r w:rsidR="00354147" w:rsidRPr="00A6642E">
              <w:rPr>
                <w:rFonts w:ascii="Times New Roman" w:eastAsia="Times New Roman" w:hAnsi="Times New Roman" w:cs="Times New Roman"/>
                <w:iCs/>
                <w:color w:val="000000" w:themeColor="text1"/>
                <w:sz w:val="24"/>
                <w:szCs w:val="24"/>
                <w:lang w:eastAsia="lv-LV"/>
              </w:rPr>
              <w:t xml:space="preserve"> iesaistītas ES fondu vadībā</w:t>
            </w:r>
            <w:r w:rsidR="00A75B4C" w:rsidRPr="00A6642E">
              <w:rPr>
                <w:rFonts w:ascii="Times New Roman" w:eastAsia="Times New Roman" w:hAnsi="Times New Roman" w:cs="Times New Roman"/>
                <w:iCs/>
                <w:color w:val="000000" w:themeColor="text1"/>
                <w:sz w:val="24"/>
                <w:szCs w:val="24"/>
                <w:lang w:eastAsia="lv-LV"/>
              </w:rPr>
              <w:t xml:space="preserve"> (</w:t>
            </w:r>
            <w:r w:rsidR="00D82B6B" w:rsidRPr="00A6642E">
              <w:rPr>
                <w:rFonts w:ascii="Times New Roman" w:eastAsia="Times New Roman" w:hAnsi="Times New Roman" w:cs="Times New Roman"/>
                <w:iCs/>
                <w:color w:val="000000" w:themeColor="text1"/>
                <w:sz w:val="24"/>
                <w:szCs w:val="24"/>
                <w:lang w:eastAsia="lv-LV"/>
              </w:rPr>
              <w:t xml:space="preserve">Finanšu ministrija, Satiksmes ministrija, </w:t>
            </w:r>
            <w:r w:rsidR="00354147" w:rsidRPr="00A6642E">
              <w:rPr>
                <w:rFonts w:ascii="Times New Roman" w:eastAsia="Times New Roman" w:hAnsi="Times New Roman" w:cs="Times New Roman"/>
                <w:iCs/>
                <w:color w:val="000000" w:themeColor="text1"/>
                <w:sz w:val="24"/>
                <w:szCs w:val="24"/>
                <w:lang w:eastAsia="lv-LV"/>
              </w:rPr>
              <w:t>C</w:t>
            </w:r>
            <w:r w:rsidR="00D82B6B" w:rsidRPr="00A6642E">
              <w:rPr>
                <w:rFonts w:ascii="Times New Roman" w:eastAsia="Times New Roman" w:hAnsi="Times New Roman" w:cs="Times New Roman"/>
                <w:iCs/>
                <w:color w:val="000000" w:themeColor="text1"/>
                <w:sz w:val="24"/>
                <w:szCs w:val="24"/>
                <w:lang w:eastAsia="lv-LV"/>
              </w:rPr>
              <w:t>entrālā finanšu un līgumu aģentūra</w:t>
            </w:r>
            <w:r w:rsidR="00A75B4C" w:rsidRPr="00A6642E">
              <w:rPr>
                <w:rFonts w:ascii="Times New Roman" w:eastAsia="Times New Roman" w:hAnsi="Times New Roman" w:cs="Times New Roman"/>
                <w:iCs/>
                <w:color w:val="000000" w:themeColor="text1"/>
                <w:sz w:val="24"/>
                <w:szCs w:val="24"/>
                <w:lang w:eastAsia="lv-LV"/>
              </w:rPr>
              <w:t xml:space="preserve">  - CFLA</w:t>
            </w:r>
            <w:r w:rsidR="00354147" w:rsidRPr="00A6642E">
              <w:rPr>
                <w:rFonts w:ascii="Times New Roman" w:eastAsia="Times New Roman" w:hAnsi="Times New Roman" w:cs="Times New Roman"/>
                <w:iCs/>
                <w:color w:val="000000" w:themeColor="text1"/>
                <w:sz w:val="24"/>
                <w:szCs w:val="24"/>
                <w:lang w:eastAsia="lv-LV"/>
              </w:rPr>
              <w:t>)</w:t>
            </w:r>
            <w:r w:rsidRPr="00A6642E">
              <w:rPr>
                <w:rFonts w:ascii="Times New Roman" w:eastAsia="Times New Roman" w:hAnsi="Times New Roman" w:cs="Times New Roman"/>
                <w:iCs/>
                <w:color w:val="000000" w:themeColor="text1"/>
                <w:sz w:val="24"/>
                <w:szCs w:val="24"/>
                <w:lang w:eastAsia="lv-LV"/>
              </w:rPr>
              <w:t xml:space="preserve"> un drošības </w:t>
            </w:r>
            <w:r w:rsidR="00354147" w:rsidRPr="00A6642E">
              <w:rPr>
                <w:rFonts w:ascii="Times New Roman" w:eastAsia="Times New Roman" w:hAnsi="Times New Roman" w:cs="Times New Roman"/>
                <w:iCs/>
                <w:color w:val="000000" w:themeColor="text1"/>
                <w:sz w:val="24"/>
                <w:szCs w:val="24"/>
                <w:lang w:eastAsia="lv-LV"/>
              </w:rPr>
              <w:t>politikas veidošanā (</w:t>
            </w:r>
            <w:r w:rsidRPr="00A6642E">
              <w:rPr>
                <w:rFonts w:ascii="Times New Roman" w:eastAsia="Times New Roman" w:hAnsi="Times New Roman" w:cs="Times New Roman"/>
                <w:iCs/>
                <w:color w:val="000000" w:themeColor="text1"/>
                <w:sz w:val="24"/>
                <w:szCs w:val="24"/>
                <w:lang w:eastAsia="lv-LV"/>
              </w:rPr>
              <w:t xml:space="preserve">Aizsardzības ministrija,  </w:t>
            </w:r>
            <w:proofErr w:type="spellStart"/>
            <w:r w:rsidRPr="00A6642E">
              <w:rPr>
                <w:rFonts w:ascii="Times New Roman" w:eastAsia="Times New Roman" w:hAnsi="Times New Roman" w:cs="Times New Roman"/>
                <w:iCs/>
                <w:color w:val="000000" w:themeColor="text1"/>
                <w:sz w:val="24"/>
                <w:szCs w:val="24"/>
                <w:lang w:eastAsia="lv-LV"/>
              </w:rPr>
              <w:t>Iekšlietu</w:t>
            </w:r>
            <w:proofErr w:type="spellEnd"/>
            <w:r w:rsidRPr="00A6642E">
              <w:rPr>
                <w:rFonts w:ascii="Times New Roman" w:eastAsia="Times New Roman" w:hAnsi="Times New Roman" w:cs="Times New Roman"/>
                <w:iCs/>
                <w:color w:val="000000" w:themeColor="text1"/>
                <w:sz w:val="24"/>
                <w:szCs w:val="24"/>
                <w:lang w:eastAsia="lv-LV"/>
              </w:rPr>
              <w:t xml:space="preserve"> ministrija</w:t>
            </w:r>
            <w:r w:rsidR="00D97262">
              <w:rPr>
                <w:rFonts w:ascii="Times New Roman" w:eastAsia="Times New Roman" w:hAnsi="Times New Roman" w:cs="Times New Roman"/>
                <w:iCs/>
                <w:color w:val="000000" w:themeColor="text1"/>
                <w:sz w:val="24"/>
                <w:szCs w:val="24"/>
                <w:lang w:eastAsia="lv-LV"/>
              </w:rPr>
              <w:t>, kompetentās iestādes</w:t>
            </w:r>
            <w:r w:rsidR="00354147" w:rsidRPr="00A6642E">
              <w:rPr>
                <w:rFonts w:ascii="Times New Roman" w:eastAsia="Times New Roman" w:hAnsi="Times New Roman" w:cs="Times New Roman"/>
                <w:iCs/>
                <w:color w:val="000000" w:themeColor="text1"/>
                <w:sz w:val="24"/>
                <w:szCs w:val="24"/>
                <w:lang w:eastAsia="lv-LV"/>
              </w:rPr>
              <w:t>);</w:t>
            </w:r>
            <w:r w:rsidR="00004664" w:rsidRPr="00A6642E">
              <w:rPr>
                <w:rFonts w:ascii="Times New Roman" w:hAnsi="Times New Roman" w:cs="Times New Roman"/>
                <w:color w:val="000000" w:themeColor="text1"/>
                <w:sz w:val="24"/>
                <w:szCs w:val="24"/>
              </w:rPr>
              <w:t xml:space="preserve"> </w:t>
            </w:r>
          </w:p>
          <w:p w14:paraId="1FA89D80" w14:textId="1AFCA5CF" w:rsidR="00E5323B" w:rsidRPr="00D42421" w:rsidRDefault="00354147" w:rsidP="00C34922">
            <w:pPr>
              <w:spacing w:after="120" w:line="240" w:lineRule="auto"/>
              <w:jc w:val="both"/>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finansējuma saņēmēju un projekta īstenotāju (</w:t>
            </w:r>
            <w:r w:rsidR="00004664" w:rsidRPr="00A6642E">
              <w:rPr>
                <w:rFonts w:ascii="Times New Roman" w:eastAsia="Times New Roman" w:hAnsi="Times New Roman" w:cs="Times New Roman"/>
                <w:iCs/>
                <w:color w:val="000000" w:themeColor="text1"/>
                <w:sz w:val="24"/>
                <w:szCs w:val="24"/>
                <w:lang w:eastAsia="lv-LV"/>
              </w:rPr>
              <w:t>L</w:t>
            </w:r>
            <w:r w:rsidR="00AE7132" w:rsidRPr="00A6642E">
              <w:rPr>
                <w:rFonts w:ascii="Times New Roman" w:eastAsia="Times New Roman" w:hAnsi="Times New Roman" w:cs="Times New Roman"/>
                <w:iCs/>
                <w:color w:val="000000" w:themeColor="text1"/>
                <w:sz w:val="24"/>
                <w:szCs w:val="24"/>
                <w:lang w:eastAsia="lv-LV"/>
              </w:rPr>
              <w:t>VRTC)</w:t>
            </w:r>
            <w:r w:rsidR="004B048E" w:rsidRPr="00A6642E">
              <w:rPr>
                <w:rFonts w:ascii="Times New Roman" w:eastAsia="Times New Roman" w:hAnsi="Times New Roman" w:cs="Times New Roman"/>
                <w:iCs/>
                <w:color w:val="000000" w:themeColor="text1"/>
                <w:sz w:val="24"/>
                <w:szCs w:val="24"/>
                <w:lang w:eastAsia="lv-LV"/>
              </w:rPr>
              <w:t xml:space="preserve"> </w:t>
            </w:r>
            <w:r w:rsidR="00D97262" w:rsidRPr="00A6642E">
              <w:rPr>
                <w:rFonts w:ascii="Times New Roman" w:eastAsia="Times New Roman" w:hAnsi="Times New Roman" w:cs="Times New Roman"/>
                <w:iCs/>
                <w:color w:val="000000" w:themeColor="text1"/>
                <w:sz w:val="24"/>
                <w:szCs w:val="24"/>
                <w:lang w:eastAsia="lv-LV"/>
              </w:rPr>
              <w:t>k</w:t>
            </w:r>
            <w:r w:rsidR="00D97262">
              <w:rPr>
                <w:rFonts w:ascii="Times New Roman" w:eastAsia="Times New Roman" w:hAnsi="Times New Roman" w:cs="Times New Roman"/>
                <w:iCs/>
                <w:color w:val="000000" w:themeColor="text1"/>
                <w:sz w:val="24"/>
                <w:szCs w:val="24"/>
                <w:lang w:eastAsia="lv-LV"/>
              </w:rPr>
              <w:t>ā</w:t>
            </w:r>
            <w:r w:rsidR="00D97262" w:rsidRPr="004022B4">
              <w:rPr>
                <w:rFonts w:ascii="Times New Roman" w:hAnsi="Times New Roman" w:cs="Times New Roman"/>
              </w:rPr>
              <w:t xml:space="preserve"> </w:t>
            </w:r>
            <w:r w:rsidR="004B048E" w:rsidRPr="00A6642E">
              <w:rPr>
                <w:rFonts w:ascii="Times New Roman" w:eastAsia="Times New Roman" w:hAnsi="Times New Roman" w:cs="Times New Roman"/>
                <w:iCs/>
                <w:color w:val="000000" w:themeColor="text1"/>
                <w:sz w:val="24"/>
                <w:szCs w:val="24"/>
                <w:lang w:eastAsia="lv-LV"/>
              </w:rPr>
              <w:t xml:space="preserve">izbūvētās infrastruktūras </w:t>
            </w:r>
            <w:r w:rsidR="008B3E90" w:rsidRPr="00D42421">
              <w:rPr>
                <w:rFonts w:ascii="Times New Roman" w:eastAsia="Times New Roman" w:hAnsi="Times New Roman" w:cs="Times New Roman"/>
                <w:iCs/>
                <w:color w:val="000000" w:themeColor="text1"/>
                <w:sz w:val="24"/>
                <w:szCs w:val="24"/>
                <w:lang w:eastAsia="lv-LV"/>
              </w:rPr>
              <w:t>uzturētāj</w:t>
            </w:r>
            <w:r w:rsidR="00D97262">
              <w:rPr>
                <w:rFonts w:ascii="Times New Roman" w:eastAsia="Times New Roman" w:hAnsi="Times New Roman" w:cs="Times New Roman"/>
                <w:iCs/>
                <w:color w:val="000000" w:themeColor="text1"/>
                <w:sz w:val="24"/>
                <w:szCs w:val="24"/>
                <w:lang w:eastAsia="lv-LV"/>
              </w:rPr>
              <w:t>u</w:t>
            </w:r>
            <w:r w:rsidR="004B048E" w:rsidRPr="00D42421">
              <w:rPr>
                <w:rFonts w:ascii="Times New Roman" w:eastAsia="Times New Roman" w:hAnsi="Times New Roman" w:cs="Times New Roman"/>
                <w:iCs/>
                <w:color w:val="000000" w:themeColor="text1"/>
                <w:sz w:val="24"/>
                <w:szCs w:val="24"/>
                <w:lang w:eastAsia="lv-LV"/>
              </w:rPr>
              <w:t>.</w:t>
            </w:r>
          </w:p>
        </w:tc>
      </w:tr>
      <w:tr w:rsidR="0077651F" w:rsidRPr="00A6642E" w14:paraId="6D76D33A"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B9BC8F1"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2.</w:t>
            </w:r>
          </w:p>
        </w:tc>
        <w:tc>
          <w:tcPr>
            <w:tcW w:w="1380" w:type="pct"/>
            <w:tcBorders>
              <w:top w:val="outset" w:sz="6" w:space="0" w:color="auto"/>
              <w:left w:val="outset" w:sz="6" w:space="0" w:color="auto"/>
              <w:bottom w:val="outset" w:sz="6" w:space="0" w:color="auto"/>
              <w:right w:val="outset" w:sz="6" w:space="0" w:color="auto"/>
            </w:tcBorders>
            <w:hideMark/>
          </w:tcPr>
          <w:p w14:paraId="127893DB"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257" w:type="pct"/>
            <w:tcBorders>
              <w:top w:val="outset" w:sz="6" w:space="0" w:color="auto"/>
              <w:left w:val="outset" w:sz="6" w:space="0" w:color="auto"/>
              <w:bottom w:val="outset" w:sz="6" w:space="0" w:color="auto"/>
              <w:right w:val="outset" w:sz="6" w:space="0" w:color="auto"/>
            </w:tcBorders>
            <w:hideMark/>
          </w:tcPr>
          <w:p w14:paraId="36CCE4EB" w14:textId="0ACA2581" w:rsidR="00705953" w:rsidRPr="00A6642E" w:rsidRDefault="008B3E90" w:rsidP="008B3E90">
            <w:pPr>
              <w:spacing w:after="0" w:line="240" w:lineRule="auto"/>
              <w:jc w:val="both"/>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Projekts šo jomu neskar.</w:t>
            </w:r>
          </w:p>
        </w:tc>
      </w:tr>
      <w:tr w:rsidR="0077651F" w:rsidRPr="00A6642E" w14:paraId="4C212C02"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2923955"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3.</w:t>
            </w:r>
          </w:p>
        </w:tc>
        <w:tc>
          <w:tcPr>
            <w:tcW w:w="1380" w:type="pct"/>
            <w:tcBorders>
              <w:top w:val="outset" w:sz="6" w:space="0" w:color="auto"/>
              <w:left w:val="outset" w:sz="6" w:space="0" w:color="auto"/>
              <w:bottom w:val="outset" w:sz="6" w:space="0" w:color="auto"/>
              <w:right w:val="outset" w:sz="6" w:space="0" w:color="auto"/>
            </w:tcBorders>
            <w:hideMark/>
          </w:tcPr>
          <w:p w14:paraId="3EAE1CAA"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Administratīvo izmaksu 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388E74BC" w14:textId="761A6CD7" w:rsidR="00E5323B" w:rsidRPr="00A6642E" w:rsidRDefault="002C2319"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P</w:t>
            </w:r>
            <w:r w:rsidR="00354147" w:rsidRPr="00A6642E">
              <w:rPr>
                <w:rFonts w:ascii="Times New Roman" w:eastAsia="Times New Roman" w:hAnsi="Times New Roman" w:cs="Times New Roman"/>
                <w:iCs/>
                <w:color w:val="000000" w:themeColor="text1"/>
                <w:sz w:val="24"/>
                <w:szCs w:val="24"/>
                <w:lang w:eastAsia="lv-LV"/>
              </w:rPr>
              <w:t>rojekts šo jomu neskar.</w:t>
            </w:r>
          </w:p>
        </w:tc>
      </w:tr>
      <w:tr w:rsidR="0077651F" w:rsidRPr="00A6642E" w14:paraId="62F0D292"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FA22F28"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7BF7D09E"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xml:space="preserve">Atbilstības izmaksu </w:t>
            </w:r>
            <w:r w:rsidRPr="00A6642E">
              <w:rPr>
                <w:rFonts w:ascii="Times New Roman" w:eastAsia="Times New Roman" w:hAnsi="Times New Roman" w:cs="Times New Roman"/>
                <w:iCs/>
                <w:color w:val="000000" w:themeColor="text1"/>
                <w:sz w:val="24"/>
                <w:szCs w:val="24"/>
                <w:lang w:eastAsia="lv-LV"/>
              </w:rPr>
              <w:t>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6D0B3B5A" w14:textId="6ECE5882" w:rsidR="00E5323B" w:rsidRPr="00A6642E" w:rsidRDefault="002C2319"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P</w:t>
            </w:r>
            <w:r w:rsidR="00354147" w:rsidRPr="00A6642E">
              <w:rPr>
                <w:rFonts w:ascii="Times New Roman" w:eastAsia="Times New Roman" w:hAnsi="Times New Roman" w:cs="Times New Roman"/>
                <w:iCs/>
                <w:color w:val="000000" w:themeColor="text1"/>
                <w:sz w:val="24"/>
                <w:szCs w:val="24"/>
                <w:lang w:eastAsia="lv-LV"/>
              </w:rPr>
              <w:t>rojekts šo jomu neskar.</w:t>
            </w:r>
          </w:p>
        </w:tc>
      </w:tr>
      <w:tr w:rsidR="0077651F" w:rsidRPr="00A6642E" w14:paraId="189E64F5"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BCB1403"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5.</w:t>
            </w:r>
          </w:p>
        </w:tc>
        <w:tc>
          <w:tcPr>
            <w:tcW w:w="1380" w:type="pct"/>
            <w:tcBorders>
              <w:top w:val="outset" w:sz="6" w:space="0" w:color="auto"/>
              <w:left w:val="outset" w:sz="6" w:space="0" w:color="auto"/>
              <w:bottom w:val="outset" w:sz="6" w:space="0" w:color="auto"/>
              <w:right w:val="outset" w:sz="6" w:space="0" w:color="auto"/>
            </w:tcBorders>
            <w:hideMark/>
          </w:tcPr>
          <w:p w14:paraId="48CBA349" w14:textId="77777777" w:rsidR="00E5323B" w:rsidRPr="00D014C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47440C73" w14:textId="1ACCE760" w:rsidR="00E5323B" w:rsidRPr="00A6642E" w:rsidRDefault="008E65AA" w:rsidP="008E65AA">
            <w:pPr>
              <w:spacing w:after="0" w:line="240" w:lineRule="auto"/>
              <w:jc w:val="both"/>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Nav.</w:t>
            </w:r>
          </w:p>
        </w:tc>
      </w:tr>
    </w:tbl>
    <w:p w14:paraId="0F93C1EE"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648"/>
        <w:gridCol w:w="859"/>
        <w:gridCol w:w="1081"/>
        <w:gridCol w:w="599"/>
        <w:gridCol w:w="1400"/>
        <w:gridCol w:w="622"/>
        <w:gridCol w:w="1490"/>
        <w:gridCol w:w="1356"/>
      </w:tblGrid>
      <w:tr w:rsidR="0077651F" w:rsidRPr="00A6642E" w14:paraId="79E1F16A" w14:textId="77777777" w:rsidTr="008E65A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32838068" w14:textId="77777777" w:rsidR="00655F2C" w:rsidRPr="00D42421"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D42421">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77651F" w:rsidRPr="00A6642E" w14:paraId="3035CD04" w14:textId="77777777" w:rsidTr="003B63D6">
        <w:trPr>
          <w:tblCellSpacing w:w="15" w:type="dxa"/>
        </w:trPr>
        <w:tc>
          <w:tcPr>
            <w:tcW w:w="906" w:type="pct"/>
            <w:vMerge w:val="restart"/>
            <w:tcBorders>
              <w:top w:val="outset" w:sz="6" w:space="0" w:color="auto"/>
              <w:left w:val="outset" w:sz="6" w:space="0" w:color="auto"/>
              <w:bottom w:val="outset" w:sz="6" w:space="0" w:color="auto"/>
              <w:right w:val="outset" w:sz="6" w:space="0" w:color="auto"/>
            </w:tcBorders>
            <w:vAlign w:val="center"/>
            <w:hideMark/>
          </w:tcPr>
          <w:p w14:paraId="6BF77554"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Rādītāji</w:t>
            </w:r>
          </w:p>
        </w:tc>
        <w:tc>
          <w:tcPr>
            <w:tcW w:w="106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F5D013E" w14:textId="54FF7452" w:rsidR="00655F2C" w:rsidRPr="00D42421" w:rsidRDefault="004C0814" w:rsidP="004C0814">
            <w:pPr>
              <w:spacing w:after="0" w:line="240" w:lineRule="auto"/>
              <w:jc w:val="center"/>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202</w:t>
            </w:r>
            <w:r w:rsidR="006252B7" w:rsidRPr="00D42421">
              <w:rPr>
                <w:rFonts w:ascii="Times New Roman" w:eastAsia="Times New Roman" w:hAnsi="Times New Roman" w:cs="Times New Roman"/>
                <w:iCs/>
                <w:color w:val="000000" w:themeColor="text1"/>
                <w:sz w:val="24"/>
                <w:szCs w:val="24"/>
                <w:lang w:eastAsia="lv-LV"/>
              </w:rPr>
              <w:t>1</w:t>
            </w:r>
            <w:r w:rsidRPr="00D42421">
              <w:rPr>
                <w:rFonts w:ascii="Times New Roman" w:eastAsia="Times New Roman" w:hAnsi="Times New Roman" w:cs="Times New Roman"/>
                <w:iCs/>
                <w:color w:val="000000" w:themeColor="text1"/>
                <w:sz w:val="24"/>
                <w:szCs w:val="24"/>
                <w:lang w:eastAsia="lv-LV"/>
              </w:rPr>
              <w:t>.gads</w:t>
            </w:r>
          </w:p>
        </w:tc>
        <w:tc>
          <w:tcPr>
            <w:tcW w:w="2966" w:type="pct"/>
            <w:gridSpan w:val="5"/>
            <w:tcBorders>
              <w:top w:val="outset" w:sz="6" w:space="0" w:color="auto"/>
              <w:left w:val="outset" w:sz="6" w:space="0" w:color="auto"/>
              <w:bottom w:val="outset" w:sz="6" w:space="0" w:color="auto"/>
              <w:right w:val="outset" w:sz="6" w:space="0" w:color="auto"/>
            </w:tcBorders>
            <w:vAlign w:val="center"/>
            <w:hideMark/>
          </w:tcPr>
          <w:p w14:paraId="7E056663" w14:textId="77777777" w:rsidR="00655F2C" w:rsidRPr="00377FE2"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Turpmākie trīs gadi (</w:t>
            </w:r>
            <w:proofErr w:type="spellStart"/>
            <w:r w:rsidRPr="00C47888">
              <w:rPr>
                <w:rFonts w:ascii="Times New Roman" w:eastAsia="Times New Roman" w:hAnsi="Times New Roman" w:cs="Times New Roman"/>
                <w:i/>
                <w:iCs/>
                <w:color w:val="000000" w:themeColor="text1"/>
                <w:sz w:val="24"/>
                <w:szCs w:val="24"/>
                <w:lang w:eastAsia="lv-LV"/>
              </w:rPr>
              <w:t>euro</w:t>
            </w:r>
            <w:proofErr w:type="spellEnd"/>
            <w:r w:rsidRPr="00D014C5">
              <w:rPr>
                <w:rFonts w:ascii="Times New Roman" w:eastAsia="Times New Roman" w:hAnsi="Times New Roman" w:cs="Times New Roman"/>
                <w:iCs/>
                <w:color w:val="000000" w:themeColor="text1"/>
                <w:sz w:val="24"/>
                <w:szCs w:val="24"/>
                <w:lang w:eastAsia="lv-LV"/>
              </w:rPr>
              <w:t>)</w:t>
            </w:r>
          </w:p>
        </w:tc>
      </w:tr>
      <w:tr w:rsidR="0077651F" w:rsidRPr="00A6642E" w14:paraId="67D7406B" w14:textId="77777777" w:rsidTr="003B63D6">
        <w:trPr>
          <w:tblCellSpacing w:w="15" w:type="dxa"/>
        </w:trPr>
        <w:tc>
          <w:tcPr>
            <w:tcW w:w="906" w:type="pct"/>
            <w:vMerge/>
            <w:tcBorders>
              <w:top w:val="outset" w:sz="6" w:space="0" w:color="auto"/>
              <w:left w:val="outset" w:sz="6" w:space="0" w:color="auto"/>
              <w:bottom w:val="outset" w:sz="6" w:space="0" w:color="auto"/>
              <w:right w:val="outset" w:sz="6" w:space="0" w:color="auto"/>
            </w:tcBorders>
            <w:vAlign w:val="center"/>
            <w:hideMark/>
          </w:tcPr>
          <w:p w14:paraId="1B06DF68"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1062" w:type="pct"/>
            <w:gridSpan w:val="2"/>
            <w:vMerge/>
            <w:tcBorders>
              <w:top w:val="outset" w:sz="6" w:space="0" w:color="auto"/>
              <w:left w:val="outset" w:sz="6" w:space="0" w:color="auto"/>
              <w:bottom w:val="outset" w:sz="6" w:space="0" w:color="auto"/>
              <w:right w:val="outset" w:sz="6" w:space="0" w:color="auto"/>
            </w:tcBorders>
            <w:vAlign w:val="center"/>
            <w:hideMark/>
          </w:tcPr>
          <w:p w14:paraId="71B56129"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1097" w:type="pct"/>
            <w:gridSpan w:val="2"/>
            <w:tcBorders>
              <w:top w:val="outset" w:sz="6" w:space="0" w:color="auto"/>
              <w:left w:val="outset" w:sz="6" w:space="0" w:color="auto"/>
              <w:bottom w:val="outset" w:sz="6" w:space="0" w:color="auto"/>
              <w:right w:val="outset" w:sz="6" w:space="0" w:color="auto"/>
            </w:tcBorders>
            <w:vAlign w:val="center"/>
            <w:hideMark/>
          </w:tcPr>
          <w:p w14:paraId="565D4D91" w14:textId="0E5B8C6D" w:rsidR="00655F2C" w:rsidRPr="00A6642E" w:rsidRDefault="004C0814"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202</w:t>
            </w:r>
            <w:r w:rsidR="006252B7" w:rsidRPr="00A6642E">
              <w:rPr>
                <w:rFonts w:ascii="Times New Roman" w:eastAsia="Times New Roman" w:hAnsi="Times New Roman" w:cs="Times New Roman"/>
                <w:iCs/>
                <w:color w:val="000000" w:themeColor="text1"/>
                <w:sz w:val="24"/>
                <w:szCs w:val="24"/>
                <w:lang w:eastAsia="lv-LV"/>
              </w:rPr>
              <w:t>2</w:t>
            </w:r>
            <w:r w:rsidRPr="00A6642E">
              <w:rPr>
                <w:rFonts w:ascii="Times New Roman" w:eastAsia="Times New Roman" w:hAnsi="Times New Roman" w:cs="Times New Roman"/>
                <w:iCs/>
                <w:color w:val="000000" w:themeColor="text1"/>
                <w:sz w:val="24"/>
                <w:szCs w:val="24"/>
                <w:lang w:eastAsia="lv-LV"/>
              </w:rPr>
              <w:t>.gads</w:t>
            </w:r>
          </w:p>
        </w:tc>
        <w:tc>
          <w:tcPr>
            <w:tcW w:w="1161" w:type="pct"/>
            <w:gridSpan w:val="2"/>
            <w:tcBorders>
              <w:top w:val="outset" w:sz="6" w:space="0" w:color="auto"/>
              <w:left w:val="outset" w:sz="6" w:space="0" w:color="auto"/>
              <w:bottom w:val="outset" w:sz="6" w:space="0" w:color="auto"/>
              <w:right w:val="outset" w:sz="6" w:space="0" w:color="auto"/>
            </w:tcBorders>
            <w:vAlign w:val="center"/>
            <w:hideMark/>
          </w:tcPr>
          <w:p w14:paraId="54758E43" w14:textId="124071D2" w:rsidR="00655F2C" w:rsidRPr="00A6642E" w:rsidRDefault="004C0814"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202</w:t>
            </w:r>
            <w:r w:rsidR="006252B7" w:rsidRPr="00A6642E">
              <w:rPr>
                <w:rFonts w:ascii="Times New Roman" w:eastAsia="Times New Roman" w:hAnsi="Times New Roman" w:cs="Times New Roman"/>
                <w:iCs/>
                <w:color w:val="000000" w:themeColor="text1"/>
                <w:sz w:val="24"/>
                <w:szCs w:val="24"/>
                <w:lang w:eastAsia="lv-LV"/>
              </w:rPr>
              <w:t>3</w:t>
            </w:r>
            <w:r w:rsidRPr="00A6642E">
              <w:rPr>
                <w:rFonts w:ascii="Times New Roman" w:eastAsia="Times New Roman" w:hAnsi="Times New Roman" w:cs="Times New Roman"/>
                <w:iCs/>
                <w:color w:val="000000" w:themeColor="text1"/>
                <w:sz w:val="24"/>
                <w:szCs w:val="24"/>
                <w:lang w:eastAsia="lv-LV"/>
              </w:rPr>
              <w:t>.gads</w:t>
            </w:r>
          </w:p>
        </w:tc>
        <w:tc>
          <w:tcPr>
            <w:tcW w:w="674" w:type="pct"/>
            <w:tcBorders>
              <w:top w:val="outset" w:sz="6" w:space="0" w:color="auto"/>
              <w:left w:val="outset" w:sz="6" w:space="0" w:color="auto"/>
              <w:bottom w:val="outset" w:sz="6" w:space="0" w:color="auto"/>
              <w:right w:val="outset" w:sz="6" w:space="0" w:color="auto"/>
            </w:tcBorders>
            <w:vAlign w:val="center"/>
            <w:hideMark/>
          </w:tcPr>
          <w:p w14:paraId="3CDF9155" w14:textId="4249AA18" w:rsidR="00655F2C" w:rsidRPr="00A6642E" w:rsidRDefault="004C0814"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202</w:t>
            </w:r>
            <w:r w:rsidR="006252B7" w:rsidRPr="00A6642E">
              <w:rPr>
                <w:rFonts w:ascii="Times New Roman" w:eastAsia="Times New Roman" w:hAnsi="Times New Roman" w:cs="Times New Roman"/>
                <w:iCs/>
                <w:color w:val="000000" w:themeColor="text1"/>
                <w:sz w:val="24"/>
                <w:szCs w:val="24"/>
                <w:lang w:eastAsia="lv-LV"/>
              </w:rPr>
              <w:t>4</w:t>
            </w:r>
            <w:r w:rsidRPr="00A6642E">
              <w:rPr>
                <w:rFonts w:ascii="Times New Roman" w:eastAsia="Times New Roman" w:hAnsi="Times New Roman" w:cs="Times New Roman"/>
                <w:iCs/>
                <w:color w:val="000000" w:themeColor="text1"/>
                <w:sz w:val="24"/>
                <w:szCs w:val="24"/>
                <w:lang w:eastAsia="lv-LV"/>
              </w:rPr>
              <w:t>.gads</w:t>
            </w:r>
          </w:p>
        </w:tc>
      </w:tr>
      <w:tr w:rsidR="00D43F5F" w:rsidRPr="00A6642E" w14:paraId="3A292102" w14:textId="77777777" w:rsidTr="003B63D6">
        <w:trPr>
          <w:tblCellSpacing w:w="15" w:type="dxa"/>
        </w:trPr>
        <w:tc>
          <w:tcPr>
            <w:tcW w:w="906" w:type="pct"/>
            <w:vMerge/>
            <w:tcBorders>
              <w:top w:val="outset" w:sz="6" w:space="0" w:color="auto"/>
              <w:left w:val="outset" w:sz="6" w:space="0" w:color="auto"/>
              <w:bottom w:val="outset" w:sz="6" w:space="0" w:color="auto"/>
              <w:right w:val="outset" w:sz="6" w:space="0" w:color="auto"/>
            </w:tcBorders>
            <w:vAlign w:val="center"/>
            <w:hideMark/>
          </w:tcPr>
          <w:p w14:paraId="47CF4135"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468" w:type="pct"/>
            <w:tcBorders>
              <w:top w:val="outset" w:sz="6" w:space="0" w:color="auto"/>
              <w:left w:val="outset" w:sz="6" w:space="0" w:color="auto"/>
              <w:bottom w:val="outset" w:sz="6" w:space="0" w:color="auto"/>
              <w:right w:val="outset" w:sz="6" w:space="0" w:color="auto"/>
            </w:tcBorders>
            <w:vAlign w:val="center"/>
            <w:hideMark/>
          </w:tcPr>
          <w:p w14:paraId="75055D27"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saskaņā ar valsts budžetu kārtēja</w:t>
            </w:r>
            <w:r w:rsidRPr="00A6642E">
              <w:rPr>
                <w:rFonts w:ascii="Times New Roman" w:eastAsia="Times New Roman" w:hAnsi="Times New Roman" w:cs="Times New Roman"/>
                <w:iCs/>
                <w:color w:val="000000" w:themeColor="text1"/>
                <w:sz w:val="24"/>
                <w:szCs w:val="24"/>
                <w:lang w:eastAsia="lv-LV"/>
              </w:rPr>
              <w:lastRenderedPageBreak/>
              <w:t>m gadam</w:t>
            </w:r>
          </w:p>
        </w:tc>
        <w:tc>
          <w:tcPr>
            <w:tcW w:w="578" w:type="pct"/>
            <w:tcBorders>
              <w:top w:val="outset" w:sz="6" w:space="0" w:color="auto"/>
              <w:left w:val="outset" w:sz="6" w:space="0" w:color="auto"/>
              <w:bottom w:val="outset" w:sz="6" w:space="0" w:color="auto"/>
              <w:right w:val="outset" w:sz="6" w:space="0" w:color="auto"/>
            </w:tcBorders>
            <w:vAlign w:val="center"/>
            <w:hideMark/>
          </w:tcPr>
          <w:p w14:paraId="69D38545"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lastRenderedPageBreak/>
              <w:t xml:space="preserve">izmaiņas kārtējā gadā, salīdzinot ar valsts budžetu </w:t>
            </w:r>
            <w:r w:rsidRPr="00A6642E">
              <w:rPr>
                <w:rFonts w:ascii="Times New Roman" w:eastAsia="Times New Roman" w:hAnsi="Times New Roman" w:cs="Times New Roman"/>
                <w:iCs/>
                <w:color w:val="000000" w:themeColor="text1"/>
                <w:sz w:val="24"/>
                <w:szCs w:val="24"/>
                <w:lang w:eastAsia="lv-LV"/>
              </w:rPr>
              <w:lastRenderedPageBreak/>
              <w:t>kārtējam gadam</w:t>
            </w:r>
          </w:p>
        </w:tc>
        <w:tc>
          <w:tcPr>
            <w:tcW w:w="322" w:type="pct"/>
            <w:tcBorders>
              <w:top w:val="outset" w:sz="6" w:space="0" w:color="auto"/>
              <w:left w:val="outset" w:sz="6" w:space="0" w:color="auto"/>
              <w:bottom w:val="outset" w:sz="6" w:space="0" w:color="auto"/>
              <w:right w:val="outset" w:sz="6" w:space="0" w:color="auto"/>
            </w:tcBorders>
            <w:vAlign w:val="center"/>
            <w:hideMark/>
          </w:tcPr>
          <w:p w14:paraId="72AC9BAE"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lastRenderedPageBreak/>
              <w:t xml:space="preserve">saskaņā ar vidēja termiņa </w:t>
            </w:r>
            <w:r w:rsidRPr="00A6642E">
              <w:rPr>
                <w:rFonts w:ascii="Times New Roman" w:eastAsia="Times New Roman" w:hAnsi="Times New Roman" w:cs="Times New Roman"/>
                <w:iCs/>
                <w:color w:val="000000" w:themeColor="text1"/>
                <w:sz w:val="24"/>
                <w:szCs w:val="24"/>
                <w:lang w:eastAsia="lv-LV"/>
              </w:rPr>
              <w:lastRenderedPageBreak/>
              <w:t>budžeta ietvaru</w:t>
            </w:r>
          </w:p>
        </w:tc>
        <w:tc>
          <w:tcPr>
            <w:tcW w:w="759" w:type="pct"/>
            <w:tcBorders>
              <w:top w:val="outset" w:sz="6" w:space="0" w:color="auto"/>
              <w:left w:val="outset" w:sz="6" w:space="0" w:color="auto"/>
              <w:bottom w:val="outset" w:sz="6" w:space="0" w:color="auto"/>
              <w:right w:val="outset" w:sz="6" w:space="0" w:color="auto"/>
            </w:tcBorders>
            <w:vAlign w:val="center"/>
            <w:hideMark/>
          </w:tcPr>
          <w:p w14:paraId="62DD4677" w14:textId="1B274545"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lastRenderedPageBreak/>
              <w:t xml:space="preserve">izmaiņas, salīdzinot ar vidēja termiņa budžeta ietvaru </w:t>
            </w:r>
            <w:r w:rsidR="00941B59" w:rsidRPr="00A6642E">
              <w:rPr>
                <w:rFonts w:ascii="Times New Roman" w:eastAsia="Times New Roman" w:hAnsi="Times New Roman" w:cs="Times New Roman"/>
                <w:iCs/>
                <w:color w:val="000000" w:themeColor="text1"/>
                <w:sz w:val="24"/>
                <w:szCs w:val="24"/>
                <w:lang w:eastAsia="lv-LV"/>
              </w:rPr>
              <w:t>202</w:t>
            </w:r>
            <w:r w:rsidR="006252B7" w:rsidRPr="00A6642E">
              <w:rPr>
                <w:rFonts w:ascii="Times New Roman" w:eastAsia="Times New Roman" w:hAnsi="Times New Roman" w:cs="Times New Roman"/>
                <w:iCs/>
                <w:color w:val="000000" w:themeColor="text1"/>
                <w:sz w:val="24"/>
                <w:szCs w:val="24"/>
                <w:lang w:eastAsia="lv-LV"/>
              </w:rPr>
              <w:t>2</w:t>
            </w:r>
            <w:r w:rsidR="00941B59" w:rsidRPr="00A6642E">
              <w:rPr>
                <w:rFonts w:ascii="Times New Roman" w:eastAsia="Times New Roman" w:hAnsi="Times New Roman" w:cs="Times New Roman"/>
                <w:iCs/>
                <w:color w:val="000000" w:themeColor="text1"/>
                <w:sz w:val="24"/>
                <w:szCs w:val="24"/>
                <w:lang w:eastAsia="lv-LV"/>
              </w:rPr>
              <w:t>.</w:t>
            </w:r>
            <w:r w:rsidRPr="00A6642E">
              <w:rPr>
                <w:rFonts w:ascii="Times New Roman" w:eastAsia="Times New Roman" w:hAnsi="Times New Roman" w:cs="Times New Roman"/>
                <w:iCs/>
                <w:color w:val="000000" w:themeColor="text1"/>
                <w:sz w:val="24"/>
                <w:szCs w:val="24"/>
                <w:lang w:eastAsia="lv-LV"/>
              </w:rPr>
              <w:t xml:space="preserve"> gadam</w:t>
            </w:r>
          </w:p>
        </w:tc>
        <w:tc>
          <w:tcPr>
            <w:tcW w:w="335" w:type="pct"/>
            <w:tcBorders>
              <w:top w:val="outset" w:sz="6" w:space="0" w:color="auto"/>
              <w:left w:val="outset" w:sz="6" w:space="0" w:color="auto"/>
              <w:bottom w:val="outset" w:sz="6" w:space="0" w:color="auto"/>
              <w:right w:val="outset" w:sz="6" w:space="0" w:color="auto"/>
            </w:tcBorders>
            <w:vAlign w:val="center"/>
            <w:hideMark/>
          </w:tcPr>
          <w:p w14:paraId="5DE51E91"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saskaņā ar vidēja termiņa </w:t>
            </w:r>
            <w:r w:rsidRPr="00A6642E">
              <w:rPr>
                <w:rFonts w:ascii="Times New Roman" w:eastAsia="Times New Roman" w:hAnsi="Times New Roman" w:cs="Times New Roman"/>
                <w:iCs/>
                <w:color w:val="000000" w:themeColor="text1"/>
                <w:sz w:val="24"/>
                <w:szCs w:val="24"/>
                <w:lang w:eastAsia="lv-LV"/>
              </w:rPr>
              <w:lastRenderedPageBreak/>
              <w:t>budžeta ietvaru</w:t>
            </w:r>
          </w:p>
        </w:tc>
        <w:tc>
          <w:tcPr>
            <w:tcW w:w="810" w:type="pct"/>
            <w:tcBorders>
              <w:top w:val="outset" w:sz="6" w:space="0" w:color="auto"/>
              <w:left w:val="outset" w:sz="6" w:space="0" w:color="auto"/>
              <w:bottom w:val="outset" w:sz="6" w:space="0" w:color="auto"/>
              <w:right w:val="outset" w:sz="6" w:space="0" w:color="auto"/>
            </w:tcBorders>
            <w:vAlign w:val="center"/>
            <w:hideMark/>
          </w:tcPr>
          <w:p w14:paraId="39D28AA0" w14:textId="2C320D99"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lastRenderedPageBreak/>
              <w:t xml:space="preserve">izmaiņas, salīdzinot ar vidēja termiņa budžeta ietvaru </w:t>
            </w:r>
            <w:r w:rsidR="00941B59" w:rsidRPr="00A6642E">
              <w:rPr>
                <w:rFonts w:ascii="Times New Roman" w:eastAsia="Times New Roman" w:hAnsi="Times New Roman" w:cs="Times New Roman"/>
                <w:iCs/>
                <w:color w:val="000000" w:themeColor="text1"/>
                <w:sz w:val="24"/>
                <w:szCs w:val="24"/>
                <w:lang w:eastAsia="lv-LV"/>
              </w:rPr>
              <w:t>202</w:t>
            </w:r>
            <w:r w:rsidR="006252B7" w:rsidRPr="00A6642E">
              <w:rPr>
                <w:rFonts w:ascii="Times New Roman" w:eastAsia="Times New Roman" w:hAnsi="Times New Roman" w:cs="Times New Roman"/>
                <w:iCs/>
                <w:color w:val="000000" w:themeColor="text1"/>
                <w:sz w:val="24"/>
                <w:szCs w:val="24"/>
                <w:lang w:eastAsia="lv-LV"/>
              </w:rPr>
              <w:t>3</w:t>
            </w:r>
            <w:r w:rsidR="00941B59" w:rsidRPr="00A6642E">
              <w:rPr>
                <w:rFonts w:ascii="Times New Roman" w:eastAsia="Times New Roman" w:hAnsi="Times New Roman" w:cs="Times New Roman"/>
                <w:iCs/>
                <w:color w:val="000000" w:themeColor="text1"/>
                <w:sz w:val="24"/>
                <w:szCs w:val="24"/>
                <w:lang w:eastAsia="lv-LV"/>
              </w:rPr>
              <w:t>.</w:t>
            </w:r>
            <w:r w:rsidRPr="00A6642E">
              <w:rPr>
                <w:rFonts w:ascii="Times New Roman" w:eastAsia="Times New Roman" w:hAnsi="Times New Roman" w:cs="Times New Roman"/>
                <w:iCs/>
                <w:color w:val="000000" w:themeColor="text1"/>
                <w:sz w:val="24"/>
                <w:szCs w:val="24"/>
                <w:lang w:eastAsia="lv-LV"/>
              </w:rPr>
              <w:t xml:space="preserve"> gadam</w:t>
            </w:r>
          </w:p>
        </w:tc>
        <w:tc>
          <w:tcPr>
            <w:tcW w:w="674" w:type="pct"/>
            <w:tcBorders>
              <w:top w:val="outset" w:sz="6" w:space="0" w:color="auto"/>
              <w:left w:val="outset" w:sz="6" w:space="0" w:color="auto"/>
              <w:bottom w:val="outset" w:sz="6" w:space="0" w:color="auto"/>
              <w:right w:val="outset" w:sz="6" w:space="0" w:color="auto"/>
            </w:tcBorders>
            <w:vAlign w:val="center"/>
            <w:hideMark/>
          </w:tcPr>
          <w:p w14:paraId="5D1CEFD2" w14:textId="1B783B5D"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highlight w:val="red"/>
                <w:lang w:eastAsia="lv-LV"/>
              </w:rPr>
            </w:pPr>
            <w:r w:rsidRPr="00A6642E">
              <w:rPr>
                <w:rFonts w:ascii="Times New Roman" w:eastAsia="Times New Roman" w:hAnsi="Times New Roman" w:cs="Times New Roman"/>
                <w:iCs/>
                <w:color w:val="000000" w:themeColor="text1"/>
                <w:sz w:val="24"/>
                <w:szCs w:val="24"/>
                <w:lang w:eastAsia="lv-LV"/>
              </w:rPr>
              <w:t xml:space="preserve">izmaiņas, salīdzinot ar vidēja termiņa budžeta ietvaru </w:t>
            </w:r>
            <w:r w:rsidR="00941B59" w:rsidRPr="00A6642E">
              <w:rPr>
                <w:rFonts w:ascii="Times New Roman" w:eastAsia="Times New Roman" w:hAnsi="Times New Roman" w:cs="Times New Roman"/>
                <w:iCs/>
                <w:color w:val="000000" w:themeColor="text1"/>
                <w:sz w:val="24"/>
                <w:szCs w:val="24"/>
                <w:lang w:eastAsia="lv-LV"/>
              </w:rPr>
              <w:lastRenderedPageBreak/>
              <w:t>202</w:t>
            </w:r>
            <w:r w:rsidR="006252B7" w:rsidRPr="00A6642E">
              <w:rPr>
                <w:rFonts w:ascii="Times New Roman" w:eastAsia="Times New Roman" w:hAnsi="Times New Roman" w:cs="Times New Roman"/>
                <w:iCs/>
                <w:color w:val="000000" w:themeColor="text1"/>
                <w:sz w:val="24"/>
                <w:szCs w:val="24"/>
                <w:lang w:eastAsia="lv-LV"/>
              </w:rPr>
              <w:t>3</w:t>
            </w:r>
            <w:r w:rsidR="00941B59" w:rsidRPr="00A6642E">
              <w:rPr>
                <w:rFonts w:ascii="Times New Roman" w:eastAsia="Times New Roman" w:hAnsi="Times New Roman" w:cs="Times New Roman"/>
                <w:iCs/>
                <w:color w:val="000000" w:themeColor="text1"/>
                <w:sz w:val="24"/>
                <w:szCs w:val="24"/>
                <w:lang w:eastAsia="lv-LV"/>
              </w:rPr>
              <w:t>.</w:t>
            </w:r>
            <w:r w:rsidRPr="00A6642E">
              <w:rPr>
                <w:rFonts w:ascii="Times New Roman" w:eastAsia="Times New Roman" w:hAnsi="Times New Roman" w:cs="Times New Roman"/>
                <w:iCs/>
                <w:color w:val="000000" w:themeColor="text1"/>
                <w:sz w:val="24"/>
                <w:szCs w:val="24"/>
                <w:lang w:eastAsia="lv-LV"/>
              </w:rPr>
              <w:t xml:space="preserve"> gadam</w:t>
            </w:r>
          </w:p>
        </w:tc>
      </w:tr>
      <w:tr w:rsidR="00D43F5F" w:rsidRPr="00A6642E" w14:paraId="74C2D34A"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vAlign w:val="center"/>
            <w:hideMark/>
          </w:tcPr>
          <w:p w14:paraId="56E41BC6"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lastRenderedPageBreak/>
              <w:t>1</w:t>
            </w:r>
          </w:p>
        </w:tc>
        <w:tc>
          <w:tcPr>
            <w:tcW w:w="468" w:type="pct"/>
            <w:tcBorders>
              <w:top w:val="outset" w:sz="6" w:space="0" w:color="auto"/>
              <w:left w:val="outset" w:sz="6" w:space="0" w:color="auto"/>
              <w:bottom w:val="outset" w:sz="6" w:space="0" w:color="auto"/>
              <w:right w:val="outset" w:sz="6" w:space="0" w:color="auto"/>
            </w:tcBorders>
            <w:vAlign w:val="center"/>
            <w:hideMark/>
          </w:tcPr>
          <w:p w14:paraId="080A50CD"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2</w:t>
            </w:r>
          </w:p>
        </w:tc>
        <w:tc>
          <w:tcPr>
            <w:tcW w:w="578" w:type="pct"/>
            <w:tcBorders>
              <w:top w:val="outset" w:sz="6" w:space="0" w:color="auto"/>
              <w:left w:val="outset" w:sz="6" w:space="0" w:color="auto"/>
              <w:bottom w:val="outset" w:sz="6" w:space="0" w:color="auto"/>
              <w:right w:val="outset" w:sz="6" w:space="0" w:color="auto"/>
            </w:tcBorders>
            <w:vAlign w:val="center"/>
            <w:hideMark/>
          </w:tcPr>
          <w:p w14:paraId="0ECA8219" w14:textId="77777777" w:rsidR="00655F2C" w:rsidRPr="00C4788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3</w:t>
            </w:r>
          </w:p>
        </w:tc>
        <w:tc>
          <w:tcPr>
            <w:tcW w:w="322" w:type="pct"/>
            <w:tcBorders>
              <w:top w:val="outset" w:sz="6" w:space="0" w:color="auto"/>
              <w:left w:val="outset" w:sz="6" w:space="0" w:color="auto"/>
              <w:bottom w:val="outset" w:sz="6" w:space="0" w:color="auto"/>
              <w:right w:val="outset" w:sz="6" w:space="0" w:color="auto"/>
            </w:tcBorders>
            <w:vAlign w:val="center"/>
            <w:hideMark/>
          </w:tcPr>
          <w:p w14:paraId="09EDA059"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4</w:t>
            </w:r>
          </w:p>
        </w:tc>
        <w:tc>
          <w:tcPr>
            <w:tcW w:w="759" w:type="pct"/>
            <w:tcBorders>
              <w:top w:val="outset" w:sz="6" w:space="0" w:color="auto"/>
              <w:left w:val="outset" w:sz="6" w:space="0" w:color="auto"/>
              <w:bottom w:val="outset" w:sz="6" w:space="0" w:color="auto"/>
              <w:right w:val="outset" w:sz="6" w:space="0" w:color="auto"/>
            </w:tcBorders>
            <w:vAlign w:val="center"/>
            <w:hideMark/>
          </w:tcPr>
          <w:p w14:paraId="7C2D30B3"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5</w:t>
            </w:r>
          </w:p>
        </w:tc>
        <w:tc>
          <w:tcPr>
            <w:tcW w:w="335" w:type="pct"/>
            <w:tcBorders>
              <w:top w:val="outset" w:sz="6" w:space="0" w:color="auto"/>
              <w:left w:val="outset" w:sz="6" w:space="0" w:color="auto"/>
              <w:bottom w:val="outset" w:sz="6" w:space="0" w:color="auto"/>
              <w:right w:val="outset" w:sz="6" w:space="0" w:color="auto"/>
            </w:tcBorders>
            <w:vAlign w:val="center"/>
            <w:hideMark/>
          </w:tcPr>
          <w:p w14:paraId="6CB22FF8"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6</w:t>
            </w:r>
          </w:p>
        </w:tc>
        <w:tc>
          <w:tcPr>
            <w:tcW w:w="810" w:type="pct"/>
            <w:tcBorders>
              <w:top w:val="outset" w:sz="6" w:space="0" w:color="auto"/>
              <w:left w:val="outset" w:sz="6" w:space="0" w:color="auto"/>
              <w:bottom w:val="outset" w:sz="6" w:space="0" w:color="auto"/>
              <w:right w:val="outset" w:sz="6" w:space="0" w:color="auto"/>
            </w:tcBorders>
            <w:vAlign w:val="center"/>
            <w:hideMark/>
          </w:tcPr>
          <w:p w14:paraId="0AE7417F"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7</w:t>
            </w:r>
          </w:p>
        </w:tc>
        <w:tc>
          <w:tcPr>
            <w:tcW w:w="674" w:type="pct"/>
            <w:tcBorders>
              <w:top w:val="outset" w:sz="6" w:space="0" w:color="auto"/>
              <w:left w:val="outset" w:sz="6" w:space="0" w:color="auto"/>
              <w:bottom w:val="outset" w:sz="6" w:space="0" w:color="auto"/>
              <w:right w:val="outset" w:sz="6" w:space="0" w:color="auto"/>
            </w:tcBorders>
            <w:vAlign w:val="center"/>
            <w:hideMark/>
          </w:tcPr>
          <w:p w14:paraId="64C8571D"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highlight w:val="yellow"/>
                <w:lang w:eastAsia="lv-LV"/>
              </w:rPr>
            </w:pPr>
            <w:r w:rsidRPr="00A6642E">
              <w:rPr>
                <w:rFonts w:ascii="Times New Roman" w:eastAsia="Times New Roman" w:hAnsi="Times New Roman" w:cs="Times New Roman"/>
                <w:iCs/>
                <w:color w:val="000000" w:themeColor="text1"/>
                <w:sz w:val="24"/>
                <w:szCs w:val="24"/>
                <w:lang w:eastAsia="lv-LV"/>
              </w:rPr>
              <w:t>8</w:t>
            </w:r>
          </w:p>
        </w:tc>
      </w:tr>
      <w:tr w:rsidR="00D43F5F" w:rsidRPr="00A6642E" w14:paraId="35AC7476"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7130C354"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1. Budžeta ieņēmumi</w:t>
            </w:r>
          </w:p>
        </w:tc>
        <w:tc>
          <w:tcPr>
            <w:tcW w:w="468" w:type="pct"/>
            <w:tcBorders>
              <w:top w:val="outset" w:sz="6" w:space="0" w:color="auto"/>
              <w:left w:val="outset" w:sz="6" w:space="0" w:color="auto"/>
              <w:bottom w:val="outset" w:sz="6" w:space="0" w:color="auto"/>
              <w:right w:val="outset" w:sz="6" w:space="0" w:color="auto"/>
            </w:tcBorders>
            <w:vAlign w:val="center"/>
            <w:hideMark/>
          </w:tcPr>
          <w:p w14:paraId="76C25AAF" w14:textId="1B724C66" w:rsidR="00E5323B" w:rsidRPr="00D014C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w:t>
            </w:r>
            <w:r w:rsidR="00AC6CB1" w:rsidRPr="00C47888">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191DDE71" w14:textId="2D9A66DC" w:rsidR="00E5323B" w:rsidRPr="004022B4"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4022B4">
              <w:rPr>
                <w:rFonts w:ascii="Times New Roman" w:eastAsia="Times New Roman" w:hAnsi="Times New Roman" w:cs="Times New Roman"/>
                <w:iCs/>
                <w:color w:val="000000" w:themeColor="text1"/>
                <w:sz w:val="24"/>
                <w:szCs w:val="24"/>
                <w:lang w:eastAsia="lv-LV"/>
              </w:rPr>
              <w:t> </w:t>
            </w:r>
            <w:r w:rsidR="004022B4" w:rsidRPr="004022B4">
              <w:rPr>
                <w:rFonts w:ascii="Times New Roman" w:eastAsia="Times New Roman" w:hAnsi="Times New Roman" w:cs="Times New Roman"/>
                <w:iCs/>
                <w:color w:val="000000" w:themeColor="text1"/>
                <w:sz w:val="24"/>
                <w:szCs w:val="24"/>
                <w:lang w:eastAsia="lv-LV"/>
              </w:rPr>
              <w:t>215</w:t>
            </w:r>
            <w:r w:rsidR="004022B4">
              <w:rPr>
                <w:rFonts w:ascii="Times New Roman" w:eastAsia="Times New Roman" w:hAnsi="Times New Roman" w:cs="Times New Roman"/>
                <w:iCs/>
                <w:color w:val="000000" w:themeColor="text1"/>
                <w:sz w:val="24"/>
                <w:szCs w:val="24"/>
                <w:lang w:eastAsia="lv-LV"/>
              </w:rPr>
              <w:t xml:space="preserve"> </w:t>
            </w:r>
            <w:r w:rsidR="004022B4" w:rsidRPr="004022B4">
              <w:rPr>
                <w:rFonts w:ascii="Times New Roman" w:eastAsia="Times New Roman" w:hAnsi="Times New Roman" w:cs="Times New Roman"/>
                <w:iCs/>
                <w:color w:val="000000" w:themeColor="text1"/>
                <w:sz w:val="24"/>
                <w:szCs w:val="24"/>
                <w:lang w:eastAsia="lv-LV"/>
              </w:rPr>
              <w:t xml:space="preserve">050 </w:t>
            </w:r>
          </w:p>
        </w:tc>
        <w:tc>
          <w:tcPr>
            <w:tcW w:w="322" w:type="pct"/>
            <w:tcBorders>
              <w:top w:val="outset" w:sz="6" w:space="0" w:color="auto"/>
              <w:left w:val="outset" w:sz="6" w:space="0" w:color="auto"/>
              <w:bottom w:val="outset" w:sz="6" w:space="0" w:color="auto"/>
              <w:right w:val="outset" w:sz="6" w:space="0" w:color="auto"/>
            </w:tcBorders>
            <w:vAlign w:val="center"/>
            <w:hideMark/>
          </w:tcPr>
          <w:p w14:paraId="29EB5A10" w14:textId="41A6C762"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759" w:type="pct"/>
            <w:tcBorders>
              <w:top w:val="outset" w:sz="6" w:space="0" w:color="auto"/>
              <w:left w:val="outset" w:sz="6" w:space="0" w:color="auto"/>
              <w:bottom w:val="outset" w:sz="6" w:space="0" w:color="auto"/>
              <w:right w:val="outset" w:sz="6" w:space="0" w:color="auto"/>
            </w:tcBorders>
            <w:vAlign w:val="center"/>
            <w:hideMark/>
          </w:tcPr>
          <w:p w14:paraId="44EAD674" w14:textId="1768BECC" w:rsidR="00E5323B" w:rsidRPr="00C20F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C20F27" w:rsidRPr="00C20F27">
              <w:rPr>
                <w:rFonts w:ascii="Times New Roman" w:eastAsia="Times New Roman" w:hAnsi="Times New Roman" w:cs="Times New Roman"/>
                <w:iCs/>
                <w:color w:val="000000" w:themeColor="text1"/>
                <w:sz w:val="24"/>
                <w:szCs w:val="24"/>
                <w:lang w:eastAsia="lv-LV"/>
              </w:rPr>
              <w:t>3</w:t>
            </w:r>
            <w:r w:rsidR="00C20F27">
              <w:rPr>
                <w:rFonts w:ascii="Times New Roman" w:eastAsia="Times New Roman" w:hAnsi="Times New Roman" w:cs="Times New Roman"/>
                <w:iCs/>
                <w:color w:val="000000" w:themeColor="text1"/>
                <w:sz w:val="24"/>
                <w:szCs w:val="24"/>
                <w:lang w:eastAsia="lv-LV"/>
              </w:rPr>
              <w:t xml:space="preserve"> </w:t>
            </w:r>
            <w:r w:rsidR="00C20F27" w:rsidRPr="00C20F27">
              <w:rPr>
                <w:rFonts w:ascii="Times New Roman" w:eastAsia="Times New Roman" w:hAnsi="Times New Roman" w:cs="Times New Roman"/>
                <w:iCs/>
                <w:color w:val="000000" w:themeColor="text1"/>
                <w:sz w:val="24"/>
                <w:szCs w:val="24"/>
                <w:lang w:eastAsia="lv-LV"/>
              </w:rPr>
              <w:t>724</w:t>
            </w:r>
            <w:r w:rsidR="00C20F27">
              <w:rPr>
                <w:rFonts w:ascii="Times New Roman" w:eastAsia="Times New Roman" w:hAnsi="Times New Roman" w:cs="Times New Roman"/>
                <w:iCs/>
                <w:color w:val="000000" w:themeColor="text1"/>
                <w:sz w:val="24"/>
                <w:szCs w:val="24"/>
                <w:lang w:eastAsia="lv-LV"/>
              </w:rPr>
              <w:t xml:space="preserve"> </w:t>
            </w:r>
            <w:r w:rsidR="00C20F27" w:rsidRPr="00C20F27">
              <w:rPr>
                <w:rFonts w:ascii="Times New Roman" w:eastAsia="Times New Roman" w:hAnsi="Times New Roman" w:cs="Times New Roman"/>
                <w:iCs/>
                <w:color w:val="000000" w:themeColor="text1"/>
                <w:sz w:val="24"/>
                <w:szCs w:val="24"/>
                <w:lang w:eastAsia="lv-LV"/>
              </w:rPr>
              <w:t xml:space="preserve">544 </w:t>
            </w:r>
          </w:p>
        </w:tc>
        <w:tc>
          <w:tcPr>
            <w:tcW w:w="335" w:type="pct"/>
            <w:tcBorders>
              <w:top w:val="outset" w:sz="6" w:space="0" w:color="auto"/>
              <w:left w:val="outset" w:sz="6" w:space="0" w:color="auto"/>
              <w:bottom w:val="outset" w:sz="6" w:space="0" w:color="auto"/>
              <w:right w:val="outset" w:sz="6" w:space="0" w:color="auto"/>
            </w:tcBorders>
            <w:vAlign w:val="center"/>
            <w:hideMark/>
          </w:tcPr>
          <w:p w14:paraId="0031F44A" w14:textId="59253E16"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810" w:type="pct"/>
            <w:tcBorders>
              <w:top w:val="outset" w:sz="6" w:space="0" w:color="auto"/>
              <w:left w:val="outset" w:sz="6" w:space="0" w:color="auto"/>
              <w:bottom w:val="outset" w:sz="6" w:space="0" w:color="auto"/>
              <w:right w:val="outset" w:sz="6" w:space="0" w:color="auto"/>
            </w:tcBorders>
            <w:vAlign w:val="center"/>
            <w:hideMark/>
          </w:tcPr>
          <w:p w14:paraId="17756DB0" w14:textId="286C466B"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D40137" w:rsidRPr="00D40137">
              <w:rPr>
                <w:rFonts w:ascii="Times New Roman" w:eastAsia="Times New Roman" w:hAnsi="Times New Roman" w:cs="Times New Roman"/>
                <w:iCs/>
                <w:color w:val="000000" w:themeColor="text1"/>
                <w:sz w:val="24"/>
                <w:szCs w:val="24"/>
                <w:lang w:eastAsia="lv-LV"/>
              </w:rPr>
              <w:t>9</w:t>
            </w:r>
            <w:r w:rsidR="00D40137">
              <w:rPr>
                <w:rFonts w:ascii="Times New Roman" w:eastAsia="Times New Roman" w:hAnsi="Times New Roman" w:cs="Times New Roman"/>
                <w:iCs/>
                <w:color w:val="000000" w:themeColor="text1"/>
                <w:sz w:val="24"/>
                <w:szCs w:val="24"/>
                <w:lang w:eastAsia="lv-LV"/>
              </w:rPr>
              <w:t> </w:t>
            </w:r>
            <w:r w:rsidR="00D40137" w:rsidRPr="00D40137">
              <w:rPr>
                <w:rFonts w:ascii="Times New Roman" w:eastAsia="Times New Roman" w:hAnsi="Times New Roman" w:cs="Times New Roman"/>
                <w:iCs/>
                <w:color w:val="000000" w:themeColor="text1"/>
                <w:sz w:val="24"/>
                <w:szCs w:val="24"/>
                <w:lang w:eastAsia="lv-LV"/>
              </w:rPr>
              <w:t>278</w:t>
            </w:r>
            <w:r w:rsidR="00D40137">
              <w:rPr>
                <w:rFonts w:ascii="Times New Roman" w:eastAsia="Times New Roman" w:hAnsi="Times New Roman" w:cs="Times New Roman"/>
                <w:iCs/>
                <w:color w:val="000000" w:themeColor="text1"/>
                <w:sz w:val="24"/>
                <w:szCs w:val="24"/>
                <w:lang w:eastAsia="lv-LV"/>
              </w:rPr>
              <w:t xml:space="preserve"> </w:t>
            </w:r>
            <w:r w:rsidR="00D40137" w:rsidRPr="00D40137">
              <w:rPr>
                <w:rFonts w:ascii="Times New Roman" w:eastAsia="Times New Roman" w:hAnsi="Times New Roman" w:cs="Times New Roman"/>
                <w:iCs/>
                <w:color w:val="000000" w:themeColor="text1"/>
                <w:sz w:val="24"/>
                <w:szCs w:val="24"/>
                <w:lang w:eastAsia="lv-LV"/>
              </w:rPr>
              <w:t>243</w:t>
            </w:r>
          </w:p>
        </w:tc>
        <w:tc>
          <w:tcPr>
            <w:tcW w:w="674" w:type="pct"/>
            <w:tcBorders>
              <w:top w:val="outset" w:sz="6" w:space="0" w:color="auto"/>
              <w:left w:val="outset" w:sz="6" w:space="0" w:color="auto"/>
              <w:bottom w:val="outset" w:sz="6" w:space="0" w:color="auto"/>
              <w:right w:val="outset" w:sz="6" w:space="0" w:color="auto"/>
            </w:tcBorders>
            <w:vAlign w:val="center"/>
            <w:hideMark/>
          </w:tcPr>
          <w:p w14:paraId="0EFDB243" w14:textId="79D40794"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highlight w:val="red"/>
                <w:lang w:eastAsia="lv-LV"/>
              </w:rPr>
            </w:pPr>
            <w:r w:rsidRPr="00A6642E">
              <w:rPr>
                <w:rFonts w:ascii="Times New Roman" w:eastAsia="Times New Roman" w:hAnsi="Times New Roman" w:cs="Times New Roman"/>
                <w:iCs/>
                <w:color w:val="000000" w:themeColor="text1"/>
                <w:sz w:val="24"/>
                <w:szCs w:val="24"/>
                <w:lang w:eastAsia="lv-LV"/>
              </w:rPr>
              <w:t> </w:t>
            </w:r>
            <w:r w:rsidR="00116760" w:rsidRPr="00A6642E">
              <w:rPr>
                <w:rFonts w:ascii="Times New Roman" w:eastAsia="Times New Roman" w:hAnsi="Times New Roman" w:cs="Times New Roman"/>
                <w:iCs/>
                <w:color w:val="000000" w:themeColor="text1"/>
                <w:sz w:val="24"/>
                <w:szCs w:val="24"/>
                <w:lang w:eastAsia="lv-LV"/>
              </w:rPr>
              <w:t>0</w:t>
            </w:r>
          </w:p>
        </w:tc>
      </w:tr>
      <w:tr w:rsidR="00D43F5F" w:rsidRPr="00A6642E" w14:paraId="219A2C76"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33FCA0C6" w14:textId="77777777" w:rsidR="00E5323B" w:rsidRPr="00C4788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1.1. valsts pamatbudžets, tai </w:t>
            </w:r>
            <w:r w:rsidRPr="00D42421">
              <w:rPr>
                <w:rFonts w:ascii="Times New Roman" w:eastAsia="Times New Roman" w:hAnsi="Times New Roman" w:cs="Times New Roman"/>
                <w:iCs/>
                <w:color w:val="000000" w:themeColor="text1"/>
                <w:sz w:val="24"/>
                <w:szCs w:val="24"/>
                <w:lang w:eastAsia="lv-LV"/>
              </w:rPr>
              <w:t>skaitā ieņēmumi no maksas pakalpojumiem un citi pašu ieņēmumi</w:t>
            </w:r>
          </w:p>
        </w:tc>
        <w:tc>
          <w:tcPr>
            <w:tcW w:w="468" w:type="pct"/>
            <w:tcBorders>
              <w:top w:val="outset" w:sz="6" w:space="0" w:color="auto"/>
              <w:left w:val="outset" w:sz="6" w:space="0" w:color="auto"/>
              <w:bottom w:val="outset" w:sz="6" w:space="0" w:color="auto"/>
              <w:right w:val="outset" w:sz="6" w:space="0" w:color="auto"/>
            </w:tcBorders>
            <w:vAlign w:val="center"/>
            <w:hideMark/>
          </w:tcPr>
          <w:p w14:paraId="7DB0AA09" w14:textId="04CBC5AF" w:rsidR="00E5323B" w:rsidRPr="004022B4"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4022B4">
              <w:rPr>
                <w:rFonts w:ascii="Times New Roman" w:eastAsia="Times New Roman" w:hAnsi="Times New Roman" w:cs="Times New Roman"/>
                <w:iCs/>
                <w:color w:val="000000" w:themeColor="text1"/>
                <w:sz w:val="24"/>
                <w:szCs w:val="24"/>
                <w:lang w:eastAsia="lv-LV"/>
              </w:rPr>
              <w:t> </w:t>
            </w:r>
            <w:r w:rsidR="00AC6CB1" w:rsidRPr="004022B4">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7D7820DD" w14:textId="5CD63416" w:rsidR="00E5323B" w:rsidRPr="004022B4" w:rsidRDefault="004022B4" w:rsidP="00E5323B">
            <w:pPr>
              <w:spacing w:after="0" w:line="240" w:lineRule="auto"/>
              <w:rPr>
                <w:rFonts w:ascii="Times New Roman" w:eastAsia="Times New Roman" w:hAnsi="Times New Roman" w:cs="Times New Roman"/>
                <w:iCs/>
                <w:color w:val="000000" w:themeColor="text1"/>
                <w:sz w:val="24"/>
                <w:szCs w:val="24"/>
                <w:lang w:eastAsia="lv-LV"/>
              </w:rPr>
            </w:pPr>
            <w:r w:rsidRPr="004022B4">
              <w:rPr>
                <w:rFonts w:ascii="Times New Roman" w:eastAsia="Times New Roman" w:hAnsi="Times New Roman" w:cs="Times New Roman"/>
                <w:iCs/>
                <w:color w:val="000000" w:themeColor="text1"/>
                <w:sz w:val="24"/>
                <w:szCs w:val="24"/>
                <w:lang w:eastAsia="lv-LV"/>
              </w:rPr>
              <w:t>215</w:t>
            </w:r>
            <w:r>
              <w:rPr>
                <w:rFonts w:ascii="Times New Roman" w:eastAsia="Times New Roman" w:hAnsi="Times New Roman" w:cs="Times New Roman"/>
                <w:iCs/>
                <w:color w:val="000000" w:themeColor="text1"/>
                <w:sz w:val="24"/>
                <w:szCs w:val="24"/>
                <w:lang w:eastAsia="lv-LV"/>
              </w:rPr>
              <w:t xml:space="preserve"> </w:t>
            </w:r>
            <w:r w:rsidRPr="004022B4">
              <w:rPr>
                <w:rFonts w:ascii="Times New Roman" w:eastAsia="Times New Roman" w:hAnsi="Times New Roman" w:cs="Times New Roman"/>
                <w:iCs/>
                <w:color w:val="000000" w:themeColor="text1"/>
                <w:sz w:val="24"/>
                <w:szCs w:val="24"/>
                <w:lang w:eastAsia="lv-LV"/>
              </w:rPr>
              <w:t xml:space="preserve">050 </w:t>
            </w:r>
          </w:p>
        </w:tc>
        <w:tc>
          <w:tcPr>
            <w:tcW w:w="322" w:type="pct"/>
            <w:tcBorders>
              <w:top w:val="outset" w:sz="6" w:space="0" w:color="auto"/>
              <w:left w:val="outset" w:sz="6" w:space="0" w:color="auto"/>
              <w:bottom w:val="outset" w:sz="6" w:space="0" w:color="auto"/>
              <w:right w:val="outset" w:sz="6" w:space="0" w:color="auto"/>
            </w:tcBorders>
            <w:vAlign w:val="center"/>
            <w:hideMark/>
          </w:tcPr>
          <w:p w14:paraId="0491B965" w14:textId="48A088F8" w:rsidR="00E5323B" w:rsidRPr="00C20F27"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C20F27">
              <w:rPr>
                <w:rFonts w:ascii="Times New Roman" w:eastAsia="Times New Roman" w:hAnsi="Times New Roman" w:cs="Times New Roman"/>
                <w:iCs/>
                <w:color w:val="000000" w:themeColor="text1"/>
                <w:sz w:val="24"/>
                <w:szCs w:val="24"/>
                <w:lang w:eastAsia="lv-LV"/>
              </w:rPr>
              <w:t>0</w:t>
            </w:r>
            <w:r w:rsidR="00E5323B" w:rsidRPr="00C20F27">
              <w:rPr>
                <w:rFonts w:ascii="Times New Roman" w:eastAsia="Times New Roman" w:hAnsi="Times New Roman" w:cs="Times New Roman"/>
                <w:iCs/>
                <w:color w:val="000000" w:themeColor="text1"/>
                <w:sz w:val="24"/>
                <w:szCs w:val="24"/>
                <w:lang w:eastAsia="lv-LV"/>
              </w:rPr>
              <w:t> </w:t>
            </w:r>
          </w:p>
        </w:tc>
        <w:tc>
          <w:tcPr>
            <w:tcW w:w="759" w:type="pct"/>
            <w:tcBorders>
              <w:top w:val="outset" w:sz="6" w:space="0" w:color="auto"/>
              <w:left w:val="outset" w:sz="6" w:space="0" w:color="auto"/>
              <w:bottom w:val="outset" w:sz="6" w:space="0" w:color="auto"/>
              <w:right w:val="outset" w:sz="6" w:space="0" w:color="auto"/>
            </w:tcBorders>
            <w:vAlign w:val="center"/>
            <w:hideMark/>
          </w:tcPr>
          <w:p w14:paraId="65821BF3" w14:textId="20991932" w:rsidR="00E5323B" w:rsidRPr="00C20F27" w:rsidRDefault="00C20F27" w:rsidP="00E5323B">
            <w:pPr>
              <w:spacing w:after="0" w:line="240" w:lineRule="auto"/>
              <w:rPr>
                <w:rFonts w:ascii="Times New Roman" w:eastAsia="Times New Roman" w:hAnsi="Times New Roman" w:cs="Times New Roman"/>
                <w:iCs/>
                <w:color w:val="000000" w:themeColor="text1"/>
                <w:sz w:val="24"/>
                <w:szCs w:val="24"/>
                <w:lang w:eastAsia="lv-LV"/>
              </w:rPr>
            </w:pPr>
            <w:r w:rsidRPr="00C20F27">
              <w:rPr>
                <w:rFonts w:ascii="Times New Roman" w:eastAsia="Times New Roman" w:hAnsi="Times New Roman" w:cs="Times New Roman"/>
                <w:iCs/>
                <w:color w:val="000000" w:themeColor="text1"/>
                <w:sz w:val="24"/>
                <w:szCs w:val="24"/>
                <w:lang w:eastAsia="lv-LV"/>
              </w:rPr>
              <w:t>3</w:t>
            </w:r>
            <w:r>
              <w:rPr>
                <w:rFonts w:ascii="Times New Roman" w:eastAsia="Times New Roman" w:hAnsi="Times New Roman" w:cs="Times New Roman"/>
                <w:iCs/>
                <w:color w:val="000000" w:themeColor="text1"/>
                <w:sz w:val="24"/>
                <w:szCs w:val="24"/>
                <w:lang w:eastAsia="lv-LV"/>
              </w:rPr>
              <w:t xml:space="preserve"> </w:t>
            </w:r>
            <w:r w:rsidRPr="00C20F27">
              <w:rPr>
                <w:rFonts w:ascii="Times New Roman" w:eastAsia="Times New Roman" w:hAnsi="Times New Roman" w:cs="Times New Roman"/>
                <w:iCs/>
                <w:color w:val="000000" w:themeColor="text1"/>
                <w:sz w:val="24"/>
                <w:szCs w:val="24"/>
                <w:lang w:eastAsia="lv-LV"/>
              </w:rPr>
              <w:t>7245</w:t>
            </w:r>
            <w:r>
              <w:rPr>
                <w:rFonts w:ascii="Times New Roman" w:eastAsia="Times New Roman" w:hAnsi="Times New Roman" w:cs="Times New Roman"/>
                <w:iCs/>
                <w:color w:val="000000" w:themeColor="text1"/>
                <w:sz w:val="24"/>
                <w:szCs w:val="24"/>
                <w:lang w:eastAsia="lv-LV"/>
              </w:rPr>
              <w:t xml:space="preserve"> </w:t>
            </w:r>
            <w:r w:rsidRPr="00C20F27">
              <w:rPr>
                <w:rFonts w:ascii="Times New Roman" w:eastAsia="Times New Roman" w:hAnsi="Times New Roman" w:cs="Times New Roman"/>
                <w:iCs/>
                <w:color w:val="000000" w:themeColor="text1"/>
                <w:sz w:val="24"/>
                <w:szCs w:val="24"/>
                <w:lang w:eastAsia="lv-LV"/>
              </w:rPr>
              <w:t xml:space="preserve">44 </w:t>
            </w:r>
          </w:p>
        </w:tc>
        <w:tc>
          <w:tcPr>
            <w:tcW w:w="335" w:type="pct"/>
            <w:tcBorders>
              <w:top w:val="outset" w:sz="6" w:space="0" w:color="auto"/>
              <w:left w:val="outset" w:sz="6" w:space="0" w:color="auto"/>
              <w:bottom w:val="outset" w:sz="6" w:space="0" w:color="auto"/>
              <w:right w:val="outset" w:sz="6" w:space="0" w:color="auto"/>
            </w:tcBorders>
            <w:vAlign w:val="center"/>
            <w:hideMark/>
          </w:tcPr>
          <w:p w14:paraId="4B772553" w14:textId="1D947B42" w:rsidR="00E5323B" w:rsidRPr="00D4013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D40137">
              <w:rPr>
                <w:rFonts w:ascii="Times New Roman" w:eastAsia="Times New Roman" w:hAnsi="Times New Roman" w:cs="Times New Roman"/>
                <w:iCs/>
                <w:color w:val="000000" w:themeColor="text1"/>
                <w:sz w:val="24"/>
                <w:szCs w:val="24"/>
                <w:lang w:eastAsia="lv-LV"/>
              </w:rPr>
              <w:t> </w:t>
            </w:r>
            <w:r w:rsidR="00AC6CB1" w:rsidRPr="00D40137">
              <w:rPr>
                <w:rFonts w:ascii="Times New Roman" w:eastAsia="Times New Roman" w:hAnsi="Times New Roman" w:cs="Times New Roman"/>
                <w:iCs/>
                <w:color w:val="000000" w:themeColor="text1"/>
                <w:sz w:val="24"/>
                <w:szCs w:val="24"/>
                <w:lang w:eastAsia="lv-LV"/>
              </w:rPr>
              <w:t>0</w:t>
            </w:r>
          </w:p>
        </w:tc>
        <w:tc>
          <w:tcPr>
            <w:tcW w:w="810" w:type="pct"/>
            <w:tcBorders>
              <w:top w:val="outset" w:sz="6" w:space="0" w:color="auto"/>
              <w:left w:val="outset" w:sz="6" w:space="0" w:color="auto"/>
              <w:bottom w:val="outset" w:sz="6" w:space="0" w:color="auto"/>
              <w:right w:val="outset" w:sz="6" w:space="0" w:color="auto"/>
            </w:tcBorders>
            <w:vAlign w:val="center"/>
          </w:tcPr>
          <w:p w14:paraId="34DFB825" w14:textId="2C68478A" w:rsidR="00E5323B" w:rsidRPr="00A6642E" w:rsidRDefault="00D40137" w:rsidP="00E5323B">
            <w:pPr>
              <w:spacing w:after="0" w:line="240" w:lineRule="auto"/>
              <w:rPr>
                <w:rFonts w:ascii="Times New Roman" w:eastAsia="Times New Roman" w:hAnsi="Times New Roman" w:cs="Times New Roman"/>
                <w:iCs/>
                <w:color w:val="000000" w:themeColor="text1"/>
                <w:sz w:val="24"/>
                <w:szCs w:val="24"/>
                <w:lang w:eastAsia="lv-LV"/>
              </w:rPr>
            </w:pPr>
            <w:r w:rsidRPr="00D40137">
              <w:rPr>
                <w:rFonts w:ascii="Times New Roman" w:eastAsia="Times New Roman" w:hAnsi="Times New Roman" w:cs="Times New Roman"/>
                <w:iCs/>
                <w:color w:val="000000" w:themeColor="text1"/>
                <w:sz w:val="24"/>
                <w:szCs w:val="24"/>
                <w:lang w:eastAsia="lv-LV"/>
              </w:rPr>
              <w:t>9 278 243</w:t>
            </w:r>
          </w:p>
        </w:tc>
        <w:tc>
          <w:tcPr>
            <w:tcW w:w="674" w:type="pct"/>
            <w:tcBorders>
              <w:top w:val="outset" w:sz="6" w:space="0" w:color="auto"/>
              <w:left w:val="outset" w:sz="6" w:space="0" w:color="auto"/>
              <w:bottom w:val="outset" w:sz="6" w:space="0" w:color="auto"/>
              <w:right w:val="outset" w:sz="6" w:space="0" w:color="auto"/>
            </w:tcBorders>
            <w:vAlign w:val="center"/>
          </w:tcPr>
          <w:p w14:paraId="05A838DD" w14:textId="5633B838" w:rsidR="00E5323B" w:rsidRPr="00A6642E" w:rsidRDefault="00116760"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r>
      <w:tr w:rsidR="00D43F5F" w:rsidRPr="00A6642E" w14:paraId="259C884A"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32A86ADB"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1.2. valsts speciālais budžets</w:t>
            </w:r>
          </w:p>
        </w:tc>
        <w:tc>
          <w:tcPr>
            <w:tcW w:w="468" w:type="pct"/>
            <w:tcBorders>
              <w:top w:val="outset" w:sz="6" w:space="0" w:color="auto"/>
              <w:left w:val="outset" w:sz="6" w:space="0" w:color="auto"/>
              <w:bottom w:val="outset" w:sz="6" w:space="0" w:color="auto"/>
              <w:right w:val="outset" w:sz="6" w:space="0" w:color="auto"/>
            </w:tcBorders>
            <w:vAlign w:val="center"/>
            <w:hideMark/>
          </w:tcPr>
          <w:p w14:paraId="0218320C" w14:textId="7300B3F8" w:rsidR="00E5323B" w:rsidRPr="00D014C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w:t>
            </w:r>
            <w:r w:rsidR="00AC6CB1" w:rsidRPr="00C47888">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7544ABB5" w14:textId="5D80264A"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322" w:type="pct"/>
            <w:tcBorders>
              <w:top w:val="outset" w:sz="6" w:space="0" w:color="auto"/>
              <w:left w:val="outset" w:sz="6" w:space="0" w:color="auto"/>
              <w:bottom w:val="outset" w:sz="6" w:space="0" w:color="auto"/>
              <w:right w:val="outset" w:sz="6" w:space="0" w:color="auto"/>
            </w:tcBorders>
            <w:vAlign w:val="center"/>
            <w:hideMark/>
          </w:tcPr>
          <w:p w14:paraId="667C252E" w14:textId="1849DF05"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759" w:type="pct"/>
            <w:tcBorders>
              <w:top w:val="outset" w:sz="6" w:space="0" w:color="auto"/>
              <w:left w:val="outset" w:sz="6" w:space="0" w:color="auto"/>
              <w:bottom w:val="outset" w:sz="6" w:space="0" w:color="auto"/>
              <w:right w:val="outset" w:sz="6" w:space="0" w:color="auto"/>
            </w:tcBorders>
            <w:vAlign w:val="center"/>
            <w:hideMark/>
          </w:tcPr>
          <w:p w14:paraId="43AB522B" w14:textId="64FD7923"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vAlign w:val="center"/>
            <w:hideMark/>
          </w:tcPr>
          <w:p w14:paraId="1E7C0A26" w14:textId="6B1D2800"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810" w:type="pct"/>
            <w:tcBorders>
              <w:top w:val="outset" w:sz="6" w:space="0" w:color="auto"/>
              <w:left w:val="outset" w:sz="6" w:space="0" w:color="auto"/>
              <w:bottom w:val="outset" w:sz="6" w:space="0" w:color="auto"/>
              <w:right w:val="outset" w:sz="6" w:space="0" w:color="auto"/>
            </w:tcBorders>
            <w:vAlign w:val="center"/>
            <w:hideMark/>
          </w:tcPr>
          <w:p w14:paraId="179E1512" w14:textId="5894849B"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674" w:type="pct"/>
            <w:tcBorders>
              <w:top w:val="outset" w:sz="6" w:space="0" w:color="auto"/>
              <w:left w:val="outset" w:sz="6" w:space="0" w:color="auto"/>
              <w:bottom w:val="outset" w:sz="6" w:space="0" w:color="auto"/>
              <w:right w:val="outset" w:sz="6" w:space="0" w:color="auto"/>
            </w:tcBorders>
            <w:vAlign w:val="center"/>
            <w:hideMark/>
          </w:tcPr>
          <w:p w14:paraId="269B0F09" w14:textId="54B00AD8"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r>
      <w:tr w:rsidR="00D43F5F" w:rsidRPr="00A6642E" w14:paraId="6DAF7CD6"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01254552"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1.3. pašvaldību budžets</w:t>
            </w:r>
          </w:p>
        </w:tc>
        <w:tc>
          <w:tcPr>
            <w:tcW w:w="468" w:type="pct"/>
            <w:tcBorders>
              <w:top w:val="outset" w:sz="6" w:space="0" w:color="auto"/>
              <w:left w:val="outset" w:sz="6" w:space="0" w:color="auto"/>
              <w:bottom w:val="outset" w:sz="6" w:space="0" w:color="auto"/>
              <w:right w:val="outset" w:sz="6" w:space="0" w:color="auto"/>
            </w:tcBorders>
            <w:vAlign w:val="center"/>
            <w:hideMark/>
          </w:tcPr>
          <w:p w14:paraId="0DE10461" w14:textId="009CE6D3" w:rsidR="00E5323B" w:rsidRPr="00D014C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w:t>
            </w:r>
            <w:r w:rsidR="00AC6CB1" w:rsidRPr="00C47888">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0C71A973" w14:textId="1E4FE4C7"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322" w:type="pct"/>
            <w:tcBorders>
              <w:top w:val="outset" w:sz="6" w:space="0" w:color="auto"/>
              <w:left w:val="outset" w:sz="6" w:space="0" w:color="auto"/>
              <w:bottom w:val="outset" w:sz="6" w:space="0" w:color="auto"/>
              <w:right w:val="outset" w:sz="6" w:space="0" w:color="auto"/>
            </w:tcBorders>
            <w:vAlign w:val="center"/>
            <w:hideMark/>
          </w:tcPr>
          <w:p w14:paraId="7F7E6632" w14:textId="7A085BA4"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759" w:type="pct"/>
            <w:tcBorders>
              <w:top w:val="outset" w:sz="6" w:space="0" w:color="auto"/>
              <w:left w:val="outset" w:sz="6" w:space="0" w:color="auto"/>
              <w:bottom w:val="outset" w:sz="6" w:space="0" w:color="auto"/>
              <w:right w:val="outset" w:sz="6" w:space="0" w:color="auto"/>
            </w:tcBorders>
            <w:vAlign w:val="center"/>
            <w:hideMark/>
          </w:tcPr>
          <w:p w14:paraId="2F238450" w14:textId="2DB09482"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335" w:type="pct"/>
            <w:tcBorders>
              <w:top w:val="outset" w:sz="6" w:space="0" w:color="auto"/>
              <w:left w:val="outset" w:sz="6" w:space="0" w:color="auto"/>
              <w:bottom w:val="outset" w:sz="6" w:space="0" w:color="auto"/>
              <w:right w:val="outset" w:sz="6" w:space="0" w:color="auto"/>
            </w:tcBorders>
            <w:vAlign w:val="center"/>
            <w:hideMark/>
          </w:tcPr>
          <w:p w14:paraId="0097C1C4" w14:textId="6A3E0D13"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810" w:type="pct"/>
            <w:tcBorders>
              <w:top w:val="outset" w:sz="6" w:space="0" w:color="auto"/>
              <w:left w:val="outset" w:sz="6" w:space="0" w:color="auto"/>
              <w:bottom w:val="outset" w:sz="6" w:space="0" w:color="auto"/>
              <w:right w:val="outset" w:sz="6" w:space="0" w:color="auto"/>
            </w:tcBorders>
            <w:vAlign w:val="center"/>
            <w:hideMark/>
          </w:tcPr>
          <w:p w14:paraId="58F1215E" w14:textId="6988878A"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674" w:type="pct"/>
            <w:tcBorders>
              <w:top w:val="outset" w:sz="6" w:space="0" w:color="auto"/>
              <w:left w:val="outset" w:sz="6" w:space="0" w:color="auto"/>
              <w:bottom w:val="outset" w:sz="6" w:space="0" w:color="auto"/>
              <w:right w:val="outset" w:sz="6" w:space="0" w:color="auto"/>
            </w:tcBorders>
            <w:vAlign w:val="center"/>
            <w:hideMark/>
          </w:tcPr>
          <w:p w14:paraId="3599F096" w14:textId="35C499B7"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r>
      <w:tr w:rsidR="00D43F5F" w:rsidRPr="00A6642E" w14:paraId="30C11286" w14:textId="77777777" w:rsidTr="009707F2">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00550F7D"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2. Budžeta izdevumi</w:t>
            </w:r>
          </w:p>
        </w:tc>
        <w:tc>
          <w:tcPr>
            <w:tcW w:w="468" w:type="pct"/>
            <w:tcBorders>
              <w:top w:val="outset" w:sz="6" w:space="0" w:color="auto"/>
              <w:left w:val="outset" w:sz="6" w:space="0" w:color="auto"/>
              <w:bottom w:val="outset" w:sz="6" w:space="0" w:color="auto"/>
              <w:right w:val="outset" w:sz="6" w:space="0" w:color="auto"/>
            </w:tcBorders>
            <w:vAlign w:val="center"/>
            <w:hideMark/>
          </w:tcPr>
          <w:p w14:paraId="5A3FD7B2" w14:textId="5249E07D" w:rsidR="00E5323B" w:rsidRPr="00D014C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w:t>
            </w:r>
            <w:r w:rsidR="00AC6CB1" w:rsidRPr="00C47888">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5E42A4BA" w14:textId="43840E54" w:rsidR="00E5323B" w:rsidRPr="00A6642E" w:rsidRDefault="004022B4" w:rsidP="00E5323B">
            <w:pPr>
              <w:spacing w:after="0" w:line="240" w:lineRule="auto"/>
              <w:rPr>
                <w:rFonts w:ascii="Times New Roman" w:eastAsia="Times New Roman" w:hAnsi="Times New Roman" w:cs="Times New Roman"/>
                <w:iCs/>
                <w:color w:val="000000" w:themeColor="text1"/>
                <w:sz w:val="24"/>
                <w:szCs w:val="24"/>
                <w:lang w:eastAsia="lv-LV"/>
              </w:rPr>
            </w:pPr>
            <w:r w:rsidRPr="004022B4">
              <w:rPr>
                <w:rFonts w:ascii="Times New Roman" w:eastAsia="Times New Roman" w:hAnsi="Times New Roman" w:cs="Times New Roman"/>
                <w:iCs/>
                <w:color w:val="000000" w:themeColor="text1"/>
                <w:sz w:val="24"/>
                <w:szCs w:val="24"/>
                <w:lang w:eastAsia="lv-LV"/>
              </w:rPr>
              <w:t>215</w:t>
            </w:r>
            <w:r>
              <w:rPr>
                <w:rFonts w:ascii="Times New Roman" w:eastAsia="Times New Roman" w:hAnsi="Times New Roman" w:cs="Times New Roman"/>
                <w:iCs/>
                <w:color w:val="000000" w:themeColor="text1"/>
                <w:sz w:val="24"/>
                <w:szCs w:val="24"/>
                <w:lang w:eastAsia="lv-LV"/>
              </w:rPr>
              <w:t xml:space="preserve"> </w:t>
            </w:r>
            <w:r w:rsidRPr="004022B4">
              <w:rPr>
                <w:rFonts w:ascii="Times New Roman" w:eastAsia="Times New Roman" w:hAnsi="Times New Roman" w:cs="Times New Roman"/>
                <w:iCs/>
                <w:color w:val="000000" w:themeColor="text1"/>
                <w:sz w:val="24"/>
                <w:szCs w:val="24"/>
                <w:lang w:eastAsia="lv-LV"/>
              </w:rPr>
              <w:t>050</w:t>
            </w:r>
            <w:r w:rsidRPr="004022B4" w:rsidDel="004022B4">
              <w:rPr>
                <w:rFonts w:ascii="Times New Roman" w:eastAsia="Times New Roman" w:hAnsi="Times New Roman" w:cs="Times New Roman"/>
                <w:iCs/>
                <w:color w:val="000000" w:themeColor="text1"/>
                <w:sz w:val="24"/>
                <w:szCs w:val="24"/>
                <w:lang w:eastAsia="lv-LV"/>
              </w:rPr>
              <w:t xml:space="preserve"> </w:t>
            </w:r>
          </w:p>
        </w:tc>
        <w:tc>
          <w:tcPr>
            <w:tcW w:w="322" w:type="pct"/>
            <w:tcBorders>
              <w:top w:val="outset" w:sz="6" w:space="0" w:color="auto"/>
              <w:left w:val="outset" w:sz="6" w:space="0" w:color="auto"/>
              <w:bottom w:val="outset" w:sz="6" w:space="0" w:color="auto"/>
              <w:right w:val="outset" w:sz="6" w:space="0" w:color="auto"/>
            </w:tcBorders>
            <w:vAlign w:val="center"/>
            <w:hideMark/>
          </w:tcPr>
          <w:p w14:paraId="3DB64C5C" w14:textId="251E3258"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759" w:type="pct"/>
            <w:tcBorders>
              <w:top w:val="outset" w:sz="6" w:space="0" w:color="auto"/>
              <w:left w:val="outset" w:sz="6" w:space="0" w:color="auto"/>
              <w:bottom w:val="outset" w:sz="6" w:space="0" w:color="auto"/>
              <w:right w:val="outset" w:sz="6" w:space="0" w:color="auto"/>
            </w:tcBorders>
            <w:vAlign w:val="center"/>
            <w:hideMark/>
          </w:tcPr>
          <w:p w14:paraId="159C48A1" w14:textId="2BEC0F05" w:rsidR="00E5323B" w:rsidRPr="00A6642E" w:rsidRDefault="00C20F27" w:rsidP="00673384">
            <w:pPr>
              <w:spacing w:after="0" w:line="240" w:lineRule="auto"/>
              <w:rPr>
                <w:rFonts w:ascii="Times New Roman" w:eastAsia="Times New Roman" w:hAnsi="Times New Roman" w:cs="Times New Roman"/>
                <w:iCs/>
                <w:color w:val="000000" w:themeColor="text1"/>
                <w:sz w:val="24"/>
                <w:szCs w:val="24"/>
                <w:lang w:eastAsia="lv-LV"/>
              </w:rPr>
            </w:pPr>
            <w:r w:rsidRPr="00C20F27">
              <w:rPr>
                <w:rFonts w:ascii="Times New Roman" w:eastAsia="Times New Roman" w:hAnsi="Times New Roman" w:cs="Times New Roman"/>
                <w:iCs/>
                <w:color w:val="000000" w:themeColor="text1"/>
                <w:sz w:val="24"/>
                <w:szCs w:val="24"/>
                <w:lang w:eastAsia="lv-LV"/>
              </w:rPr>
              <w:t xml:space="preserve">3 724 544 </w:t>
            </w:r>
          </w:p>
        </w:tc>
        <w:tc>
          <w:tcPr>
            <w:tcW w:w="335" w:type="pct"/>
            <w:tcBorders>
              <w:top w:val="outset" w:sz="6" w:space="0" w:color="auto"/>
              <w:left w:val="outset" w:sz="6" w:space="0" w:color="auto"/>
              <w:bottom w:val="outset" w:sz="6" w:space="0" w:color="auto"/>
              <w:right w:val="outset" w:sz="6" w:space="0" w:color="auto"/>
            </w:tcBorders>
            <w:vAlign w:val="center"/>
            <w:hideMark/>
          </w:tcPr>
          <w:p w14:paraId="279B0ED9" w14:textId="3C78DADA"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810" w:type="pct"/>
            <w:tcBorders>
              <w:top w:val="outset" w:sz="6" w:space="0" w:color="auto"/>
              <w:left w:val="outset" w:sz="6" w:space="0" w:color="auto"/>
              <w:bottom w:val="outset" w:sz="6" w:space="0" w:color="auto"/>
              <w:right w:val="outset" w:sz="6" w:space="0" w:color="auto"/>
            </w:tcBorders>
            <w:vAlign w:val="center"/>
            <w:hideMark/>
          </w:tcPr>
          <w:p w14:paraId="029563D1" w14:textId="6394301D" w:rsidR="00E5323B" w:rsidRPr="00D40137" w:rsidRDefault="00D40137" w:rsidP="00E5323B">
            <w:pPr>
              <w:spacing w:after="0" w:line="240" w:lineRule="auto"/>
              <w:rPr>
                <w:rFonts w:ascii="Times New Roman" w:eastAsia="Times New Roman" w:hAnsi="Times New Roman" w:cs="Times New Roman"/>
                <w:iCs/>
                <w:color w:val="000000" w:themeColor="text1"/>
                <w:sz w:val="24"/>
                <w:szCs w:val="24"/>
                <w:lang w:eastAsia="lv-LV"/>
              </w:rPr>
            </w:pPr>
            <w:r w:rsidRPr="00D40137">
              <w:rPr>
                <w:rFonts w:ascii="Times New Roman" w:eastAsia="Times New Roman" w:hAnsi="Times New Roman" w:cs="Times New Roman"/>
                <w:iCs/>
                <w:color w:val="000000" w:themeColor="text1"/>
                <w:sz w:val="24"/>
                <w:szCs w:val="24"/>
                <w:lang w:eastAsia="lv-LV"/>
              </w:rPr>
              <w:t>9 278 243</w:t>
            </w:r>
          </w:p>
        </w:tc>
        <w:tc>
          <w:tcPr>
            <w:tcW w:w="674" w:type="pct"/>
            <w:tcBorders>
              <w:top w:val="outset" w:sz="6" w:space="0" w:color="auto"/>
              <w:left w:val="outset" w:sz="6" w:space="0" w:color="auto"/>
              <w:bottom w:val="outset" w:sz="6" w:space="0" w:color="auto"/>
              <w:right w:val="outset" w:sz="6" w:space="0" w:color="auto"/>
            </w:tcBorders>
            <w:vAlign w:val="center"/>
          </w:tcPr>
          <w:p w14:paraId="3822F941" w14:textId="22BDC08C" w:rsidR="00E5323B" w:rsidRPr="00A6642E" w:rsidRDefault="00116760"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r>
      <w:tr w:rsidR="00D43F5F" w:rsidRPr="00A6642E" w14:paraId="375A0391" w14:textId="77777777" w:rsidTr="009707F2">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79F07C56"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2.1. valsts pamatbudžets</w:t>
            </w:r>
          </w:p>
        </w:tc>
        <w:tc>
          <w:tcPr>
            <w:tcW w:w="468" w:type="pct"/>
            <w:tcBorders>
              <w:top w:val="outset" w:sz="6" w:space="0" w:color="auto"/>
              <w:left w:val="outset" w:sz="6" w:space="0" w:color="auto"/>
              <w:bottom w:val="outset" w:sz="6" w:space="0" w:color="auto"/>
              <w:right w:val="outset" w:sz="6" w:space="0" w:color="auto"/>
            </w:tcBorders>
            <w:vAlign w:val="center"/>
            <w:hideMark/>
          </w:tcPr>
          <w:p w14:paraId="19DEF165" w14:textId="747BE730" w:rsidR="00E5323B" w:rsidRPr="00D014C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w:t>
            </w:r>
            <w:r w:rsidR="00AC6CB1" w:rsidRPr="00C47888">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18DF76CD" w14:textId="4706AFF0" w:rsidR="00E5323B" w:rsidRPr="004022B4" w:rsidRDefault="004022B4" w:rsidP="00E5323B">
            <w:pPr>
              <w:spacing w:after="0" w:line="240" w:lineRule="auto"/>
              <w:rPr>
                <w:rFonts w:ascii="Times New Roman" w:eastAsia="Times New Roman" w:hAnsi="Times New Roman" w:cs="Times New Roman"/>
                <w:iCs/>
                <w:color w:val="000000" w:themeColor="text1"/>
                <w:sz w:val="24"/>
                <w:szCs w:val="24"/>
                <w:lang w:eastAsia="lv-LV"/>
              </w:rPr>
            </w:pPr>
            <w:r w:rsidRPr="004022B4">
              <w:rPr>
                <w:rFonts w:ascii="Times New Roman" w:eastAsia="Times New Roman" w:hAnsi="Times New Roman" w:cs="Times New Roman"/>
                <w:iCs/>
                <w:color w:val="000000" w:themeColor="text1"/>
                <w:sz w:val="24"/>
                <w:szCs w:val="24"/>
                <w:lang w:eastAsia="lv-LV"/>
              </w:rPr>
              <w:t>215</w:t>
            </w:r>
            <w:r>
              <w:rPr>
                <w:rFonts w:ascii="Times New Roman" w:eastAsia="Times New Roman" w:hAnsi="Times New Roman" w:cs="Times New Roman"/>
                <w:iCs/>
                <w:color w:val="000000" w:themeColor="text1"/>
                <w:sz w:val="24"/>
                <w:szCs w:val="24"/>
                <w:lang w:eastAsia="lv-LV"/>
              </w:rPr>
              <w:t xml:space="preserve"> </w:t>
            </w:r>
            <w:r w:rsidRPr="004022B4">
              <w:rPr>
                <w:rFonts w:ascii="Times New Roman" w:eastAsia="Times New Roman" w:hAnsi="Times New Roman" w:cs="Times New Roman"/>
                <w:iCs/>
                <w:color w:val="000000" w:themeColor="text1"/>
                <w:sz w:val="24"/>
                <w:szCs w:val="24"/>
                <w:lang w:eastAsia="lv-LV"/>
              </w:rPr>
              <w:t>050</w:t>
            </w:r>
            <w:r w:rsidRPr="004022B4" w:rsidDel="004022B4">
              <w:rPr>
                <w:rFonts w:ascii="Times New Roman" w:eastAsia="Times New Roman" w:hAnsi="Times New Roman" w:cs="Times New Roman"/>
                <w:iCs/>
                <w:color w:val="000000" w:themeColor="text1"/>
                <w:sz w:val="24"/>
                <w:szCs w:val="24"/>
                <w:lang w:eastAsia="lv-LV"/>
              </w:rPr>
              <w:t xml:space="preserve"> </w:t>
            </w:r>
          </w:p>
        </w:tc>
        <w:tc>
          <w:tcPr>
            <w:tcW w:w="322" w:type="pct"/>
            <w:tcBorders>
              <w:top w:val="outset" w:sz="6" w:space="0" w:color="auto"/>
              <w:left w:val="outset" w:sz="6" w:space="0" w:color="auto"/>
              <w:bottom w:val="outset" w:sz="6" w:space="0" w:color="auto"/>
              <w:right w:val="outset" w:sz="6" w:space="0" w:color="auto"/>
            </w:tcBorders>
            <w:vAlign w:val="center"/>
            <w:hideMark/>
          </w:tcPr>
          <w:p w14:paraId="4FDD5869" w14:textId="350DF9EF" w:rsidR="00E5323B" w:rsidRPr="00C20F27"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C20F27">
              <w:rPr>
                <w:rFonts w:ascii="Times New Roman" w:eastAsia="Times New Roman" w:hAnsi="Times New Roman" w:cs="Times New Roman"/>
                <w:iCs/>
                <w:color w:val="000000" w:themeColor="text1"/>
                <w:sz w:val="24"/>
                <w:szCs w:val="24"/>
                <w:lang w:eastAsia="lv-LV"/>
              </w:rPr>
              <w:t>0</w:t>
            </w:r>
            <w:r w:rsidR="00E5323B" w:rsidRPr="00C20F27">
              <w:rPr>
                <w:rFonts w:ascii="Times New Roman" w:eastAsia="Times New Roman" w:hAnsi="Times New Roman" w:cs="Times New Roman"/>
                <w:iCs/>
                <w:color w:val="000000" w:themeColor="text1"/>
                <w:sz w:val="24"/>
                <w:szCs w:val="24"/>
                <w:lang w:eastAsia="lv-LV"/>
              </w:rPr>
              <w:t> </w:t>
            </w:r>
          </w:p>
        </w:tc>
        <w:tc>
          <w:tcPr>
            <w:tcW w:w="759" w:type="pct"/>
            <w:tcBorders>
              <w:top w:val="outset" w:sz="6" w:space="0" w:color="auto"/>
              <w:left w:val="outset" w:sz="6" w:space="0" w:color="auto"/>
              <w:bottom w:val="outset" w:sz="6" w:space="0" w:color="auto"/>
              <w:right w:val="outset" w:sz="6" w:space="0" w:color="auto"/>
            </w:tcBorders>
            <w:vAlign w:val="center"/>
            <w:hideMark/>
          </w:tcPr>
          <w:p w14:paraId="799587FC" w14:textId="66985723" w:rsidR="00E5323B" w:rsidRPr="00A6642E" w:rsidRDefault="00C20F27" w:rsidP="00E5323B">
            <w:pPr>
              <w:spacing w:after="0" w:line="240" w:lineRule="auto"/>
              <w:rPr>
                <w:rFonts w:ascii="Times New Roman" w:eastAsia="Times New Roman" w:hAnsi="Times New Roman" w:cs="Times New Roman"/>
                <w:iCs/>
                <w:color w:val="000000" w:themeColor="text1"/>
                <w:sz w:val="24"/>
                <w:szCs w:val="24"/>
                <w:lang w:eastAsia="lv-LV"/>
              </w:rPr>
            </w:pPr>
            <w:r w:rsidRPr="00C20F27">
              <w:rPr>
                <w:rFonts w:ascii="Times New Roman" w:eastAsia="Times New Roman" w:hAnsi="Times New Roman" w:cs="Times New Roman"/>
                <w:iCs/>
                <w:color w:val="000000" w:themeColor="text1"/>
                <w:sz w:val="24"/>
                <w:szCs w:val="24"/>
                <w:lang w:eastAsia="lv-LV"/>
              </w:rPr>
              <w:t xml:space="preserve">3 724 544 </w:t>
            </w:r>
          </w:p>
        </w:tc>
        <w:tc>
          <w:tcPr>
            <w:tcW w:w="335" w:type="pct"/>
            <w:tcBorders>
              <w:top w:val="outset" w:sz="6" w:space="0" w:color="auto"/>
              <w:left w:val="outset" w:sz="6" w:space="0" w:color="auto"/>
              <w:bottom w:val="outset" w:sz="6" w:space="0" w:color="auto"/>
              <w:right w:val="outset" w:sz="6" w:space="0" w:color="auto"/>
            </w:tcBorders>
            <w:vAlign w:val="center"/>
            <w:hideMark/>
          </w:tcPr>
          <w:p w14:paraId="788ED890" w14:textId="3CAD9117"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810" w:type="pct"/>
            <w:tcBorders>
              <w:top w:val="outset" w:sz="6" w:space="0" w:color="auto"/>
              <w:left w:val="outset" w:sz="6" w:space="0" w:color="auto"/>
              <w:bottom w:val="outset" w:sz="6" w:space="0" w:color="auto"/>
              <w:right w:val="outset" w:sz="6" w:space="0" w:color="auto"/>
            </w:tcBorders>
            <w:vAlign w:val="center"/>
            <w:hideMark/>
          </w:tcPr>
          <w:p w14:paraId="1B16FCA2" w14:textId="7D53C875" w:rsidR="00E5323B" w:rsidRPr="00D40137" w:rsidRDefault="00D40137" w:rsidP="00E5323B">
            <w:pPr>
              <w:spacing w:after="0" w:line="240" w:lineRule="auto"/>
              <w:rPr>
                <w:rFonts w:ascii="Times New Roman" w:eastAsia="Times New Roman" w:hAnsi="Times New Roman" w:cs="Times New Roman"/>
                <w:iCs/>
                <w:color w:val="000000" w:themeColor="text1"/>
                <w:sz w:val="24"/>
                <w:szCs w:val="24"/>
                <w:lang w:eastAsia="lv-LV"/>
              </w:rPr>
            </w:pPr>
            <w:r w:rsidRPr="00D40137">
              <w:rPr>
                <w:rFonts w:ascii="Times New Roman" w:eastAsia="Times New Roman" w:hAnsi="Times New Roman" w:cs="Times New Roman"/>
                <w:iCs/>
                <w:color w:val="000000" w:themeColor="text1"/>
                <w:sz w:val="24"/>
                <w:szCs w:val="24"/>
                <w:lang w:eastAsia="lv-LV"/>
              </w:rPr>
              <w:t>9 278 243</w:t>
            </w:r>
          </w:p>
        </w:tc>
        <w:tc>
          <w:tcPr>
            <w:tcW w:w="674" w:type="pct"/>
            <w:tcBorders>
              <w:top w:val="outset" w:sz="6" w:space="0" w:color="auto"/>
              <w:left w:val="outset" w:sz="6" w:space="0" w:color="auto"/>
              <w:bottom w:val="outset" w:sz="6" w:space="0" w:color="auto"/>
              <w:right w:val="outset" w:sz="6" w:space="0" w:color="auto"/>
            </w:tcBorders>
            <w:vAlign w:val="center"/>
          </w:tcPr>
          <w:p w14:paraId="5BE6911E" w14:textId="4B8165EF" w:rsidR="00E5323B" w:rsidRPr="00A6642E" w:rsidRDefault="00116760"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r>
      <w:tr w:rsidR="00D43F5F" w:rsidRPr="00A6642E" w14:paraId="47B5DEE9"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13479916"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2.2. valsts speciālais budžets</w:t>
            </w:r>
          </w:p>
        </w:tc>
        <w:tc>
          <w:tcPr>
            <w:tcW w:w="468" w:type="pct"/>
            <w:tcBorders>
              <w:top w:val="outset" w:sz="6" w:space="0" w:color="auto"/>
              <w:left w:val="outset" w:sz="6" w:space="0" w:color="auto"/>
              <w:bottom w:val="outset" w:sz="6" w:space="0" w:color="auto"/>
              <w:right w:val="outset" w:sz="6" w:space="0" w:color="auto"/>
            </w:tcBorders>
            <w:vAlign w:val="center"/>
            <w:hideMark/>
          </w:tcPr>
          <w:p w14:paraId="3CC89871" w14:textId="477B6C3F" w:rsidR="00E5323B" w:rsidRPr="00D014C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w:t>
            </w:r>
            <w:r w:rsidR="00AC6CB1" w:rsidRPr="00C47888">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768CEA69" w14:textId="64F48261"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322" w:type="pct"/>
            <w:tcBorders>
              <w:top w:val="outset" w:sz="6" w:space="0" w:color="auto"/>
              <w:left w:val="outset" w:sz="6" w:space="0" w:color="auto"/>
              <w:bottom w:val="outset" w:sz="6" w:space="0" w:color="auto"/>
              <w:right w:val="outset" w:sz="6" w:space="0" w:color="auto"/>
            </w:tcBorders>
            <w:vAlign w:val="center"/>
            <w:hideMark/>
          </w:tcPr>
          <w:p w14:paraId="1709A34D" w14:textId="133AA6BF"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759" w:type="pct"/>
            <w:tcBorders>
              <w:top w:val="outset" w:sz="6" w:space="0" w:color="auto"/>
              <w:left w:val="outset" w:sz="6" w:space="0" w:color="auto"/>
              <w:bottom w:val="outset" w:sz="6" w:space="0" w:color="auto"/>
              <w:right w:val="outset" w:sz="6" w:space="0" w:color="auto"/>
            </w:tcBorders>
            <w:vAlign w:val="center"/>
            <w:hideMark/>
          </w:tcPr>
          <w:p w14:paraId="67CA7CD7" w14:textId="4C1BA941"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335" w:type="pct"/>
            <w:tcBorders>
              <w:top w:val="outset" w:sz="6" w:space="0" w:color="auto"/>
              <w:left w:val="outset" w:sz="6" w:space="0" w:color="auto"/>
              <w:bottom w:val="outset" w:sz="6" w:space="0" w:color="auto"/>
              <w:right w:val="outset" w:sz="6" w:space="0" w:color="auto"/>
            </w:tcBorders>
            <w:vAlign w:val="center"/>
            <w:hideMark/>
          </w:tcPr>
          <w:p w14:paraId="5E2422F7" w14:textId="5C390179"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810" w:type="pct"/>
            <w:tcBorders>
              <w:top w:val="outset" w:sz="6" w:space="0" w:color="auto"/>
              <w:left w:val="outset" w:sz="6" w:space="0" w:color="auto"/>
              <w:bottom w:val="outset" w:sz="6" w:space="0" w:color="auto"/>
              <w:right w:val="outset" w:sz="6" w:space="0" w:color="auto"/>
            </w:tcBorders>
            <w:vAlign w:val="center"/>
            <w:hideMark/>
          </w:tcPr>
          <w:p w14:paraId="2B5E35EC" w14:textId="11FA5727"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674" w:type="pct"/>
            <w:tcBorders>
              <w:top w:val="outset" w:sz="6" w:space="0" w:color="auto"/>
              <w:left w:val="outset" w:sz="6" w:space="0" w:color="auto"/>
              <w:bottom w:val="outset" w:sz="6" w:space="0" w:color="auto"/>
              <w:right w:val="outset" w:sz="6" w:space="0" w:color="auto"/>
            </w:tcBorders>
            <w:vAlign w:val="center"/>
            <w:hideMark/>
          </w:tcPr>
          <w:p w14:paraId="5847708E" w14:textId="4BEE1EA0"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r>
      <w:tr w:rsidR="00D43F5F" w:rsidRPr="00A6642E" w14:paraId="33391479"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27357CFE"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2.3. pašvaldību budžets</w:t>
            </w:r>
          </w:p>
        </w:tc>
        <w:tc>
          <w:tcPr>
            <w:tcW w:w="468" w:type="pct"/>
            <w:tcBorders>
              <w:top w:val="outset" w:sz="6" w:space="0" w:color="auto"/>
              <w:left w:val="outset" w:sz="6" w:space="0" w:color="auto"/>
              <w:bottom w:val="outset" w:sz="6" w:space="0" w:color="auto"/>
              <w:right w:val="outset" w:sz="6" w:space="0" w:color="auto"/>
            </w:tcBorders>
            <w:vAlign w:val="center"/>
            <w:hideMark/>
          </w:tcPr>
          <w:p w14:paraId="4A08E8C6" w14:textId="0919C774" w:rsidR="00E5323B" w:rsidRPr="00D014C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w:t>
            </w:r>
            <w:r w:rsidR="00AC6CB1" w:rsidRPr="00C47888">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52D6DF3A" w14:textId="3D057320"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322" w:type="pct"/>
            <w:tcBorders>
              <w:top w:val="outset" w:sz="6" w:space="0" w:color="auto"/>
              <w:left w:val="outset" w:sz="6" w:space="0" w:color="auto"/>
              <w:bottom w:val="outset" w:sz="6" w:space="0" w:color="auto"/>
              <w:right w:val="outset" w:sz="6" w:space="0" w:color="auto"/>
            </w:tcBorders>
            <w:vAlign w:val="center"/>
            <w:hideMark/>
          </w:tcPr>
          <w:p w14:paraId="183E921C" w14:textId="151E5F21"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759" w:type="pct"/>
            <w:tcBorders>
              <w:top w:val="outset" w:sz="6" w:space="0" w:color="auto"/>
              <w:left w:val="outset" w:sz="6" w:space="0" w:color="auto"/>
              <w:bottom w:val="outset" w:sz="6" w:space="0" w:color="auto"/>
              <w:right w:val="outset" w:sz="6" w:space="0" w:color="auto"/>
            </w:tcBorders>
            <w:vAlign w:val="center"/>
            <w:hideMark/>
          </w:tcPr>
          <w:p w14:paraId="3377EE13" w14:textId="493439EC"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335" w:type="pct"/>
            <w:tcBorders>
              <w:top w:val="outset" w:sz="6" w:space="0" w:color="auto"/>
              <w:left w:val="outset" w:sz="6" w:space="0" w:color="auto"/>
              <w:bottom w:val="outset" w:sz="6" w:space="0" w:color="auto"/>
              <w:right w:val="outset" w:sz="6" w:space="0" w:color="auto"/>
            </w:tcBorders>
            <w:vAlign w:val="center"/>
            <w:hideMark/>
          </w:tcPr>
          <w:p w14:paraId="1AF527B2" w14:textId="739EF0C4"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810" w:type="pct"/>
            <w:tcBorders>
              <w:top w:val="outset" w:sz="6" w:space="0" w:color="auto"/>
              <w:left w:val="outset" w:sz="6" w:space="0" w:color="auto"/>
              <w:bottom w:val="outset" w:sz="6" w:space="0" w:color="auto"/>
              <w:right w:val="outset" w:sz="6" w:space="0" w:color="auto"/>
            </w:tcBorders>
            <w:vAlign w:val="center"/>
            <w:hideMark/>
          </w:tcPr>
          <w:p w14:paraId="4A009481" w14:textId="33878DD5"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674" w:type="pct"/>
            <w:tcBorders>
              <w:top w:val="outset" w:sz="6" w:space="0" w:color="auto"/>
              <w:left w:val="outset" w:sz="6" w:space="0" w:color="auto"/>
              <w:bottom w:val="outset" w:sz="6" w:space="0" w:color="auto"/>
              <w:right w:val="outset" w:sz="6" w:space="0" w:color="auto"/>
            </w:tcBorders>
            <w:vAlign w:val="center"/>
            <w:hideMark/>
          </w:tcPr>
          <w:p w14:paraId="134E0596" w14:textId="7258FD51"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r>
      <w:tr w:rsidR="00D43F5F" w:rsidRPr="00A6642E" w14:paraId="2268505D"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2FD33CA6"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3. Finansiālā ietekme</w:t>
            </w:r>
          </w:p>
        </w:tc>
        <w:tc>
          <w:tcPr>
            <w:tcW w:w="468" w:type="pct"/>
            <w:tcBorders>
              <w:top w:val="outset" w:sz="6" w:space="0" w:color="auto"/>
              <w:left w:val="outset" w:sz="6" w:space="0" w:color="auto"/>
              <w:bottom w:val="outset" w:sz="6" w:space="0" w:color="auto"/>
              <w:right w:val="outset" w:sz="6" w:space="0" w:color="auto"/>
            </w:tcBorders>
            <w:vAlign w:val="center"/>
            <w:hideMark/>
          </w:tcPr>
          <w:p w14:paraId="55CA8C36" w14:textId="5AFAFD91" w:rsidR="00E5323B" w:rsidRPr="00D014C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w:t>
            </w:r>
            <w:r w:rsidR="00AC6CB1" w:rsidRPr="00C47888">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5671E0A3" w14:textId="3E3062DB" w:rsidR="00E5323B" w:rsidRPr="00A6642E" w:rsidRDefault="002A11FE"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22" w:type="pct"/>
            <w:tcBorders>
              <w:top w:val="outset" w:sz="6" w:space="0" w:color="auto"/>
              <w:left w:val="outset" w:sz="6" w:space="0" w:color="auto"/>
              <w:bottom w:val="outset" w:sz="6" w:space="0" w:color="auto"/>
              <w:right w:val="outset" w:sz="6" w:space="0" w:color="auto"/>
            </w:tcBorders>
            <w:vAlign w:val="center"/>
            <w:hideMark/>
          </w:tcPr>
          <w:p w14:paraId="69C3B211" w14:textId="191FF001"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759" w:type="pct"/>
            <w:tcBorders>
              <w:top w:val="outset" w:sz="6" w:space="0" w:color="auto"/>
              <w:left w:val="outset" w:sz="6" w:space="0" w:color="auto"/>
              <w:bottom w:val="outset" w:sz="6" w:space="0" w:color="auto"/>
              <w:right w:val="outset" w:sz="6" w:space="0" w:color="auto"/>
            </w:tcBorders>
            <w:vAlign w:val="center"/>
            <w:hideMark/>
          </w:tcPr>
          <w:p w14:paraId="139322C0" w14:textId="6DB6BCDA" w:rsidR="00E5323B" w:rsidRPr="00A6642E" w:rsidRDefault="002A11FE"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vAlign w:val="center"/>
            <w:hideMark/>
          </w:tcPr>
          <w:p w14:paraId="0EA8DACC" w14:textId="384DEC61"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810" w:type="pct"/>
            <w:tcBorders>
              <w:top w:val="outset" w:sz="6" w:space="0" w:color="auto"/>
              <w:left w:val="outset" w:sz="6" w:space="0" w:color="auto"/>
              <w:bottom w:val="outset" w:sz="6" w:space="0" w:color="auto"/>
              <w:right w:val="outset" w:sz="6" w:space="0" w:color="auto"/>
            </w:tcBorders>
            <w:vAlign w:val="center"/>
            <w:hideMark/>
          </w:tcPr>
          <w:p w14:paraId="7EDE7CAD" w14:textId="11414DEA" w:rsidR="00E5323B" w:rsidRPr="00A6642E" w:rsidRDefault="002A11FE"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674" w:type="pct"/>
            <w:tcBorders>
              <w:top w:val="outset" w:sz="6" w:space="0" w:color="auto"/>
              <w:left w:val="outset" w:sz="6" w:space="0" w:color="auto"/>
              <w:bottom w:val="outset" w:sz="6" w:space="0" w:color="auto"/>
              <w:right w:val="outset" w:sz="6" w:space="0" w:color="auto"/>
            </w:tcBorders>
            <w:vAlign w:val="center"/>
            <w:hideMark/>
          </w:tcPr>
          <w:p w14:paraId="3861FE5F" w14:textId="48202AAD" w:rsidR="00E5323B" w:rsidRPr="00A6642E" w:rsidRDefault="00116760"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r>
      <w:tr w:rsidR="00D43F5F" w:rsidRPr="00A6642E" w14:paraId="4DE7108E"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16DFCF10"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3.1. valsts pamatbudžets</w:t>
            </w:r>
          </w:p>
        </w:tc>
        <w:tc>
          <w:tcPr>
            <w:tcW w:w="468" w:type="pct"/>
            <w:tcBorders>
              <w:top w:val="outset" w:sz="6" w:space="0" w:color="auto"/>
              <w:left w:val="outset" w:sz="6" w:space="0" w:color="auto"/>
              <w:bottom w:val="outset" w:sz="6" w:space="0" w:color="auto"/>
              <w:right w:val="outset" w:sz="6" w:space="0" w:color="auto"/>
            </w:tcBorders>
            <w:vAlign w:val="center"/>
            <w:hideMark/>
          </w:tcPr>
          <w:p w14:paraId="23175309" w14:textId="69C8A060" w:rsidR="00E5323B" w:rsidRPr="00D014C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w:t>
            </w:r>
            <w:r w:rsidR="00AC6CB1" w:rsidRPr="00C47888">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50D938EA" w14:textId="151200F9" w:rsidR="00E5323B" w:rsidRPr="00A6642E" w:rsidRDefault="002A11FE"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22" w:type="pct"/>
            <w:tcBorders>
              <w:top w:val="outset" w:sz="6" w:space="0" w:color="auto"/>
              <w:left w:val="outset" w:sz="6" w:space="0" w:color="auto"/>
              <w:bottom w:val="outset" w:sz="6" w:space="0" w:color="auto"/>
              <w:right w:val="outset" w:sz="6" w:space="0" w:color="auto"/>
            </w:tcBorders>
            <w:vAlign w:val="center"/>
            <w:hideMark/>
          </w:tcPr>
          <w:p w14:paraId="38694F23" w14:textId="10045755"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759" w:type="pct"/>
            <w:tcBorders>
              <w:top w:val="outset" w:sz="6" w:space="0" w:color="auto"/>
              <w:left w:val="outset" w:sz="6" w:space="0" w:color="auto"/>
              <w:bottom w:val="outset" w:sz="6" w:space="0" w:color="auto"/>
              <w:right w:val="outset" w:sz="6" w:space="0" w:color="auto"/>
            </w:tcBorders>
            <w:vAlign w:val="center"/>
          </w:tcPr>
          <w:p w14:paraId="3B0DBB4C" w14:textId="3E62B453" w:rsidR="00E5323B" w:rsidRPr="00A6642E" w:rsidRDefault="002A11FE"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vAlign w:val="center"/>
            <w:hideMark/>
          </w:tcPr>
          <w:p w14:paraId="18D71453" w14:textId="694B22DC"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810" w:type="pct"/>
            <w:tcBorders>
              <w:top w:val="outset" w:sz="6" w:space="0" w:color="auto"/>
              <w:left w:val="outset" w:sz="6" w:space="0" w:color="auto"/>
              <w:bottom w:val="outset" w:sz="6" w:space="0" w:color="auto"/>
              <w:right w:val="outset" w:sz="6" w:space="0" w:color="auto"/>
            </w:tcBorders>
            <w:vAlign w:val="center"/>
            <w:hideMark/>
          </w:tcPr>
          <w:p w14:paraId="0E337318" w14:textId="58DB4F1E" w:rsidR="00E5323B" w:rsidRPr="00A6642E" w:rsidRDefault="002A11FE"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674" w:type="pct"/>
            <w:tcBorders>
              <w:top w:val="outset" w:sz="6" w:space="0" w:color="auto"/>
              <w:left w:val="outset" w:sz="6" w:space="0" w:color="auto"/>
              <w:bottom w:val="outset" w:sz="6" w:space="0" w:color="auto"/>
              <w:right w:val="outset" w:sz="6" w:space="0" w:color="auto"/>
            </w:tcBorders>
            <w:vAlign w:val="center"/>
            <w:hideMark/>
          </w:tcPr>
          <w:p w14:paraId="66D3295F" w14:textId="70772882" w:rsidR="00E5323B" w:rsidRPr="00A6642E" w:rsidRDefault="00116760"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r>
      <w:tr w:rsidR="00D43F5F" w:rsidRPr="00A6642E" w14:paraId="5B7D8A29"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3472F8C5"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3.2. speciālais budžets</w:t>
            </w:r>
          </w:p>
        </w:tc>
        <w:tc>
          <w:tcPr>
            <w:tcW w:w="468" w:type="pct"/>
            <w:tcBorders>
              <w:top w:val="outset" w:sz="6" w:space="0" w:color="auto"/>
              <w:left w:val="outset" w:sz="6" w:space="0" w:color="auto"/>
              <w:bottom w:val="outset" w:sz="6" w:space="0" w:color="auto"/>
              <w:right w:val="outset" w:sz="6" w:space="0" w:color="auto"/>
            </w:tcBorders>
            <w:vAlign w:val="center"/>
            <w:hideMark/>
          </w:tcPr>
          <w:p w14:paraId="39BE6799" w14:textId="5B93C2D2" w:rsidR="00E5323B" w:rsidRPr="00377FE2"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w:t>
            </w:r>
            <w:r w:rsidR="00AC6CB1" w:rsidRPr="00C47888">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58991DBD" w14:textId="4EA5CF33"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322" w:type="pct"/>
            <w:tcBorders>
              <w:top w:val="outset" w:sz="6" w:space="0" w:color="auto"/>
              <w:left w:val="outset" w:sz="6" w:space="0" w:color="auto"/>
              <w:bottom w:val="outset" w:sz="6" w:space="0" w:color="auto"/>
              <w:right w:val="outset" w:sz="6" w:space="0" w:color="auto"/>
            </w:tcBorders>
            <w:vAlign w:val="center"/>
            <w:hideMark/>
          </w:tcPr>
          <w:p w14:paraId="0516CE9B" w14:textId="4A0ABA5C"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759" w:type="pct"/>
            <w:tcBorders>
              <w:top w:val="outset" w:sz="6" w:space="0" w:color="auto"/>
              <w:left w:val="outset" w:sz="6" w:space="0" w:color="auto"/>
              <w:bottom w:val="outset" w:sz="6" w:space="0" w:color="auto"/>
              <w:right w:val="outset" w:sz="6" w:space="0" w:color="auto"/>
            </w:tcBorders>
            <w:vAlign w:val="center"/>
            <w:hideMark/>
          </w:tcPr>
          <w:p w14:paraId="5700B5D9" w14:textId="189C254E"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vAlign w:val="center"/>
            <w:hideMark/>
          </w:tcPr>
          <w:p w14:paraId="514D1FBF" w14:textId="394FD88F"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810" w:type="pct"/>
            <w:tcBorders>
              <w:top w:val="outset" w:sz="6" w:space="0" w:color="auto"/>
              <w:left w:val="outset" w:sz="6" w:space="0" w:color="auto"/>
              <w:bottom w:val="outset" w:sz="6" w:space="0" w:color="auto"/>
              <w:right w:val="outset" w:sz="6" w:space="0" w:color="auto"/>
            </w:tcBorders>
            <w:vAlign w:val="center"/>
            <w:hideMark/>
          </w:tcPr>
          <w:p w14:paraId="16C7BB08" w14:textId="4733BAC5"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c>
          <w:tcPr>
            <w:tcW w:w="674" w:type="pct"/>
            <w:tcBorders>
              <w:top w:val="outset" w:sz="6" w:space="0" w:color="auto"/>
              <w:left w:val="outset" w:sz="6" w:space="0" w:color="auto"/>
              <w:bottom w:val="outset" w:sz="6" w:space="0" w:color="auto"/>
              <w:right w:val="outset" w:sz="6" w:space="0" w:color="auto"/>
            </w:tcBorders>
            <w:vAlign w:val="center"/>
            <w:hideMark/>
          </w:tcPr>
          <w:p w14:paraId="075ED0D1" w14:textId="2690E2B9"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w:t>
            </w:r>
            <w:r w:rsidR="00AC6CB1" w:rsidRPr="00A6642E">
              <w:rPr>
                <w:rFonts w:ascii="Times New Roman" w:eastAsia="Times New Roman" w:hAnsi="Times New Roman" w:cs="Times New Roman"/>
                <w:iCs/>
                <w:color w:val="000000" w:themeColor="text1"/>
                <w:sz w:val="24"/>
                <w:szCs w:val="24"/>
                <w:lang w:eastAsia="lv-LV"/>
              </w:rPr>
              <w:t>0</w:t>
            </w:r>
          </w:p>
        </w:tc>
      </w:tr>
      <w:tr w:rsidR="00D43F5F" w:rsidRPr="00A6642E" w14:paraId="3CB01AE8"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7A2A357C"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3.3. pašvaldību budžets</w:t>
            </w:r>
          </w:p>
        </w:tc>
        <w:tc>
          <w:tcPr>
            <w:tcW w:w="468" w:type="pct"/>
            <w:tcBorders>
              <w:top w:val="outset" w:sz="6" w:space="0" w:color="auto"/>
              <w:left w:val="outset" w:sz="6" w:space="0" w:color="auto"/>
              <w:bottom w:val="outset" w:sz="6" w:space="0" w:color="auto"/>
              <w:right w:val="outset" w:sz="6" w:space="0" w:color="auto"/>
            </w:tcBorders>
            <w:vAlign w:val="center"/>
            <w:hideMark/>
          </w:tcPr>
          <w:p w14:paraId="4052DA25" w14:textId="25E5CAE4" w:rsidR="00E5323B" w:rsidRPr="00377FE2"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w:t>
            </w:r>
            <w:r w:rsidR="00AC6CB1" w:rsidRPr="00C47888">
              <w:rPr>
                <w:rFonts w:ascii="Times New Roman" w:eastAsia="Times New Roman" w:hAnsi="Times New Roman" w:cs="Times New Roman"/>
                <w:iCs/>
                <w:color w:val="000000" w:themeColor="text1"/>
                <w:sz w:val="24"/>
                <w:szCs w:val="24"/>
                <w:lang w:eastAsia="lv-LV"/>
              </w:rPr>
              <w:t>0</w:t>
            </w:r>
          </w:p>
        </w:tc>
        <w:tc>
          <w:tcPr>
            <w:tcW w:w="578" w:type="pct"/>
            <w:tcBorders>
              <w:top w:val="outset" w:sz="6" w:space="0" w:color="auto"/>
              <w:left w:val="outset" w:sz="6" w:space="0" w:color="auto"/>
              <w:bottom w:val="outset" w:sz="6" w:space="0" w:color="auto"/>
              <w:right w:val="outset" w:sz="6" w:space="0" w:color="auto"/>
            </w:tcBorders>
            <w:vAlign w:val="center"/>
            <w:hideMark/>
          </w:tcPr>
          <w:p w14:paraId="4587A046" w14:textId="7BA55847"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322" w:type="pct"/>
            <w:tcBorders>
              <w:top w:val="outset" w:sz="6" w:space="0" w:color="auto"/>
              <w:left w:val="outset" w:sz="6" w:space="0" w:color="auto"/>
              <w:bottom w:val="outset" w:sz="6" w:space="0" w:color="auto"/>
              <w:right w:val="outset" w:sz="6" w:space="0" w:color="auto"/>
            </w:tcBorders>
            <w:vAlign w:val="center"/>
            <w:hideMark/>
          </w:tcPr>
          <w:p w14:paraId="7F1C674E" w14:textId="113898A0"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759" w:type="pct"/>
            <w:tcBorders>
              <w:top w:val="outset" w:sz="6" w:space="0" w:color="auto"/>
              <w:left w:val="outset" w:sz="6" w:space="0" w:color="auto"/>
              <w:bottom w:val="outset" w:sz="6" w:space="0" w:color="auto"/>
              <w:right w:val="outset" w:sz="6" w:space="0" w:color="auto"/>
            </w:tcBorders>
            <w:vAlign w:val="center"/>
            <w:hideMark/>
          </w:tcPr>
          <w:p w14:paraId="7FB41F48" w14:textId="4343FD47"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335" w:type="pct"/>
            <w:tcBorders>
              <w:top w:val="outset" w:sz="6" w:space="0" w:color="auto"/>
              <w:left w:val="outset" w:sz="6" w:space="0" w:color="auto"/>
              <w:bottom w:val="outset" w:sz="6" w:space="0" w:color="auto"/>
              <w:right w:val="outset" w:sz="6" w:space="0" w:color="auto"/>
            </w:tcBorders>
            <w:vAlign w:val="center"/>
            <w:hideMark/>
          </w:tcPr>
          <w:p w14:paraId="3C21086A" w14:textId="22586DC1"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810" w:type="pct"/>
            <w:tcBorders>
              <w:top w:val="outset" w:sz="6" w:space="0" w:color="auto"/>
              <w:left w:val="outset" w:sz="6" w:space="0" w:color="auto"/>
              <w:bottom w:val="outset" w:sz="6" w:space="0" w:color="auto"/>
              <w:right w:val="outset" w:sz="6" w:space="0" w:color="auto"/>
            </w:tcBorders>
            <w:vAlign w:val="center"/>
            <w:hideMark/>
          </w:tcPr>
          <w:p w14:paraId="5A4C9CB4" w14:textId="35773A3D"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c>
          <w:tcPr>
            <w:tcW w:w="674" w:type="pct"/>
            <w:tcBorders>
              <w:top w:val="outset" w:sz="6" w:space="0" w:color="auto"/>
              <w:left w:val="outset" w:sz="6" w:space="0" w:color="auto"/>
              <w:bottom w:val="outset" w:sz="6" w:space="0" w:color="auto"/>
              <w:right w:val="outset" w:sz="6" w:space="0" w:color="auto"/>
            </w:tcBorders>
            <w:vAlign w:val="center"/>
            <w:hideMark/>
          </w:tcPr>
          <w:p w14:paraId="48248932" w14:textId="3A0207AF" w:rsidR="00E5323B" w:rsidRPr="00A6642E"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r w:rsidR="00E5323B" w:rsidRPr="00A6642E">
              <w:rPr>
                <w:rFonts w:ascii="Times New Roman" w:eastAsia="Times New Roman" w:hAnsi="Times New Roman" w:cs="Times New Roman"/>
                <w:iCs/>
                <w:color w:val="000000" w:themeColor="text1"/>
                <w:sz w:val="24"/>
                <w:szCs w:val="24"/>
                <w:lang w:eastAsia="lv-LV"/>
              </w:rPr>
              <w:t> </w:t>
            </w:r>
          </w:p>
        </w:tc>
      </w:tr>
      <w:tr w:rsidR="00D43F5F" w:rsidRPr="00A6642E" w14:paraId="1C5C22BF"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4B0504A8"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4. Finanšu līdzekļi papildu izdevumu finansēšanai (kompensējošu izdevumu samazinājumu </w:t>
            </w:r>
            <w:r w:rsidRPr="00A6642E">
              <w:rPr>
                <w:rFonts w:ascii="Times New Roman" w:eastAsia="Times New Roman" w:hAnsi="Times New Roman" w:cs="Times New Roman"/>
                <w:iCs/>
                <w:color w:val="000000" w:themeColor="text1"/>
                <w:sz w:val="24"/>
                <w:szCs w:val="24"/>
                <w:lang w:eastAsia="lv-LV"/>
              </w:rPr>
              <w:lastRenderedPageBreak/>
              <w:t>norāda ar "+" zīmi)</w:t>
            </w:r>
          </w:p>
        </w:tc>
        <w:tc>
          <w:tcPr>
            <w:tcW w:w="468" w:type="pct"/>
            <w:tcBorders>
              <w:top w:val="outset" w:sz="6" w:space="0" w:color="auto"/>
              <w:left w:val="outset" w:sz="6" w:space="0" w:color="auto"/>
              <w:bottom w:val="outset" w:sz="6" w:space="0" w:color="auto"/>
              <w:right w:val="outset" w:sz="6" w:space="0" w:color="auto"/>
            </w:tcBorders>
            <w:vAlign w:val="center"/>
            <w:hideMark/>
          </w:tcPr>
          <w:p w14:paraId="1A907AB9" w14:textId="77777777" w:rsidR="00E5323B" w:rsidRPr="00C47888"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lastRenderedPageBreak/>
              <w:t>X</w:t>
            </w:r>
          </w:p>
        </w:tc>
        <w:tc>
          <w:tcPr>
            <w:tcW w:w="578" w:type="pct"/>
            <w:tcBorders>
              <w:top w:val="outset" w:sz="6" w:space="0" w:color="auto"/>
              <w:left w:val="outset" w:sz="6" w:space="0" w:color="auto"/>
              <w:bottom w:val="outset" w:sz="6" w:space="0" w:color="auto"/>
              <w:right w:val="outset" w:sz="6" w:space="0" w:color="auto"/>
            </w:tcBorders>
            <w:vAlign w:val="center"/>
            <w:hideMark/>
          </w:tcPr>
          <w:p w14:paraId="33C0CEF1" w14:textId="7DBB269D" w:rsidR="00E5323B" w:rsidRPr="00A6642E" w:rsidRDefault="00B4190F"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22" w:type="pct"/>
            <w:tcBorders>
              <w:top w:val="outset" w:sz="6" w:space="0" w:color="auto"/>
              <w:left w:val="outset" w:sz="6" w:space="0" w:color="auto"/>
              <w:bottom w:val="outset" w:sz="6" w:space="0" w:color="auto"/>
              <w:right w:val="outset" w:sz="6" w:space="0" w:color="auto"/>
            </w:tcBorders>
            <w:vAlign w:val="center"/>
            <w:hideMark/>
          </w:tcPr>
          <w:p w14:paraId="06CFD530" w14:textId="77777777" w:rsidR="00E5323B"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X</w:t>
            </w:r>
          </w:p>
        </w:tc>
        <w:tc>
          <w:tcPr>
            <w:tcW w:w="759" w:type="pct"/>
            <w:tcBorders>
              <w:top w:val="outset" w:sz="6" w:space="0" w:color="auto"/>
              <w:left w:val="outset" w:sz="6" w:space="0" w:color="auto"/>
              <w:bottom w:val="outset" w:sz="6" w:space="0" w:color="auto"/>
              <w:right w:val="outset" w:sz="6" w:space="0" w:color="auto"/>
            </w:tcBorders>
            <w:vAlign w:val="center"/>
            <w:hideMark/>
          </w:tcPr>
          <w:p w14:paraId="6E32398C" w14:textId="78BBE225" w:rsidR="00E5323B" w:rsidRPr="00A6642E" w:rsidRDefault="004A5595"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vAlign w:val="center"/>
            <w:hideMark/>
          </w:tcPr>
          <w:p w14:paraId="17D6A905" w14:textId="77777777" w:rsidR="00E5323B"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X</w:t>
            </w:r>
          </w:p>
        </w:tc>
        <w:tc>
          <w:tcPr>
            <w:tcW w:w="810" w:type="pct"/>
            <w:tcBorders>
              <w:top w:val="outset" w:sz="6" w:space="0" w:color="auto"/>
              <w:left w:val="outset" w:sz="6" w:space="0" w:color="auto"/>
              <w:bottom w:val="outset" w:sz="6" w:space="0" w:color="auto"/>
              <w:right w:val="outset" w:sz="6" w:space="0" w:color="auto"/>
            </w:tcBorders>
            <w:vAlign w:val="center"/>
            <w:hideMark/>
          </w:tcPr>
          <w:p w14:paraId="211EF3B8" w14:textId="009F60BA" w:rsidR="00E5323B" w:rsidRPr="00A6642E" w:rsidRDefault="004A5595" w:rsidP="004A5595">
            <w:pPr>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674" w:type="pct"/>
            <w:tcBorders>
              <w:top w:val="outset" w:sz="6" w:space="0" w:color="auto"/>
              <w:left w:val="outset" w:sz="6" w:space="0" w:color="auto"/>
              <w:bottom w:val="outset" w:sz="6" w:space="0" w:color="auto"/>
              <w:right w:val="outset" w:sz="6" w:space="0" w:color="auto"/>
            </w:tcBorders>
            <w:vAlign w:val="center"/>
            <w:hideMark/>
          </w:tcPr>
          <w:p w14:paraId="3B789796" w14:textId="4E029DCC"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highlight w:val="red"/>
                <w:lang w:eastAsia="lv-LV"/>
              </w:rPr>
            </w:pPr>
            <w:r w:rsidRPr="00A6642E">
              <w:rPr>
                <w:rFonts w:ascii="Times New Roman" w:eastAsia="Times New Roman" w:hAnsi="Times New Roman" w:cs="Times New Roman"/>
                <w:iCs/>
                <w:color w:val="000000" w:themeColor="text1"/>
                <w:sz w:val="24"/>
                <w:szCs w:val="24"/>
                <w:lang w:eastAsia="lv-LV"/>
              </w:rPr>
              <w:t> </w:t>
            </w:r>
            <w:r w:rsidR="004A5595" w:rsidRPr="00A6642E">
              <w:rPr>
                <w:rFonts w:ascii="Times New Roman" w:eastAsia="Times New Roman" w:hAnsi="Times New Roman" w:cs="Times New Roman"/>
                <w:iCs/>
                <w:color w:val="000000" w:themeColor="text1"/>
                <w:sz w:val="24"/>
                <w:szCs w:val="24"/>
                <w:lang w:eastAsia="lv-LV"/>
              </w:rPr>
              <w:t>0</w:t>
            </w:r>
          </w:p>
        </w:tc>
      </w:tr>
      <w:tr w:rsidR="00D43F5F" w:rsidRPr="00A6642E" w14:paraId="03A525CF" w14:textId="77777777" w:rsidTr="009707F2">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15ADB748"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5. Precizēta finansiālā ietekme</w:t>
            </w:r>
          </w:p>
        </w:tc>
        <w:tc>
          <w:tcPr>
            <w:tcW w:w="468" w:type="pct"/>
            <w:vMerge w:val="restart"/>
            <w:tcBorders>
              <w:top w:val="outset" w:sz="6" w:space="0" w:color="auto"/>
              <w:left w:val="outset" w:sz="6" w:space="0" w:color="auto"/>
              <w:bottom w:val="outset" w:sz="6" w:space="0" w:color="auto"/>
              <w:right w:val="outset" w:sz="6" w:space="0" w:color="auto"/>
            </w:tcBorders>
            <w:vAlign w:val="center"/>
            <w:hideMark/>
          </w:tcPr>
          <w:p w14:paraId="445CF9FB" w14:textId="77777777" w:rsidR="00CC0D2D" w:rsidRPr="00C47888"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3DEEEE32"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1234D01B"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0F204A6B"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64D39D98"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551CF4D" w14:textId="77777777" w:rsidR="00E5323B"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X</w:t>
            </w:r>
          </w:p>
        </w:tc>
        <w:tc>
          <w:tcPr>
            <w:tcW w:w="578" w:type="pct"/>
            <w:tcBorders>
              <w:top w:val="outset" w:sz="6" w:space="0" w:color="auto"/>
              <w:left w:val="outset" w:sz="6" w:space="0" w:color="auto"/>
              <w:bottom w:val="outset" w:sz="6" w:space="0" w:color="auto"/>
              <w:right w:val="outset" w:sz="6" w:space="0" w:color="auto"/>
            </w:tcBorders>
            <w:vAlign w:val="center"/>
          </w:tcPr>
          <w:p w14:paraId="4E8A72D8" w14:textId="04EC6629" w:rsidR="00E5323B" w:rsidRPr="00A6642E" w:rsidRDefault="002A11FE"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22" w:type="pct"/>
            <w:vMerge w:val="restart"/>
            <w:tcBorders>
              <w:top w:val="outset" w:sz="6" w:space="0" w:color="auto"/>
              <w:left w:val="outset" w:sz="6" w:space="0" w:color="auto"/>
              <w:bottom w:val="outset" w:sz="6" w:space="0" w:color="auto"/>
              <w:right w:val="outset" w:sz="6" w:space="0" w:color="auto"/>
            </w:tcBorders>
            <w:vAlign w:val="center"/>
            <w:hideMark/>
          </w:tcPr>
          <w:p w14:paraId="3064B950"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325FAAC"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030E4C57"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56934D64"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6C0CE07A"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450C8F6C" w14:textId="77777777" w:rsidR="00E5323B"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X</w:t>
            </w:r>
          </w:p>
        </w:tc>
        <w:tc>
          <w:tcPr>
            <w:tcW w:w="759" w:type="pct"/>
            <w:tcBorders>
              <w:top w:val="outset" w:sz="6" w:space="0" w:color="auto"/>
              <w:left w:val="outset" w:sz="6" w:space="0" w:color="auto"/>
              <w:bottom w:val="outset" w:sz="6" w:space="0" w:color="auto"/>
              <w:right w:val="outset" w:sz="6" w:space="0" w:color="auto"/>
            </w:tcBorders>
            <w:vAlign w:val="center"/>
          </w:tcPr>
          <w:p w14:paraId="0DE6F9AE" w14:textId="04F12BE6" w:rsidR="00E5323B" w:rsidRPr="00A6642E" w:rsidRDefault="002A11FE" w:rsidP="00B4190F">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35" w:type="pct"/>
            <w:vMerge w:val="restart"/>
            <w:tcBorders>
              <w:top w:val="outset" w:sz="6" w:space="0" w:color="auto"/>
              <w:left w:val="outset" w:sz="6" w:space="0" w:color="auto"/>
              <w:bottom w:val="outset" w:sz="6" w:space="0" w:color="auto"/>
              <w:right w:val="outset" w:sz="6" w:space="0" w:color="auto"/>
            </w:tcBorders>
            <w:vAlign w:val="center"/>
            <w:hideMark/>
          </w:tcPr>
          <w:p w14:paraId="71053AB6"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70AA424A"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4EBDF98F"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691BB358"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66BC3359" w14:textId="77777777" w:rsidR="00CC0D2D"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5D0ACB40" w14:textId="77777777" w:rsidR="00E5323B" w:rsidRPr="00A6642E"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X</w:t>
            </w:r>
          </w:p>
        </w:tc>
        <w:tc>
          <w:tcPr>
            <w:tcW w:w="810" w:type="pct"/>
            <w:tcBorders>
              <w:top w:val="outset" w:sz="6" w:space="0" w:color="auto"/>
              <w:left w:val="outset" w:sz="6" w:space="0" w:color="auto"/>
              <w:bottom w:val="outset" w:sz="6" w:space="0" w:color="auto"/>
              <w:right w:val="outset" w:sz="6" w:space="0" w:color="auto"/>
            </w:tcBorders>
            <w:vAlign w:val="center"/>
          </w:tcPr>
          <w:p w14:paraId="02244200" w14:textId="7C17E5FE" w:rsidR="00E5323B" w:rsidRPr="00A6642E" w:rsidRDefault="002A11FE" w:rsidP="003B63D6">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674" w:type="pct"/>
            <w:tcBorders>
              <w:top w:val="outset" w:sz="6" w:space="0" w:color="auto"/>
              <w:left w:val="outset" w:sz="6" w:space="0" w:color="auto"/>
              <w:bottom w:val="outset" w:sz="6" w:space="0" w:color="auto"/>
              <w:right w:val="outset" w:sz="6" w:space="0" w:color="auto"/>
            </w:tcBorders>
            <w:vAlign w:val="center"/>
          </w:tcPr>
          <w:p w14:paraId="4404B51E" w14:textId="7E2D7F15" w:rsidR="00E5323B" w:rsidRPr="00A6642E" w:rsidRDefault="00116760" w:rsidP="00D96FBC">
            <w:pPr>
              <w:spacing w:after="0" w:line="240" w:lineRule="auto"/>
              <w:rPr>
                <w:rFonts w:ascii="Times New Roman" w:eastAsia="Times New Roman" w:hAnsi="Times New Roman" w:cs="Times New Roman"/>
                <w:iCs/>
                <w:color w:val="000000" w:themeColor="text1"/>
                <w:sz w:val="24"/>
                <w:szCs w:val="24"/>
                <w:highlight w:val="red"/>
                <w:lang w:eastAsia="lv-LV"/>
              </w:rPr>
            </w:pPr>
            <w:r w:rsidRPr="00A6642E">
              <w:rPr>
                <w:rFonts w:ascii="Times New Roman" w:eastAsia="Times New Roman" w:hAnsi="Times New Roman" w:cs="Times New Roman"/>
                <w:iCs/>
                <w:color w:val="000000" w:themeColor="text1"/>
                <w:sz w:val="24"/>
                <w:szCs w:val="24"/>
                <w:lang w:eastAsia="lv-LV"/>
              </w:rPr>
              <w:t>0</w:t>
            </w:r>
          </w:p>
        </w:tc>
      </w:tr>
      <w:tr w:rsidR="0077651F" w:rsidRPr="00A6642E" w14:paraId="3DE75ACB" w14:textId="77777777" w:rsidTr="009707F2">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71A81B83"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5.1. valsts pamatbudžets</w:t>
            </w:r>
          </w:p>
        </w:tc>
        <w:tc>
          <w:tcPr>
            <w:tcW w:w="468" w:type="pct"/>
            <w:vMerge/>
            <w:tcBorders>
              <w:top w:val="outset" w:sz="6" w:space="0" w:color="auto"/>
              <w:left w:val="outset" w:sz="6" w:space="0" w:color="auto"/>
              <w:bottom w:val="outset" w:sz="6" w:space="0" w:color="auto"/>
              <w:right w:val="outset" w:sz="6" w:space="0" w:color="auto"/>
            </w:tcBorders>
            <w:vAlign w:val="center"/>
            <w:hideMark/>
          </w:tcPr>
          <w:p w14:paraId="59345BF6"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78" w:type="pct"/>
            <w:tcBorders>
              <w:top w:val="outset" w:sz="6" w:space="0" w:color="auto"/>
              <w:left w:val="outset" w:sz="6" w:space="0" w:color="auto"/>
              <w:bottom w:val="outset" w:sz="6" w:space="0" w:color="auto"/>
              <w:right w:val="outset" w:sz="6" w:space="0" w:color="auto"/>
            </w:tcBorders>
            <w:vAlign w:val="center"/>
          </w:tcPr>
          <w:p w14:paraId="48B8D172" w14:textId="3E09D04D" w:rsidR="00E5323B" w:rsidRPr="00A6642E" w:rsidRDefault="002A11FE" w:rsidP="00B4190F">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22" w:type="pct"/>
            <w:vMerge/>
            <w:tcBorders>
              <w:top w:val="outset" w:sz="6" w:space="0" w:color="auto"/>
              <w:left w:val="outset" w:sz="6" w:space="0" w:color="auto"/>
              <w:bottom w:val="outset" w:sz="6" w:space="0" w:color="auto"/>
              <w:right w:val="outset" w:sz="6" w:space="0" w:color="auto"/>
            </w:tcBorders>
            <w:vAlign w:val="center"/>
            <w:hideMark/>
          </w:tcPr>
          <w:p w14:paraId="7547DD86"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759" w:type="pct"/>
            <w:tcBorders>
              <w:top w:val="outset" w:sz="6" w:space="0" w:color="auto"/>
              <w:left w:val="outset" w:sz="6" w:space="0" w:color="auto"/>
              <w:bottom w:val="outset" w:sz="6" w:space="0" w:color="auto"/>
              <w:right w:val="outset" w:sz="6" w:space="0" w:color="auto"/>
            </w:tcBorders>
            <w:vAlign w:val="center"/>
          </w:tcPr>
          <w:p w14:paraId="610A5916" w14:textId="11DF2084" w:rsidR="00E5323B" w:rsidRPr="00A6642E" w:rsidRDefault="002A11FE" w:rsidP="00B4190F">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35" w:type="pct"/>
            <w:vMerge/>
            <w:tcBorders>
              <w:top w:val="outset" w:sz="6" w:space="0" w:color="auto"/>
              <w:left w:val="outset" w:sz="6" w:space="0" w:color="auto"/>
              <w:bottom w:val="outset" w:sz="6" w:space="0" w:color="auto"/>
              <w:right w:val="outset" w:sz="6" w:space="0" w:color="auto"/>
            </w:tcBorders>
            <w:vAlign w:val="center"/>
            <w:hideMark/>
          </w:tcPr>
          <w:p w14:paraId="65088120"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810" w:type="pct"/>
            <w:tcBorders>
              <w:top w:val="outset" w:sz="6" w:space="0" w:color="auto"/>
              <w:left w:val="outset" w:sz="6" w:space="0" w:color="auto"/>
              <w:bottom w:val="outset" w:sz="6" w:space="0" w:color="auto"/>
              <w:right w:val="outset" w:sz="6" w:space="0" w:color="auto"/>
            </w:tcBorders>
            <w:vAlign w:val="center"/>
          </w:tcPr>
          <w:p w14:paraId="124E8431" w14:textId="3BDF3CD5" w:rsidR="00E5323B" w:rsidRPr="00A6642E" w:rsidRDefault="002A11FE" w:rsidP="003B63D6">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674" w:type="pct"/>
            <w:tcBorders>
              <w:top w:val="outset" w:sz="6" w:space="0" w:color="auto"/>
              <w:left w:val="outset" w:sz="6" w:space="0" w:color="auto"/>
              <w:bottom w:val="outset" w:sz="6" w:space="0" w:color="auto"/>
              <w:right w:val="outset" w:sz="6" w:space="0" w:color="auto"/>
            </w:tcBorders>
            <w:vAlign w:val="center"/>
          </w:tcPr>
          <w:p w14:paraId="6931FDED" w14:textId="32714250" w:rsidR="00E5323B" w:rsidRPr="00A6642E" w:rsidRDefault="00116760" w:rsidP="00D96FBC">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r>
      <w:tr w:rsidR="0077651F" w:rsidRPr="00A6642E" w14:paraId="35D74EF4"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6F92F496"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5.2. speciālais budžets</w:t>
            </w:r>
          </w:p>
        </w:tc>
        <w:tc>
          <w:tcPr>
            <w:tcW w:w="468" w:type="pct"/>
            <w:vMerge/>
            <w:tcBorders>
              <w:top w:val="outset" w:sz="6" w:space="0" w:color="auto"/>
              <w:left w:val="outset" w:sz="6" w:space="0" w:color="auto"/>
              <w:bottom w:val="outset" w:sz="6" w:space="0" w:color="auto"/>
              <w:right w:val="outset" w:sz="6" w:space="0" w:color="auto"/>
            </w:tcBorders>
            <w:vAlign w:val="center"/>
            <w:hideMark/>
          </w:tcPr>
          <w:p w14:paraId="73BE0C56"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78" w:type="pct"/>
            <w:tcBorders>
              <w:top w:val="outset" w:sz="6" w:space="0" w:color="auto"/>
              <w:left w:val="outset" w:sz="6" w:space="0" w:color="auto"/>
              <w:bottom w:val="outset" w:sz="6" w:space="0" w:color="auto"/>
              <w:right w:val="outset" w:sz="6" w:space="0" w:color="auto"/>
            </w:tcBorders>
            <w:vAlign w:val="center"/>
            <w:hideMark/>
          </w:tcPr>
          <w:p w14:paraId="5CEC242B" w14:textId="06ABBCF6" w:rsidR="00E5323B" w:rsidRPr="00A6642E" w:rsidRDefault="00B4190F" w:rsidP="00B4190F">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22" w:type="pct"/>
            <w:vMerge/>
            <w:tcBorders>
              <w:top w:val="outset" w:sz="6" w:space="0" w:color="auto"/>
              <w:left w:val="outset" w:sz="6" w:space="0" w:color="auto"/>
              <w:bottom w:val="outset" w:sz="6" w:space="0" w:color="auto"/>
              <w:right w:val="outset" w:sz="6" w:space="0" w:color="auto"/>
            </w:tcBorders>
            <w:vAlign w:val="center"/>
            <w:hideMark/>
          </w:tcPr>
          <w:p w14:paraId="6A34793C"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759" w:type="pct"/>
            <w:tcBorders>
              <w:top w:val="outset" w:sz="6" w:space="0" w:color="auto"/>
              <w:left w:val="outset" w:sz="6" w:space="0" w:color="auto"/>
              <w:bottom w:val="outset" w:sz="6" w:space="0" w:color="auto"/>
              <w:right w:val="outset" w:sz="6" w:space="0" w:color="auto"/>
            </w:tcBorders>
            <w:vAlign w:val="center"/>
            <w:hideMark/>
          </w:tcPr>
          <w:p w14:paraId="7A1BD70C" w14:textId="74004394" w:rsidR="00E5323B" w:rsidRPr="00A6642E" w:rsidRDefault="00B4190F" w:rsidP="00B4190F">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35" w:type="pct"/>
            <w:vMerge/>
            <w:tcBorders>
              <w:top w:val="outset" w:sz="6" w:space="0" w:color="auto"/>
              <w:left w:val="outset" w:sz="6" w:space="0" w:color="auto"/>
              <w:bottom w:val="outset" w:sz="6" w:space="0" w:color="auto"/>
              <w:right w:val="outset" w:sz="6" w:space="0" w:color="auto"/>
            </w:tcBorders>
            <w:vAlign w:val="center"/>
            <w:hideMark/>
          </w:tcPr>
          <w:p w14:paraId="1915E8EA"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810" w:type="pct"/>
            <w:tcBorders>
              <w:top w:val="outset" w:sz="6" w:space="0" w:color="auto"/>
              <w:left w:val="outset" w:sz="6" w:space="0" w:color="auto"/>
              <w:bottom w:val="outset" w:sz="6" w:space="0" w:color="auto"/>
              <w:right w:val="outset" w:sz="6" w:space="0" w:color="auto"/>
            </w:tcBorders>
            <w:vAlign w:val="center"/>
            <w:hideMark/>
          </w:tcPr>
          <w:p w14:paraId="78950EBA" w14:textId="4E162DC9" w:rsidR="00E5323B" w:rsidRPr="00A6642E" w:rsidRDefault="00B4190F" w:rsidP="00B4190F">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674" w:type="pct"/>
            <w:tcBorders>
              <w:top w:val="outset" w:sz="6" w:space="0" w:color="auto"/>
              <w:left w:val="outset" w:sz="6" w:space="0" w:color="auto"/>
              <w:bottom w:val="outset" w:sz="6" w:space="0" w:color="auto"/>
              <w:right w:val="outset" w:sz="6" w:space="0" w:color="auto"/>
            </w:tcBorders>
            <w:vAlign w:val="center"/>
            <w:hideMark/>
          </w:tcPr>
          <w:p w14:paraId="0962FED8" w14:textId="43E75C93" w:rsidR="00E5323B" w:rsidRPr="00A6642E" w:rsidRDefault="00B4190F" w:rsidP="00B4190F">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r>
      <w:tr w:rsidR="0077651F" w:rsidRPr="00A6642E" w14:paraId="245A1CCB"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1FFCC01B"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5.3. pašvaldību budžets</w:t>
            </w:r>
          </w:p>
        </w:tc>
        <w:tc>
          <w:tcPr>
            <w:tcW w:w="468" w:type="pct"/>
            <w:vMerge/>
            <w:tcBorders>
              <w:top w:val="outset" w:sz="6" w:space="0" w:color="auto"/>
              <w:left w:val="outset" w:sz="6" w:space="0" w:color="auto"/>
              <w:bottom w:val="outset" w:sz="6" w:space="0" w:color="auto"/>
              <w:right w:val="outset" w:sz="6" w:space="0" w:color="auto"/>
            </w:tcBorders>
            <w:vAlign w:val="center"/>
            <w:hideMark/>
          </w:tcPr>
          <w:p w14:paraId="3E62A101"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78" w:type="pct"/>
            <w:tcBorders>
              <w:top w:val="outset" w:sz="6" w:space="0" w:color="auto"/>
              <w:left w:val="outset" w:sz="6" w:space="0" w:color="auto"/>
              <w:bottom w:val="outset" w:sz="6" w:space="0" w:color="auto"/>
              <w:right w:val="outset" w:sz="6" w:space="0" w:color="auto"/>
            </w:tcBorders>
            <w:vAlign w:val="center"/>
            <w:hideMark/>
          </w:tcPr>
          <w:p w14:paraId="68C76AFE" w14:textId="2516BAC7" w:rsidR="00E5323B" w:rsidRPr="00A6642E" w:rsidRDefault="00B4190F" w:rsidP="00B4190F">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22" w:type="pct"/>
            <w:vMerge/>
            <w:tcBorders>
              <w:top w:val="outset" w:sz="6" w:space="0" w:color="auto"/>
              <w:left w:val="outset" w:sz="6" w:space="0" w:color="auto"/>
              <w:bottom w:val="outset" w:sz="6" w:space="0" w:color="auto"/>
              <w:right w:val="outset" w:sz="6" w:space="0" w:color="auto"/>
            </w:tcBorders>
            <w:vAlign w:val="center"/>
            <w:hideMark/>
          </w:tcPr>
          <w:p w14:paraId="456084FD"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759" w:type="pct"/>
            <w:tcBorders>
              <w:top w:val="outset" w:sz="6" w:space="0" w:color="auto"/>
              <w:left w:val="outset" w:sz="6" w:space="0" w:color="auto"/>
              <w:bottom w:val="outset" w:sz="6" w:space="0" w:color="auto"/>
              <w:right w:val="outset" w:sz="6" w:space="0" w:color="auto"/>
            </w:tcBorders>
            <w:vAlign w:val="center"/>
            <w:hideMark/>
          </w:tcPr>
          <w:p w14:paraId="22DABB46" w14:textId="492D7F20" w:rsidR="00E5323B" w:rsidRPr="00A6642E" w:rsidRDefault="00B4190F" w:rsidP="00B4190F">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335" w:type="pct"/>
            <w:vMerge/>
            <w:tcBorders>
              <w:top w:val="outset" w:sz="6" w:space="0" w:color="auto"/>
              <w:left w:val="outset" w:sz="6" w:space="0" w:color="auto"/>
              <w:bottom w:val="outset" w:sz="6" w:space="0" w:color="auto"/>
              <w:right w:val="outset" w:sz="6" w:space="0" w:color="auto"/>
            </w:tcBorders>
            <w:vAlign w:val="center"/>
            <w:hideMark/>
          </w:tcPr>
          <w:p w14:paraId="3C4F2C58"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810" w:type="pct"/>
            <w:tcBorders>
              <w:top w:val="outset" w:sz="6" w:space="0" w:color="auto"/>
              <w:left w:val="outset" w:sz="6" w:space="0" w:color="auto"/>
              <w:bottom w:val="outset" w:sz="6" w:space="0" w:color="auto"/>
              <w:right w:val="outset" w:sz="6" w:space="0" w:color="auto"/>
            </w:tcBorders>
            <w:vAlign w:val="center"/>
            <w:hideMark/>
          </w:tcPr>
          <w:p w14:paraId="4465037C" w14:textId="1DD7441A" w:rsidR="00E5323B" w:rsidRPr="00A6642E" w:rsidRDefault="00B4190F" w:rsidP="00B4190F">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c>
          <w:tcPr>
            <w:tcW w:w="674" w:type="pct"/>
            <w:tcBorders>
              <w:top w:val="outset" w:sz="6" w:space="0" w:color="auto"/>
              <w:left w:val="outset" w:sz="6" w:space="0" w:color="auto"/>
              <w:bottom w:val="outset" w:sz="6" w:space="0" w:color="auto"/>
              <w:right w:val="outset" w:sz="6" w:space="0" w:color="auto"/>
            </w:tcBorders>
            <w:vAlign w:val="center"/>
            <w:hideMark/>
          </w:tcPr>
          <w:p w14:paraId="72438BE1" w14:textId="665C64F9" w:rsidR="00E5323B" w:rsidRPr="00A6642E" w:rsidRDefault="00B4190F" w:rsidP="00B4190F">
            <w:pPr>
              <w:spacing w:after="0" w:line="240" w:lineRule="auto"/>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0</w:t>
            </w:r>
          </w:p>
        </w:tc>
      </w:tr>
      <w:tr w:rsidR="0077651F" w:rsidRPr="00A6642E" w14:paraId="79031352"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300F5A82" w14:textId="77777777" w:rsidR="00E5323B" w:rsidRPr="00C4788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6. Detalizēts ieņēmumu un izdevumu aprēķins (ja nepieciešams, detalizētu ieņēmumu un izdevumu aprēķinu var </w:t>
            </w:r>
            <w:r w:rsidRPr="00D42421">
              <w:rPr>
                <w:rFonts w:ascii="Times New Roman" w:eastAsia="Times New Roman" w:hAnsi="Times New Roman" w:cs="Times New Roman"/>
                <w:iCs/>
                <w:color w:val="000000" w:themeColor="text1"/>
                <w:sz w:val="24"/>
                <w:szCs w:val="24"/>
                <w:lang w:eastAsia="lv-LV"/>
              </w:rPr>
              <w:t>pievienot anotācijas pielikumā)</w:t>
            </w:r>
          </w:p>
        </w:tc>
        <w:tc>
          <w:tcPr>
            <w:tcW w:w="4045"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7CD7359C" w14:textId="08616BD5" w:rsidR="009C4E7E" w:rsidRPr="00A6642E" w:rsidRDefault="00705953" w:rsidP="00705953">
            <w:pPr>
              <w:autoSpaceDE w:val="0"/>
              <w:autoSpaceDN w:val="0"/>
              <w:jc w:val="both"/>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 xml:space="preserve">Projekta kopējās attiecināmās izmaksas ir </w:t>
            </w:r>
            <w:r w:rsidR="00A111FF" w:rsidRPr="00A111FF">
              <w:rPr>
                <w:rFonts w:ascii="Times New Roman" w:hAnsi="Times New Roman" w:cs="Times New Roman"/>
                <w:color w:val="000000" w:themeColor="text1"/>
                <w:sz w:val="24"/>
                <w:szCs w:val="24"/>
              </w:rPr>
              <w:t xml:space="preserve">15 550 397 </w:t>
            </w:r>
            <w:r w:rsidRPr="00A6642E">
              <w:rPr>
                <w:rFonts w:ascii="Times New Roman" w:hAnsi="Times New Roman" w:cs="Times New Roman"/>
                <w:color w:val="000000" w:themeColor="text1"/>
                <w:sz w:val="24"/>
                <w:szCs w:val="24"/>
              </w:rPr>
              <w:t xml:space="preserve"> </w:t>
            </w:r>
            <w:proofErr w:type="spellStart"/>
            <w:r w:rsidRPr="00A6642E">
              <w:rPr>
                <w:rFonts w:ascii="Times New Roman" w:hAnsi="Times New Roman" w:cs="Times New Roman"/>
                <w:i/>
                <w:iCs/>
                <w:color w:val="000000" w:themeColor="text1"/>
                <w:sz w:val="24"/>
                <w:szCs w:val="24"/>
              </w:rPr>
              <w:t>euro</w:t>
            </w:r>
            <w:proofErr w:type="spellEnd"/>
            <w:r w:rsidRPr="00A6642E">
              <w:rPr>
                <w:rFonts w:ascii="Times New Roman" w:hAnsi="Times New Roman" w:cs="Times New Roman"/>
                <w:color w:val="000000" w:themeColor="text1"/>
                <w:sz w:val="24"/>
                <w:szCs w:val="24"/>
              </w:rPr>
              <w:t xml:space="preserve">, t.sk.  </w:t>
            </w:r>
            <w:r w:rsidR="00D96FBC" w:rsidRPr="00A6642E">
              <w:rPr>
                <w:rFonts w:ascii="Times New Roman" w:hAnsi="Times New Roman" w:cs="Times New Roman"/>
                <w:color w:val="000000" w:themeColor="text1"/>
                <w:sz w:val="24"/>
                <w:szCs w:val="24"/>
              </w:rPr>
              <w:t>ERAF</w:t>
            </w:r>
            <w:r w:rsidRPr="00A6642E">
              <w:rPr>
                <w:rFonts w:ascii="Times New Roman" w:hAnsi="Times New Roman" w:cs="Times New Roman"/>
                <w:color w:val="000000" w:themeColor="text1"/>
                <w:sz w:val="24"/>
                <w:szCs w:val="24"/>
              </w:rPr>
              <w:t xml:space="preserve"> finansējums </w:t>
            </w:r>
            <w:r w:rsidR="00947C89" w:rsidRPr="00947C89">
              <w:rPr>
                <w:rFonts w:ascii="Times New Roman" w:hAnsi="Times New Roman" w:cs="Times New Roman"/>
                <w:color w:val="000000" w:themeColor="text1"/>
                <w:sz w:val="24"/>
                <w:szCs w:val="24"/>
              </w:rPr>
              <w:t xml:space="preserve">13 217 837 </w:t>
            </w:r>
            <w:r w:rsidRPr="00947C89">
              <w:rPr>
                <w:rFonts w:ascii="Times New Roman" w:hAnsi="Times New Roman" w:cs="Times New Roman"/>
                <w:color w:val="000000" w:themeColor="text1"/>
                <w:sz w:val="24"/>
                <w:szCs w:val="24"/>
              </w:rPr>
              <w:t xml:space="preserve"> </w:t>
            </w:r>
            <w:proofErr w:type="spellStart"/>
            <w:r w:rsidRPr="00947C89">
              <w:rPr>
                <w:rFonts w:ascii="Times New Roman" w:hAnsi="Times New Roman" w:cs="Times New Roman"/>
                <w:i/>
                <w:iCs/>
                <w:color w:val="000000" w:themeColor="text1"/>
                <w:sz w:val="24"/>
                <w:szCs w:val="24"/>
              </w:rPr>
              <w:t>euro</w:t>
            </w:r>
            <w:proofErr w:type="spellEnd"/>
            <w:r w:rsidRPr="00947C89">
              <w:rPr>
                <w:rFonts w:ascii="Times New Roman" w:hAnsi="Times New Roman" w:cs="Times New Roman"/>
                <w:color w:val="000000" w:themeColor="text1"/>
                <w:sz w:val="24"/>
                <w:szCs w:val="24"/>
              </w:rPr>
              <w:t xml:space="preserve"> un </w:t>
            </w:r>
            <w:r w:rsidR="00116760" w:rsidRPr="00947C89">
              <w:rPr>
                <w:rFonts w:ascii="Times New Roman" w:hAnsi="Times New Roman" w:cs="Times New Roman"/>
                <w:color w:val="000000" w:themeColor="text1"/>
                <w:sz w:val="24"/>
                <w:szCs w:val="24"/>
              </w:rPr>
              <w:t>priv</w:t>
            </w:r>
            <w:r w:rsidR="002A11FE" w:rsidRPr="00947C89">
              <w:rPr>
                <w:rFonts w:ascii="Times New Roman" w:hAnsi="Times New Roman" w:cs="Times New Roman"/>
                <w:color w:val="000000" w:themeColor="text1"/>
                <w:sz w:val="24"/>
                <w:szCs w:val="24"/>
              </w:rPr>
              <w:t>ātais</w:t>
            </w:r>
            <w:r w:rsidR="00116760" w:rsidRPr="00947C89">
              <w:rPr>
                <w:rFonts w:ascii="Times New Roman" w:hAnsi="Times New Roman" w:cs="Times New Roman"/>
                <w:color w:val="000000" w:themeColor="text1"/>
                <w:sz w:val="24"/>
                <w:szCs w:val="24"/>
              </w:rPr>
              <w:t xml:space="preserve"> </w:t>
            </w:r>
            <w:r w:rsidRPr="00947C89">
              <w:rPr>
                <w:rFonts w:ascii="Times New Roman" w:hAnsi="Times New Roman" w:cs="Times New Roman"/>
                <w:color w:val="000000" w:themeColor="text1"/>
                <w:sz w:val="24"/>
                <w:szCs w:val="24"/>
              </w:rPr>
              <w:t xml:space="preserve">finansējums </w:t>
            </w:r>
            <w:r w:rsidR="00947C89" w:rsidRPr="00947C89">
              <w:rPr>
                <w:rFonts w:ascii="Times New Roman" w:hAnsi="Times New Roman" w:cs="Times New Roman"/>
                <w:color w:val="000000" w:themeColor="text1"/>
                <w:sz w:val="24"/>
                <w:szCs w:val="24"/>
              </w:rPr>
              <w:t xml:space="preserve">2 332 560 </w:t>
            </w:r>
            <w:r w:rsidRPr="00947C89">
              <w:rPr>
                <w:rFonts w:ascii="Times New Roman" w:hAnsi="Times New Roman" w:cs="Times New Roman"/>
                <w:color w:val="000000" w:themeColor="text1"/>
                <w:sz w:val="24"/>
                <w:szCs w:val="24"/>
              </w:rPr>
              <w:t xml:space="preserve"> </w:t>
            </w:r>
            <w:proofErr w:type="spellStart"/>
            <w:r w:rsidRPr="00947C89">
              <w:rPr>
                <w:rFonts w:ascii="Times New Roman" w:hAnsi="Times New Roman" w:cs="Times New Roman"/>
                <w:i/>
                <w:iCs/>
                <w:color w:val="000000" w:themeColor="text1"/>
                <w:sz w:val="24"/>
                <w:szCs w:val="24"/>
              </w:rPr>
              <w:t>euro</w:t>
            </w:r>
            <w:proofErr w:type="spellEnd"/>
            <w:r w:rsidRPr="00947C89">
              <w:rPr>
                <w:rFonts w:ascii="Times New Roman" w:hAnsi="Times New Roman" w:cs="Times New Roman"/>
                <w:color w:val="000000" w:themeColor="text1"/>
                <w:sz w:val="24"/>
                <w:szCs w:val="24"/>
              </w:rPr>
              <w:t>.</w:t>
            </w:r>
            <w:r w:rsidRPr="00A6642E">
              <w:rPr>
                <w:rFonts w:ascii="Times New Roman" w:hAnsi="Times New Roman" w:cs="Times New Roman"/>
                <w:color w:val="000000" w:themeColor="text1"/>
                <w:sz w:val="24"/>
                <w:szCs w:val="24"/>
              </w:rPr>
              <w:t xml:space="preserve"> </w:t>
            </w:r>
          </w:p>
          <w:p w14:paraId="39E17D6F" w14:textId="02522CAC" w:rsidR="009C4E7E" w:rsidRPr="004022B4" w:rsidRDefault="009C4E7E" w:rsidP="009C4E7E">
            <w:pPr>
              <w:spacing w:after="0" w:line="240" w:lineRule="auto"/>
              <w:contextualSpacing/>
              <w:jc w:val="both"/>
              <w:rPr>
                <w:rFonts w:ascii="Times New Roman" w:eastAsia="Times New Roman" w:hAnsi="Times New Roman" w:cs="Times New Roman"/>
                <w:i/>
                <w:iCs/>
                <w:sz w:val="24"/>
                <w:szCs w:val="24"/>
                <w:lang w:eastAsia="lv-LV"/>
              </w:rPr>
            </w:pPr>
            <w:r w:rsidRPr="00A6642E">
              <w:rPr>
                <w:rFonts w:ascii="Times New Roman" w:eastAsia="Times New Roman" w:hAnsi="Times New Roman" w:cs="Times New Roman"/>
                <w:sz w:val="24"/>
                <w:szCs w:val="24"/>
                <w:lang w:eastAsia="lv-LV"/>
              </w:rPr>
              <w:t xml:space="preserve">2021.gadā –  </w:t>
            </w:r>
            <w:r w:rsidR="004022B4" w:rsidRPr="004022B4">
              <w:rPr>
                <w:rFonts w:ascii="Times New Roman" w:eastAsia="Times New Roman" w:hAnsi="Times New Roman" w:cs="Times New Roman"/>
                <w:sz w:val="24"/>
                <w:szCs w:val="24"/>
                <w:lang w:eastAsia="lv-LV"/>
              </w:rPr>
              <w:t>253</w:t>
            </w:r>
            <w:r w:rsidR="004022B4">
              <w:rPr>
                <w:rFonts w:ascii="Times New Roman" w:eastAsia="Times New Roman" w:hAnsi="Times New Roman" w:cs="Times New Roman"/>
                <w:sz w:val="24"/>
                <w:szCs w:val="24"/>
                <w:lang w:eastAsia="lv-LV"/>
              </w:rPr>
              <w:t xml:space="preserve"> </w:t>
            </w:r>
            <w:r w:rsidR="004022B4" w:rsidRPr="004022B4">
              <w:rPr>
                <w:rFonts w:ascii="Times New Roman" w:eastAsia="Times New Roman" w:hAnsi="Times New Roman" w:cs="Times New Roman"/>
                <w:sz w:val="24"/>
                <w:szCs w:val="24"/>
                <w:lang w:eastAsia="lv-LV"/>
              </w:rPr>
              <w:t xml:space="preserve">000 </w:t>
            </w:r>
            <w:r w:rsidR="006C6BFD" w:rsidRPr="004022B4">
              <w:rPr>
                <w:rFonts w:ascii="Times New Roman" w:eastAsia="Times New Roman" w:hAnsi="Times New Roman" w:cs="Times New Roman"/>
                <w:sz w:val="24"/>
                <w:szCs w:val="24"/>
                <w:lang w:eastAsia="lv-LV"/>
              </w:rPr>
              <w:t xml:space="preserve"> </w:t>
            </w:r>
            <w:proofErr w:type="spellStart"/>
            <w:r w:rsidRPr="004022B4">
              <w:rPr>
                <w:rFonts w:ascii="Times New Roman" w:eastAsia="Times New Roman" w:hAnsi="Times New Roman" w:cs="Times New Roman"/>
                <w:i/>
                <w:iCs/>
                <w:sz w:val="24"/>
                <w:szCs w:val="24"/>
                <w:lang w:eastAsia="lv-LV"/>
              </w:rPr>
              <w:t>euro</w:t>
            </w:r>
            <w:proofErr w:type="spellEnd"/>
            <w:r w:rsidRPr="004022B4">
              <w:rPr>
                <w:rFonts w:ascii="Times New Roman" w:eastAsia="Times New Roman" w:hAnsi="Times New Roman" w:cs="Times New Roman"/>
                <w:sz w:val="24"/>
                <w:szCs w:val="24"/>
                <w:lang w:eastAsia="lv-LV"/>
              </w:rPr>
              <w:t xml:space="preserve">, t.sk. </w:t>
            </w:r>
            <w:r w:rsidR="0075166E">
              <w:rPr>
                <w:rFonts w:ascii="Times New Roman" w:eastAsia="Times New Roman" w:hAnsi="Times New Roman" w:cs="Times New Roman"/>
                <w:sz w:val="24"/>
                <w:szCs w:val="24"/>
                <w:lang w:eastAsia="lv-LV"/>
              </w:rPr>
              <w:t xml:space="preserve">ERAF </w:t>
            </w:r>
            <w:r w:rsidRPr="004022B4">
              <w:rPr>
                <w:rFonts w:ascii="Times New Roman" w:eastAsia="Times New Roman" w:hAnsi="Times New Roman" w:cs="Times New Roman"/>
                <w:sz w:val="24"/>
                <w:szCs w:val="24"/>
                <w:lang w:eastAsia="lv-LV"/>
              </w:rPr>
              <w:t>finansējums</w:t>
            </w:r>
            <w:r w:rsidR="006C6BFD" w:rsidRPr="00F75E1C">
              <w:rPr>
                <w:rFonts w:ascii="Times New Roman" w:hAnsi="Times New Roman" w:cs="Times New Roman"/>
              </w:rPr>
              <w:t xml:space="preserve"> </w:t>
            </w:r>
            <w:r w:rsidR="004022B4" w:rsidRPr="004022B4">
              <w:rPr>
                <w:rFonts w:ascii="Times New Roman" w:hAnsi="Times New Roman" w:cs="Times New Roman"/>
              </w:rPr>
              <w:t>215</w:t>
            </w:r>
            <w:r w:rsidR="004022B4">
              <w:rPr>
                <w:rFonts w:ascii="Times New Roman" w:hAnsi="Times New Roman" w:cs="Times New Roman"/>
              </w:rPr>
              <w:t xml:space="preserve"> </w:t>
            </w:r>
            <w:r w:rsidR="004022B4" w:rsidRPr="004022B4">
              <w:rPr>
                <w:rFonts w:ascii="Times New Roman" w:hAnsi="Times New Roman" w:cs="Times New Roman"/>
              </w:rPr>
              <w:t>050</w:t>
            </w:r>
            <w:r w:rsidR="004022B4" w:rsidRPr="004022B4" w:rsidDel="004022B4">
              <w:rPr>
                <w:rFonts w:ascii="Times New Roman" w:hAnsi="Times New Roman" w:cs="Times New Roman"/>
              </w:rPr>
              <w:t xml:space="preserve"> </w:t>
            </w:r>
            <w:proofErr w:type="spellStart"/>
            <w:r w:rsidRPr="00D42421">
              <w:rPr>
                <w:rFonts w:ascii="Times New Roman" w:eastAsia="Times New Roman" w:hAnsi="Times New Roman" w:cs="Times New Roman"/>
                <w:i/>
                <w:iCs/>
                <w:sz w:val="24"/>
                <w:szCs w:val="24"/>
                <w:lang w:eastAsia="lv-LV"/>
              </w:rPr>
              <w:t>euro</w:t>
            </w:r>
            <w:proofErr w:type="spellEnd"/>
            <w:r w:rsidRPr="00D42421">
              <w:rPr>
                <w:rFonts w:ascii="Times New Roman" w:eastAsia="Times New Roman" w:hAnsi="Times New Roman" w:cs="Times New Roman"/>
                <w:iCs/>
                <w:sz w:val="24"/>
                <w:szCs w:val="24"/>
                <w:lang w:eastAsia="lv-LV"/>
              </w:rPr>
              <w:t>,</w:t>
            </w:r>
            <w:r w:rsidRPr="00D42421">
              <w:rPr>
                <w:rFonts w:ascii="Times New Roman" w:eastAsia="Times New Roman" w:hAnsi="Times New Roman" w:cs="Times New Roman"/>
                <w:sz w:val="24"/>
                <w:szCs w:val="24"/>
                <w:lang w:eastAsia="lv-LV"/>
              </w:rPr>
              <w:t xml:space="preserve"> </w:t>
            </w:r>
            <w:r w:rsidR="00116760" w:rsidRPr="00C47888">
              <w:rPr>
                <w:rFonts w:ascii="Times New Roman" w:eastAsia="Times New Roman" w:hAnsi="Times New Roman" w:cs="Times New Roman"/>
                <w:sz w:val="24"/>
                <w:szCs w:val="24"/>
                <w:lang w:eastAsia="lv-LV"/>
              </w:rPr>
              <w:t>privātais</w:t>
            </w:r>
            <w:r w:rsidRPr="00377FE2">
              <w:rPr>
                <w:rFonts w:ascii="Times New Roman" w:eastAsia="Times New Roman" w:hAnsi="Times New Roman" w:cs="Times New Roman"/>
                <w:sz w:val="24"/>
                <w:szCs w:val="24"/>
                <w:lang w:eastAsia="lv-LV"/>
              </w:rPr>
              <w:t xml:space="preserve"> finansējums </w:t>
            </w:r>
            <w:r w:rsidR="004022B4" w:rsidRPr="004022B4">
              <w:rPr>
                <w:rFonts w:ascii="Times New Roman" w:eastAsia="Times New Roman" w:hAnsi="Times New Roman" w:cs="Times New Roman"/>
                <w:sz w:val="24"/>
                <w:szCs w:val="24"/>
                <w:lang w:eastAsia="lv-LV"/>
              </w:rPr>
              <w:t>37</w:t>
            </w:r>
            <w:r w:rsidR="004022B4">
              <w:rPr>
                <w:rFonts w:ascii="Times New Roman" w:eastAsia="Times New Roman" w:hAnsi="Times New Roman" w:cs="Times New Roman"/>
                <w:sz w:val="24"/>
                <w:szCs w:val="24"/>
                <w:lang w:eastAsia="lv-LV"/>
              </w:rPr>
              <w:t xml:space="preserve"> </w:t>
            </w:r>
            <w:r w:rsidR="004022B4" w:rsidRPr="004022B4">
              <w:rPr>
                <w:rFonts w:ascii="Times New Roman" w:eastAsia="Times New Roman" w:hAnsi="Times New Roman" w:cs="Times New Roman"/>
                <w:sz w:val="24"/>
                <w:szCs w:val="24"/>
                <w:lang w:eastAsia="lv-LV"/>
              </w:rPr>
              <w:t xml:space="preserve">950 </w:t>
            </w:r>
            <w:r w:rsidRPr="004022B4">
              <w:rPr>
                <w:rFonts w:ascii="Times New Roman" w:eastAsia="Times New Roman" w:hAnsi="Times New Roman" w:cs="Times New Roman"/>
                <w:sz w:val="24"/>
                <w:szCs w:val="24"/>
                <w:lang w:eastAsia="lv-LV"/>
              </w:rPr>
              <w:t xml:space="preserve"> </w:t>
            </w:r>
            <w:proofErr w:type="spellStart"/>
            <w:r w:rsidRPr="004022B4">
              <w:rPr>
                <w:rFonts w:ascii="Times New Roman" w:eastAsia="Times New Roman" w:hAnsi="Times New Roman" w:cs="Times New Roman"/>
                <w:i/>
                <w:iCs/>
                <w:sz w:val="24"/>
                <w:szCs w:val="24"/>
                <w:lang w:eastAsia="lv-LV"/>
              </w:rPr>
              <w:t>euro</w:t>
            </w:r>
            <w:proofErr w:type="spellEnd"/>
            <w:r w:rsidRPr="004022B4">
              <w:rPr>
                <w:rFonts w:ascii="Times New Roman" w:eastAsia="Times New Roman" w:hAnsi="Times New Roman" w:cs="Times New Roman"/>
                <w:sz w:val="24"/>
                <w:szCs w:val="24"/>
                <w:lang w:eastAsia="lv-LV"/>
              </w:rPr>
              <w:t>:</w:t>
            </w:r>
          </w:p>
          <w:p w14:paraId="7111FE82" w14:textId="258868B3" w:rsidR="009C4E7E" w:rsidRPr="00C20F27" w:rsidRDefault="009C4E7E" w:rsidP="009C4E7E">
            <w:pPr>
              <w:spacing w:after="0" w:line="240" w:lineRule="auto"/>
              <w:contextualSpacing/>
              <w:jc w:val="both"/>
              <w:rPr>
                <w:rFonts w:ascii="Times New Roman" w:eastAsia="Times New Roman" w:hAnsi="Times New Roman" w:cs="Times New Roman"/>
                <w:i/>
                <w:iCs/>
                <w:sz w:val="24"/>
                <w:szCs w:val="24"/>
                <w:lang w:eastAsia="lv-LV"/>
              </w:rPr>
            </w:pPr>
            <w:r w:rsidRPr="00C20F27">
              <w:rPr>
                <w:rFonts w:ascii="Times New Roman" w:eastAsia="Times New Roman" w:hAnsi="Times New Roman" w:cs="Times New Roman"/>
                <w:sz w:val="24"/>
                <w:szCs w:val="24"/>
                <w:lang w:eastAsia="lv-LV"/>
              </w:rPr>
              <w:t xml:space="preserve">2022.gadā – </w:t>
            </w:r>
            <w:r w:rsidR="00C20F27" w:rsidRPr="00C20F27">
              <w:rPr>
                <w:rFonts w:ascii="Times New Roman" w:eastAsia="Times New Roman" w:hAnsi="Times New Roman" w:cs="Times New Roman"/>
                <w:sz w:val="24"/>
                <w:szCs w:val="24"/>
                <w:lang w:eastAsia="lv-LV"/>
              </w:rPr>
              <w:t>4</w:t>
            </w:r>
            <w:r w:rsidR="00C20F27">
              <w:rPr>
                <w:rFonts w:ascii="Times New Roman" w:eastAsia="Times New Roman" w:hAnsi="Times New Roman" w:cs="Times New Roman"/>
                <w:sz w:val="24"/>
                <w:szCs w:val="24"/>
                <w:lang w:eastAsia="lv-LV"/>
              </w:rPr>
              <w:t xml:space="preserve"> </w:t>
            </w:r>
            <w:r w:rsidR="00C20F27" w:rsidRPr="00C20F27">
              <w:rPr>
                <w:rFonts w:ascii="Times New Roman" w:eastAsia="Times New Roman" w:hAnsi="Times New Roman" w:cs="Times New Roman"/>
                <w:sz w:val="24"/>
                <w:szCs w:val="24"/>
                <w:lang w:eastAsia="lv-LV"/>
              </w:rPr>
              <w:t>381</w:t>
            </w:r>
            <w:r w:rsidR="00C20F27">
              <w:rPr>
                <w:rFonts w:ascii="Times New Roman" w:eastAsia="Times New Roman" w:hAnsi="Times New Roman" w:cs="Times New Roman"/>
                <w:sz w:val="24"/>
                <w:szCs w:val="24"/>
                <w:lang w:eastAsia="lv-LV"/>
              </w:rPr>
              <w:t xml:space="preserve"> </w:t>
            </w:r>
            <w:r w:rsidR="00C20F27" w:rsidRPr="00C20F27">
              <w:rPr>
                <w:rFonts w:ascii="Times New Roman" w:eastAsia="Times New Roman" w:hAnsi="Times New Roman" w:cs="Times New Roman"/>
                <w:sz w:val="24"/>
                <w:szCs w:val="24"/>
                <w:lang w:eastAsia="lv-LV"/>
              </w:rPr>
              <w:t>817</w:t>
            </w:r>
            <w:r w:rsidRPr="00C20F27">
              <w:rPr>
                <w:rFonts w:ascii="Times New Roman" w:eastAsia="Times New Roman" w:hAnsi="Times New Roman" w:cs="Times New Roman"/>
                <w:sz w:val="24"/>
                <w:szCs w:val="24"/>
                <w:lang w:eastAsia="lv-LV"/>
              </w:rPr>
              <w:t xml:space="preserve"> </w:t>
            </w:r>
            <w:proofErr w:type="spellStart"/>
            <w:r w:rsidRPr="00C20F27">
              <w:rPr>
                <w:rFonts w:ascii="Times New Roman" w:eastAsia="Times New Roman" w:hAnsi="Times New Roman" w:cs="Times New Roman"/>
                <w:i/>
                <w:iCs/>
                <w:sz w:val="24"/>
                <w:szCs w:val="24"/>
                <w:lang w:eastAsia="lv-LV"/>
              </w:rPr>
              <w:t>euro</w:t>
            </w:r>
            <w:proofErr w:type="spellEnd"/>
            <w:r w:rsidRPr="00C20F27">
              <w:rPr>
                <w:rFonts w:ascii="Times New Roman" w:eastAsia="Times New Roman" w:hAnsi="Times New Roman" w:cs="Times New Roman"/>
                <w:sz w:val="24"/>
                <w:szCs w:val="24"/>
                <w:lang w:eastAsia="lv-LV"/>
              </w:rPr>
              <w:t xml:space="preserve">, t.sk. </w:t>
            </w:r>
            <w:r w:rsidR="0075166E">
              <w:rPr>
                <w:rFonts w:ascii="Times New Roman" w:eastAsia="Times New Roman" w:hAnsi="Times New Roman" w:cs="Times New Roman"/>
                <w:sz w:val="24"/>
                <w:szCs w:val="24"/>
                <w:lang w:eastAsia="lv-LV"/>
              </w:rPr>
              <w:t>ERAF</w:t>
            </w:r>
            <w:r w:rsidRPr="00C20F27">
              <w:rPr>
                <w:rFonts w:ascii="Times New Roman" w:eastAsia="Times New Roman" w:hAnsi="Times New Roman" w:cs="Times New Roman"/>
                <w:sz w:val="24"/>
                <w:szCs w:val="24"/>
                <w:lang w:eastAsia="lv-LV"/>
              </w:rPr>
              <w:t xml:space="preserve"> finansējums </w:t>
            </w:r>
            <w:r w:rsidR="00C20F27" w:rsidRPr="00C20F27">
              <w:rPr>
                <w:rFonts w:ascii="Times New Roman" w:eastAsia="Times New Roman" w:hAnsi="Times New Roman" w:cs="Times New Roman"/>
                <w:sz w:val="24"/>
                <w:szCs w:val="24"/>
                <w:lang w:eastAsia="lv-LV"/>
              </w:rPr>
              <w:t xml:space="preserve">3 724 544 </w:t>
            </w:r>
            <w:r w:rsidRPr="00C20F27">
              <w:rPr>
                <w:rFonts w:ascii="Times New Roman" w:eastAsia="Times New Roman" w:hAnsi="Times New Roman" w:cs="Times New Roman"/>
                <w:i/>
                <w:iCs/>
                <w:sz w:val="24"/>
                <w:szCs w:val="24"/>
                <w:lang w:eastAsia="lv-LV"/>
              </w:rPr>
              <w:t xml:space="preserve"> </w:t>
            </w:r>
            <w:proofErr w:type="spellStart"/>
            <w:r w:rsidRPr="00C20F27">
              <w:rPr>
                <w:rFonts w:ascii="Times New Roman" w:eastAsia="Times New Roman" w:hAnsi="Times New Roman" w:cs="Times New Roman"/>
                <w:i/>
                <w:iCs/>
                <w:sz w:val="24"/>
                <w:szCs w:val="24"/>
                <w:lang w:eastAsia="lv-LV"/>
              </w:rPr>
              <w:t>euro</w:t>
            </w:r>
            <w:proofErr w:type="spellEnd"/>
            <w:r w:rsidRPr="00C20F27">
              <w:rPr>
                <w:rFonts w:ascii="Times New Roman" w:eastAsia="Times New Roman" w:hAnsi="Times New Roman" w:cs="Times New Roman"/>
                <w:iCs/>
                <w:sz w:val="24"/>
                <w:szCs w:val="24"/>
                <w:lang w:eastAsia="lv-LV"/>
              </w:rPr>
              <w:t>,</w:t>
            </w:r>
            <w:r w:rsidRPr="00C20F27">
              <w:rPr>
                <w:rFonts w:ascii="Times New Roman" w:eastAsia="Times New Roman" w:hAnsi="Times New Roman" w:cs="Times New Roman"/>
                <w:sz w:val="24"/>
                <w:szCs w:val="24"/>
                <w:lang w:eastAsia="lv-LV"/>
              </w:rPr>
              <w:t xml:space="preserve"> </w:t>
            </w:r>
            <w:r w:rsidR="00116760" w:rsidRPr="00C20F27">
              <w:rPr>
                <w:rFonts w:ascii="Times New Roman" w:eastAsia="Times New Roman" w:hAnsi="Times New Roman" w:cs="Times New Roman"/>
                <w:sz w:val="24"/>
                <w:szCs w:val="24"/>
                <w:lang w:eastAsia="lv-LV"/>
              </w:rPr>
              <w:t>privātais</w:t>
            </w:r>
            <w:r w:rsidRPr="00C20F27">
              <w:rPr>
                <w:rFonts w:ascii="Times New Roman" w:eastAsia="Times New Roman" w:hAnsi="Times New Roman" w:cs="Times New Roman"/>
                <w:sz w:val="24"/>
                <w:szCs w:val="24"/>
                <w:lang w:eastAsia="lv-LV"/>
              </w:rPr>
              <w:t xml:space="preserve"> finansējums </w:t>
            </w:r>
            <w:r w:rsidR="00C20F27" w:rsidRPr="00C20F27">
              <w:rPr>
                <w:rFonts w:ascii="Times New Roman" w:eastAsia="Times New Roman" w:hAnsi="Times New Roman" w:cs="Times New Roman"/>
                <w:sz w:val="24"/>
                <w:szCs w:val="24"/>
                <w:lang w:eastAsia="lv-LV"/>
              </w:rPr>
              <w:t>657</w:t>
            </w:r>
            <w:r w:rsidR="00C20F27">
              <w:rPr>
                <w:rFonts w:ascii="Times New Roman" w:eastAsia="Times New Roman" w:hAnsi="Times New Roman" w:cs="Times New Roman"/>
                <w:sz w:val="24"/>
                <w:szCs w:val="24"/>
                <w:lang w:eastAsia="lv-LV"/>
              </w:rPr>
              <w:t xml:space="preserve"> </w:t>
            </w:r>
            <w:r w:rsidR="00C20F27" w:rsidRPr="00C20F27">
              <w:rPr>
                <w:rFonts w:ascii="Times New Roman" w:eastAsia="Times New Roman" w:hAnsi="Times New Roman" w:cs="Times New Roman"/>
                <w:sz w:val="24"/>
                <w:szCs w:val="24"/>
                <w:lang w:eastAsia="lv-LV"/>
              </w:rPr>
              <w:t>273</w:t>
            </w:r>
            <w:r w:rsidRPr="00C20F27">
              <w:rPr>
                <w:rFonts w:ascii="Times New Roman" w:eastAsia="Times New Roman" w:hAnsi="Times New Roman" w:cs="Times New Roman"/>
                <w:sz w:val="24"/>
                <w:szCs w:val="24"/>
                <w:lang w:eastAsia="lv-LV"/>
              </w:rPr>
              <w:t xml:space="preserve"> </w:t>
            </w:r>
            <w:proofErr w:type="spellStart"/>
            <w:r w:rsidRPr="00C20F27">
              <w:rPr>
                <w:rFonts w:ascii="Times New Roman" w:eastAsia="Times New Roman" w:hAnsi="Times New Roman" w:cs="Times New Roman"/>
                <w:i/>
                <w:iCs/>
                <w:sz w:val="24"/>
                <w:szCs w:val="24"/>
                <w:lang w:eastAsia="lv-LV"/>
              </w:rPr>
              <w:t>euro</w:t>
            </w:r>
            <w:proofErr w:type="spellEnd"/>
            <w:r w:rsidRPr="00C20F27">
              <w:rPr>
                <w:rFonts w:ascii="Times New Roman" w:eastAsia="Times New Roman" w:hAnsi="Times New Roman" w:cs="Times New Roman"/>
                <w:sz w:val="24"/>
                <w:szCs w:val="24"/>
                <w:lang w:eastAsia="lv-LV"/>
              </w:rPr>
              <w:t>;</w:t>
            </w:r>
          </w:p>
          <w:p w14:paraId="5A5DB883" w14:textId="7D2566EE" w:rsidR="009C4E7E" w:rsidRPr="00D42421" w:rsidRDefault="009C4E7E" w:rsidP="009C4E7E">
            <w:pPr>
              <w:spacing w:after="120" w:line="240" w:lineRule="auto"/>
              <w:jc w:val="both"/>
              <w:rPr>
                <w:rFonts w:ascii="Times New Roman" w:eastAsia="Times New Roman" w:hAnsi="Times New Roman" w:cs="Times New Roman"/>
                <w:sz w:val="24"/>
                <w:szCs w:val="24"/>
              </w:rPr>
            </w:pPr>
            <w:r w:rsidRPr="001B26E3">
              <w:rPr>
                <w:rFonts w:ascii="Times New Roman" w:eastAsia="Times New Roman" w:hAnsi="Times New Roman" w:cs="Times New Roman"/>
                <w:sz w:val="24"/>
                <w:szCs w:val="24"/>
                <w:lang w:eastAsia="lv-LV"/>
              </w:rPr>
              <w:t xml:space="preserve">2023.gadā – </w:t>
            </w:r>
            <w:r w:rsidR="00F75E1C" w:rsidRPr="00F75E1C">
              <w:rPr>
                <w:rFonts w:ascii="Times New Roman" w:eastAsia="Times New Roman" w:hAnsi="Times New Roman" w:cs="Times New Roman"/>
                <w:sz w:val="24"/>
                <w:szCs w:val="24"/>
                <w:lang w:eastAsia="lv-LV"/>
              </w:rPr>
              <w:t>10</w:t>
            </w:r>
            <w:r w:rsidR="00F75E1C">
              <w:rPr>
                <w:rFonts w:ascii="Times New Roman" w:eastAsia="Times New Roman" w:hAnsi="Times New Roman" w:cs="Times New Roman"/>
                <w:sz w:val="24"/>
                <w:szCs w:val="24"/>
                <w:lang w:eastAsia="lv-LV"/>
              </w:rPr>
              <w:t xml:space="preserve"> </w:t>
            </w:r>
            <w:r w:rsidR="00F75E1C" w:rsidRPr="00F75E1C">
              <w:rPr>
                <w:rFonts w:ascii="Times New Roman" w:eastAsia="Times New Roman" w:hAnsi="Times New Roman" w:cs="Times New Roman"/>
                <w:sz w:val="24"/>
                <w:szCs w:val="24"/>
                <w:lang w:eastAsia="lv-LV"/>
              </w:rPr>
              <w:t>915</w:t>
            </w:r>
            <w:r w:rsidR="00F75E1C">
              <w:rPr>
                <w:rFonts w:ascii="Times New Roman" w:eastAsia="Times New Roman" w:hAnsi="Times New Roman" w:cs="Times New Roman"/>
                <w:sz w:val="24"/>
                <w:szCs w:val="24"/>
                <w:lang w:eastAsia="lv-LV"/>
              </w:rPr>
              <w:t xml:space="preserve"> </w:t>
            </w:r>
            <w:r w:rsidR="00F75E1C" w:rsidRPr="00F75E1C">
              <w:rPr>
                <w:rFonts w:ascii="Times New Roman" w:eastAsia="Times New Roman" w:hAnsi="Times New Roman" w:cs="Times New Roman"/>
                <w:sz w:val="24"/>
                <w:szCs w:val="24"/>
                <w:lang w:eastAsia="lv-LV"/>
              </w:rPr>
              <w:t>580</w:t>
            </w:r>
            <w:r w:rsidRPr="001B26E3">
              <w:rPr>
                <w:rFonts w:ascii="Times New Roman" w:eastAsia="Times New Roman" w:hAnsi="Times New Roman" w:cs="Times New Roman"/>
                <w:sz w:val="24"/>
                <w:szCs w:val="24"/>
                <w:lang w:eastAsia="lv-LV"/>
              </w:rPr>
              <w:t xml:space="preserve"> </w:t>
            </w:r>
            <w:proofErr w:type="spellStart"/>
            <w:r w:rsidRPr="001B26E3">
              <w:rPr>
                <w:rFonts w:ascii="Times New Roman" w:eastAsia="Times New Roman" w:hAnsi="Times New Roman" w:cs="Times New Roman"/>
                <w:i/>
                <w:iCs/>
                <w:sz w:val="24"/>
                <w:szCs w:val="24"/>
                <w:lang w:eastAsia="lv-LV"/>
              </w:rPr>
              <w:t>euro</w:t>
            </w:r>
            <w:proofErr w:type="spellEnd"/>
            <w:r w:rsidRPr="001B26E3">
              <w:rPr>
                <w:rFonts w:ascii="Times New Roman" w:eastAsia="Times New Roman" w:hAnsi="Times New Roman" w:cs="Times New Roman"/>
                <w:sz w:val="24"/>
                <w:szCs w:val="24"/>
                <w:lang w:eastAsia="lv-LV"/>
              </w:rPr>
              <w:t xml:space="preserve">, t.sk. </w:t>
            </w:r>
            <w:r w:rsidR="0075166E">
              <w:rPr>
                <w:rFonts w:ascii="Times New Roman" w:eastAsia="Times New Roman" w:hAnsi="Times New Roman" w:cs="Times New Roman"/>
                <w:sz w:val="24"/>
                <w:szCs w:val="24"/>
                <w:lang w:eastAsia="lv-LV"/>
              </w:rPr>
              <w:t>ERAF</w:t>
            </w:r>
            <w:r w:rsidRPr="001B26E3">
              <w:rPr>
                <w:rFonts w:ascii="Times New Roman" w:eastAsia="Times New Roman" w:hAnsi="Times New Roman" w:cs="Times New Roman"/>
                <w:sz w:val="24"/>
                <w:szCs w:val="24"/>
                <w:lang w:eastAsia="lv-LV"/>
              </w:rPr>
              <w:t xml:space="preserve"> finansējums </w:t>
            </w:r>
            <w:r w:rsidR="001B26E3" w:rsidRPr="001B26E3">
              <w:rPr>
                <w:rFonts w:ascii="Times New Roman" w:eastAsia="Times New Roman" w:hAnsi="Times New Roman" w:cs="Times New Roman"/>
                <w:sz w:val="24"/>
                <w:szCs w:val="24"/>
                <w:lang w:eastAsia="lv-LV"/>
              </w:rPr>
              <w:t>9 278 243</w:t>
            </w:r>
            <w:r w:rsidRPr="001B26E3">
              <w:rPr>
                <w:rFonts w:ascii="Times New Roman" w:eastAsia="Times New Roman" w:hAnsi="Times New Roman" w:cs="Times New Roman"/>
                <w:sz w:val="24"/>
                <w:szCs w:val="24"/>
                <w:lang w:eastAsia="lv-LV"/>
              </w:rPr>
              <w:t xml:space="preserve"> </w:t>
            </w:r>
            <w:proofErr w:type="spellStart"/>
            <w:r w:rsidRPr="00F75E1C">
              <w:rPr>
                <w:rFonts w:ascii="Times New Roman" w:eastAsia="Times New Roman" w:hAnsi="Times New Roman" w:cs="Times New Roman"/>
                <w:i/>
                <w:iCs/>
                <w:sz w:val="24"/>
                <w:szCs w:val="24"/>
                <w:lang w:eastAsia="lv-LV"/>
              </w:rPr>
              <w:t>euro</w:t>
            </w:r>
            <w:proofErr w:type="spellEnd"/>
            <w:r w:rsidRPr="00F75E1C">
              <w:rPr>
                <w:rFonts w:ascii="Times New Roman" w:eastAsia="Times New Roman" w:hAnsi="Times New Roman" w:cs="Times New Roman"/>
                <w:iCs/>
                <w:sz w:val="24"/>
                <w:szCs w:val="24"/>
                <w:lang w:eastAsia="lv-LV"/>
              </w:rPr>
              <w:t>,</w:t>
            </w:r>
            <w:r w:rsidRPr="00F75E1C">
              <w:rPr>
                <w:rFonts w:ascii="Times New Roman" w:eastAsia="Times New Roman" w:hAnsi="Times New Roman" w:cs="Times New Roman"/>
                <w:sz w:val="24"/>
                <w:szCs w:val="24"/>
                <w:lang w:eastAsia="lv-LV"/>
              </w:rPr>
              <w:t xml:space="preserve"> </w:t>
            </w:r>
            <w:r w:rsidR="00116760" w:rsidRPr="00F75E1C">
              <w:rPr>
                <w:rFonts w:ascii="Times New Roman" w:eastAsia="Times New Roman" w:hAnsi="Times New Roman" w:cs="Times New Roman"/>
                <w:sz w:val="24"/>
                <w:szCs w:val="24"/>
                <w:lang w:eastAsia="lv-LV"/>
              </w:rPr>
              <w:t>privātais</w:t>
            </w:r>
            <w:r w:rsidRPr="00F75E1C">
              <w:rPr>
                <w:rFonts w:ascii="Times New Roman" w:eastAsia="Times New Roman" w:hAnsi="Times New Roman" w:cs="Times New Roman"/>
                <w:sz w:val="24"/>
                <w:szCs w:val="24"/>
                <w:lang w:eastAsia="lv-LV"/>
              </w:rPr>
              <w:t xml:space="preserve"> finansējums</w:t>
            </w:r>
            <w:r w:rsidR="00995D47" w:rsidRPr="00F75E1C">
              <w:rPr>
                <w:rFonts w:ascii="Times New Roman" w:hAnsi="Times New Roman" w:cs="Times New Roman"/>
              </w:rPr>
              <w:t xml:space="preserve"> </w:t>
            </w:r>
            <w:r w:rsidR="00F75E1C" w:rsidRPr="00F75E1C">
              <w:rPr>
                <w:rFonts w:ascii="Times New Roman" w:hAnsi="Times New Roman" w:cs="Times New Roman"/>
                <w:sz w:val="24"/>
                <w:szCs w:val="24"/>
              </w:rPr>
              <w:t>1 637 337</w:t>
            </w:r>
            <w:r w:rsidRPr="00D42421">
              <w:rPr>
                <w:rFonts w:ascii="Times New Roman" w:eastAsia="Times New Roman" w:hAnsi="Times New Roman" w:cs="Times New Roman"/>
                <w:sz w:val="24"/>
                <w:szCs w:val="24"/>
                <w:lang w:eastAsia="lv-LV"/>
              </w:rPr>
              <w:t xml:space="preserve">  </w:t>
            </w:r>
            <w:proofErr w:type="spellStart"/>
            <w:r w:rsidRPr="00D42421">
              <w:rPr>
                <w:rFonts w:ascii="Times New Roman" w:eastAsia="Times New Roman" w:hAnsi="Times New Roman" w:cs="Times New Roman"/>
                <w:i/>
                <w:iCs/>
                <w:sz w:val="24"/>
                <w:szCs w:val="24"/>
                <w:lang w:eastAsia="lv-LV"/>
              </w:rPr>
              <w:t>euro</w:t>
            </w:r>
            <w:proofErr w:type="spellEnd"/>
            <w:r w:rsidRPr="00D42421">
              <w:rPr>
                <w:rFonts w:ascii="Times New Roman" w:eastAsia="Times New Roman" w:hAnsi="Times New Roman" w:cs="Times New Roman"/>
                <w:i/>
                <w:iCs/>
                <w:sz w:val="24"/>
                <w:szCs w:val="24"/>
                <w:lang w:eastAsia="lv-LV"/>
              </w:rPr>
              <w:t>.</w:t>
            </w:r>
          </w:p>
          <w:p w14:paraId="1166A3A6" w14:textId="034A9614" w:rsidR="009C4E7E" w:rsidRPr="00C47888" w:rsidRDefault="009C4E7E" w:rsidP="009C4E7E">
            <w:pPr>
              <w:spacing w:after="120" w:line="240" w:lineRule="auto"/>
              <w:jc w:val="both"/>
              <w:rPr>
                <w:rFonts w:ascii="Times New Roman" w:eastAsia="Times New Roman" w:hAnsi="Times New Roman" w:cs="Times New Roman"/>
                <w:sz w:val="24"/>
                <w:szCs w:val="24"/>
                <w:lang w:eastAsia="lv-LV"/>
              </w:rPr>
            </w:pPr>
            <w:r w:rsidRPr="00C47888">
              <w:rPr>
                <w:rFonts w:ascii="Times New Roman" w:eastAsia="Times New Roman" w:hAnsi="Times New Roman" w:cs="Times New Roman"/>
                <w:sz w:val="24"/>
                <w:szCs w:val="24"/>
                <w:lang w:eastAsia="lv-LV"/>
              </w:rPr>
              <w:t>Finansējuma sadalījums pa gadiem norādīts indikatīvi un var tikt precizēts.</w:t>
            </w:r>
          </w:p>
          <w:p w14:paraId="6DCC91F2" w14:textId="4A9C2772" w:rsidR="00A2599A" w:rsidRPr="00A6642E" w:rsidRDefault="00703A57" w:rsidP="00703A57">
            <w:pPr>
              <w:spacing w:after="0" w:line="240" w:lineRule="auto"/>
              <w:jc w:val="both"/>
              <w:rPr>
                <w:rFonts w:ascii="Times New Roman" w:eastAsia="Times New Roman" w:hAnsi="Times New Roman" w:cs="Times New Roman"/>
                <w:color w:val="000000" w:themeColor="text1"/>
                <w:sz w:val="24"/>
                <w:szCs w:val="24"/>
              </w:rPr>
            </w:pPr>
            <w:r w:rsidRPr="00A6642E">
              <w:rPr>
                <w:rFonts w:ascii="Times New Roman" w:eastAsia="Times New Roman" w:hAnsi="Times New Roman" w:cs="Times New Roman"/>
                <w:color w:val="000000" w:themeColor="text1"/>
                <w:sz w:val="24"/>
                <w:szCs w:val="24"/>
              </w:rPr>
              <w:t xml:space="preserve">Ieņēmumi ir </w:t>
            </w:r>
            <w:r w:rsidR="0075166E">
              <w:rPr>
                <w:rFonts w:ascii="Times New Roman" w:eastAsia="Times New Roman" w:hAnsi="Times New Roman" w:cs="Times New Roman"/>
                <w:color w:val="000000" w:themeColor="text1"/>
                <w:sz w:val="24"/>
                <w:szCs w:val="24"/>
              </w:rPr>
              <w:t>ERAF</w:t>
            </w:r>
            <w:r w:rsidRPr="00A6642E">
              <w:rPr>
                <w:rFonts w:ascii="Times New Roman" w:eastAsia="Times New Roman" w:hAnsi="Times New Roman" w:cs="Times New Roman"/>
                <w:color w:val="000000" w:themeColor="text1"/>
                <w:sz w:val="24"/>
                <w:szCs w:val="24"/>
              </w:rPr>
              <w:t xml:space="preserve"> finansējuma daļa un izdevumi ir kopīgie nepieciešamie līdzekļi t.sk. </w:t>
            </w:r>
            <w:r w:rsidR="0075166E">
              <w:rPr>
                <w:rFonts w:ascii="Times New Roman" w:eastAsia="Times New Roman" w:hAnsi="Times New Roman" w:cs="Times New Roman"/>
                <w:color w:val="000000" w:themeColor="text1"/>
                <w:sz w:val="24"/>
                <w:szCs w:val="24"/>
              </w:rPr>
              <w:t>ERAF</w:t>
            </w:r>
            <w:r w:rsidRPr="00A6642E">
              <w:rPr>
                <w:rFonts w:ascii="Times New Roman" w:eastAsia="Times New Roman" w:hAnsi="Times New Roman" w:cs="Times New Roman"/>
                <w:color w:val="000000" w:themeColor="text1"/>
                <w:sz w:val="24"/>
                <w:szCs w:val="24"/>
              </w:rPr>
              <w:t xml:space="preserve"> finansējuma daļa ir 85% , valsts budžeta finansējuma daļa ir 15%.</w:t>
            </w:r>
          </w:p>
          <w:p w14:paraId="6BA8D3CE" w14:textId="46D27FAB" w:rsidR="00705953" w:rsidRPr="00A6642E" w:rsidRDefault="00705953" w:rsidP="00703A57">
            <w:pPr>
              <w:spacing w:after="0" w:line="240" w:lineRule="auto"/>
              <w:jc w:val="both"/>
              <w:rPr>
                <w:rFonts w:ascii="Times New Roman" w:eastAsia="Times New Roman" w:hAnsi="Times New Roman" w:cs="Times New Roman"/>
                <w:color w:val="000000" w:themeColor="text1"/>
                <w:sz w:val="24"/>
                <w:szCs w:val="24"/>
              </w:rPr>
            </w:pPr>
          </w:p>
          <w:p w14:paraId="1478AA73" w14:textId="419B7AE3" w:rsidR="00705953" w:rsidRPr="00A6642E" w:rsidRDefault="00862B4B" w:rsidP="00705953">
            <w:pPr>
              <w:spacing w:after="0" w:line="240" w:lineRule="auto"/>
              <w:jc w:val="both"/>
              <w:rPr>
                <w:rFonts w:ascii="Times New Roman" w:eastAsia="Times New Roman" w:hAnsi="Times New Roman" w:cs="Times New Roman"/>
                <w:color w:val="000000" w:themeColor="text1"/>
                <w:sz w:val="24"/>
                <w:szCs w:val="24"/>
              </w:rPr>
            </w:pPr>
            <w:r w:rsidRPr="00A6642E">
              <w:rPr>
                <w:rFonts w:ascii="Times New Roman" w:eastAsia="Times New Roman" w:hAnsi="Times New Roman" w:cs="Times New Roman"/>
                <w:color w:val="000000" w:themeColor="text1"/>
                <w:sz w:val="24"/>
                <w:szCs w:val="24"/>
              </w:rPr>
              <w:t>Pr</w:t>
            </w:r>
            <w:r w:rsidR="00705953" w:rsidRPr="00A6642E">
              <w:rPr>
                <w:rFonts w:ascii="Times New Roman" w:eastAsia="Times New Roman" w:hAnsi="Times New Roman" w:cs="Times New Roman"/>
                <w:color w:val="000000" w:themeColor="text1"/>
                <w:sz w:val="24"/>
                <w:szCs w:val="24"/>
              </w:rPr>
              <w:t xml:space="preserve">ojektu plānots </w:t>
            </w:r>
            <w:r w:rsidR="00492B08" w:rsidRPr="00A6642E">
              <w:rPr>
                <w:rFonts w:ascii="Times New Roman" w:eastAsia="Times New Roman" w:hAnsi="Times New Roman" w:cs="Times New Roman"/>
                <w:color w:val="000000" w:themeColor="text1"/>
                <w:sz w:val="24"/>
                <w:szCs w:val="24"/>
              </w:rPr>
              <w:t>ieviest</w:t>
            </w:r>
            <w:r w:rsidR="00492B08" w:rsidRPr="00A6642E">
              <w:rPr>
                <w:rFonts w:ascii="Times New Roman" w:eastAsia="Times New Roman" w:hAnsi="Times New Roman" w:cs="Times New Roman"/>
                <w:sz w:val="24"/>
                <w:szCs w:val="24"/>
              </w:rPr>
              <w:t xml:space="preserve"> saskaņā</w:t>
            </w:r>
            <w:r w:rsidR="00705953" w:rsidRPr="00A6642E">
              <w:rPr>
                <w:rFonts w:ascii="Times New Roman" w:eastAsia="Times New Roman" w:hAnsi="Times New Roman" w:cs="Times New Roman"/>
                <w:color w:val="FF0000"/>
                <w:sz w:val="24"/>
                <w:szCs w:val="24"/>
              </w:rPr>
              <w:t xml:space="preserve"> </w:t>
            </w:r>
            <w:r w:rsidR="00705953" w:rsidRPr="00A6642E">
              <w:rPr>
                <w:rFonts w:ascii="Times New Roman" w:eastAsia="Times New Roman" w:hAnsi="Times New Roman" w:cs="Times New Roman"/>
                <w:color w:val="000000" w:themeColor="text1"/>
                <w:sz w:val="24"/>
                <w:szCs w:val="24"/>
              </w:rPr>
              <w:t xml:space="preserve">ar noslēgto </w:t>
            </w:r>
            <w:r w:rsidR="002A11FE" w:rsidRPr="00A6642E">
              <w:rPr>
                <w:rFonts w:ascii="Times New Roman" w:eastAsia="Times New Roman" w:hAnsi="Times New Roman" w:cs="Times New Roman"/>
                <w:color w:val="000000" w:themeColor="text1"/>
                <w:sz w:val="24"/>
                <w:szCs w:val="24"/>
              </w:rPr>
              <w:t>līgumu</w:t>
            </w:r>
            <w:r w:rsidR="00705953" w:rsidRPr="00A6642E">
              <w:rPr>
                <w:rFonts w:ascii="Times New Roman" w:eastAsia="Times New Roman" w:hAnsi="Times New Roman" w:cs="Times New Roman"/>
                <w:color w:val="000000" w:themeColor="text1"/>
                <w:sz w:val="24"/>
                <w:szCs w:val="24"/>
              </w:rPr>
              <w:t xml:space="preserve"> un ne ilgāk kā līdz 2023.gada 31.decembrim.</w:t>
            </w:r>
          </w:p>
          <w:p w14:paraId="09B552E8" w14:textId="77777777" w:rsidR="003B63D6" w:rsidRPr="00A6642E" w:rsidRDefault="003B63D6" w:rsidP="00703A57">
            <w:pPr>
              <w:spacing w:after="0" w:line="240" w:lineRule="auto"/>
              <w:jc w:val="both"/>
              <w:rPr>
                <w:rFonts w:ascii="Times New Roman" w:eastAsia="Times New Roman" w:hAnsi="Times New Roman" w:cs="Times New Roman"/>
                <w:color w:val="000000" w:themeColor="text1"/>
                <w:sz w:val="24"/>
                <w:szCs w:val="24"/>
              </w:rPr>
            </w:pPr>
          </w:p>
          <w:p w14:paraId="581000FF" w14:textId="67001358" w:rsidR="003B63D6" w:rsidRPr="00E22293" w:rsidRDefault="003B63D6" w:rsidP="00703A57">
            <w:pPr>
              <w:spacing w:after="0" w:line="240" w:lineRule="auto"/>
              <w:jc w:val="both"/>
              <w:rPr>
                <w:rFonts w:ascii="Times New Roman" w:eastAsia="Times New Roman" w:hAnsi="Times New Roman" w:cs="Times New Roman"/>
                <w:color w:val="000000" w:themeColor="text1"/>
                <w:sz w:val="24"/>
                <w:szCs w:val="24"/>
              </w:rPr>
            </w:pPr>
            <w:r w:rsidRPr="00A6642E">
              <w:rPr>
                <w:rFonts w:ascii="Times New Roman" w:eastAsia="Times New Roman" w:hAnsi="Times New Roman" w:cs="Times New Roman"/>
                <w:color w:val="000000" w:themeColor="text1"/>
                <w:sz w:val="24"/>
                <w:szCs w:val="24"/>
              </w:rPr>
              <w:t>Finansējums paredzēts darbībām, kas atbilst EK īstenošanas regulā (ES) Nr. 215/2014 noteiktajai intervences kategorijai „Informācijas un komunikāciju tehnoloģiju infrastruktūra” – 04</w:t>
            </w:r>
            <w:r w:rsidR="00B42B14" w:rsidRPr="00A6642E">
              <w:rPr>
                <w:rFonts w:ascii="Times New Roman" w:eastAsia="Times New Roman" w:hAnsi="Times New Roman" w:cs="Times New Roman"/>
                <w:color w:val="000000" w:themeColor="text1"/>
                <w:sz w:val="24"/>
                <w:szCs w:val="24"/>
              </w:rPr>
              <w:t>8</w:t>
            </w:r>
            <w:r w:rsidRPr="00A6642E">
              <w:rPr>
                <w:rFonts w:ascii="Times New Roman" w:eastAsia="Times New Roman" w:hAnsi="Times New Roman" w:cs="Times New Roman"/>
                <w:color w:val="000000" w:themeColor="text1"/>
                <w:sz w:val="24"/>
                <w:szCs w:val="24"/>
              </w:rPr>
              <w:t xml:space="preserve"> </w:t>
            </w:r>
            <w:r w:rsidR="00B42B14" w:rsidRPr="00A6642E">
              <w:rPr>
                <w:rFonts w:ascii="Times New Roman" w:eastAsia="Times New Roman" w:hAnsi="Times New Roman" w:cs="Times New Roman"/>
                <w:color w:val="000000" w:themeColor="text1"/>
                <w:sz w:val="24"/>
                <w:szCs w:val="24"/>
              </w:rPr>
              <w:t>IKT: citi IKT infrastruktūras/liela</w:t>
            </w:r>
            <w:r w:rsidR="006A2677">
              <w:rPr>
                <w:rFonts w:ascii="Times New Roman" w:eastAsia="Times New Roman" w:hAnsi="Times New Roman" w:cs="Times New Roman"/>
                <w:color w:val="000000" w:themeColor="text1"/>
                <w:sz w:val="24"/>
                <w:szCs w:val="24"/>
              </w:rPr>
              <w:t xml:space="preserve"> a</w:t>
            </w:r>
            <w:r w:rsidR="00B42B14" w:rsidRPr="00A6642E">
              <w:rPr>
                <w:rFonts w:ascii="Times New Roman" w:eastAsia="Times New Roman" w:hAnsi="Times New Roman" w:cs="Times New Roman"/>
                <w:color w:val="000000" w:themeColor="text1"/>
                <w:sz w:val="24"/>
                <w:szCs w:val="24"/>
              </w:rPr>
              <w:t xml:space="preserve">pjoma </w:t>
            </w:r>
            <w:proofErr w:type="spellStart"/>
            <w:r w:rsidR="00B42B14" w:rsidRPr="00A6642E">
              <w:rPr>
                <w:rFonts w:ascii="Times New Roman" w:eastAsia="Times New Roman" w:hAnsi="Times New Roman" w:cs="Times New Roman"/>
                <w:color w:val="000000" w:themeColor="text1"/>
                <w:sz w:val="24"/>
                <w:szCs w:val="24"/>
              </w:rPr>
              <w:t>datorresursu</w:t>
            </w:r>
            <w:proofErr w:type="spellEnd"/>
            <w:r w:rsidR="00B42B14" w:rsidRPr="00A6642E">
              <w:rPr>
                <w:rFonts w:ascii="Times New Roman" w:eastAsia="Times New Roman" w:hAnsi="Times New Roman" w:cs="Times New Roman"/>
                <w:color w:val="000000" w:themeColor="text1"/>
                <w:sz w:val="24"/>
                <w:szCs w:val="24"/>
              </w:rPr>
              <w:t>/aprīkojuma veidi (tostarp e</w:t>
            </w:r>
            <w:r w:rsidR="00E22293">
              <w:rPr>
                <w:rFonts w:ascii="Times New Roman" w:eastAsia="Times New Roman" w:hAnsi="Times New Roman" w:cs="Times New Roman"/>
                <w:color w:val="000000" w:themeColor="text1"/>
                <w:sz w:val="24"/>
                <w:szCs w:val="24"/>
              </w:rPr>
              <w:t>-</w:t>
            </w:r>
            <w:r w:rsidR="00B42B14" w:rsidRPr="00E22293">
              <w:rPr>
                <w:rFonts w:ascii="Times New Roman" w:eastAsia="Times New Roman" w:hAnsi="Times New Roman" w:cs="Times New Roman"/>
                <w:color w:val="000000" w:themeColor="text1"/>
                <w:sz w:val="24"/>
                <w:szCs w:val="24"/>
              </w:rPr>
              <w:t>infrastruktūra, datu centri un sensori; arī tādi, kas iegulti citā</w:t>
            </w:r>
            <w:r w:rsidR="00B42B14" w:rsidRPr="00C659A0">
              <w:rPr>
                <w:rFonts w:ascii="Times New Roman" w:eastAsia="Times New Roman" w:hAnsi="Times New Roman" w:cs="Times New Roman"/>
                <w:color w:val="000000" w:themeColor="text1"/>
                <w:sz w:val="24"/>
                <w:szCs w:val="24"/>
              </w:rPr>
              <w:t xml:space="preserve"> infrastruktūrā, piemēram, pētniecības telpas, vides un sociālā infrastruktūra)</w:t>
            </w:r>
            <w:r w:rsidRPr="00A6642E">
              <w:rPr>
                <w:rFonts w:ascii="Times New Roman" w:eastAsia="Times New Roman" w:hAnsi="Times New Roman" w:cs="Times New Roman"/>
                <w:color w:val="000000" w:themeColor="text1"/>
                <w:sz w:val="24"/>
                <w:szCs w:val="24"/>
              </w:rPr>
              <w:t xml:space="preserve"> - </w:t>
            </w:r>
            <w:r w:rsidR="00E22293" w:rsidRPr="00E22293">
              <w:rPr>
                <w:rFonts w:ascii="Times New Roman" w:eastAsia="Times New Roman" w:hAnsi="Times New Roman" w:cs="Times New Roman"/>
                <w:color w:val="000000" w:themeColor="text1"/>
                <w:sz w:val="24"/>
                <w:szCs w:val="24"/>
              </w:rPr>
              <w:t>13 217 837</w:t>
            </w:r>
            <w:r w:rsidR="00B42B14" w:rsidRPr="00E22293">
              <w:rPr>
                <w:rFonts w:ascii="Times New Roman" w:eastAsia="Times New Roman" w:hAnsi="Times New Roman" w:cs="Times New Roman"/>
                <w:color w:val="000000" w:themeColor="text1"/>
                <w:sz w:val="24"/>
                <w:szCs w:val="24"/>
              </w:rPr>
              <w:t xml:space="preserve"> </w:t>
            </w:r>
            <w:proofErr w:type="spellStart"/>
            <w:r w:rsidRPr="00F97F44">
              <w:rPr>
                <w:rFonts w:ascii="Times New Roman" w:eastAsia="Times New Roman" w:hAnsi="Times New Roman" w:cs="Times New Roman"/>
                <w:i/>
                <w:iCs/>
                <w:color w:val="000000" w:themeColor="text1"/>
                <w:sz w:val="24"/>
                <w:szCs w:val="24"/>
              </w:rPr>
              <w:t>euro</w:t>
            </w:r>
            <w:proofErr w:type="spellEnd"/>
            <w:r w:rsidRPr="00E22293">
              <w:rPr>
                <w:rFonts w:ascii="Times New Roman" w:eastAsia="Times New Roman" w:hAnsi="Times New Roman" w:cs="Times New Roman"/>
                <w:color w:val="000000" w:themeColor="text1"/>
                <w:sz w:val="24"/>
                <w:szCs w:val="24"/>
              </w:rPr>
              <w:t>.</w:t>
            </w:r>
          </w:p>
        </w:tc>
      </w:tr>
      <w:tr w:rsidR="0077651F" w:rsidRPr="00A6642E" w14:paraId="61FDC5B0"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06092515"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6.1. detalizēts ieņēmumu aprēķins</w:t>
            </w:r>
          </w:p>
        </w:tc>
        <w:tc>
          <w:tcPr>
            <w:tcW w:w="4045" w:type="pct"/>
            <w:gridSpan w:val="7"/>
            <w:vMerge/>
            <w:tcBorders>
              <w:top w:val="outset" w:sz="6" w:space="0" w:color="auto"/>
              <w:left w:val="outset" w:sz="6" w:space="0" w:color="auto"/>
              <w:bottom w:val="outset" w:sz="6" w:space="0" w:color="auto"/>
              <w:right w:val="outset" w:sz="6" w:space="0" w:color="auto"/>
            </w:tcBorders>
            <w:vAlign w:val="center"/>
            <w:hideMark/>
          </w:tcPr>
          <w:p w14:paraId="27E04683"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77651F" w:rsidRPr="00A6642E" w14:paraId="06F94A08"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5F95D052"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6.2. detalizēts izdevumu aprēķins</w:t>
            </w:r>
          </w:p>
        </w:tc>
        <w:tc>
          <w:tcPr>
            <w:tcW w:w="4045" w:type="pct"/>
            <w:gridSpan w:val="7"/>
            <w:vMerge/>
            <w:tcBorders>
              <w:top w:val="outset" w:sz="6" w:space="0" w:color="auto"/>
              <w:left w:val="outset" w:sz="6" w:space="0" w:color="auto"/>
              <w:bottom w:val="outset" w:sz="6" w:space="0" w:color="auto"/>
              <w:right w:val="outset" w:sz="6" w:space="0" w:color="auto"/>
            </w:tcBorders>
            <w:vAlign w:val="center"/>
            <w:hideMark/>
          </w:tcPr>
          <w:p w14:paraId="1165BC66"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77651F" w:rsidRPr="00A6642E" w14:paraId="23C42A50"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2499D87E"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7. </w:t>
            </w:r>
            <w:bookmarkStart w:id="3" w:name="_Hlk50543608"/>
            <w:r w:rsidRPr="00A6642E">
              <w:rPr>
                <w:rFonts w:ascii="Times New Roman" w:eastAsia="Times New Roman" w:hAnsi="Times New Roman" w:cs="Times New Roman"/>
                <w:iCs/>
                <w:color w:val="000000" w:themeColor="text1"/>
                <w:sz w:val="24"/>
                <w:szCs w:val="24"/>
                <w:lang w:eastAsia="lv-LV"/>
              </w:rPr>
              <w:t>Amata vietu skaita izmaiņas</w:t>
            </w:r>
            <w:bookmarkEnd w:id="3"/>
          </w:p>
        </w:tc>
        <w:tc>
          <w:tcPr>
            <w:tcW w:w="4045" w:type="pct"/>
            <w:gridSpan w:val="7"/>
            <w:tcBorders>
              <w:top w:val="outset" w:sz="6" w:space="0" w:color="auto"/>
              <w:left w:val="outset" w:sz="6" w:space="0" w:color="auto"/>
              <w:bottom w:val="outset" w:sz="6" w:space="0" w:color="auto"/>
              <w:right w:val="outset" w:sz="6" w:space="0" w:color="auto"/>
            </w:tcBorders>
            <w:hideMark/>
          </w:tcPr>
          <w:p w14:paraId="3D132D78" w14:textId="259A7669" w:rsidR="00E5323B" w:rsidRPr="00377FE2" w:rsidRDefault="00705953"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Projekts neietekmē amata vietu skaita izmaiņas.</w:t>
            </w:r>
          </w:p>
        </w:tc>
      </w:tr>
      <w:tr w:rsidR="0077651F" w:rsidRPr="00A6642E" w14:paraId="1160A09E" w14:textId="77777777" w:rsidTr="003B63D6">
        <w:trPr>
          <w:tblCellSpacing w:w="15" w:type="dxa"/>
        </w:trPr>
        <w:tc>
          <w:tcPr>
            <w:tcW w:w="906" w:type="pct"/>
            <w:tcBorders>
              <w:top w:val="outset" w:sz="6" w:space="0" w:color="auto"/>
              <w:left w:val="outset" w:sz="6" w:space="0" w:color="auto"/>
              <w:bottom w:val="outset" w:sz="6" w:space="0" w:color="auto"/>
              <w:right w:val="outset" w:sz="6" w:space="0" w:color="auto"/>
            </w:tcBorders>
            <w:hideMark/>
          </w:tcPr>
          <w:p w14:paraId="3798111C"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8. Cita informācija</w:t>
            </w:r>
          </w:p>
        </w:tc>
        <w:tc>
          <w:tcPr>
            <w:tcW w:w="4045" w:type="pct"/>
            <w:gridSpan w:val="7"/>
            <w:tcBorders>
              <w:top w:val="outset" w:sz="6" w:space="0" w:color="auto"/>
              <w:left w:val="outset" w:sz="6" w:space="0" w:color="auto"/>
              <w:bottom w:val="outset" w:sz="6" w:space="0" w:color="auto"/>
              <w:right w:val="outset" w:sz="6" w:space="0" w:color="auto"/>
            </w:tcBorders>
            <w:hideMark/>
          </w:tcPr>
          <w:p w14:paraId="7A218EA2" w14:textId="6CEB8369" w:rsidR="00511EBA" w:rsidRPr="00664F75" w:rsidRDefault="00E60522" w:rsidP="00511EBA">
            <w:pPr>
              <w:spacing w:after="0" w:line="240" w:lineRule="auto"/>
              <w:jc w:val="both"/>
              <w:rPr>
                <w:rFonts w:ascii="Times New Roman" w:hAnsi="Times New Roman" w:cs="Times New Roman"/>
                <w:sz w:val="24"/>
                <w:szCs w:val="24"/>
              </w:rPr>
            </w:pPr>
            <w:r w:rsidRPr="00B26542">
              <w:rPr>
                <w:rFonts w:ascii="Times New Roman" w:hAnsi="Times New Roman" w:cs="Times New Roman"/>
                <w:sz w:val="24"/>
                <w:szCs w:val="24"/>
              </w:rPr>
              <w:t xml:space="preserve">Paredzams, ka projekta </w:t>
            </w:r>
            <w:r w:rsidR="00B42B14" w:rsidRPr="00B26542">
              <w:rPr>
                <w:rFonts w:ascii="Times New Roman" w:hAnsi="Times New Roman" w:cs="Times New Roman"/>
                <w:sz w:val="24"/>
                <w:szCs w:val="24"/>
              </w:rPr>
              <w:t>darbību</w:t>
            </w:r>
            <w:r w:rsidRPr="00B26542">
              <w:rPr>
                <w:rFonts w:ascii="Times New Roman" w:hAnsi="Times New Roman" w:cs="Times New Roman"/>
                <w:sz w:val="24"/>
                <w:szCs w:val="24"/>
              </w:rPr>
              <w:t xml:space="preserve"> īstenošana varētu tikt pabeigta 2023. gada beigās un pēc projekta faktiskās pabeigšanas un projekta gala maksājuma veikšanas, sākot ar 2024. gadu </w:t>
            </w:r>
            <w:r w:rsidR="00B26542" w:rsidRPr="00B26542">
              <w:rPr>
                <w:rFonts w:ascii="Times New Roman" w:hAnsi="Times New Roman" w:cs="Times New Roman"/>
                <w:sz w:val="24"/>
                <w:szCs w:val="24"/>
              </w:rPr>
              <w:t xml:space="preserve">sistēmas uzturēšanai </w:t>
            </w:r>
            <w:r w:rsidR="00446C64">
              <w:rPr>
                <w:rFonts w:ascii="Times New Roman" w:hAnsi="Times New Roman" w:cs="Times New Roman"/>
                <w:sz w:val="24"/>
                <w:szCs w:val="24"/>
              </w:rPr>
              <w:t xml:space="preserve">atbilstoši </w:t>
            </w:r>
            <w:r w:rsidR="00446C64" w:rsidRPr="00B26542">
              <w:rPr>
                <w:rFonts w:ascii="Times New Roman" w:hAnsi="Times New Roman" w:cs="Times New Roman"/>
                <w:sz w:val="24"/>
                <w:szCs w:val="24"/>
              </w:rPr>
              <w:t>Informatīvaj</w:t>
            </w:r>
            <w:r w:rsidR="00446C64">
              <w:rPr>
                <w:rFonts w:ascii="Times New Roman" w:hAnsi="Times New Roman" w:cs="Times New Roman"/>
                <w:sz w:val="24"/>
                <w:szCs w:val="24"/>
              </w:rPr>
              <w:t>am</w:t>
            </w:r>
            <w:r w:rsidR="00446C64" w:rsidRPr="00B26542">
              <w:rPr>
                <w:rFonts w:ascii="Times New Roman" w:hAnsi="Times New Roman" w:cs="Times New Roman"/>
                <w:sz w:val="24"/>
                <w:szCs w:val="24"/>
              </w:rPr>
              <w:t xml:space="preserve"> ziņojum</w:t>
            </w:r>
            <w:r w:rsidR="00446C64">
              <w:rPr>
                <w:rFonts w:ascii="Times New Roman" w:hAnsi="Times New Roman" w:cs="Times New Roman"/>
                <w:sz w:val="24"/>
                <w:szCs w:val="24"/>
              </w:rPr>
              <w:t>am</w:t>
            </w:r>
            <w:r w:rsidR="00446C64" w:rsidRPr="00B26542">
              <w:rPr>
                <w:rFonts w:ascii="Times New Roman" w:hAnsi="Times New Roman" w:cs="Times New Roman"/>
                <w:sz w:val="24"/>
                <w:szCs w:val="24"/>
              </w:rPr>
              <w:t xml:space="preserve"> </w:t>
            </w:r>
            <w:r w:rsidR="00446C64">
              <w:rPr>
                <w:rFonts w:ascii="Times New Roman" w:hAnsi="Times New Roman" w:cs="Times New Roman"/>
                <w:sz w:val="24"/>
                <w:szCs w:val="24"/>
              </w:rPr>
              <w:t>“</w:t>
            </w:r>
            <w:r w:rsidR="00446C64" w:rsidRPr="00B26542">
              <w:rPr>
                <w:rFonts w:ascii="Times New Roman" w:hAnsi="Times New Roman" w:cs="Times New Roman"/>
                <w:sz w:val="24"/>
                <w:szCs w:val="24"/>
              </w:rPr>
              <w:t xml:space="preserve">Par Latvijas Republikas ārējās robežas stiprināšanas risinājuma </w:t>
            </w:r>
            <w:proofErr w:type="spellStart"/>
            <w:r w:rsidR="00446C64" w:rsidRPr="00B26542">
              <w:rPr>
                <w:rFonts w:ascii="Times New Roman" w:hAnsi="Times New Roman" w:cs="Times New Roman"/>
                <w:sz w:val="24"/>
                <w:szCs w:val="24"/>
              </w:rPr>
              <w:t>izvērtējumu</w:t>
            </w:r>
            <w:proofErr w:type="spellEnd"/>
            <w:r w:rsidR="00446C64" w:rsidRPr="00B26542">
              <w:rPr>
                <w:rFonts w:ascii="Times New Roman" w:hAnsi="Times New Roman" w:cs="Times New Roman"/>
                <w:sz w:val="24"/>
                <w:szCs w:val="24"/>
              </w:rPr>
              <w:t xml:space="preserve"> un turpmāko rīcību</w:t>
            </w:r>
            <w:r w:rsidR="00446C64">
              <w:rPr>
                <w:rFonts w:ascii="Times New Roman" w:hAnsi="Times New Roman" w:cs="Times New Roman"/>
                <w:sz w:val="24"/>
                <w:szCs w:val="24"/>
              </w:rPr>
              <w:t xml:space="preserve">” </w:t>
            </w:r>
            <w:r w:rsidRPr="00B26542">
              <w:rPr>
                <w:rFonts w:ascii="Times New Roman" w:hAnsi="Times New Roman" w:cs="Times New Roman"/>
                <w:sz w:val="24"/>
                <w:szCs w:val="24"/>
              </w:rPr>
              <w:t>būs nepieciešams valsts budžeta finansējums</w:t>
            </w:r>
            <w:r w:rsidR="00446C64">
              <w:rPr>
                <w:rFonts w:ascii="Times New Roman" w:hAnsi="Times New Roman" w:cs="Times New Roman"/>
                <w:sz w:val="24"/>
                <w:szCs w:val="24"/>
              </w:rPr>
              <w:t xml:space="preserve"> </w:t>
            </w:r>
            <w:r w:rsidR="00446C64" w:rsidRPr="00446C64">
              <w:rPr>
                <w:rFonts w:ascii="Times New Roman" w:hAnsi="Times New Roman" w:cs="Times New Roman"/>
                <w:sz w:val="24"/>
                <w:szCs w:val="24"/>
              </w:rPr>
              <w:t xml:space="preserve">1 903 576 </w:t>
            </w:r>
            <w:proofErr w:type="spellStart"/>
            <w:r w:rsidR="00446C64" w:rsidRPr="00A534DD">
              <w:rPr>
                <w:rFonts w:ascii="Times New Roman" w:hAnsi="Times New Roman" w:cs="Times New Roman"/>
                <w:i/>
                <w:iCs/>
                <w:sz w:val="24"/>
                <w:szCs w:val="24"/>
              </w:rPr>
              <w:t>euro</w:t>
            </w:r>
            <w:proofErr w:type="spellEnd"/>
            <w:r w:rsidR="00446C64" w:rsidRPr="00446C64">
              <w:rPr>
                <w:rFonts w:ascii="Times New Roman" w:hAnsi="Times New Roman" w:cs="Times New Roman"/>
                <w:sz w:val="24"/>
                <w:szCs w:val="24"/>
              </w:rPr>
              <w:t xml:space="preserve"> gadā</w:t>
            </w:r>
            <w:r w:rsidR="0075166E">
              <w:rPr>
                <w:rFonts w:ascii="Times New Roman" w:hAnsi="Times New Roman" w:cs="Times New Roman"/>
                <w:sz w:val="24"/>
                <w:szCs w:val="24"/>
              </w:rPr>
              <w:t xml:space="preserve">, </w:t>
            </w:r>
            <w:r w:rsidR="00511EBA" w:rsidRPr="00664F75">
              <w:rPr>
                <w:rFonts w:ascii="Times New Roman" w:hAnsi="Times New Roman" w:cs="Times New Roman"/>
                <w:sz w:val="24"/>
                <w:szCs w:val="24"/>
              </w:rPr>
              <w:t>kas ietver:</w:t>
            </w:r>
          </w:p>
          <w:p w14:paraId="7469D329" w14:textId="57AC2AC1" w:rsidR="00511EBA" w:rsidRPr="00664F75" w:rsidRDefault="00446C64" w:rsidP="00511EBA">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511EBA" w:rsidRPr="00664F75">
              <w:rPr>
                <w:rFonts w:ascii="Times New Roman" w:hAnsi="Times New Roman" w:cs="Times New Roman"/>
                <w:sz w:val="24"/>
                <w:szCs w:val="24"/>
              </w:rPr>
              <w:t xml:space="preserve">istēmas elementu uzturēšana – 639 689 </w:t>
            </w:r>
            <w:proofErr w:type="spellStart"/>
            <w:r w:rsidRPr="00A534DD">
              <w:rPr>
                <w:rFonts w:ascii="Times New Roman" w:hAnsi="Times New Roman" w:cs="Times New Roman"/>
                <w:i/>
                <w:iCs/>
                <w:sz w:val="24"/>
                <w:szCs w:val="24"/>
              </w:rPr>
              <w:t>euro</w:t>
            </w:r>
            <w:proofErr w:type="spellEnd"/>
            <w:r w:rsidR="00511EBA" w:rsidRPr="00664F75">
              <w:rPr>
                <w:rFonts w:ascii="Times New Roman" w:hAnsi="Times New Roman" w:cs="Times New Roman"/>
                <w:sz w:val="24"/>
                <w:szCs w:val="24"/>
              </w:rPr>
              <w:t>;</w:t>
            </w:r>
          </w:p>
          <w:p w14:paraId="1AD6C4E8" w14:textId="74B3C2D6" w:rsidR="00511EBA" w:rsidRPr="00664F75" w:rsidRDefault="00511EBA" w:rsidP="00511EBA">
            <w:pPr>
              <w:numPr>
                <w:ilvl w:val="0"/>
                <w:numId w:val="22"/>
              </w:numPr>
              <w:spacing w:after="0" w:line="240" w:lineRule="auto"/>
              <w:jc w:val="both"/>
              <w:rPr>
                <w:rFonts w:ascii="Times New Roman" w:hAnsi="Times New Roman" w:cs="Times New Roman"/>
                <w:sz w:val="24"/>
                <w:szCs w:val="24"/>
              </w:rPr>
            </w:pPr>
            <w:r w:rsidRPr="00664F75">
              <w:rPr>
                <w:rFonts w:ascii="Times New Roman" w:hAnsi="Times New Roman" w:cs="Times New Roman"/>
                <w:sz w:val="24"/>
                <w:szCs w:val="24"/>
              </w:rPr>
              <w:t xml:space="preserve">tīkla uzturēšana, darba spēks </w:t>
            </w:r>
            <w:r w:rsidR="00CD0DBC" w:rsidRPr="00664F75">
              <w:rPr>
                <w:rFonts w:ascii="Times New Roman" w:hAnsi="Times New Roman" w:cs="Times New Roman"/>
                <w:sz w:val="24"/>
                <w:szCs w:val="24"/>
              </w:rPr>
              <w:t>reakcijas laika</w:t>
            </w:r>
            <w:r w:rsidRPr="00664F75">
              <w:rPr>
                <w:rFonts w:ascii="Times New Roman" w:hAnsi="Times New Roman" w:cs="Times New Roman"/>
                <w:sz w:val="24"/>
                <w:szCs w:val="24"/>
              </w:rPr>
              <w:t xml:space="preserve"> nodrošināšanai, regulārās apkopes, vispārīgās izmaksas – 483 257 </w:t>
            </w:r>
            <w:proofErr w:type="spellStart"/>
            <w:r w:rsidR="00446C64" w:rsidRPr="00A534DD">
              <w:rPr>
                <w:rFonts w:ascii="Times New Roman" w:hAnsi="Times New Roman" w:cs="Times New Roman"/>
                <w:i/>
                <w:iCs/>
                <w:sz w:val="24"/>
                <w:szCs w:val="24"/>
              </w:rPr>
              <w:t>euro</w:t>
            </w:r>
            <w:proofErr w:type="spellEnd"/>
            <w:r w:rsidRPr="00664F75">
              <w:rPr>
                <w:rFonts w:ascii="Times New Roman" w:hAnsi="Times New Roman" w:cs="Times New Roman"/>
                <w:sz w:val="24"/>
                <w:szCs w:val="24"/>
              </w:rPr>
              <w:t>;</w:t>
            </w:r>
          </w:p>
          <w:p w14:paraId="3C4CB93F" w14:textId="2F467099" w:rsidR="00511EBA" w:rsidRPr="00664F75" w:rsidRDefault="00511EBA" w:rsidP="00511EBA">
            <w:pPr>
              <w:numPr>
                <w:ilvl w:val="0"/>
                <w:numId w:val="22"/>
              </w:numPr>
              <w:spacing w:after="0" w:line="240" w:lineRule="auto"/>
              <w:jc w:val="both"/>
              <w:rPr>
                <w:rFonts w:ascii="Times New Roman" w:hAnsi="Times New Roman" w:cs="Times New Roman"/>
                <w:sz w:val="24"/>
                <w:szCs w:val="24"/>
              </w:rPr>
            </w:pPr>
            <w:r w:rsidRPr="00664F75">
              <w:rPr>
                <w:rFonts w:ascii="Times New Roman" w:hAnsi="Times New Roman" w:cs="Times New Roman"/>
                <w:sz w:val="24"/>
                <w:szCs w:val="24"/>
              </w:rPr>
              <w:t xml:space="preserve">datu glabātuves pakalpojumi – 574 992 </w:t>
            </w:r>
            <w:proofErr w:type="spellStart"/>
            <w:r w:rsidR="00446C64" w:rsidRPr="00A534DD">
              <w:rPr>
                <w:rFonts w:ascii="Times New Roman" w:hAnsi="Times New Roman" w:cs="Times New Roman"/>
                <w:i/>
                <w:iCs/>
                <w:sz w:val="24"/>
                <w:szCs w:val="24"/>
              </w:rPr>
              <w:t>euro</w:t>
            </w:r>
            <w:proofErr w:type="spellEnd"/>
            <w:r w:rsidR="00446C64" w:rsidRPr="00A534DD">
              <w:rPr>
                <w:rFonts w:ascii="Times New Roman" w:hAnsi="Times New Roman" w:cs="Times New Roman"/>
                <w:i/>
                <w:iCs/>
                <w:sz w:val="24"/>
                <w:szCs w:val="24"/>
              </w:rPr>
              <w:t xml:space="preserve"> </w:t>
            </w:r>
            <w:r w:rsidRPr="00664F75">
              <w:rPr>
                <w:rFonts w:ascii="Times New Roman" w:hAnsi="Times New Roman" w:cs="Times New Roman"/>
                <w:sz w:val="24"/>
                <w:szCs w:val="24"/>
              </w:rPr>
              <w:t>;</w:t>
            </w:r>
          </w:p>
          <w:p w14:paraId="666B6BDE" w14:textId="762875F4" w:rsidR="00511EBA" w:rsidRPr="00664F75" w:rsidRDefault="00511EBA" w:rsidP="00511EBA">
            <w:pPr>
              <w:numPr>
                <w:ilvl w:val="0"/>
                <w:numId w:val="22"/>
              </w:numPr>
              <w:spacing w:after="0" w:line="240" w:lineRule="auto"/>
              <w:jc w:val="both"/>
              <w:rPr>
                <w:rFonts w:ascii="Times New Roman" w:hAnsi="Times New Roman" w:cs="Times New Roman"/>
                <w:sz w:val="24"/>
                <w:szCs w:val="24"/>
              </w:rPr>
            </w:pPr>
            <w:r w:rsidRPr="00664F75">
              <w:rPr>
                <w:rFonts w:ascii="Times New Roman" w:hAnsi="Times New Roman" w:cs="Times New Roman"/>
                <w:sz w:val="24"/>
                <w:szCs w:val="24"/>
              </w:rPr>
              <w:lastRenderedPageBreak/>
              <w:t xml:space="preserve">citi pakalpojumi (Datu centri, LVRTC infrastruktūras izmantošana, Optiskā šķiedras noma u.c.) – 58 623 </w:t>
            </w:r>
            <w:proofErr w:type="spellStart"/>
            <w:r w:rsidR="00446C64" w:rsidRPr="00A534DD">
              <w:rPr>
                <w:rFonts w:ascii="Times New Roman" w:hAnsi="Times New Roman" w:cs="Times New Roman"/>
                <w:i/>
                <w:iCs/>
                <w:sz w:val="24"/>
                <w:szCs w:val="24"/>
              </w:rPr>
              <w:t>euro</w:t>
            </w:r>
            <w:proofErr w:type="spellEnd"/>
            <w:r w:rsidRPr="00664F75">
              <w:rPr>
                <w:rFonts w:ascii="Times New Roman" w:hAnsi="Times New Roman" w:cs="Times New Roman"/>
                <w:sz w:val="24"/>
                <w:szCs w:val="24"/>
              </w:rPr>
              <w:t>;</w:t>
            </w:r>
          </w:p>
          <w:p w14:paraId="5FD5350A" w14:textId="46F85A1D" w:rsidR="00E5323B" w:rsidRPr="00A6642E" w:rsidRDefault="00511EBA" w:rsidP="00BB559F">
            <w:pPr>
              <w:numPr>
                <w:ilvl w:val="0"/>
                <w:numId w:val="22"/>
              </w:numPr>
              <w:spacing w:after="0" w:line="240" w:lineRule="auto"/>
              <w:jc w:val="both"/>
              <w:rPr>
                <w:rFonts w:ascii="Times New Roman" w:eastAsia="Times New Roman" w:hAnsi="Times New Roman" w:cs="Times New Roman"/>
                <w:iCs/>
                <w:color w:val="000000" w:themeColor="text1"/>
                <w:sz w:val="24"/>
                <w:szCs w:val="24"/>
                <w:lang w:eastAsia="lv-LV"/>
              </w:rPr>
            </w:pPr>
            <w:r w:rsidRPr="00664F75">
              <w:rPr>
                <w:rFonts w:ascii="Times New Roman" w:hAnsi="Times New Roman" w:cs="Times New Roman"/>
                <w:sz w:val="24"/>
                <w:szCs w:val="24"/>
              </w:rPr>
              <w:t xml:space="preserve">un elektroapgādes </w:t>
            </w:r>
            <w:r w:rsidR="00CD0DBC" w:rsidRPr="00664F75">
              <w:rPr>
                <w:rFonts w:ascii="Times New Roman" w:hAnsi="Times New Roman" w:cs="Times New Roman"/>
                <w:sz w:val="24"/>
                <w:szCs w:val="24"/>
              </w:rPr>
              <w:t xml:space="preserve">nodrošināšana </w:t>
            </w:r>
            <w:r w:rsidRPr="00664F75">
              <w:rPr>
                <w:rFonts w:ascii="Times New Roman" w:hAnsi="Times New Roman" w:cs="Times New Roman"/>
                <w:sz w:val="24"/>
                <w:szCs w:val="24"/>
              </w:rPr>
              <w:t xml:space="preserve">– 147 015 </w:t>
            </w:r>
            <w:proofErr w:type="spellStart"/>
            <w:r w:rsidR="00446C64" w:rsidRPr="00A534DD">
              <w:rPr>
                <w:rFonts w:ascii="Times New Roman" w:hAnsi="Times New Roman" w:cs="Times New Roman"/>
                <w:i/>
                <w:iCs/>
                <w:sz w:val="24"/>
                <w:szCs w:val="24"/>
              </w:rPr>
              <w:t>euro</w:t>
            </w:r>
            <w:proofErr w:type="spellEnd"/>
            <w:r w:rsidR="00446C64">
              <w:rPr>
                <w:rFonts w:ascii="Times New Roman" w:hAnsi="Times New Roman" w:cs="Times New Roman"/>
                <w:sz w:val="24"/>
                <w:szCs w:val="24"/>
              </w:rPr>
              <w:t xml:space="preserve"> </w:t>
            </w:r>
            <w:r w:rsidR="008124DF" w:rsidRPr="00664F75">
              <w:rPr>
                <w:rFonts w:ascii="Times New Roman" w:hAnsi="Times New Roman" w:cs="Times New Roman"/>
                <w:sz w:val="24"/>
                <w:szCs w:val="24"/>
              </w:rPr>
              <w:t>.</w:t>
            </w:r>
          </w:p>
        </w:tc>
      </w:tr>
    </w:tbl>
    <w:p w14:paraId="42FE9B06"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7651F" w:rsidRPr="00A6642E" w14:paraId="31EB789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8E15EA" w14:textId="77777777" w:rsidR="00655F2C" w:rsidRPr="00D42421"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D42421">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BB22FE" w:rsidRPr="00A6642E" w14:paraId="3F0D9407" w14:textId="77777777" w:rsidTr="00BB22FE">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7546FAB9" w14:textId="45D0B3E6" w:rsidR="00BB22FE" w:rsidRPr="00C659A0" w:rsidRDefault="00BB22FE" w:rsidP="009309C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Projekts </w:t>
            </w:r>
            <w:r w:rsidR="009309C7">
              <w:rPr>
                <w:rFonts w:ascii="Times New Roman" w:eastAsia="Times New Roman" w:hAnsi="Times New Roman" w:cs="Times New Roman"/>
                <w:iCs/>
                <w:color w:val="000000" w:themeColor="text1"/>
                <w:sz w:val="24"/>
                <w:szCs w:val="24"/>
                <w:lang w:eastAsia="lv-LV"/>
              </w:rPr>
              <w:t>š</w:t>
            </w:r>
            <w:r>
              <w:rPr>
                <w:rFonts w:ascii="Times New Roman" w:eastAsia="Times New Roman" w:hAnsi="Times New Roman" w:cs="Times New Roman"/>
                <w:iCs/>
                <w:color w:val="000000" w:themeColor="text1"/>
                <w:sz w:val="24"/>
                <w:szCs w:val="24"/>
                <w:lang w:eastAsia="lv-LV"/>
              </w:rPr>
              <w:t>o jomu neskar</w:t>
            </w:r>
          </w:p>
        </w:tc>
      </w:tr>
    </w:tbl>
    <w:p w14:paraId="04A1A833"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7651F" w:rsidRPr="00A6642E" w14:paraId="495944D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E5896" w14:textId="77777777" w:rsidR="00655F2C" w:rsidRPr="00D42421"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D42421">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BB22FE" w:rsidRPr="00A6642E" w14:paraId="063DBDA9" w14:textId="77777777" w:rsidTr="00BB22FE">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24CDCCFD" w14:textId="72925578" w:rsidR="00BB22FE" w:rsidRPr="00A6642E" w:rsidRDefault="00BB22FE" w:rsidP="009309C7">
            <w:pPr>
              <w:spacing w:before="60" w:after="120"/>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Projekts šo jomu neskar</w:t>
            </w:r>
          </w:p>
        </w:tc>
      </w:tr>
    </w:tbl>
    <w:p w14:paraId="1FABFD7F" w14:textId="77777777" w:rsidR="001A686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64"/>
        <w:gridCol w:w="2824"/>
        <w:gridCol w:w="1818"/>
        <w:gridCol w:w="2749"/>
      </w:tblGrid>
      <w:tr w:rsidR="001A686C" w:rsidRPr="009D5BBF" w14:paraId="489E716B" w14:textId="77777777" w:rsidTr="001A686C">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428B46D" w14:textId="77777777" w:rsidR="001A686C" w:rsidRPr="009D5BBF" w:rsidRDefault="001A686C" w:rsidP="001A686C">
            <w:pPr>
              <w:spacing w:after="0" w:line="240" w:lineRule="auto"/>
              <w:jc w:val="center"/>
              <w:rPr>
                <w:rFonts w:ascii="Times New Roman" w:eastAsia="Times New Roman" w:hAnsi="Times New Roman" w:cs="Times New Roman"/>
                <w:b/>
                <w:bCs/>
                <w:iCs/>
                <w:color w:val="000000" w:themeColor="text1"/>
                <w:sz w:val="24"/>
                <w:szCs w:val="24"/>
                <w:lang w:eastAsia="lv-LV"/>
              </w:rPr>
            </w:pPr>
            <w:r w:rsidRPr="009D5BBF">
              <w:rPr>
                <w:rFonts w:ascii="Times New Roman" w:eastAsia="Times New Roman" w:hAnsi="Times New Roman" w:cs="Times New Roman"/>
                <w:b/>
                <w:bCs/>
                <w:iCs/>
                <w:color w:val="000000" w:themeColor="text1"/>
                <w:sz w:val="24"/>
                <w:szCs w:val="24"/>
                <w:lang w:eastAsia="lv-LV"/>
              </w:rPr>
              <w:t>1. tabula</w:t>
            </w:r>
            <w:r w:rsidRPr="009D5BBF">
              <w:rPr>
                <w:rFonts w:ascii="Times New Roman" w:eastAsia="Times New Roman" w:hAnsi="Times New Roman" w:cs="Times New Roman"/>
                <w:b/>
                <w:bCs/>
                <w:iCs/>
                <w:color w:val="000000" w:themeColor="text1"/>
                <w:sz w:val="24"/>
                <w:szCs w:val="24"/>
                <w:lang w:eastAsia="lv-LV"/>
              </w:rPr>
              <w:br/>
            </w:r>
            <w:r w:rsidRPr="00664F75">
              <w:rPr>
                <w:rFonts w:ascii="Times New Roman" w:eastAsia="Times New Roman" w:hAnsi="Times New Roman" w:cs="Times New Roman"/>
                <w:b/>
                <w:bCs/>
                <w:iCs/>
                <w:color w:val="000000" w:themeColor="text1"/>
                <w:sz w:val="24"/>
                <w:szCs w:val="24"/>
                <w:lang w:eastAsia="lv-LV"/>
              </w:rPr>
              <w:t>Tiesību akta projekta atbilstība ES tiesību aktiem</w:t>
            </w:r>
          </w:p>
        </w:tc>
      </w:tr>
      <w:tr w:rsidR="001A686C" w:rsidRPr="009D5BBF" w14:paraId="4EEF4851" w14:textId="77777777" w:rsidTr="00427CF2">
        <w:trPr>
          <w:trHeight w:val="1613"/>
          <w:tblCellSpacing w:w="15" w:type="dxa"/>
        </w:trPr>
        <w:tc>
          <w:tcPr>
            <w:tcW w:w="900" w:type="pct"/>
            <w:tcBorders>
              <w:top w:val="outset" w:sz="6" w:space="0" w:color="auto"/>
              <w:left w:val="outset" w:sz="6" w:space="0" w:color="auto"/>
              <w:bottom w:val="outset" w:sz="6" w:space="0" w:color="auto"/>
              <w:right w:val="outset" w:sz="6" w:space="0" w:color="auto"/>
            </w:tcBorders>
            <w:hideMark/>
          </w:tcPr>
          <w:p w14:paraId="0171FC14"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Attiecīgā ES tiesību akta datums, numurs un nosaukums</w:t>
            </w:r>
          </w:p>
        </w:tc>
        <w:tc>
          <w:tcPr>
            <w:tcW w:w="4051" w:type="pct"/>
            <w:gridSpan w:val="3"/>
            <w:tcBorders>
              <w:top w:val="outset" w:sz="6" w:space="0" w:color="auto"/>
              <w:left w:val="outset" w:sz="6" w:space="0" w:color="auto"/>
              <w:bottom w:val="outset" w:sz="6" w:space="0" w:color="auto"/>
              <w:right w:val="outset" w:sz="6" w:space="0" w:color="auto"/>
            </w:tcBorders>
            <w:hideMark/>
          </w:tcPr>
          <w:p w14:paraId="1BDED71E" w14:textId="77777777" w:rsidR="001A686C" w:rsidRPr="006503CF" w:rsidRDefault="001A686C" w:rsidP="001A686C">
            <w:pPr>
              <w:shd w:val="clear" w:color="auto" w:fill="FFFFFF"/>
              <w:spacing w:after="120" w:line="240" w:lineRule="auto"/>
              <w:ind w:right="113"/>
              <w:jc w:val="both"/>
              <w:rPr>
                <w:rFonts w:ascii="Times New Roman" w:eastAsia="Times New Roman" w:hAnsi="Times New Roman" w:cs="Times New Roman"/>
                <w:iCs/>
                <w:color w:val="000000" w:themeColor="text1"/>
                <w:sz w:val="24"/>
                <w:szCs w:val="24"/>
                <w:lang w:eastAsia="lv-LV"/>
              </w:rPr>
            </w:pPr>
            <w:r w:rsidRPr="00664F75">
              <w:rPr>
                <w:rFonts w:ascii="Times New Roman" w:eastAsia="Times New Roman" w:hAnsi="Times New Roman" w:cs="Times New Roman"/>
                <w:iCs/>
                <w:color w:val="000000" w:themeColor="text1"/>
                <w:sz w:val="24"/>
                <w:szCs w:val="24"/>
                <w:lang w:eastAsia="lv-LV"/>
              </w:rPr>
              <w:t xml:space="preserve">Eiropas Parlamenta un Padomes 2013. gada 22. oktobra Regula (ES) Nr. 1052/2013, </w:t>
            </w:r>
            <w:r w:rsidRPr="00664F75">
              <w:rPr>
                <w:rFonts w:ascii="Times New Roman" w:eastAsia="Times New Roman" w:hAnsi="Times New Roman" w:cs="Times New Roman"/>
                <w:i/>
                <w:color w:val="000000" w:themeColor="text1"/>
                <w:sz w:val="24"/>
                <w:szCs w:val="24"/>
                <w:lang w:eastAsia="lv-LV"/>
              </w:rPr>
              <w:t xml:space="preserve">ar ko izveido Eiropas Robežu uzraudzības sistēmu (EUROSUR) </w:t>
            </w:r>
            <w:r w:rsidRPr="00664F75">
              <w:rPr>
                <w:rFonts w:ascii="Times New Roman" w:eastAsia="Times New Roman" w:hAnsi="Times New Roman" w:cs="Times New Roman"/>
                <w:iCs/>
                <w:color w:val="000000" w:themeColor="text1"/>
                <w:sz w:val="24"/>
                <w:szCs w:val="24"/>
                <w:lang w:eastAsia="lv-LV"/>
              </w:rPr>
              <w:t xml:space="preserve">[publicēta Eiropas Savienības Oficiālajā Vēstnesī L 295/11, </w:t>
            </w:r>
            <w:r w:rsidRPr="00664F75">
              <w:t xml:space="preserve"> </w:t>
            </w:r>
            <w:r w:rsidRPr="00664F75">
              <w:rPr>
                <w:rFonts w:ascii="Times New Roman" w:eastAsia="Times New Roman" w:hAnsi="Times New Roman" w:cs="Times New Roman"/>
                <w:iCs/>
                <w:color w:val="000000" w:themeColor="text1"/>
                <w:sz w:val="24"/>
                <w:szCs w:val="24"/>
                <w:lang w:eastAsia="lv-LV"/>
              </w:rPr>
              <w:t>6.11.2013]</w:t>
            </w:r>
          </w:p>
        </w:tc>
      </w:tr>
      <w:tr w:rsidR="001A686C" w:rsidRPr="009D5BBF" w14:paraId="4FA8B1E0" w14:textId="77777777" w:rsidTr="00427CF2">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14:paraId="4CB62647"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A</w:t>
            </w:r>
          </w:p>
        </w:tc>
        <w:tc>
          <w:tcPr>
            <w:tcW w:w="1554" w:type="pct"/>
            <w:tcBorders>
              <w:top w:val="outset" w:sz="6" w:space="0" w:color="auto"/>
              <w:left w:val="outset" w:sz="6" w:space="0" w:color="auto"/>
              <w:bottom w:val="outset" w:sz="6" w:space="0" w:color="auto"/>
              <w:right w:val="outset" w:sz="6" w:space="0" w:color="auto"/>
            </w:tcBorders>
            <w:vAlign w:val="center"/>
            <w:hideMark/>
          </w:tcPr>
          <w:p w14:paraId="02E741AC"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B</w:t>
            </w:r>
          </w:p>
        </w:tc>
        <w:tc>
          <w:tcPr>
            <w:tcW w:w="994" w:type="pct"/>
            <w:tcBorders>
              <w:top w:val="outset" w:sz="6" w:space="0" w:color="auto"/>
              <w:left w:val="outset" w:sz="6" w:space="0" w:color="auto"/>
              <w:bottom w:val="outset" w:sz="6" w:space="0" w:color="auto"/>
              <w:right w:val="outset" w:sz="6" w:space="0" w:color="auto"/>
            </w:tcBorders>
            <w:vAlign w:val="center"/>
            <w:hideMark/>
          </w:tcPr>
          <w:p w14:paraId="7CCF08B8"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C</w:t>
            </w:r>
          </w:p>
        </w:tc>
        <w:tc>
          <w:tcPr>
            <w:tcW w:w="1469" w:type="pct"/>
            <w:tcBorders>
              <w:top w:val="outset" w:sz="6" w:space="0" w:color="auto"/>
              <w:left w:val="outset" w:sz="6" w:space="0" w:color="auto"/>
              <w:bottom w:val="outset" w:sz="6" w:space="0" w:color="auto"/>
              <w:right w:val="outset" w:sz="6" w:space="0" w:color="auto"/>
            </w:tcBorders>
            <w:vAlign w:val="center"/>
            <w:hideMark/>
          </w:tcPr>
          <w:p w14:paraId="2D8E859D"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D</w:t>
            </w:r>
          </w:p>
        </w:tc>
      </w:tr>
      <w:tr w:rsidR="001A686C" w:rsidRPr="009D5BBF" w14:paraId="45693862" w14:textId="77777777" w:rsidTr="00427CF2">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14:paraId="15BCB00D"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Attiecīgā ES tiesību akta panta numurs (uzskaitot katru tiesību akta vienību – pantu, daļu, punktu, apakšpunktu)</w:t>
            </w:r>
          </w:p>
        </w:tc>
        <w:tc>
          <w:tcPr>
            <w:tcW w:w="1554" w:type="pct"/>
            <w:tcBorders>
              <w:top w:val="outset" w:sz="6" w:space="0" w:color="auto"/>
              <w:left w:val="outset" w:sz="6" w:space="0" w:color="auto"/>
              <w:bottom w:val="outset" w:sz="6" w:space="0" w:color="auto"/>
              <w:right w:val="outset" w:sz="6" w:space="0" w:color="auto"/>
            </w:tcBorders>
            <w:hideMark/>
          </w:tcPr>
          <w:p w14:paraId="02BA95C1"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Projekta vienība, kas pārņem vai ievieš katru šīs tabulas A ailē minēto ES tiesību akta vienību, vai tiesību akts, kur attiecīgā ES tiesību akta vienība pārņemta vai ieviesta</w:t>
            </w:r>
          </w:p>
        </w:tc>
        <w:tc>
          <w:tcPr>
            <w:tcW w:w="994" w:type="pct"/>
            <w:tcBorders>
              <w:top w:val="outset" w:sz="6" w:space="0" w:color="auto"/>
              <w:left w:val="outset" w:sz="6" w:space="0" w:color="auto"/>
              <w:bottom w:val="outset" w:sz="6" w:space="0" w:color="auto"/>
              <w:right w:val="outset" w:sz="6" w:space="0" w:color="auto"/>
            </w:tcBorders>
            <w:hideMark/>
          </w:tcPr>
          <w:p w14:paraId="4B0FB4FA"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Informācija par to, vai šīs tabulas A ailē minētās ES tiesību akta vienības tiek pārņemtas vai ieviestas pilnībā vai daļēji.</w:t>
            </w:r>
            <w:r w:rsidRPr="009D5BBF">
              <w:rPr>
                <w:rFonts w:ascii="Times New Roman" w:eastAsia="Times New Roman" w:hAnsi="Times New Roman" w:cs="Times New Roman"/>
                <w:iCs/>
                <w:color w:val="000000" w:themeColor="text1"/>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9D5BBF">
              <w:rPr>
                <w:rFonts w:ascii="Times New Roman" w:eastAsia="Times New Roman" w:hAnsi="Times New Roman" w:cs="Times New Roman"/>
                <w:iCs/>
                <w:color w:val="000000" w:themeColor="text1"/>
                <w:sz w:val="24"/>
                <w:szCs w:val="24"/>
                <w:lang w:eastAsia="lv-LV"/>
              </w:rPr>
              <w:br/>
              <w:t>Norāda institūciju, kas ir atbildīga par šo saistību izpildi pilnībā</w:t>
            </w:r>
          </w:p>
        </w:tc>
        <w:tc>
          <w:tcPr>
            <w:tcW w:w="1469" w:type="pct"/>
            <w:tcBorders>
              <w:top w:val="outset" w:sz="6" w:space="0" w:color="auto"/>
              <w:left w:val="outset" w:sz="6" w:space="0" w:color="auto"/>
              <w:bottom w:val="outset" w:sz="6" w:space="0" w:color="auto"/>
              <w:right w:val="outset" w:sz="6" w:space="0" w:color="auto"/>
            </w:tcBorders>
            <w:hideMark/>
          </w:tcPr>
          <w:p w14:paraId="349EA694"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Informācija par to, vai šīs tabulas B ailē minētās projekta vienības paredz stingrākas prasības nekā šīs tabulas A ailē minētās ES tiesību akta vienības.</w:t>
            </w:r>
            <w:r w:rsidRPr="009D5BBF">
              <w:rPr>
                <w:rFonts w:ascii="Times New Roman" w:eastAsia="Times New Roman" w:hAnsi="Times New Roman" w:cs="Times New Roman"/>
                <w:iCs/>
                <w:color w:val="000000" w:themeColor="text1"/>
                <w:sz w:val="24"/>
                <w:szCs w:val="24"/>
                <w:lang w:eastAsia="lv-LV"/>
              </w:rPr>
              <w:br/>
              <w:t>Ja projekts satur stingrākas prasības nekā attiecīgais ES tiesību akts, norāda pamatojumu un samērīgumu.</w:t>
            </w:r>
            <w:r w:rsidRPr="009D5BBF">
              <w:rPr>
                <w:rFonts w:ascii="Times New Roman" w:eastAsia="Times New Roman" w:hAnsi="Times New Roman" w:cs="Times New Roman"/>
                <w:iCs/>
                <w:color w:val="000000" w:themeColor="text1"/>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1A686C" w:rsidRPr="009D5BBF" w14:paraId="7880F62F" w14:textId="77777777" w:rsidTr="00427CF2">
        <w:trPr>
          <w:tblCellSpacing w:w="15" w:type="dxa"/>
        </w:trPr>
        <w:tc>
          <w:tcPr>
            <w:tcW w:w="900" w:type="pct"/>
            <w:tcBorders>
              <w:top w:val="outset" w:sz="6" w:space="0" w:color="auto"/>
              <w:left w:val="outset" w:sz="6" w:space="0" w:color="auto"/>
              <w:bottom w:val="outset" w:sz="6" w:space="0" w:color="auto"/>
              <w:right w:val="outset" w:sz="6" w:space="0" w:color="auto"/>
            </w:tcBorders>
          </w:tcPr>
          <w:p w14:paraId="12A23C9B" w14:textId="77777777" w:rsidR="001A686C" w:rsidRPr="00664F75"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664F75">
              <w:rPr>
                <w:rFonts w:ascii="Times New Roman" w:eastAsia="Times New Roman" w:hAnsi="Times New Roman" w:cs="Times New Roman"/>
                <w:iCs/>
                <w:color w:val="000000" w:themeColor="text1"/>
                <w:sz w:val="24"/>
                <w:szCs w:val="24"/>
                <w:lang w:eastAsia="lv-LV"/>
              </w:rPr>
              <w:lastRenderedPageBreak/>
              <w:t xml:space="preserve">Regulas </w:t>
            </w:r>
          </w:p>
          <w:p w14:paraId="74FBAF5E" w14:textId="77777777" w:rsidR="001A686C" w:rsidRPr="00664F75"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664F75">
              <w:rPr>
                <w:rFonts w:ascii="Times New Roman" w:eastAsia="Times New Roman" w:hAnsi="Times New Roman" w:cs="Times New Roman"/>
                <w:iCs/>
                <w:color w:val="000000" w:themeColor="text1"/>
                <w:sz w:val="24"/>
                <w:szCs w:val="24"/>
                <w:lang w:eastAsia="lv-LV"/>
              </w:rPr>
              <w:t>Nr. 1052/2013</w:t>
            </w:r>
          </w:p>
          <w:p w14:paraId="768397AA" w14:textId="3DBB943B" w:rsidR="001A686C" w:rsidRPr="00427CF2" w:rsidRDefault="0084755B" w:rsidP="001A686C">
            <w:pPr>
              <w:spacing w:after="0" w:line="240" w:lineRule="auto"/>
              <w:rPr>
                <w:rFonts w:ascii="Times New Roman" w:eastAsia="Times New Roman" w:hAnsi="Times New Roman" w:cs="Times New Roman"/>
                <w:iCs/>
                <w:color w:val="000000" w:themeColor="text1"/>
                <w:sz w:val="24"/>
                <w:szCs w:val="24"/>
                <w:highlight w:val="yellow"/>
                <w:lang w:eastAsia="lv-LV"/>
              </w:rPr>
            </w:pPr>
            <w:r w:rsidRPr="00664F75">
              <w:rPr>
                <w:rFonts w:ascii="Times New Roman" w:eastAsia="Times New Roman" w:hAnsi="Times New Roman" w:cs="Times New Roman"/>
                <w:iCs/>
                <w:color w:val="000000" w:themeColor="text1"/>
                <w:sz w:val="24"/>
                <w:szCs w:val="24"/>
                <w:lang w:eastAsia="lv-LV"/>
              </w:rPr>
              <w:t>5.</w:t>
            </w:r>
            <w:r w:rsidR="001A686C" w:rsidRPr="00664F75">
              <w:rPr>
                <w:rFonts w:ascii="Times New Roman" w:eastAsia="Times New Roman" w:hAnsi="Times New Roman" w:cs="Times New Roman"/>
                <w:iCs/>
                <w:color w:val="000000" w:themeColor="text1"/>
                <w:sz w:val="24"/>
                <w:szCs w:val="24"/>
                <w:lang w:eastAsia="lv-LV"/>
              </w:rPr>
              <w:t>pant</w:t>
            </w:r>
            <w:r w:rsidR="00427CF2" w:rsidRPr="00664F75">
              <w:rPr>
                <w:rFonts w:ascii="Times New Roman" w:eastAsia="Times New Roman" w:hAnsi="Times New Roman" w:cs="Times New Roman"/>
                <w:iCs/>
                <w:color w:val="000000" w:themeColor="text1"/>
                <w:sz w:val="24"/>
                <w:szCs w:val="24"/>
                <w:lang w:eastAsia="lv-LV"/>
              </w:rPr>
              <w:t>a 3.punkta a), c) un d) apakšpunkts.</w:t>
            </w:r>
          </w:p>
        </w:tc>
        <w:tc>
          <w:tcPr>
            <w:tcW w:w="1554" w:type="pct"/>
            <w:tcBorders>
              <w:top w:val="outset" w:sz="6" w:space="0" w:color="auto"/>
              <w:left w:val="outset" w:sz="6" w:space="0" w:color="auto"/>
              <w:bottom w:val="outset" w:sz="6" w:space="0" w:color="auto"/>
              <w:right w:val="outset" w:sz="6" w:space="0" w:color="auto"/>
            </w:tcBorders>
          </w:tcPr>
          <w:p w14:paraId="315E51F7" w14:textId="6441D857" w:rsidR="001A686C" w:rsidRPr="00427CF2" w:rsidRDefault="001A686C" w:rsidP="001A686C">
            <w:pPr>
              <w:spacing w:after="0" w:line="240" w:lineRule="auto"/>
              <w:rPr>
                <w:rFonts w:ascii="Times New Roman" w:eastAsia="Calibri" w:hAnsi="Times New Roman" w:cs="Times New Roman"/>
                <w:iCs/>
                <w:color w:val="000000" w:themeColor="text1"/>
                <w:sz w:val="24"/>
                <w:szCs w:val="24"/>
                <w:highlight w:val="yellow"/>
                <w:lang w:eastAsia="lv-LV"/>
              </w:rPr>
            </w:pPr>
            <w:r w:rsidRPr="00664F75">
              <w:rPr>
                <w:rFonts w:ascii="Times New Roman" w:eastAsia="Calibri" w:hAnsi="Times New Roman" w:cs="Times New Roman"/>
                <w:iCs/>
                <w:color w:val="000000" w:themeColor="text1"/>
                <w:sz w:val="24"/>
                <w:szCs w:val="24"/>
                <w:lang w:eastAsia="lv-LV"/>
              </w:rPr>
              <w:t>MK noteikumu projekta</w:t>
            </w:r>
            <w:r w:rsidR="00427CF2" w:rsidRPr="00664F75">
              <w:rPr>
                <w:rFonts w:ascii="Times New Roman" w:eastAsia="Calibri" w:hAnsi="Times New Roman" w:cs="Times New Roman"/>
                <w:iCs/>
                <w:color w:val="000000" w:themeColor="text1"/>
                <w:sz w:val="24"/>
                <w:szCs w:val="24"/>
                <w:lang w:eastAsia="lv-LV"/>
              </w:rPr>
              <w:t xml:space="preserve"> 2., 3., 11., 12. un 22.pu</w:t>
            </w:r>
            <w:r w:rsidRPr="00664F75">
              <w:rPr>
                <w:rFonts w:ascii="Times New Roman" w:eastAsia="Calibri" w:hAnsi="Times New Roman" w:cs="Times New Roman"/>
                <w:iCs/>
                <w:color w:val="000000" w:themeColor="text1"/>
                <w:sz w:val="24"/>
                <w:szCs w:val="24"/>
                <w:lang w:eastAsia="lv-LV"/>
              </w:rPr>
              <w:t>nkts</w:t>
            </w:r>
          </w:p>
        </w:tc>
        <w:tc>
          <w:tcPr>
            <w:tcW w:w="994" w:type="pct"/>
            <w:tcBorders>
              <w:top w:val="outset" w:sz="6" w:space="0" w:color="auto"/>
              <w:left w:val="outset" w:sz="6" w:space="0" w:color="auto"/>
              <w:bottom w:val="outset" w:sz="6" w:space="0" w:color="auto"/>
              <w:right w:val="outset" w:sz="6" w:space="0" w:color="auto"/>
            </w:tcBorders>
          </w:tcPr>
          <w:p w14:paraId="0A7B384A" w14:textId="2DF84A56" w:rsidR="001A686C" w:rsidRPr="009D5BBF" w:rsidRDefault="001A686C">
            <w:pPr>
              <w:spacing w:after="0" w:line="240" w:lineRule="auto"/>
              <w:jc w:val="center"/>
              <w:rPr>
                <w:rFonts w:ascii="Times New Roman" w:eastAsia="Calibri" w:hAnsi="Times New Roman" w:cs="Times New Roman"/>
                <w:iCs/>
                <w:color w:val="000000" w:themeColor="text1"/>
                <w:sz w:val="24"/>
                <w:szCs w:val="24"/>
                <w:highlight w:val="yellow"/>
                <w:lang w:eastAsia="lv-LV"/>
              </w:rPr>
            </w:pPr>
            <w:r w:rsidRPr="0031377B">
              <w:rPr>
                <w:rFonts w:ascii="Times New Roman" w:eastAsia="Calibri" w:hAnsi="Times New Roman" w:cs="Times New Roman"/>
                <w:iCs/>
                <w:color w:val="000000" w:themeColor="text1"/>
                <w:sz w:val="24"/>
                <w:szCs w:val="24"/>
                <w:lang w:eastAsia="lv-LV"/>
              </w:rPr>
              <w:t xml:space="preserve">Vienība tiek ieviesta </w:t>
            </w:r>
            <w:r w:rsidR="00427CF2">
              <w:rPr>
                <w:rFonts w:ascii="Times New Roman" w:eastAsia="Calibri" w:hAnsi="Times New Roman" w:cs="Times New Roman"/>
                <w:iCs/>
                <w:color w:val="000000" w:themeColor="text1"/>
                <w:sz w:val="24"/>
                <w:szCs w:val="24"/>
                <w:lang w:eastAsia="lv-LV"/>
              </w:rPr>
              <w:t>pilnībā</w:t>
            </w:r>
          </w:p>
        </w:tc>
        <w:tc>
          <w:tcPr>
            <w:tcW w:w="1469" w:type="pct"/>
            <w:tcBorders>
              <w:top w:val="outset" w:sz="6" w:space="0" w:color="auto"/>
              <w:left w:val="outset" w:sz="6" w:space="0" w:color="auto"/>
              <w:bottom w:val="outset" w:sz="6" w:space="0" w:color="auto"/>
              <w:right w:val="outset" w:sz="6" w:space="0" w:color="auto"/>
            </w:tcBorders>
          </w:tcPr>
          <w:p w14:paraId="342B3444" w14:textId="77777777" w:rsidR="001A686C" w:rsidRPr="009D5BBF" w:rsidRDefault="001A686C" w:rsidP="001A686C">
            <w:pPr>
              <w:spacing w:after="0" w:line="240" w:lineRule="auto"/>
              <w:jc w:val="center"/>
              <w:rPr>
                <w:rFonts w:ascii="Times New Roman" w:eastAsia="Calibri" w:hAnsi="Times New Roman" w:cs="Times New Roman"/>
                <w:iCs/>
                <w:color w:val="000000" w:themeColor="text1"/>
                <w:sz w:val="24"/>
                <w:szCs w:val="24"/>
                <w:highlight w:val="yellow"/>
                <w:lang w:eastAsia="lv-LV"/>
              </w:rPr>
            </w:pPr>
            <w:r w:rsidRPr="0031377B">
              <w:rPr>
                <w:rFonts w:ascii="Times New Roman" w:eastAsia="Calibri" w:hAnsi="Times New Roman" w:cs="Times New Roman"/>
                <w:iCs/>
                <w:color w:val="000000" w:themeColor="text1"/>
                <w:sz w:val="24"/>
                <w:szCs w:val="24"/>
                <w:lang w:eastAsia="lv-LV"/>
              </w:rPr>
              <w:t>Netiek paredzētas stingrākas prasības.</w:t>
            </w:r>
          </w:p>
        </w:tc>
      </w:tr>
      <w:tr w:rsidR="001A686C" w:rsidRPr="009D5BBF" w14:paraId="20B8BF0C" w14:textId="77777777" w:rsidTr="00427CF2">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14:paraId="77878EDA"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Kā ir izmantota ES tiesību aktā paredzētā rīcības brīvība dalībvalstij pārņemt vai ieviest noteiktas ES tiesību akta normas? Kādēļ?</w:t>
            </w:r>
          </w:p>
        </w:tc>
        <w:tc>
          <w:tcPr>
            <w:tcW w:w="4051" w:type="pct"/>
            <w:gridSpan w:val="3"/>
            <w:tcBorders>
              <w:top w:val="outset" w:sz="6" w:space="0" w:color="auto"/>
              <w:left w:val="outset" w:sz="6" w:space="0" w:color="auto"/>
              <w:bottom w:val="outset" w:sz="6" w:space="0" w:color="auto"/>
              <w:right w:val="outset" w:sz="6" w:space="0" w:color="auto"/>
            </w:tcBorders>
            <w:hideMark/>
          </w:tcPr>
          <w:p w14:paraId="26803D34"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sz w:val="24"/>
                <w:szCs w:val="24"/>
                <w:lang w:eastAsia="lv-LV"/>
              </w:rPr>
              <w:t>Nav.</w:t>
            </w:r>
          </w:p>
        </w:tc>
      </w:tr>
      <w:tr w:rsidR="001A686C" w:rsidRPr="009D5BBF" w14:paraId="2936F083" w14:textId="77777777" w:rsidTr="00427CF2">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14:paraId="6A85E9F3"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051" w:type="pct"/>
            <w:gridSpan w:val="3"/>
            <w:tcBorders>
              <w:top w:val="outset" w:sz="6" w:space="0" w:color="auto"/>
              <w:left w:val="outset" w:sz="6" w:space="0" w:color="auto"/>
              <w:bottom w:val="outset" w:sz="6" w:space="0" w:color="auto"/>
              <w:right w:val="outset" w:sz="6" w:space="0" w:color="auto"/>
            </w:tcBorders>
            <w:hideMark/>
          </w:tcPr>
          <w:p w14:paraId="2E6D1121"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sz w:val="24"/>
                <w:szCs w:val="24"/>
                <w:lang w:eastAsia="lv-LV"/>
              </w:rPr>
              <w:t>Nav.</w:t>
            </w:r>
          </w:p>
        </w:tc>
      </w:tr>
      <w:tr w:rsidR="001A686C" w:rsidRPr="009D5BBF" w14:paraId="2F4AF13C" w14:textId="77777777" w:rsidTr="00427CF2">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14:paraId="3BB59D0B"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iCs/>
                <w:color w:val="000000" w:themeColor="text1"/>
                <w:sz w:val="24"/>
                <w:szCs w:val="24"/>
                <w:lang w:eastAsia="lv-LV"/>
              </w:rPr>
              <w:t>Cita informācija</w:t>
            </w:r>
          </w:p>
        </w:tc>
        <w:tc>
          <w:tcPr>
            <w:tcW w:w="4051" w:type="pct"/>
            <w:gridSpan w:val="3"/>
            <w:tcBorders>
              <w:top w:val="outset" w:sz="6" w:space="0" w:color="auto"/>
              <w:left w:val="outset" w:sz="6" w:space="0" w:color="auto"/>
              <w:bottom w:val="outset" w:sz="6" w:space="0" w:color="auto"/>
              <w:right w:val="outset" w:sz="6" w:space="0" w:color="auto"/>
            </w:tcBorders>
            <w:hideMark/>
          </w:tcPr>
          <w:p w14:paraId="41568577" w14:textId="77777777" w:rsidR="001A686C" w:rsidRPr="009D5BBF" w:rsidRDefault="001A686C" w:rsidP="001A686C">
            <w:pPr>
              <w:spacing w:after="0" w:line="240" w:lineRule="auto"/>
              <w:rPr>
                <w:rFonts w:ascii="Times New Roman" w:eastAsia="Times New Roman" w:hAnsi="Times New Roman" w:cs="Times New Roman"/>
                <w:iCs/>
                <w:color w:val="000000" w:themeColor="text1"/>
                <w:sz w:val="24"/>
                <w:szCs w:val="24"/>
                <w:lang w:eastAsia="lv-LV"/>
              </w:rPr>
            </w:pPr>
            <w:r w:rsidRPr="009D5BBF">
              <w:rPr>
                <w:rFonts w:ascii="Times New Roman" w:eastAsia="Times New Roman" w:hAnsi="Times New Roman" w:cs="Times New Roman"/>
                <w:sz w:val="24"/>
                <w:szCs w:val="24"/>
                <w:lang w:eastAsia="lv-LV"/>
              </w:rPr>
              <w:t>Nav.</w:t>
            </w:r>
          </w:p>
        </w:tc>
      </w:tr>
    </w:tbl>
    <w:p w14:paraId="68C6291D" w14:textId="3D48748C"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p w14:paraId="5FE4F047"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651F" w:rsidRPr="00A6642E" w14:paraId="52E9267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E2C695" w14:textId="77777777" w:rsidR="00655F2C" w:rsidRPr="00D42421"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D42421">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77651F" w:rsidRPr="00A6642E" w14:paraId="7927040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7538BC"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D0E6329" w14:textId="77777777" w:rsidR="00E5323B" w:rsidRPr="00C659A0"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w:t>
            </w:r>
            <w:r w:rsidRPr="00C47888">
              <w:rPr>
                <w:rFonts w:ascii="Times New Roman" w:eastAsia="Times New Roman" w:hAnsi="Times New Roman" w:cs="Times New Roman"/>
                <w:iCs/>
                <w:color w:val="000000" w:themeColor="text1"/>
                <w:sz w:val="24"/>
                <w:szCs w:val="24"/>
                <w:lang w:eastAsia="lv-LV"/>
              </w:rPr>
              <w:t>ktu</w:t>
            </w:r>
          </w:p>
        </w:tc>
        <w:tc>
          <w:tcPr>
            <w:tcW w:w="3000" w:type="pct"/>
            <w:tcBorders>
              <w:top w:val="outset" w:sz="6" w:space="0" w:color="auto"/>
              <w:left w:val="outset" w:sz="6" w:space="0" w:color="auto"/>
              <w:bottom w:val="outset" w:sz="6" w:space="0" w:color="auto"/>
              <w:right w:val="outset" w:sz="6" w:space="0" w:color="auto"/>
            </w:tcBorders>
            <w:hideMark/>
          </w:tcPr>
          <w:p w14:paraId="7BFECDB8" w14:textId="0BF02B5C" w:rsidR="00E5323B" w:rsidRPr="00A6642E" w:rsidRDefault="00BB22FE" w:rsidP="003314BB">
            <w:pPr>
              <w:spacing w:after="0" w:line="240" w:lineRule="auto"/>
              <w:jc w:val="both"/>
              <w:rPr>
                <w:rFonts w:ascii="Times New Roman" w:eastAsia="Times New Roman" w:hAnsi="Times New Roman" w:cs="Times New Roman"/>
                <w:iCs/>
                <w:color w:val="000000" w:themeColor="text1"/>
                <w:sz w:val="24"/>
                <w:szCs w:val="24"/>
                <w:lang w:eastAsia="lv-LV"/>
              </w:rPr>
            </w:pPr>
            <w:r w:rsidRPr="00664F75">
              <w:rPr>
                <w:rFonts w:ascii="Times New Roman" w:hAnsi="Times New Roman" w:cs="Times New Roman"/>
                <w:color w:val="000000" w:themeColor="text1"/>
                <w:sz w:val="24"/>
                <w:szCs w:val="24"/>
              </w:rPr>
              <w:t>Atbilstoši Ministru kabineta 2009.gada 25.augusta noteikumu Nr.970 „Sabiedrības līdzdalības kārtība attīstības plānošanas procesā” 7.4.</w:t>
            </w:r>
            <w:r w:rsidRPr="00664F75">
              <w:rPr>
                <w:rFonts w:ascii="Times New Roman" w:hAnsi="Times New Roman" w:cs="Times New Roman"/>
                <w:color w:val="000000" w:themeColor="text1"/>
                <w:sz w:val="24"/>
                <w:szCs w:val="24"/>
                <w:vertAlign w:val="superscript"/>
              </w:rPr>
              <w:t>1</w:t>
            </w:r>
            <w:r w:rsidRPr="00664F75">
              <w:rPr>
                <w:rFonts w:ascii="Times New Roman" w:hAnsi="Times New Roman" w:cs="Times New Roman"/>
                <w:color w:val="000000" w:themeColor="text1"/>
                <w:sz w:val="24"/>
                <w:szCs w:val="24"/>
              </w:rPr>
              <w:t xml:space="preserve"> apakšpunktam sabiedrībai dota iespēja rakstiski sniegt viedokli par noteikumu projektu tā izstrādes stadijā</w:t>
            </w:r>
            <w:r w:rsidR="008124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ievietojot p</w:t>
            </w:r>
            <w:r w:rsidR="00E52BD2" w:rsidRPr="00C659A0">
              <w:rPr>
                <w:rFonts w:ascii="Times New Roman" w:hAnsi="Times New Roman" w:cs="Times New Roman"/>
                <w:color w:val="000000" w:themeColor="text1"/>
                <w:sz w:val="24"/>
                <w:szCs w:val="24"/>
              </w:rPr>
              <w:t>aziņojum</w:t>
            </w:r>
            <w:r>
              <w:rPr>
                <w:rFonts w:ascii="Times New Roman" w:hAnsi="Times New Roman" w:cs="Times New Roman"/>
                <w:color w:val="000000" w:themeColor="text1"/>
                <w:sz w:val="24"/>
                <w:szCs w:val="24"/>
              </w:rPr>
              <w:t>u</w:t>
            </w:r>
            <w:r w:rsidR="00E52BD2" w:rsidRPr="00C659A0">
              <w:rPr>
                <w:rFonts w:ascii="Times New Roman" w:hAnsi="Times New Roman" w:cs="Times New Roman"/>
                <w:color w:val="000000" w:themeColor="text1"/>
                <w:sz w:val="24"/>
                <w:szCs w:val="24"/>
              </w:rPr>
              <w:t xml:space="preserve"> par sabiedrības līdzdalības iespējām </w:t>
            </w:r>
            <w:r w:rsidR="00E52BD2" w:rsidRPr="00C659A0">
              <w:rPr>
                <w:rFonts w:ascii="Times New Roman" w:hAnsi="Times New Roman" w:cs="Times New Roman"/>
                <w:color w:val="000000" w:themeColor="text1"/>
                <w:sz w:val="24"/>
                <w:szCs w:val="24"/>
              </w:rPr>
              <w:lastRenderedPageBreak/>
              <w:t>S</w:t>
            </w:r>
            <w:r w:rsidR="001F79A2" w:rsidRPr="00A6642E">
              <w:rPr>
                <w:rFonts w:ascii="Times New Roman" w:hAnsi="Times New Roman" w:cs="Times New Roman"/>
                <w:color w:val="000000" w:themeColor="text1"/>
                <w:sz w:val="24"/>
                <w:szCs w:val="24"/>
              </w:rPr>
              <w:t>atiksmes ministrijas</w:t>
            </w:r>
            <w:r w:rsidR="00E52BD2" w:rsidRPr="00A6642E">
              <w:rPr>
                <w:rFonts w:ascii="Times New Roman" w:hAnsi="Times New Roman" w:cs="Times New Roman"/>
                <w:color w:val="000000" w:themeColor="text1"/>
                <w:sz w:val="24"/>
                <w:szCs w:val="24"/>
              </w:rPr>
              <w:t xml:space="preserve"> tīmekļa vietnē www.sam.gov.lv un MK tīmekļa vietnē www.mk.gov.lv </w:t>
            </w:r>
            <w:r w:rsidR="00E52BD2" w:rsidRPr="00664F75">
              <w:rPr>
                <w:rFonts w:ascii="Times New Roman" w:hAnsi="Times New Roman" w:cs="Times New Roman"/>
                <w:color w:val="000000" w:themeColor="text1"/>
                <w:sz w:val="24"/>
                <w:szCs w:val="24"/>
              </w:rPr>
              <w:t>202</w:t>
            </w:r>
            <w:r w:rsidR="00D86B37" w:rsidRPr="00664F75">
              <w:rPr>
                <w:rFonts w:ascii="Times New Roman" w:hAnsi="Times New Roman" w:cs="Times New Roman"/>
                <w:color w:val="000000" w:themeColor="text1"/>
                <w:sz w:val="24"/>
                <w:szCs w:val="24"/>
              </w:rPr>
              <w:t>1</w:t>
            </w:r>
            <w:r w:rsidR="00E52BD2" w:rsidRPr="00664F75">
              <w:rPr>
                <w:rFonts w:ascii="Times New Roman" w:hAnsi="Times New Roman" w:cs="Times New Roman"/>
                <w:color w:val="000000" w:themeColor="text1"/>
                <w:sz w:val="24"/>
                <w:szCs w:val="24"/>
              </w:rPr>
              <w:t>. gada</w:t>
            </w:r>
            <w:r w:rsidR="00CE2733">
              <w:rPr>
                <w:rFonts w:ascii="Times New Roman" w:hAnsi="Times New Roman" w:cs="Times New Roman"/>
                <w:color w:val="000000" w:themeColor="text1"/>
                <w:sz w:val="24"/>
                <w:szCs w:val="24"/>
              </w:rPr>
              <w:t>….</w:t>
            </w:r>
            <w:r w:rsidR="00E52BD2" w:rsidRPr="00664F75">
              <w:rPr>
                <w:rFonts w:ascii="Times New Roman" w:hAnsi="Times New Roman" w:cs="Times New Roman"/>
                <w:color w:val="000000" w:themeColor="text1"/>
                <w:sz w:val="24"/>
                <w:szCs w:val="24"/>
              </w:rPr>
              <w:t xml:space="preserve"> </w:t>
            </w:r>
          </w:p>
        </w:tc>
      </w:tr>
      <w:tr w:rsidR="0077651F" w:rsidRPr="00A6642E" w14:paraId="0F9A5E0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D267DE"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6AE79C11" w14:textId="77777777" w:rsidR="00E5323B" w:rsidRPr="00C4788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525B3202" w14:textId="250F90D1" w:rsidR="00E52BD2" w:rsidRPr="00C659A0" w:rsidRDefault="00BB22FE" w:rsidP="00A56489">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 xml:space="preserve"> Tiks papildināts</w:t>
            </w:r>
          </w:p>
        </w:tc>
      </w:tr>
      <w:tr w:rsidR="0077651F" w:rsidRPr="00A6642E" w14:paraId="0F71DA8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170512"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E2A500A" w14:textId="77777777" w:rsidR="00E5323B" w:rsidRPr="00C4788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384D7AEE" w14:textId="09BC1DF4" w:rsidR="00E5323B" w:rsidRPr="00C659A0" w:rsidRDefault="00BB22FE"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tiks papildināts</w:t>
            </w:r>
          </w:p>
        </w:tc>
      </w:tr>
      <w:tr w:rsidR="0077651F" w:rsidRPr="00A6642E" w14:paraId="24CC5B3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D81268"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546D236"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8FB1E76" w14:textId="037767B0" w:rsidR="00E5323B" w:rsidRPr="00C659A0" w:rsidRDefault="003314B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Nav</w:t>
            </w:r>
            <w:r w:rsidR="001F79A2" w:rsidRPr="00C47888">
              <w:rPr>
                <w:rFonts w:ascii="Times New Roman" w:eastAsia="Times New Roman" w:hAnsi="Times New Roman" w:cs="Times New Roman"/>
                <w:iCs/>
                <w:color w:val="000000" w:themeColor="text1"/>
                <w:sz w:val="24"/>
                <w:szCs w:val="24"/>
                <w:lang w:eastAsia="lv-LV"/>
              </w:rPr>
              <w:t>.</w:t>
            </w:r>
          </w:p>
        </w:tc>
      </w:tr>
    </w:tbl>
    <w:p w14:paraId="4ED4890D"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651F" w:rsidRPr="00A6642E" w14:paraId="2656586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9A8E6A" w14:textId="77777777" w:rsidR="00655F2C" w:rsidRPr="00D42421"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D42421">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77651F" w:rsidRPr="00A6642E" w14:paraId="10737D4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8AC787"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C156AE6" w14:textId="77777777" w:rsidR="00E5323B" w:rsidRPr="00C659A0"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CB2BFC4" w14:textId="4A119F92" w:rsidR="00E5323B" w:rsidRPr="00A6642E" w:rsidRDefault="00A56489" w:rsidP="00A56489">
            <w:pPr>
              <w:spacing w:after="0" w:line="240" w:lineRule="auto"/>
              <w:jc w:val="both"/>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S</w:t>
            </w:r>
            <w:r w:rsidR="001F79A2" w:rsidRPr="00A6642E">
              <w:rPr>
                <w:rFonts w:ascii="Times New Roman" w:eastAsia="Times New Roman" w:hAnsi="Times New Roman" w:cs="Times New Roman"/>
                <w:iCs/>
                <w:color w:val="000000" w:themeColor="text1"/>
                <w:sz w:val="24"/>
                <w:szCs w:val="24"/>
                <w:lang w:eastAsia="lv-LV"/>
              </w:rPr>
              <w:t>atiksmes ministrija</w:t>
            </w:r>
            <w:r w:rsidRPr="00A6642E">
              <w:rPr>
                <w:rFonts w:ascii="Times New Roman" w:eastAsia="Times New Roman" w:hAnsi="Times New Roman" w:cs="Times New Roman"/>
                <w:iCs/>
                <w:color w:val="000000" w:themeColor="text1"/>
                <w:sz w:val="24"/>
                <w:szCs w:val="24"/>
                <w:lang w:eastAsia="lv-LV"/>
              </w:rPr>
              <w:t xml:space="preserve"> kā atbildīgā iestāde, CFLA kā sadarbības iestāde un LV</w:t>
            </w:r>
            <w:r w:rsidR="00B67783" w:rsidRPr="00A6642E">
              <w:rPr>
                <w:rFonts w:ascii="Times New Roman" w:eastAsia="Times New Roman" w:hAnsi="Times New Roman" w:cs="Times New Roman"/>
                <w:iCs/>
                <w:color w:val="000000" w:themeColor="text1"/>
                <w:sz w:val="24"/>
                <w:szCs w:val="24"/>
                <w:lang w:eastAsia="lv-LV"/>
              </w:rPr>
              <w:t>RTC</w:t>
            </w:r>
            <w:r w:rsidRPr="00A6642E">
              <w:rPr>
                <w:rFonts w:ascii="Times New Roman" w:eastAsia="Times New Roman" w:hAnsi="Times New Roman" w:cs="Times New Roman"/>
                <w:iCs/>
                <w:color w:val="000000" w:themeColor="text1"/>
                <w:sz w:val="24"/>
                <w:szCs w:val="24"/>
                <w:lang w:eastAsia="lv-LV"/>
              </w:rPr>
              <w:t xml:space="preserve"> kā finansējuma saņēmējs un projekta īstenotājs</w:t>
            </w:r>
          </w:p>
        </w:tc>
      </w:tr>
      <w:tr w:rsidR="0077651F" w:rsidRPr="00A6642E" w14:paraId="7D255C0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98B8D2"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2F72F73"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C47888">
              <w:rPr>
                <w:rFonts w:ascii="Times New Roman" w:eastAsia="Times New Roman" w:hAnsi="Times New Roman" w:cs="Times New Roman"/>
                <w:iCs/>
                <w:color w:val="000000" w:themeColor="text1"/>
                <w:sz w:val="24"/>
                <w:szCs w:val="24"/>
                <w:lang w:eastAsia="lv-LV"/>
              </w:rPr>
              <w:br/>
              <w:t>Jaunu institūciju izveide, esošu institūciju likvidācija vai reorganizācija, to</w:t>
            </w:r>
            <w:r w:rsidRPr="00C659A0">
              <w:rPr>
                <w:rFonts w:ascii="Times New Roman" w:eastAsia="Times New Roman" w:hAnsi="Times New Roman" w:cs="Times New Roman"/>
                <w:iCs/>
                <w:color w:val="000000" w:themeColor="text1"/>
                <w:sz w:val="24"/>
                <w:szCs w:val="24"/>
                <w:lang w:eastAsia="lv-LV"/>
              </w:rPr>
              <w:t xml:space="preserve">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4FE41C7A" w14:textId="5D2DE0AE" w:rsidR="00E5323B" w:rsidRPr="00A6642E" w:rsidRDefault="00A56489"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hAnsi="Times New Roman" w:cs="Times New Roman"/>
                <w:color w:val="000000" w:themeColor="text1"/>
                <w:sz w:val="24"/>
                <w:szCs w:val="24"/>
              </w:rPr>
              <w:t>Nav plānota jaunu institūciju izveide, esošu institūciju likvidācija vai reorganizācija.</w:t>
            </w:r>
          </w:p>
        </w:tc>
      </w:tr>
      <w:tr w:rsidR="00E5323B" w:rsidRPr="00A6642E" w14:paraId="385DAA7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4814A5"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14CB5E9" w14:textId="77777777" w:rsidR="00E5323B" w:rsidRPr="00C659A0"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6EB9FC9" w14:textId="7F214BD5" w:rsidR="00E5323B" w:rsidRPr="00C659A0" w:rsidRDefault="003314BB" w:rsidP="00E5323B">
            <w:pPr>
              <w:spacing w:after="0" w:line="240" w:lineRule="auto"/>
              <w:rPr>
                <w:rFonts w:ascii="Times New Roman" w:eastAsia="Times New Roman" w:hAnsi="Times New Roman" w:cs="Times New Roman"/>
                <w:iCs/>
                <w:color w:val="000000" w:themeColor="text1"/>
                <w:sz w:val="24"/>
                <w:szCs w:val="24"/>
                <w:lang w:eastAsia="lv-LV"/>
              </w:rPr>
            </w:pPr>
            <w:r w:rsidRPr="00C659A0">
              <w:rPr>
                <w:rFonts w:ascii="Times New Roman" w:eastAsia="Times New Roman" w:hAnsi="Times New Roman" w:cs="Times New Roman"/>
                <w:iCs/>
                <w:color w:val="000000" w:themeColor="text1"/>
                <w:sz w:val="24"/>
                <w:szCs w:val="24"/>
                <w:lang w:eastAsia="lv-LV"/>
              </w:rPr>
              <w:t>Nav.</w:t>
            </w:r>
          </w:p>
        </w:tc>
      </w:tr>
    </w:tbl>
    <w:p w14:paraId="7C61D698" w14:textId="77777777" w:rsidR="00C25B49" w:rsidRPr="00A6642E" w:rsidRDefault="00C25B49" w:rsidP="00894C55">
      <w:pPr>
        <w:spacing w:after="0" w:line="240" w:lineRule="auto"/>
        <w:rPr>
          <w:rFonts w:ascii="Times New Roman" w:hAnsi="Times New Roman" w:cs="Times New Roman"/>
          <w:color w:val="000000" w:themeColor="text1"/>
          <w:sz w:val="24"/>
          <w:szCs w:val="24"/>
        </w:rPr>
      </w:pPr>
    </w:p>
    <w:p w14:paraId="507281F9" w14:textId="77777777" w:rsidR="00E5323B" w:rsidRPr="00D42421" w:rsidRDefault="00E5323B" w:rsidP="00894C55">
      <w:pPr>
        <w:spacing w:after="0" w:line="240" w:lineRule="auto"/>
        <w:rPr>
          <w:rFonts w:ascii="Times New Roman" w:hAnsi="Times New Roman" w:cs="Times New Roman"/>
          <w:color w:val="000000" w:themeColor="text1"/>
          <w:sz w:val="24"/>
          <w:szCs w:val="24"/>
        </w:rPr>
      </w:pPr>
    </w:p>
    <w:p w14:paraId="53F117EE" w14:textId="3C09FBEC" w:rsidR="00894C55" w:rsidRPr="00C659A0" w:rsidRDefault="00E31729" w:rsidP="00E31729">
      <w:pPr>
        <w:tabs>
          <w:tab w:val="left" w:pos="6237"/>
        </w:tabs>
        <w:spacing w:after="0" w:line="240" w:lineRule="auto"/>
        <w:rPr>
          <w:rFonts w:ascii="Times New Roman" w:hAnsi="Times New Roman" w:cs="Times New Roman"/>
          <w:color w:val="000000" w:themeColor="text1"/>
          <w:sz w:val="24"/>
          <w:szCs w:val="24"/>
        </w:rPr>
      </w:pPr>
      <w:r w:rsidRPr="00C47888">
        <w:rPr>
          <w:rFonts w:ascii="Times New Roman" w:hAnsi="Times New Roman" w:cs="Times New Roman"/>
          <w:color w:val="000000" w:themeColor="text1"/>
          <w:sz w:val="24"/>
          <w:szCs w:val="24"/>
        </w:rPr>
        <w:t xml:space="preserve">Satiksmes </w:t>
      </w:r>
      <w:r w:rsidR="00894C55" w:rsidRPr="00C47888">
        <w:rPr>
          <w:rFonts w:ascii="Times New Roman" w:hAnsi="Times New Roman" w:cs="Times New Roman"/>
          <w:color w:val="000000" w:themeColor="text1"/>
          <w:sz w:val="24"/>
          <w:szCs w:val="24"/>
        </w:rPr>
        <w:t>ministrs</w:t>
      </w:r>
      <w:r w:rsidR="00894C55" w:rsidRPr="00C47888">
        <w:rPr>
          <w:rFonts w:ascii="Times New Roman" w:hAnsi="Times New Roman" w:cs="Times New Roman"/>
          <w:color w:val="000000" w:themeColor="text1"/>
          <w:sz w:val="24"/>
          <w:szCs w:val="24"/>
        </w:rPr>
        <w:tab/>
      </w:r>
      <w:r w:rsidRPr="00C659A0">
        <w:rPr>
          <w:rFonts w:ascii="Times New Roman" w:hAnsi="Times New Roman" w:cs="Times New Roman"/>
          <w:color w:val="000000" w:themeColor="text1"/>
          <w:sz w:val="24"/>
          <w:szCs w:val="24"/>
        </w:rPr>
        <w:t xml:space="preserve">T. </w:t>
      </w:r>
      <w:proofErr w:type="spellStart"/>
      <w:r w:rsidRPr="00C659A0">
        <w:rPr>
          <w:rFonts w:ascii="Times New Roman" w:hAnsi="Times New Roman" w:cs="Times New Roman"/>
          <w:color w:val="000000" w:themeColor="text1"/>
          <w:sz w:val="24"/>
          <w:szCs w:val="24"/>
        </w:rPr>
        <w:t>Linkaits</w:t>
      </w:r>
      <w:proofErr w:type="spellEnd"/>
    </w:p>
    <w:p w14:paraId="07B73EC0" w14:textId="1BEEFCE8" w:rsidR="00E31729" w:rsidRPr="00A6642E" w:rsidRDefault="00E31729" w:rsidP="00E31729">
      <w:pPr>
        <w:tabs>
          <w:tab w:val="left" w:pos="6237"/>
        </w:tabs>
        <w:spacing w:after="0" w:line="240" w:lineRule="auto"/>
        <w:rPr>
          <w:rFonts w:ascii="Times New Roman" w:hAnsi="Times New Roman" w:cs="Times New Roman"/>
          <w:color w:val="000000" w:themeColor="text1"/>
          <w:sz w:val="24"/>
          <w:szCs w:val="24"/>
        </w:rPr>
      </w:pPr>
    </w:p>
    <w:p w14:paraId="3A6909C0" w14:textId="3568128C" w:rsidR="00E31729" w:rsidRPr="00A6642E" w:rsidRDefault="00E31729" w:rsidP="00E31729">
      <w:pPr>
        <w:tabs>
          <w:tab w:val="left" w:pos="6237"/>
        </w:tabs>
        <w:spacing w:after="0" w:line="240" w:lineRule="auto"/>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Vīza:</w:t>
      </w:r>
    </w:p>
    <w:p w14:paraId="749C643D" w14:textId="4E539B90" w:rsidR="00E31729" w:rsidRPr="00A6642E" w:rsidRDefault="00752930" w:rsidP="00E31729">
      <w:pPr>
        <w:tabs>
          <w:tab w:val="left" w:pos="6237"/>
        </w:tabs>
        <w:spacing w:after="0" w:line="240" w:lineRule="auto"/>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v</w:t>
      </w:r>
      <w:r w:rsidR="00E31729" w:rsidRPr="00A6642E">
        <w:rPr>
          <w:rFonts w:ascii="Times New Roman" w:hAnsi="Times New Roman" w:cs="Times New Roman"/>
          <w:color w:val="000000" w:themeColor="text1"/>
          <w:sz w:val="24"/>
          <w:szCs w:val="24"/>
        </w:rPr>
        <w:t>alsts sekretāre</w:t>
      </w:r>
      <w:r w:rsidR="00E31729" w:rsidRPr="00A6642E">
        <w:rPr>
          <w:rFonts w:ascii="Times New Roman" w:hAnsi="Times New Roman" w:cs="Times New Roman"/>
          <w:color w:val="000000" w:themeColor="text1"/>
          <w:sz w:val="24"/>
          <w:szCs w:val="24"/>
        </w:rPr>
        <w:tab/>
        <w:t>I. Stepanova</w:t>
      </w:r>
    </w:p>
    <w:p w14:paraId="632FE392" w14:textId="77777777" w:rsidR="00894C55" w:rsidRPr="00A6642E" w:rsidRDefault="00894C55" w:rsidP="00894C55">
      <w:pPr>
        <w:spacing w:after="0" w:line="240" w:lineRule="auto"/>
        <w:ind w:firstLine="720"/>
        <w:rPr>
          <w:rFonts w:ascii="Times New Roman" w:hAnsi="Times New Roman" w:cs="Times New Roman"/>
          <w:color w:val="000000" w:themeColor="text1"/>
          <w:sz w:val="24"/>
          <w:szCs w:val="24"/>
        </w:rPr>
      </w:pPr>
    </w:p>
    <w:p w14:paraId="37674D19" w14:textId="77777777" w:rsidR="00894C55" w:rsidRPr="00A6642E"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11059BAA" w14:textId="77777777" w:rsidR="00894C55" w:rsidRPr="00A6642E"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1F318B99" w14:textId="369D1F68" w:rsidR="00894C55" w:rsidRPr="00A6642E" w:rsidRDefault="00C24509" w:rsidP="00492B08">
      <w:pPr>
        <w:tabs>
          <w:tab w:val="left" w:pos="6237"/>
        </w:tabs>
        <w:spacing w:after="0" w:line="240" w:lineRule="auto"/>
        <w:rPr>
          <w:rFonts w:ascii="Times New Roman" w:hAnsi="Times New Roman" w:cs="Times New Roman"/>
          <w:color w:val="000000" w:themeColor="text1"/>
          <w:sz w:val="20"/>
          <w:szCs w:val="20"/>
        </w:rPr>
      </w:pPr>
      <w:r w:rsidRPr="00A6642E">
        <w:rPr>
          <w:rFonts w:ascii="Times New Roman" w:hAnsi="Times New Roman" w:cs="Times New Roman"/>
          <w:color w:val="000000" w:themeColor="text1"/>
          <w:sz w:val="20"/>
          <w:szCs w:val="20"/>
        </w:rPr>
        <w:t>Pētersone</w:t>
      </w:r>
      <w:r w:rsidR="00492B08" w:rsidRPr="00A6642E">
        <w:rPr>
          <w:rFonts w:ascii="Times New Roman" w:hAnsi="Times New Roman" w:cs="Times New Roman"/>
          <w:color w:val="000000" w:themeColor="text1"/>
          <w:sz w:val="20"/>
          <w:szCs w:val="20"/>
        </w:rPr>
        <w:t>, 67028</w:t>
      </w:r>
      <w:r w:rsidRPr="00A6642E">
        <w:rPr>
          <w:rFonts w:ascii="Times New Roman" w:hAnsi="Times New Roman" w:cs="Times New Roman"/>
          <w:color w:val="000000" w:themeColor="text1"/>
          <w:sz w:val="20"/>
          <w:szCs w:val="20"/>
        </w:rPr>
        <w:t>023</w:t>
      </w:r>
    </w:p>
    <w:p w14:paraId="0E302402" w14:textId="12415623" w:rsidR="00492B08" w:rsidRPr="00A6642E" w:rsidRDefault="00492B08" w:rsidP="00492B08">
      <w:pPr>
        <w:tabs>
          <w:tab w:val="left" w:pos="6237"/>
        </w:tabs>
        <w:spacing w:after="0" w:line="240" w:lineRule="auto"/>
        <w:rPr>
          <w:rFonts w:ascii="Times New Roman" w:hAnsi="Times New Roman" w:cs="Times New Roman"/>
          <w:color w:val="000000" w:themeColor="text1"/>
          <w:sz w:val="20"/>
          <w:szCs w:val="20"/>
        </w:rPr>
      </w:pPr>
      <w:r w:rsidRPr="00A6642E">
        <w:rPr>
          <w:rFonts w:ascii="Times New Roman" w:hAnsi="Times New Roman" w:cs="Times New Roman"/>
          <w:color w:val="000000" w:themeColor="text1"/>
          <w:sz w:val="20"/>
          <w:szCs w:val="20"/>
        </w:rPr>
        <w:t>andzela.</w:t>
      </w:r>
      <w:r w:rsidR="00C24509" w:rsidRPr="00A6642E">
        <w:rPr>
          <w:rFonts w:ascii="Times New Roman" w:hAnsi="Times New Roman" w:cs="Times New Roman"/>
          <w:color w:val="000000" w:themeColor="text1"/>
          <w:sz w:val="20"/>
          <w:szCs w:val="20"/>
        </w:rPr>
        <w:t>petersone</w:t>
      </w:r>
      <w:r w:rsidRPr="00A6642E">
        <w:rPr>
          <w:rFonts w:ascii="Times New Roman" w:hAnsi="Times New Roman" w:cs="Times New Roman"/>
          <w:color w:val="000000" w:themeColor="text1"/>
          <w:sz w:val="20"/>
          <w:szCs w:val="20"/>
        </w:rPr>
        <w:t>@sam.gov.lv</w:t>
      </w:r>
    </w:p>
    <w:sectPr w:rsidR="00492B08" w:rsidRPr="00A6642E" w:rsidSect="00C75305">
      <w:headerReference w:type="default" r:id="rId8"/>
      <w:footerReference w:type="default" r:id="rId9"/>
      <w:footerReference w:type="first" r:id="rId10"/>
      <w:pgSz w:w="11906" w:h="16838"/>
      <w:pgMar w:top="1418"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7CD34" w14:textId="77777777" w:rsidR="002B1A43" w:rsidRDefault="002B1A43" w:rsidP="00894C55">
      <w:pPr>
        <w:spacing w:after="0" w:line="240" w:lineRule="auto"/>
      </w:pPr>
      <w:r>
        <w:separator/>
      </w:r>
    </w:p>
  </w:endnote>
  <w:endnote w:type="continuationSeparator" w:id="0">
    <w:p w14:paraId="13221D14" w14:textId="77777777" w:rsidR="002B1A43" w:rsidRDefault="002B1A43" w:rsidP="00894C55">
      <w:pPr>
        <w:spacing w:after="0" w:line="240" w:lineRule="auto"/>
      </w:pPr>
      <w:r>
        <w:continuationSeparator/>
      </w:r>
    </w:p>
  </w:endnote>
  <w:endnote w:type="continuationNotice" w:id="1">
    <w:p w14:paraId="1B4CE747" w14:textId="77777777" w:rsidR="002B1A43" w:rsidRDefault="002B1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20AAC" w14:textId="2592B7EB" w:rsidR="000167F2" w:rsidRPr="009A2654" w:rsidRDefault="000167F2" w:rsidP="00840DEA">
    <w:pPr>
      <w:pStyle w:val="Footer"/>
      <w:rPr>
        <w:rFonts w:ascii="Times New Roman" w:hAnsi="Times New Roman" w:cs="Times New Roman"/>
        <w:sz w:val="20"/>
        <w:szCs w:val="20"/>
      </w:rPr>
    </w:pPr>
    <w:r>
      <w:rPr>
        <w:rFonts w:ascii="Times New Roman" w:hAnsi="Times New Roman" w:cs="Times New Roman"/>
        <w:sz w:val="20"/>
        <w:szCs w:val="20"/>
      </w:rPr>
      <w:t>SMAnot_212_SAM_</w:t>
    </w:r>
    <w:r w:rsidR="00AF7E08">
      <w:rPr>
        <w:rFonts w:ascii="Times New Roman" w:hAnsi="Times New Roman" w:cs="Times New Roman"/>
        <w:sz w:val="20"/>
        <w:szCs w:val="20"/>
      </w:rPr>
      <w:t>19</w:t>
    </w:r>
    <w:r w:rsidR="00DA45B7">
      <w:rPr>
        <w:rFonts w:ascii="Times New Roman" w:hAnsi="Times New Roman" w:cs="Times New Roman"/>
        <w:sz w:val="20"/>
        <w:szCs w:val="20"/>
      </w:rPr>
      <w:t>04</w:t>
    </w:r>
    <w:r>
      <w:rPr>
        <w:rFonts w:ascii="Times New Roman" w:hAnsi="Times New Roman" w:cs="Times New Roman"/>
        <w:sz w:val="20"/>
        <w:szCs w:val="20"/>
      </w:rPr>
      <w:t>2021</w:t>
    </w:r>
  </w:p>
  <w:p w14:paraId="21868C53" w14:textId="61FE1A96" w:rsidR="000167F2" w:rsidRPr="00C24509" w:rsidRDefault="000167F2" w:rsidP="00C24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ABDB1" w14:textId="1F2C58FF" w:rsidR="000167F2" w:rsidRPr="009A2654" w:rsidRDefault="000167F2">
    <w:pPr>
      <w:pStyle w:val="Footer"/>
      <w:rPr>
        <w:rFonts w:ascii="Times New Roman" w:hAnsi="Times New Roman" w:cs="Times New Roman"/>
        <w:sz w:val="20"/>
        <w:szCs w:val="20"/>
      </w:rPr>
    </w:pPr>
    <w:r>
      <w:rPr>
        <w:rFonts w:ascii="Times New Roman" w:hAnsi="Times New Roman" w:cs="Times New Roman"/>
        <w:sz w:val="20"/>
        <w:szCs w:val="20"/>
      </w:rPr>
      <w:t>SMAnot_21</w:t>
    </w:r>
    <w:r w:rsidR="003A3312">
      <w:rPr>
        <w:rFonts w:ascii="Times New Roman" w:hAnsi="Times New Roman" w:cs="Times New Roman"/>
        <w:sz w:val="20"/>
        <w:szCs w:val="20"/>
      </w:rPr>
      <w:t>2</w:t>
    </w:r>
    <w:r>
      <w:rPr>
        <w:rFonts w:ascii="Times New Roman" w:hAnsi="Times New Roman" w:cs="Times New Roman"/>
        <w:sz w:val="20"/>
        <w:szCs w:val="20"/>
      </w:rPr>
      <w:t>_SAM_</w:t>
    </w:r>
    <w:r w:rsidR="006549F4">
      <w:rPr>
        <w:rFonts w:ascii="Times New Roman" w:hAnsi="Times New Roman" w:cs="Times New Roman"/>
        <w:sz w:val="20"/>
        <w:szCs w:val="20"/>
      </w:rPr>
      <w:t>1</w:t>
    </w:r>
    <w:r w:rsidR="00C5644E">
      <w:rPr>
        <w:rFonts w:ascii="Times New Roman" w:hAnsi="Times New Roman" w:cs="Times New Roman"/>
        <w:sz w:val="20"/>
        <w:szCs w:val="20"/>
      </w:rPr>
      <w:t>9</w:t>
    </w:r>
    <w:r w:rsidR="00DA45B7">
      <w:rPr>
        <w:rFonts w:ascii="Times New Roman" w:hAnsi="Times New Roman" w:cs="Times New Roman"/>
        <w:sz w:val="20"/>
        <w:szCs w:val="20"/>
      </w:rPr>
      <w:t>04</w:t>
    </w:r>
    <w:r>
      <w:rPr>
        <w:rFonts w:ascii="Times New Roman" w:hAnsi="Times New Roman" w:cs="Times New Roman"/>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10EF2" w14:textId="77777777" w:rsidR="002B1A43" w:rsidRDefault="002B1A43" w:rsidP="00894C55">
      <w:pPr>
        <w:spacing w:after="0" w:line="240" w:lineRule="auto"/>
      </w:pPr>
      <w:r>
        <w:separator/>
      </w:r>
    </w:p>
  </w:footnote>
  <w:footnote w:type="continuationSeparator" w:id="0">
    <w:p w14:paraId="380898A5" w14:textId="77777777" w:rsidR="002B1A43" w:rsidRDefault="002B1A43" w:rsidP="00894C55">
      <w:pPr>
        <w:spacing w:after="0" w:line="240" w:lineRule="auto"/>
      </w:pPr>
      <w:r>
        <w:continuationSeparator/>
      </w:r>
    </w:p>
  </w:footnote>
  <w:footnote w:type="continuationNotice" w:id="1">
    <w:p w14:paraId="4AF9650F" w14:textId="77777777" w:rsidR="002B1A43" w:rsidRDefault="002B1A43">
      <w:pPr>
        <w:spacing w:after="0" w:line="240" w:lineRule="auto"/>
      </w:pPr>
    </w:p>
  </w:footnote>
  <w:footnote w:id="2">
    <w:p w14:paraId="2F544EFC" w14:textId="2340B915" w:rsidR="000167F2" w:rsidRPr="00D8461D" w:rsidRDefault="000167F2" w:rsidP="00D8461D">
      <w:pPr>
        <w:pStyle w:val="FootnoteText"/>
        <w:jc w:val="both"/>
        <w:rPr>
          <w:rFonts w:ascii="Times New Roman" w:hAnsi="Times New Roman"/>
        </w:rPr>
      </w:pPr>
      <w:r w:rsidRPr="00D8461D">
        <w:rPr>
          <w:rStyle w:val="FootnoteReference"/>
          <w:rFonts w:ascii="Times New Roman" w:hAnsi="Times New Roman"/>
        </w:rPr>
        <w:footnoteRef/>
      </w:r>
      <w:r w:rsidRPr="00D8461D">
        <w:rPr>
          <w:rFonts w:ascii="Times New Roman" w:hAnsi="Times New Roman"/>
        </w:rPr>
        <w:t xml:space="preserve"> </w:t>
      </w:r>
      <w:bookmarkStart w:id="0" w:name="_Hlk66202935"/>
      <w:r w:rsidRPr="00D8461D">
        <w:rPr>
          <w:rFonts w:ascii="Times New Roman" w:hAnsi="Times New Roman"/>
        </w:rPr>
        <w:t xml:space="preserve">2019. gada 12. </w:t>
      </w:r>
      <w:r w:rsidR="004022D7" w:rsidRPr="00D8461D">
        <w:rPr>
          <w:rFonts w:ascii="Times New Roman" w:hAnsi="Times New Roman"/>
        </w:rPr>
        <w:t>august</w:t>
      </w:r>
      <w:r w:rsidR="004022D7">
        <w:rPr>
          <w:rFonts w:ascii="Times New Roman" w:hAnsi="Times New Roman"/>
        </w:rPr>
        <w:t>a</w:t>
      </w:r>
      <w:r w:rsidR="004022D7" w:rsidRPr="00D8461D">
        <w:rPr>
          <w:rFonts w:ascii="Times New Roman" w:hAnsi="Times New Roman"/>
        </w:rPr>
        <w:t xml:space="preserve"> </w:t>
      </w:r>
      <w:r w:rsidRPr="00D8461D">
        <w:rPr>
          <w:rFonts w:ascii="Times New Roman" w:hAnsi="Times New Roman"/>
        </w:rPr>
        <w:t>līgum</w:t>
      </w:r>
      <w:r w:rsidR="004022D7">
        <w:rPr>
          <w:rFonts w:ascii="Times New Roman" w:hAnsi="Times New Roman"/>
        </w:rPr>
        <w:t>s</w:t>
      </w:r>
      <w:r w:rsidRPr="00D8461D">
        <w:rPr>
          <w:rFonts w:ascii="Times New Roman" w:hAnsi="Times New Roman"/>
        </w:rPr>
        <w:t xml:space="preserve"> </w:t>
      </w:r>
      <w:r w:rsidR="004022D7">
        <w:rPr>
          <w:rFonts w:ascii="Times New Roman" w:hAnsi="Times New Roman"/>
        </w:rPr>
        <w:t>Nr.</w:t>
      </w:r>
      <w:r w:rsidRPr="00D8461D">
        <w:rPr>
          <w:rFonts w:ascii="Times New Roman" w:hAnsi="Times New Roman"/>
        </w:rPr>
        <w:t xml:space="preserve"> SM2019/31; par periodu no 2019. gada 2. septembra līdz 2035. gada 31. decembrim.</w:t>
      </w:r>
    </w:p>
    <w:bookmarkEnd w:id="0"/>
  </w:footnote>
  <w:footnote w:id="3">
    <w:p w14:paraId="4DA8D8F5" w14:textId="4B41D82B" w:rsidR="000167F2" w:rsidRPr="00D8461D" w:rsidRDefault="000167F2" w:rsidP="008939DE">
      <w:pPr>
        <w:pStyle w:val="FootnoteText"/>
        <w:jc w:val="both"/>
        <w:rPr>
          <w:rFonts w:ascii="Times New Roman" w:hAnsi="Times New Roman"/>
        </w:rPr>
      </w:pPr>
      <w:r w:rsidRPr="008939DE">
        <w:rPr>
          <w:rStyle w:val="FootnoteReference"/>
          <w:rFonts w:ascii="Times New Roman" w:hAnsi="Times New Roman"/>
        </w:rPr>
        <w:footnoteRef/>
      </w:r>
      <w:r>
        <w:t xml:space="preserve"> </w:t>
      </w:r>
      <w:r w:rsidRPr="00516A0C">
        <w:rPr>
          <w:rFonts w:ascii="Times New Roman" w:hAnsi="Times New Roman"/>
        </w:rPr>
        <w:t>201</w:t>
      </w:r>
      <w:r>
        <w:rPr>
          <w:rFonts w:ascii="Times New Roman" w:hAnsi="Times New Roman"/>
        </w:rPr>
        <w:t>9</w:t>
      </w:r>
      <w:r w:rsidRPr="00516A0C">
        <w:rPr>
          <w:rFonts w:ascii="Times New Roman" w:hAnsi="Times New Roman"/>
        </w:rPr>
        <w:t>. gada 2</w:t>
      </w:r>
      <w:r>
        <w:rPr>
          <w:rFonts w:ascii="Times New Roman" w:hAnsi="Times New Roman"/>
        </w:rPr>
        <w:t>0</w:t>
      </w:r>
      <w:r w:rsidRPr="00516A0C">
        <w:rPr>
          <w:rFonts w:ascii="Times New Roman" w:hAnsi="Times New Roman"/>
        </w:rPr>
        <w:t xml:space="preserve">. </w:t>
      </w:r>
      <w:r w:rsidR="004022D7">
        <w:rPr>
          <w:rFonts w:ascii="Times New Roman" w:hAnsi="Times New Roman"/>
        </w:rPr>
        <w:t>decembra</w:t>
      </w:r>
      <w:r w:rsidR="004022D7" w:rsidRPr="00516A0C">
        <w:rPr>
          <w:rFonts w:ascii="Times New Roman" w:hAnsi="Times New Roman"/>
        </w:rPr>
        <w:t xml:space="preserve"> </w:t>
      </w:r>
      <w:r w:rsidRPr="00516A0C">
        <w:rPr>
          <w:rFonts w:ascii="Times New Roman" w:hAnsi="Times New Roman"/>
        </w:rPr>
        <w:t>līgum</w:t>
      </w:r>
      <w:r w:rsidR="004022D7">
        <w:rPr>
          <w:rFonts w:ascii="Times New Roman" w:hAnsi="Times New Roman"/>
        </w:rPr>
        <w:t>s</w:t>
      </w:r>
      <w:r w:rsidRPr="00516A0C">
        <w:rPr>
          <w:rFonts w:ascii="Times New Roman" w:hAnsi="Times New Roman"/>
        </w:rPr>
        <w:t xml:space="preserve"> </w:t>
      </w:r>
      <w:r w:rsidR="004022D7">
        <w:rPr>
          <w:rFonts w:ascii="Times New Roman" w:hAnsi="Times New Roman"/>
        </w:rPr>
        <w:t>Nr.</w:t>
      </w:r>
      <w:r w:rsidRPr="00516A0C">
        <w:rPr>
          <w:rFonts w:ascii="Times New Roman" w:hAnsi="Times New Roman"/>
        </w:rPr>
        <w:t xml:space="preserve"> SM201</w:t>
      </w:r>
      <w:r>
        <w:rPr>
          <w:rFonts w:ascii="Times New Roman" w:hAnsi="Times New Roman"/>
        </w:rPr>
        <w:t>9</w:t>
      </w:r>
      <w:r w:rsidRPr="00516A0C">
        <w:rPr>
          <w:rFonts w:ascii="Times New Roman" w:hAnsi="Times New Roman"/>
        </w:rPr>
        <w:t>/-</w:t>
      </w:r>
      <w:r>
        <w:rPr>
          <w:rFonts w:ascii="Times New Roman" w:hAnsi="Times New Roman"/>
        </w:rPr>
        <w:t>48</w:t>
      </w:r>
      <w:r w:rsidRPr="00516A0C">
        <w:rPr>
          <w:rFonts w:ascii="Times New Roman" w:hAnsi="Times New Roman"/>
        </w:rPr>
        <w:t>; par periodu no 20</w:t>
      </w:r>
      <w:r>
        <w:rPr>
          <w:rFonts w:ascii="Times New Roman" w:hAnsi="Times New Roman"/>
        </w:rPr>
        <w:t>20</w:t>
      </w:r>
      <w:r w:rsidRPr="00516A0C">
        <w:rPr>
          <w:rFonts w:ascii="Times New Roman" w:hAnsi="Times New Roman"/>
        </w:rPr>
        <w:t xml:space="preserve">. gada 1. </w:t>
      </w:r>
      <w:r>
        <w:rPr>
          <w:rFonts w:ascii="Times New Roman" w:hAnsi="Times New Roman"/>
        </w:rPr>
        <w:t>janvāra</w:t>
      </w:r>
      <w:r w:rsidRPr="00516A0C">
        <w:rPr>
          <w:rFonts w:ascii="Times New Roman" w:hAnsi="Times New Roman"/>
        </w:rPr>
        <w:t xml:space="preserve"> līdz 2035. gada 31. decembrim.</w:t>
      </w:r>
    </w:p>
    <w:p w14:paraId="581A7596" w14:textId="61981DAC" w:rsidR="000167F2" w:rsidRDefault="000167F2">
      <w:pPr>
        <w:pStyle w:val="FootnoteText"/>
      </w:pPr>
    </w:p>
  </w:footnote>
  <w:footnote w:id="4">
    <w:p w14:paraId="26E147B1" w14:textId="714989DC" w:rsidR="000167F2" w:rsidRPr="00DA5328" w:rsidRDefault="000167F2" w:rsidP="00DA5328">
      <w:pPr>
        <w:pStyle w:val="FootnoteText"/>
        <w:jc w:val="both"/>
        <w:rPr>
          <w:rFonts w:ascii="Times New Roman" w:hAnsi="Times New Roman"/>
        </w:rPr>
      </w:pPr>
      <w:r w:rsidRPr="00DA5328">
        <w:rPr>
          <w:rStyle w:val="FootnoteReference"/>
          <w:rFonts w:ascii="Times New Roman" w:hAnsi="Times New Roman"/>
        </w:rPr>
        <w:footnoteRef/>
      </w:r>
      <w:r w:rsidRPr="00DA5328">
        <w:rPr>
          <w:rFonts w:ascii="Times New Roman" w:hAnsi="Times New Roman"/>
        </w:rPr>
        <w:t xml:space="preserve">  </w:t>
      </w:r>
      <w:r w:rsidRPr="00DA5328">
        <w:rPr>
          <w:rFonts w:ascii="Times New Roman" w:hAnsi="Times New Roman"/>
        </w:rPr>
        <w:t>Eiropas Savienības struktūrfondu un Kohēzijas fonda vadības likums  https://likumi.lv/ta/id/153465-eiropas-savienibas-strukturfondu-un-kohezijas-fonda-vadibas-likums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D3BDA10" w14:textId="54E422ED" w:rsidR="000167F2" w:rsidRPr="00C25B49" w:rsidRDefault="000167F2">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520"/>
    <w:multiLevelType w:val="hybridMultilevel"/>
    <w:tmpl w:val="2CF0416E"/>
    <w:lvl w:ilvl="0" w:tplc="76AAF0B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052F7B"/>
    <w:multiLevelType w:val="hybridMultilevel"/>
    <w:tmpl w:val="812870E6"/>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A72027"/>
    <w:multiLevelType w:val="hybridMultilevel"/>
    <w:tmpl w:val="4AD4402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F35878"/>
    <w:multiLevelType w:val="hybridMultilevel"/>
    <w:tmpl w:val="58D2CA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1A3315"/>
    <w:multiLevelType w:val="hybridMultilevel"/>
    <w:tmpl w:val="83A603F6"/>
    <w:lvl w:ilvl="0" w:tplc="EC5E606C">
      <w:numFmt w:val="bullet"/>
      <w:lvlText w:val="-"/>
      <w:lvlJc w:val="left"/>
      <w:pPr>
        <w:ind w:left="720" w:hanging="360"/>
      </w:pPr>
      <w:rPr>
        <w:rFonts w:ascii="Calibri" w:eastAsia="Times New Roman" w:hAnsi="Calibri" w:cs="Calibri"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A91145"/>
    <w:multiLevelType w:val="multilevel"/>
    <w:tmpl w:val="97CCF196"/>
    <w:lvl w:ilvl="0">
      <w:start w:val="1"/>
      <w:numFmt w:val="decimal"/>
      <w:lvlText w:val="%1."/>
      <w:lvlJc w:val="left"/>
      <w:pPr>
        <w:ind w:left="786" w:hanging="360"/>
      </w:p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9663A8"/>
    <w:multiLevelType w:val="hybridMultilevel"/>
    <w:tmpl w:val="BFE07B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F16138"/>
    <w:multiLevelType w:val="hybridMultilevel"/>
    <w:tmpl w:val="01D0DA2A"/>
    <w:lvl w:ilvl="0" w:tplc="9FC0241E">
      <w:start w:val="1"/>
      <w:numFmt w:val="decimal"/>
      <w:lvlText w:val="%1)"/>
      <w:lvlJc w:val="left"/>
      <w:pPr>
        <w:ind w:left="720" w:hanging="360"/>
      </w:pPr>
      <w:rPr>
        <w:rFonts w:eastAsia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10255B"/>
    <w:multiLevelType w:val="hybridMultilevel"/>
    <w:tmpl w:val="736C6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4F693A"/>
    <w:multiLevelType w:val="hybridMultilevel"/>
    <w:tmpl w:val="166A1D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1EE1647"/>
    <w:multiLevelType w:val="hybridMultilevel"/>
    <w:tmpl w:val="88E8C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74975DB"/>
    <w:multiLevelType w:val="hybridMultilevel"/>
    <w:tmpl w:val="657EF9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47B814CA"/>
    <w:multiLevelType w:val="hybridMultilevel"/>
    <w:tmpl w:val="7350696E"/>
    <w:lvl w:ilvl="0" w:tplc="33EC4F8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89C39B6"/>
    <w:multiLevelType w:val="hybridMultilevel"/>
    <w:tmpl w:val="5B0C37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5492A28"/>
    <w:multiLevelType w:val="hybridMultilevel"/>
    <w:tmpl w:val="2F6E1946"/>
    <w:lvl w:ilvl="0" w:tplc="F6D627B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E54237"/>
    <w:multiLevelType w:val="hybridMultilevel"/>
    <w:tmpl w:val="B40A7DE2"/>
    <w:lvl w:ilvl="0" w:tplc="3F78398A">
      <w:numFmt w:val="bullet"/>
      <w:lvlText w:val="-"/>
      <w:lvlJc w:val="left"/>
      <w:pPr>
        <w:ind w:left="720" w:hanging="360"/>
      </w:pPr>
      <w:rPr>
        <w:rFonts w:ascii="Times New Roman" w:eastAsia="Times New Roman" w:hAnsi="Times New Roman" w:cs="Times New Roman" w:hint="default"/>
      </w:rPr>
    </w:lvl>
    <w:lvl w:ilvl="1" w:tplc="F2C409C4">
      <w:start w:val="1"/>
      <w:numFmt w:val="bullet"/>
      <w:lvlText w:val="o"/>
      <w:lvlJc w:val="left"/>
      <w:pPr>
        <w:ind w:left="1440" w:hanging="360"/>
      </w:pPr>
      <w:rPr>
        <w:rFonts w:ascii="Courier New" w:hAnsi="Courier New" w:cs="Courier New" w:hint="default"/>
      </w:rPr>
    </w:lvl>
    <w:lvl w:ilvl="2" w:tplc="EAEE3CA2">
      <w:start w:val="1"/>
      <w:numFmt w:val="bullet"/>
      <w:lvlText w:val=""/>
      <w:lvlJc w:val="left"/>
      <w:pPr>
        <w:ind w:left="2160" w:hanging="360"/>
      </w:pPr>
      <w:rPr>
        <w:rFonts w:ascii="Wingdings" w:hAnsi="Wingdings" w:hint="default"/>
      </w:rPr>
    </w:lvl>
    <w:lvl w:ilvl="3" w:tplc="8F6C9D92">
      <w:start w:val="1"/>
      <w:numFmt w:val="bullet"/>
      <w:lvlText w:val=""/>
      <w:lvlJc w:val="left"/>
      <w:pPr>
        <w:ind w:left="2880" w:hanging="360"/>
      </w:pPr>
      <w:rPr>
        <w:rFonts w:ascii="Symbol" w:hAnsi="Symbol" w:hint="default"/>
      </w:rPr>
    </w:lvl>
    <w:lvl w:ilvl="4" w:tplc="992A4F80">
      <w:start w:val="1"/>
      <w:numFmt w:val="bullet"/>
      <w:lvlText w:val="o"/>
      <w:lvlJc w:val="left"/>
      <w:pPr>
        <w:ind w:left="3600" w:hanging="360"/>
      </w:pPr>
      <w:rPr>
        <w:rFonts w:ascii="Courier New" w:hAnsi="Courier New" w:cs="Courier New" w:hint="default"/>
      </w:rPr>
    </w:lvl>
    <w:lvl w:ilvl="5" w:tplc="4C12C7FA">
      <w:start w:val="1"/>
      <w:numFmt w:val="bullet"/>
      <w:lvlText w:val=""/>
      <w:lvlJc w:val="left"/>
      <w:pPr>
        <w:ind w:left="4320" w:hanging="360"/>
      </w:pPr>
      <w:rPr>
        <w:rFonts w:ascii="Wingdings" w:hAnsi="Wingdings" w:hint="default"/>
      </w:rPr>
    </w:lvl>
    <w:lvl w:ilvl="6" w:tplc="3654B5D2">
      <w:start w:val="1"/>
      <w:numFmt w:val="bullet"/>
      <w:lvlText w:val=""/>
      <w:lvlJc w:val="left"/>
      <w:pPr>
        <w:ind w:left="5040" w:hanging="360"/>
      </w:pPr>
      <w:rPr>
        <w:rFonts w:ascii="Symbol" w:hAnsi="Symbol" w:hint="default"/>
      </w:rPr>
    </w:lvl>
    <w:lvl w:ilvl="7" w:tplc="B600C4C0">
      <w:start w:val="1"/>
      <w:numFmt w:val="bullet"/>
      <w:lvlText w:val="o"/>
      <w:lvlJc w:val="left"/>
      <w:pPr>
        <w:ind w:left="5760" w:hanging="360"/>
      </w:pPr>
      <w:rPr>
        <w:rFonts w:ascii="Courier New" w:hAnsi="Courier New" w:cs="Courier New" w:hint="default"/>
      </w:rPr>
    </w:lvl>
    <w:lvl w:ilvl="8" w:tplc="A574F9B0">
      <w:start w:val="1"/>
      <w:numFmt w:val="bullet"/>
      <w:lvlText w:val=""/>
      <w:lvlJc w:val="left"/>
      <w:pPr>
        <w:ind w:left="6480" w:hanging="360"/>
      </w:pPr>
      <w:rPr>
        <w:rFonts w:ascii="Wingdings" w:hAnsi="Wingdings" w:hint="default"/>
      </w:rPr>
    </w:lvl>
  </w:abstractNum>
  <w:abstractNum w:abstractNumId="16" w15:restartNumberingAfterBreak="0">
    <w:nsid w:val="59AE20EA"/>
    <w:multiLevelType w:val="hybridMultilevel"/>
    <w:tmpl w:val="9AC85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35BDB"/>
    <w:multiLevelType w:val="hybridMultilevel"/>
    <w:tmpl w:val="60D42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185A60"/>
    <w:multiLevelType w:val="hybridMultilevel"/>
    <w:tmpl w:val="DA8E39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4693F13"/>
    <w:multiLevelType w:val="hybridMultilevel"/>
    <w:tmpl w:val="DC36C664"/>
    <w:lvl w:ilvl="0" w:tplc="04260001">
      <w:start w:val="1"/>
      <w:numFmt w:val="bullet"/>
      <w:lvlText w:val=""/>
      <w:lvlJc w:val="left"/>
      <w:pPr>
        <w:ind w:left="720" w:hanging="360"/>
      </w:pPr>
      <w:rPr>
        <w:rFonts w:ascii="Symbol" w:hAnsi="Symbol" w:hint="default"/>
      </w:rPr>
    </w:lvl>
    <w:lvl w:ilvl="1" w:tplc="7B529BFC">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D2B2788"/>
    <w:multiLevelType w:val="hybridMultilevel"/>
    <w:tmpl w:val="A79C7C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D3F1D07"/>
    <w:multiLevelType w:val="hybridMultilevel"/>
    <w:tmpl w:val="9DBE1A38"/>
    <w:lvl w:ilvl="0" w:tplc="5C3AB6A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abstractNumId w:val="11"/>
  </w:num>
  <w:num w:numId="2">
    <w:abstractNumId w:val="5"/>
  </w:num>
  <w:num w:numId="3">
    <w:abstractNumId w:val="2"/>
  </w:num>
  <w:num w:numId="4">
    <w:abstractNumId w:val="7"/>
  </w:num>
  <w:num w:numId="5">
    <w:abstractNumId w:val="9"/>
  </w:num>
  <w:num w:numId="6">
    <w:abstractNumId w:val="21"/>
  </w:num>
  <w:num w:numId="7">
    <w:abstractNumId w:val="4"/>
  </w:num>
  <w:num w:numId="8">
    <w:abstractNumId w:val="0"/>
  </w:num>
  <w:num w:numId="9">
    <w:abstractNumId w:val="8"/>
  </w:num>
  <w:num w:numId="10">
    <w:abstractNumId w:val="14"/>
  </w:num>
  <w:num w:numId="11">
    <w:abstractNumId w:val="10"/>
  </w:num>
  <w:num w:numId="12">
    <w:abstractNumId w:val="16"/>
  </w:num>
  <w:num w:numId="13">
    <w:abstractNumId w:val="18"/>
  </w:num>
  <w:num w:numId="14">
    <w:abstractNumId w:val="1"/>
  </w:num>
  <w:num w:numId="15">
    <w:abstractNumId w:val="2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2"/>
  </w:num>
  <w:num w:numId="19">
    <w:abstractNumId w:val="17"/>
  </w:num>
  <w:num w:numId="20">
    <w:abstractNumId w:val="6"/>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EC8"/>
    <w:rsid w:val="00003D0D"/>
    <w:rsid w:val="00004664"/>
    <w:rsid w:val="0000587D"/>
    <w:rsid w:val="00006AB6"/>
    <w:rsid w:val="000103C9"/>
    <w:rsid w:val="000167F2"/>
    <w:rsid w:val="00017478"/>
    <w:rsid w:val="00026445"/>
    <w:rsid w:val="00026C62"/>
    <w:rsid w:val="00041FC4"/>
    <w:rsid w:val="000427FF"/>
    <w:rsid w:val="000456BC"/>
    <w:rsid w:val="00055E59"/>
    <w:rsid w:val="00067F23"/>
    <w:rsid w:val="00073474"/>
    <w:rsid w:val="00074660"/>
    <w:rsid w:val="00074D86"/>
    <w:rsid w:val="00076235"/>
    <w:rsid w:val="00087463"/>
    <w:rsid w:val="000904D0"/>
    <w:rsid w:val="000B04A7"/>
    <w:rsid w:val="000B5192"/>
    <w:rsid w:val="000C15CD"/>
    <w:rsid w:val="000C1B30"/>
    <w:rsid w:val="000C2239"/>
    <w:rsid w:val="000C4A0F"/>
    <w:rsid w:val="000D0856"/>
    <w:rsid w:val="000D3E06"/>
    <w:rsid w:val="000D639C"/>
    <w:rsid w:val="000E2272"/>
    <w:rsid w:val="000E3A40"/>
    <w:rsid w:val="000E46D5"/>
    <w:rsid w:val="000E7F7E"/>
    <w:rsid w:val="000F5852"/>
    <w:rsid w:val="0010388D"/>
    <w:rsid w:val="00103F66"/>
    <w:rsid w:val="00107B30"/>
    <w:rsid w:val="00113B3B"/>
    <w:rsid w:val="00114232"/>
    <w:rsid w:val="00116760"/>
    <w:rsid w:val="00120860"/>
    <w:rsid w:val="00125045"/>
    <w:rsid w:val="00132AEE"/>
    <w:rsid w:val="00137EB3"/>
    <w:rsid w:val="00140216"/>
    <w:rsid w:val="001447BD"/>
    <w:rsid w:val="00151788"/>
    <w:rsid w:val="0015403C"/>
    <w:rsid w:val="00161A21"/>
    <w:rsid w:val="00162BB2"/>
    <w:rsid w:val="00166B18"/>
    <w:rsid w:val="00173A27"/>
    <w:rsid w:val="001824F2"/>
    <w:rsid w:val="0018321D"/>
    <w:rsid w:val="00186FE2"/>
    <w:rsid w:val="00187E3E"/>
    <w:rsid w:val="0019510A"/>
    <w:rsid w:val="001A232B"/>
    <w:rsid w:val="001A6386"/>
    <w:rsid w:val="001A686C"/>
    <w:rsid w:val="001A79BC"/>
    <w:rsid w:val="001B26E3"/>
    <w:rsid w:val="001C6BAB"/>
    <w:rsid w:val="001C75C1"/>
    <w:rsid w:val="001D20F5"/>
    <w:rsid w:val="001D4F98"/>
    <w:rsid w:val="001D7EFA"/>
    <w:rsid w:val="001E1D3F"/>
    <w:rsid w:val="001E7E75"/>
    <w:rsid w:val="001F79A2"/>
    <w:rsid w:val="00201695"/>
    <w:rsid w:val="002117CD"/>
    <w:rsid w:val="0022389D"/>
    <w:rsid w:val="0022612A"/>
    <w:rsid w:val="00226928"/>
    <w:rsid w:val="00231B9F"/>
    <w:rsid w:val="00235844"/>
    <w:rsid w:val="00237083"/>
    <w:rsid w:val="00243426"/>
    <w:rsid w:val="00243805"/>
    <w:rsid w:val="00250862"/>
    <w:rsid w:val="0025498B"/>
    <w:rsid w:val="00257AC1"/>
    <w:rsid w:val="00257F4F"/>
    <w:rsid w:val="002649FC"/>
    <w:rsid w:val="00266809"/>
    <w:rsid w:val="00266C73"/>
    <w:rsid w:val="0027503E"/>
    <w:rsid w:val="00283FE5"/>
    <w:rsid w:val="00284936"/>
    <w:rsid w:val="00284C96"/>
    <w:rsid w:val="00285AB3"/>
    <w:rsid w:val="00286582"/>
    <w:rsid w:val="0028706A"/>
    <w:rsid w:val="00290313"/>
    <w:rsid w:val="00290383"/>
    <w:rsid w:val="00292397"/>
    <w:rsid w:val="00293C5D"/>
    <w:rsid w:val="00293E1A"/>
    <w:rsid w:val="0029557C"/>
    <w:rsid w:val="002A11FE"/>
    <w:rsid w:val="002A3DBD"/>
    <w:rsid w:val="002A7388"/>
    <w:rsid w:val="002B1A43"/>
    <w:rsid w:val="002B5FCD"/>
    <w:rsid w:val="002C2319"/>
    <w:rsid w:val="002C324C"/>
    <w:rsid w:val="002C3B40"/>
    <w:rsid w:val="002C430A"/>
    <w:rsid w:val="002C682A"/>
    <w:rsid w:val="002E1C05"/>
    <w:rsid w:val="002E327D"/>
    <w:rsid w:val="002E595A"/>
    <w:rsid w:val="002F00F2"/>
    <w:rsid w:val="002F2B38"/>
    <w:rsid w:val="002F7EBB"/>
    <w:rsid w:val="00300321"/>
    <w:rsid w:val="003074EF"/>
    <w:rsid w:val="0031377B"/>
    <w:rsid w:val="00321D17"/>
    <w:rsid w:val="00323C3F"/>
    <w:rsid w:val="00323EC2"/>
    <w:rsid w:val="0032738D"/>
    <w:rsid w:val="003314BB"/>
    <w:rsid w:val="003317BB"/>
    <w:rsid w:val="003370CE"/>
    <w:rsid w:val="0034418C"/>
    <w:rsid w:val="00350C15"/>
    <w:rsid w:val="00354147"/>
    <w:rsid w:val="003628B4"/>
    <w:rsid w:val="00366B55"/>
    <w:rsid w:val="00366D78"/>
    <w:rsid w:val="00366FDC"/>
    <w:rsid w:val="003711BA"/>
    <w:rsid w:val="00372928"/>
    <w:rsid w:val="00377FE2"/>
    <w:rsid w:val="00380FA5"/>
    <w:rsid w:val="00382E4D"/>
    <w:rsid w:val="00396044"/>
    <w:rsid w:val="003A0317"/>
    <w:rsid w:val="003A3312"/>
    <w:rsid w:val="003B0BF9"/>
    <w:rsid w:val="003B4DFD"/>
    <w:rsid w:val="003B63D6"/>
    <w:rsid w:val="003C003E"/>
    <w:rsid w:val="003C0376"/>
    <w:rsid w:val="003C0532"/>
    <w:rsid w:val="003C374C"/>
    <w:rsid w:val="003C388F"/>
    <w:rsid w:val="003C521C"/>
    <w:rsid w:val="003C6419"/>
    <w:rsid w:val="003D1792"/>
    <w:rsid w:val="003D2DCA"/>
    <w:rsid w:val="003E0791"/>
    <w:rsid w:val="003E1934"/>
    <w:rsid w:val="003E27C5"/>
    <w:rsid w:val="003E7FB9"/>
    <w:rsid w:val="003F154A"/>
    <w:rsid w:val="003F28AC"/>
    <w:rsid w:val="003F6EA3"/>
    <w:rsid w:val="00400940"/>
    <w:rsid w:val="00401685"/>
    <w:rsid w:val="004022B4"/>
    <w:rsid w:val="004022D7"/>
    <w:rsid w:val="00402C21"/>
    <w:rsid w:val="00410AA2"/>
    <w:rsid w:val="004165CE"/>
    <w:rsid w:val="00416EB8"/>
    <w:rsid w:val="0042173C"/>
    <w:rsid w:val="00422C63"/>
    <w:rsid w:val="0042431B"/>
    <w:rsid w:val="00426C22"/>
    <w:rsid w:val="00426DC9"/>
    <w:rsid w:val="0042715C"/>
    <w:rsid w:val="00427CF2"/>
    <w:rsid w:val="00434418"/>
    <w:rsid w:val="00434F8A"/>
    <w:rsid w:val="00435F99"/>
    <w:rsid w:val="00440B69"/>
    <w:rsid w:val="0044374C"/>
    <w:rsid w:val="004454FE"/>
    <w:rsid w:val="00446C64"/>
    <w:rsid w:val="00450161"/>
    <w:rsid w:val="00450510"/>
    <w:rsid w:val="00454B43"/>
    <w:rsid w:val="00456E40"/>
    <w:rsid w:val="00462E15"/>
    <w:rsid w:val="00470E9B"/>
    <w:rsid w:val="00471F27"/>
    <w:rsid w:val="00473315"/>
    <w:rsid w:val="00475CC6"/>
    <w:rsid w:val="00480FCC"/>
    <w:rsid w:val="00492B08"/>
    <w:rsid w:val="00495615"/>
    <w:rsid w:val="004A5595"/>
    <w:rsid w:val="004B006E"/>
    <w:rsid w:val="004B048E"/>
    <w:rsid w:val="004B3A1D"/>
    <w:rsid w:val="004B47E5"/>
    <w:rsid w:val="004B630C"/>
    <w:rsid w:val="004B662B"/>
    <w:rsid w:val="004C0814"/>
    <w:rsid w:val="004C2F5F"/>
    <w:rsid w:val="004C332A"/>
    <w:rsid w:val="004C3508"/>
    <w:rsid w:val="004D18F9"/>
    <w:rsid w:val="004D60D0"/>
    <w:rsid w:val="004E0D32"/>
    <w:rsid w:val="0050178F"/>
    <w:rsid w:val="005025D8"/>
    <w:rsid w:val="0050519C"/>
    <w:rsid w:val="00506AF2"/>
    <w:rsid w:val="00507032"/>
    <w:rsid w:val="00511EBA"/>
    <w:rsid w:val="00514A65"/>
    <w:rsid w:val="00515A8F"/>
    <w:rsid w:val="00516A0C"/>
    <w:rsid w:val="00517AC8"/>
    <w:rsid w:val="00521D40"/>
    <w:rsid w:val="005241CD"/>
    <w:rsid w:val="00524E70"/>
    <w:rsid w:val="00530ECA"/>
    <w:rsid w:val="00536483"/>
    <w:rsid w:val="005377F2"/>
    <w:rsid w:val="00541064"/>
    <w:rsid w:val="00542799"/>
    <w:rsid w:val="005515C2"/>
    <w:rsid w:val="00553178"/>
    <w:rsid w:val="00554D8F"/>
    <w:rsid w:val="00556B9B"/>
    <w:rsid w:val="00560317"/>
    <w:rsid w:val="0056218E"/>
    <w:rsid w:val="005656F0"/>
    <w:rsid w:val="0056787F"/>
    <w:rsid w:val="00570E83"/>
    <w:rsid w:val="005717FF"/>
    <w:rsid w:val="00576993"/>
    <w:rsid w:val="00577933"/>
    <w:rsid w:val="00581482"/>
    <w:rsid w:val="0058520B"/>
    <w:rsid w:val="00590AFF"/>
    <w:rsid w:val="005912C7"/>
    <w:rsid w:val="005A6FC7"/>
    <w:rsid w:val="005B13F7"/>
    <w:rsid w:val="005B4F0D"/>
    <w:rsid w:val="005C4A7A"/>
    <w:rsid w:val="005C7956"/>
    <w:rsid w:val="005D0908"/>
    <w:rsid w:val="005D6B70"/>
    <w:rsid w:val="005F1CF0"/>
    <w:rsid w:val="005F2E99"/>
    <w:rsid w:val="00603AB0"/>
    <w:rsid w:val="00615CAE"/>
    <w:rsid w:val="00616875"/>
    <w:rsid w:val="006176CE"/>
    <w:rsid w:val="006207B4"/>
    <w:rsid w:val="00620F44"/>
    <w:rsid w:val="006217FA"/>
    <w:rsid w:val="006243D7"/>
    <w:rsid w:val="006252B7"/>
    <w:rsid w:val="00625A7A"/>
    <w:rsid w:val="00633408"/>
    <w:rsid w:val="00637953"/>
    <w:rsid w:val="00641699"/>
    <w:rsid w:val="006503CF"/>
    <w:rsid w:val="006514FF"/>
    <w:rsid w:val="0065487F"/>
    <w:rsid w:val="006549F4"/>
    <w:rsid w:val="00654BD1"/>
    <w:rsid w:val="006559B3"/>
    <w:rsid w:val="00655F2C"/>
    <w:rsid w:val="006617F5"/>
    <w:rsid w:val="00664F75"/>
    <w:rsid w:val="00673384"/>
    <w:rsid w:val="00691DFF"/>
    <w:rsid w:val="006927DD"/>
    <w:rsid w:val="0069374C"/>
    <w:rsid w:val="00693A26"/>
    <w:rsid w:val="006A2677"/>
    <w:rsid w:val="006A52D1"/>
    <w:rsid w:val="006A6139"/>
    <w:rsid w:val="006A7692"/>
    <w:rsid w:val="006B04BA"/>
    <w:rsid w:val="006B247E"/>
    <w:rsid w:val="006B391D"/>
    <w:rsid w:val="006B4C8B"/>
    <w:rsid w:val="006B61AA"/>
    <w:rsid w:val="006C6BFD"/>
    <w:rsid w:val="006D2843"/>
    <w:rsid w:val="006D3B8A"/>
    <w:rsid w:val="006E1081"/>
    <w:rsid w:val="006E2394"/>
    <w:rsid w:val="006E2AB0"/>
    <w:rsid w:val="006E7918"/>
    <w:rsid w:val="006F3948"/>
    <w:rsid w:val="006F4164"/>
    <w:rsid w:val="006F678F"/>
    <w:rsid w:val="00703A57"/>
    <w:rsid w:val="00705953"/>
    <w:rsid w:val="00706C41"/>
    <w:rsid w:val="00707CE1"/>
    <w:rsid w:val="00720585"/>
    <w:rsid w:val="00722021"/>
    <w:rsid w:val="00725710"/>
    <w:rsid w:val="0072642B"/>
    <w:rsid w:val="00735AA7"/>
    <w:rsid w:val="00746AE2"/>
    <w:rsid w:val="007479A9"/>
    <w:rsid w:val="0075166E"/>
    <w:rsid w:val="00752930"/>
    <w:rsid w:val="00753298"/>
    <w:rsid w:val="00755615"/>
    <w:rsid w:val="00762FCD"/>
    <w:rsid w:val="00763C7B"/>
    <w:rsid w:val="00770599"/>
    <w:rsid w:val="00773AF6"/>
    <w:rsid w:val="007740FA"/>
    <w:rsid w:val="00774A6C"/>
    <w:rsid w:val="0077651F"/>
    <w:rsid w:val="0078248A"/>
    <w:rsid w:val="00783E0B"/>
    <w:rsid w:val="00785466"/>
    <w:rsid w:val="00795F71"/>
    <w:rsid w:val="007978C8"/>
    <w:rsid w:val="007A0453"/>
    <w:rsid w:val="007A1355"/>
    <w:rsid w:val="007A6664"/>
    <w:rsid w:val="007A72DC"/>
    <w:rsid w:val="007B11DC"/>
    <w:rsid w:val="007B5B43"/>
    <w:rsid w:val="007C54B7"/>
    <w:rsid w:val="007C78D8"/>
    <w:rsid w:val="007D0FEC"/>
    <w:rsid w:val="007E24F3"/>
    <w:rsid w:val="007E5F7A"/>
    <w:rsid w:val="007E73AB"/>
    <w:rsid w:val="0080202D"/>
    <w:rsid w:val="00803D35"/>
    <w:rsid w:val="00803F79"/>
    <w:rsid w:val="00804454"/>
    <w:rsid w:val="00807EFA"/>
    <w:rsid w:val="00810E98"/>
    <w:rsid w:val="008124DF"/>
    <w:rsid w:val="00813765"/>
    <w:rsid w:val="00813788"/>
    <w:rsid w:val="00816C11"/>
    <w:rsid w:val="00823011"/>
    <w:rsid w:val="0084076C"/>
    <w:rsid w:val="00840DEA"/>
    <w:rsid w:val="00843986"/>
    <w:rsid w:val="0084546B"/>
    <w:rsid w:val="00845A5D"/>
    <w:rsid w:val="0084755B"/>
    <w:rsid w:val="008475F5"/>
    <w:rsid w:val="008546F1"/>
    <w:rsid w:val="008625B6"/>
    <w:rsid w:val="00862B4B"/>
    <w:rsid w:val="00863273"/>
    <w:rsid w:val="0086675C"/>
    <w:rsid w:val="008877C2"/>
    <w:rsid w:val="00887881"/>
    <w:rsid w:val="00887E61"/>
    <w:rsid w:val="008939DE"/>
    <w:rsid w:val="00894C55"/>
    <w:rsid w:val="008A1A15"/>
    <w:rsid w:val="008A292B"/>
    <w:rsid w:val="008A72E3"/>
    <w:rsid w:val="008B1A14"/>
    <w:rsid w:val="008B2447"/>
    <w:rsid w:val="008B3E90"/>
    <w:rsid w:val="008B79AA"/>
    <w:rsid w:val="008C3AEB"/>
    <w:rsid w:val="008C63C2"/>
    <w:rsid w:val="008C7241"/>
    <w:rsid w:val="008D04FF"/>
    <w:rsid w:val="008D0BCC"/>
    <w:rsid w:val="008D4696"/>
    <w:rsid w:val="008E4699"/>
    <w:rsid w:val="008E65AA"/>
    <w:rsid w:val="008F1B09"/>
    <w:rsid w:val="008F5769"/>
    <w:rsid w:val="008F719D"/>
    <w:rsid w:val="0090047F"/>
    <w:rsid w:val="00900E78"/>
    <w:rsid w:val="00902865"/>
    <w:rsid w:val="00904D84"/>
    <w:rsid w:val="0091057E"/>
    <w:rsid w:val="00914DB1"/>
    <w:rsid w:val="0091511B"/>
    <w:rsid w:val="00915B72"/>
    <w:rsid w:val="0092307E"/>
    <w:rsid w:val="0092382E"/>
    <w:rsid w:val="00923C35"/>
    <w:rsid w:val="00924CDE"/>
    <w:rsid w:val="00925481"/>
    <w:rsid w:val="00925AB4"/>
    <w:rsid w:val="009309C7"/>
    <w:rsid w:val="009372CB"/>
    <w:rsid w:val="00941B59"/>
    <w:rsid w:val="00942E72"/>
    <w:rsid w:val="009439F6"/>
    <w:rsid w:val="00946D62"/>
    <w:rsid w:val="00947A9B"/>
    <w:rsid w:val="00947C89"/>
    <w:rsid w:val="00956FC7"/>
    <w:rsid w:val="009644DF"/>
    <w:rsid w:val="00964920"/>
    <w:rsid w:val="009707F2"/>
    <w:rsid w:val="00973C66"/>
    <w:rsid w:val="00975C9E"/>
    <w:rsid w:val="00975D88"/>
    <w:rsid w:val="00976F7F"/>
    <w:rsid w:val="009775FF"/>
    <w:rsid w:val="00984ADE"/>
    <w:rsid w:val="00984BA1"/>
    <w:rsid w:val="009853A3"/>
    <w:rsid w:val="00987C26"/>
    <w:rsid w:val="00990169"/>
    <w:rsid w:val="00995D47"/>
    <w:rsid w:val="009A2654"/>
    <w:rsid w:val="009A4458"/>
    <w:rsid w:val="009A7F17"/>
    <w:rsid w:val="009B5233"/>
    <w:rsid w:val="009B56DE"/>
    <w:rsid w:val="009B6A50"/>
    <w:rsid w:val="009C03C0"/>
    <w:rsid w:val="009C1E0F"/>
    <w:rsid w:val="009C4E7E"/>
    <w:rsid w:val="009D0F8A"/>
    <w:rsid w:val="009D5BBF"/>
    <w:rsid w:val="009E0AB3"/>
    <w:rsid w:val="009E4178"/>
    <w:rsid w:val="009F5605"/>
    <w:rsid w:val="009F6418"/>
    <w:rsid w:val="00A0001B"/>
    <w:rsid w:val="00A067BF"/>
    <w:rsid w:val="00A06DD5"/>
    <w:rsid w:val="00A10892"/>
    <w:rsid w:val="00A10FC3"/>
    <w:rsid w:val="00A111FF"/>
    <w:rsid w:val="00A1126A"/>
    <w:rsid w:val="00A2599A"/>
    <w:rsid w:val="00A27617"/>
    <w:rsid w:val="00A313DE"/>
    <w:rsid w:val="00A4019C"/>
    <w:rsid w:val="00A43677"/>
    <w:rsid w:val="00A43BBA"/>
    <w:rsid w:val="00A45116"/>
    <w:rsid w:val="00A467FF"/>
    <w:rsid w:val="00A51CEE"/>
    <w:rsid w:val="00A51FE4"/>
    <w:rsid w:val="00A534DD"/>
    <w:rsid w:val="00A54348"/>
    <w:rsid w:val="00A56489"/>
    <w:rsid w:val="00A6073E"/>
    <w:rsid w:val="00A62ED2"/>
    <w:rsid w:val="00A6642E"/>
    <w:rsid w:val="00A67AF8"/>
    <w:rsid w:val="00A72DB3"/>
    <w:rsid w:val="00A75B4C"/>
    <w:rsid w:val="00A760F7"/>
    <w:rsid w:val="00A804C8"/>
    <w:rsid w:val="00A86216"/>
    <w:rsid w:val="00A950F1"/>
    <w:rsid w:val="00AA0FA7"/>
    <w:rsid w:val="00AA7AF6"/>
    <w:rsid w:val="00AB2944"/>
    <w:rsid w:val="00AB4253"/>
    <w:rsid w:val="00AC6CB1"/>
    <w:rsid w:val="00AE4408"/>
    <w:rsid w:val="00AE5567"/>
    <w:rsid w:val="00AE7132"/>
    <w:rsid w:val="00AE7CA7"/>
    <w:rsid w:val="00AF1239"/>
    <w:rsid w:val="00AF1F03"/>
    <w:rsid w:val="00AF7E08"/>
    <w:rsid w:val="00B020C5"/>
    <w:rsid w:val="00B062BE"/>
    <w:rsid w:val="00B10F6D"/>
    <w:rsid w:val="00B16480"/>
    <w:rsid w:val="00B2165C"/>
    <w:rsid w:val="00B25E0C"/>
    <w:rsid w:val="00B25F00"/>
    <w:rsid w:val="00B26542"/>
    <w:rsid w:val="00B30822"/>
    <w:rsid w:val="00B402E1"/>
    <w:rsid w:val="00B4190F"/>
    <w:rsid w:val="00B42B14"/>
    <w:rsid w:val="00B42D42"/>
    <w:rsid w:val="00B43F97"/>
    <w:rsid w:val="00B460FA"/>
    <w:rsid w:val="00B4742B"/>
    <w:rsid w:val="00B52C19"/>
    <w:rsid w:val="00B67783"/>
    <w:rsid w:val="00B7264E"/>
    <w:rsid w:val="00B8782A"/>
    <w:rsid w:val="00B912CE"/>
    <w:rsid w:val="00B9526F"/>
    <w:rsid w:val="00BA20AA"/>
    <w:rsid w:val="00BA6AC9"/>
    <w:rsid w:val="00BB0021"/>
    <w:rsid w:val="00BB22FE"/>
    <w:rsid w:val="00BB4E19"/>
    <w:rsid w:val="00BB559F"/>
    <w:rsid w:val="00BB5A12"/>
    <w:rsid w:val="00BB77D4"/>
    <w:rsid w:val="00BC0180"/>
    <w:rsid w:val="00BC07D9"/>
    <w:rsid w:val="00BC3ACF"/>
    <w:rsid w:val="00BD1A19"/>
    <w:rsid w:val="00BD2A74"/>
    <w:rsid w:val="00BD4425"/>
    <w:rsid w:val="00BD73D4"/>
    <w:rsid w:val="00BE1A73"/>
    <w:rsid w:val="00BE3941"/>
    <w:rsid w:val="00BF0A54"/>
    <w:rsid w:val="00BF1FDA"/>
    <w:rsid w:val="00BF56D8"/>
    <w:rsid w:val="00BF7A05"/>
    <w:rsid w:val="00C039EC"/>
    <w:rsid w:val="00C06F8C"/>
    <w:rsid w:val="00C108B5"/>
    <w:rsid w:val="00C12C12"/>
    <w:rsid w:val="00C20BAF"/>
    <w:rsid w:val="00C20F27"/>
    <w:rsid w:val="00C24509"/>
    <w:rsid w:val="00C256AF"/>
    <w:rsid w:val="00C25B49"/>
    <w:rsid w:val="00C33762"/>
    <w:rsid w:val="00C34922"/>
    <w:rsid w:val="00C4061F"/>
    <w:rsid w:val="00C47888"/>
    <w:rsid w:val="00C5610A"/>
    <w:rsid w:val="00C5644E"/>
    <w:rsid w:val="00C57B5A"/>
    <w:rsid w:val="00C61892"/>
    <w:rsid w:val="00C62EFD"/>
    <w:rsid w:val="00C659A0"/>
    <w:rsid w:val="00C65C0C"/>
    <w:rsid w:val="00C67FFC"/>
    <w:rsid w:val="00C716E6"/>
    <w:rsid w:val="00C74895"/>
    <w:rsid w:val="00C75305"/>
    <w:rsid w:val="00C76AF8"/>
    <w:rsid w:val="00C81276"/>
    <w:rsid w:val="00C81D5A"/>
    <w:rsid w:val="00C87374"/>
    <w:rsid w:val="00C90D73"/>
    <w:rsid w:val="00C92FE3"/>
    <w:rsid w:val="00CA2FFF"/>
    <w:rsid w:val="00CB342A"/>
    <w:rsid w:val="00CC0D2D"/>
    <w:rsid w:val="00CC7F0B"/>
    <w:rsid w:val="00CD0DBC"/>
    <w:rsid w:val="00CD75C7"/>
    <w:rsid w:val="00CE2733"/>
    <w:rsid w:val="00CE5657"/>
    <w:rsid w:val="00CE59BB"/>
    <w:rsid w:val="00CF017A"/>
    <w:rsid w:val="00CF32D8"/>
    <w:rsid w:val="00CF4D6A"/>
    <w:rsid w:val="00D0018A"/>
    <w:rsid w:val="00D014C5"/>
    <w:rsid w:val="00D04817"/>
    <w:rsid w:val="00D04B8E"/>
    <w:rsid w:val="00D05A37"/>
    <w:rsid w:val="00D10A37"/>
    <w:rsid w:val="00D133F8"/>
    <w:rsid w:val="00D14A3E"/>
    <w:rsid w:val="00D16A1E"/>
    <w:rsid w:val="00D24FEA"/>
    <w:rsid w:val="00D33493"/>
    <w:rsid w:val="00D40137"/>
    <w:rsid w:val="00D40F74"/>
    <w:rsid w:val="00D4107D"/>
    <w:rsid w:val="00D42421"/>
    <w:rsid w:val="00D42FF1"/>
    <w:rsid w:val="00D43F5F"/>
    <w:rsid w:val="00D47C47"/>
    <w:rsid w:val="00D526B4"/>
    <w:rsid w:val="00D575E2"/>
    <w:rsid w:val="00D5796D"/>
    <w:rsid w:val="00D7242C"/>
    <w:rsid w:val="00D76623"/>
    <w:rsid w:val="00D7665A"/>
    <w:rsid w:val="00D80924"/>
    <w:rsid w:val="00D823C7"/>
    <w:rsid w:val="00D82B6B"/>
    <w:rsid w:val="00D8461D"/>
    <w:rsid w:val="00D86B37"/>
    <w:rsid w:val="00D90BCD"/>
    <w:rsid w:val="00D96FBC"/>
    <w:rsid w:val="00D97262"/>
    <w:rsid w:val="00DA45B7"/>
    <w:rsid w:val="00DA5328"/>
    <w:rsid w:val="00DB4FC2"/>
    <w:rsid w:val="00DC40F7"/>
    <w:rsid w:val="00DC5586"/>
    <w:rsid w:val="00DD186C"/>
    <w:rsid w:val="00DD3A25"/>
    <w:rsid w:val="00DD686F"/>
    <w:rsid w:val="00DE19AE"/>
    <w:rsid w:val="00DE3912"/>
    <w:rsid w:val="00DF47DB"/>
    <w:rsid w:val="00DF6A8A"/>
    <w:rsid w:val="00E03842"/>
    <w:rsid w:val="00E04F24"/>
    <w:rsid w:val="00E11F11"/>
    <w:rsid w:val="00E14CE2"/>
    <w:rsid w:val="00E1606F"/>
    <w:rsid w:val="00E22293"/>
    <w:rsid w:val="00E22E4F"/>
    <w:rsid w:val="00E25645"/>
    <w:rsid w:val="00E26B5D"/>
    <w:rsid w:val="00E31729"/>
    <w:rsid w:val="00E3716B"/>
    <w:rsid w:val="00E43CEA"/>
    <w:rsid w:val="00E46C72"/>
    <w:rsid w:val="00E47F00"/>
    <w:rsid w:val="00E52BD2"/>
    <w:rsid w:val="00E52E94"/>
    <w:rsid w:val="00E5323B"/>
    <w:rsid w:val="00E60522"/>
    <w:rsid w:val="00E70A1E"/>
    <w:rsid w:val="00E70E1E"/>
    <w:rsid w:val="00E71562"/>
    <w:rsid w:val="00E7544E"/>
    <w:rsid w:val="00E768DA"/>
    <w:rsid w:val="00E827B4"/>
    <w:rsid w:val="00E83DB1"/>
    <w:rsid w:val="00E85FFF"/>
    <w:rsid w:val="00E87294"/>
    <w:rsid w:val="00E8749E"/>
    <w:rsid w:val="00E90C01"/>
    <w:rsid w:val="00E95A5F"/>
    <w:rsid w:val="00EA1244"/>
    <w:rsid w:val="00EA13A4"/>
    <w:rsid w:val="00EA486E"/>
    <w:rsid w:val="00EA7F05"/>
    <w:rsid w:val="00EC11CC"/>
    <w:rsid w:val="00EC1BE8"/>
    <w:rsid w:val="00EC3208"/>
    <w:rsid w:val="00EC5B57"/>
    <w:rsid w:val="00ED39E6"/>
    <w:rsid w:val="00ED50FF"/>
    <w:rsid w:val="00ED5D6C"/>
    <w:rsid w:val="00EE51F3"/>
    <w:rsid w:val="00EE5AA4"/>
    <w:rsid w:val="00EE6A34"/>
    <w:rsid w:val="00EE6B1A"/>
    <w:rsid w:val="00EF4AC1"/>
    <w:rsid w:val="00EF64F7"/>
    <w:rsid w:val="00F0283B"/>
    <w:rsid w:val="00F02D25"/>
    <w:rsid w:val="00F034FA"/>
    <w:rsid w:val="00F107F5"/>
    <w:rsid w:val="00F1088A"/>
    <w:rsid w:val="00F116C6"/>
    <w:rsid w:val="00F1509F"/>
    <w:rsid w:val="00F168C6"/>
    <w:rsid w:val="00F33B46"/>
    <w:rsid w:val="00F35318"/>
    <w:rsid w:val="00F424D2"/>
    <w:rsid w:val="00F45659"/>
    <w:rsid w:val="00F50D93"/>
    <w:rsid w:val="00F515F2"/>
    <w:rsid w:val="00F54AB0"/>
    <w:rsid w:val="00F57B0C"/>
    <w:rsid w:val="00F62A5A"/>
    <w:rsid w:val="00F63218"/>
    <w:rsid w:val="00F70018"/>
    <w:rsid w:val="00F70A7F"/>
    <w:rsid w:val="00F72BA5"/>
    <w:rsid w:val="00F72E2B"/>
    <w:rsid w:val="00F75E1C"/>
    <w:rsid w:val="00F84869"/>
    <w:rsid w:val="00F907A7"/>
    <w:rsid w:val="00F97F44"/>
    <w:rsid w:val="00FA04FD"/>
    <w:rsid w:val="00FA46D5"/>
    <w:rsid w:val="00FB349B"/>
    <w:rsid w:val="00FC0268"/>
    <w:rsid w:val="00FC268C"/>
    <w:rsid w:val="00FC268E"/>
    <w:rsid w:val="00FC7939"/>
    <w:rsid w:val="00FE05BC"/>
    <w:rsid w:val="00FE539C"/>
    <w:rsid w:val="00FF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895B6"/>
  <w15:docId w15:val="{7769A815-09FC-462A-98B0-C789E507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B24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n,FT,ft,SD Footnote Text,Footnote Text AG,Fußnote"/>
    <w:basedOn w:val="Normal"/>
    <w:link w:val="FootnoteTextChar"/>
    <w:uiPriority w:val="99"/>
    <w:unhideWhenUsed/>
    <w:rsid w:val="00B460FA"/>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t Char,SD Footnote Text Char,Footnote Text AG Char,Fußnote Char"/>
    <w:basedOn w:val="DefaultParagraphFont"/>
    <w:link w:val="FootnoteText"/>
    <w:uiPriority w:val="99"/>
    <w:rsid w:val="00B460FA"/>
    <w:rPr>
      <w:rFonts w:ascii="Calibri" w:eastAsia="Calibri" w:hAnsi="Calibri" w:cs="Times New Roman"/>
      <w:sz w:val="20"/>
      <w:szCs w:val="20"/>
    </w:rPr>
  </w:style>
  <w:style w:type="character" w:styleId="FootnoteReference">
    <w:name w:val="footnote reference"/>
    <w:aliases w:val="SUPERS,Footnote symbo,Times 10 Point,Exposant 3 Point,Footnote,fr,Footnote symbol"/>
    <w:basedOn w:val="DefaultParagraphFont"/>
    <w:uiPriority w:val="99"/>
    <w:unhideWhenUsed/>
    <w:rsid w:val="00B460FA"/>
    <w:rPr>
      <w:vertAlign w:val="superscript"/>
    </w:rPr>
  </w:style>
  <w:style w:type="paragraph" w:styleId="EndnoteText">
    <w:name w:val="endnote text"/>
    <w:basedOn w:val="Normal"/>
    <w:link w:val="EndnoteTextChar"/>
    <w:uiPriority w:val="99"/>
    <w:semiHidden/>
    <w:unhideWhenUsed/>
    <w:rsid w:val="00074D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4D86"/>
    <w:rPr>
      <w:sz w:val="20"/>
      <w:szCs w:val="20"/>
    </w:rPr>
  </w:style>
  <w:style w:type="character" w:styleId="EndnoteReference">
    <w:name w:val="endnote reference"/>
    <w:basedOn w:val="DefaultParagraphFont"/>
    <w:uiPriority w:val="99"/>
    <w:semiHidden/>
    <w:unhideWhenUsed/>
    <w:rsid w:val="00074D86"/>
    <w:rPr>
      <w:vertAlign w:val="superscript"/>
    </w:rPr>
  </w:style>
  <w:style w:type="character" w:customStyle="1" w:styleId="Heading3Char">
    <w:name w:val="Heading 3 Char"/>
    <w:basedOn w:val="DefaultParagraphFont"/>
    <w:link w:val="Heading3"/>
    <w:uiPriority w:val="9"/>
    <w:semiHidden/>
    <w:rsid w:val="006B247E"/>
    <w:rPr>
      <w:rFonts w:asciiTheme="majorHAnsi" w:eastAsiaTheme="majorEastAsia" w:hAnsiTheme="majorHAnsi" w:cstheme="majorBidi"/>
      <w:color w:val="1F4D78" w:themeColor="accent1" w:themeShade="7F"/>
      <w:sz w:val="24"/>
      <w:szCs w:val="24"/>
    </w:rPr>
  </w:style>
  <w:style w:type="paragraph" w:styleId="ListParagraph">
    <w:name w:val="List Paragraph"/>
    <w:aliases w:val="Numbering,ERP-List Paragraph,List Paragraph1,List Paragraph11,Paragraph,Bullet EY,List Paragraph2,Bullet List,Normal bullet 2,List L1,List not in Table,List Paragraph21,Lentele,List Paragraph Red,VARNELES,Bullet PP,lp1,ITS_Bullets"/>
    <w:basedOn w:val="Normal"/>
    <w:link w:val="ListParagraphChar"/>
    <w:uiPriority w:val="34"/>
    <w:qFormat/>
    <w:rsid w:val="00C75305"/>
    <w:pPr>
      <w:spacing w:after="0" w:line="240" w:lineRule="auto"/>
      <w:ind w:left="720" w:firstLine="720"/>
      <w:contextualSpacing/>
      <w:jc w:val="both"/>
    </w:pPr>
    <w:rPr>
      <w:rFonts w:ascii="Times New Roman" w:hAnsi="Times New Roman"/>
      <w:sz w:val="24"/>
      <w:szCs w:val="24"/>
    </w:rPr>
  </w:style>
  <w:style w:type="character" w:customStyle="1" w:styleId="ListParagraphChar">
    <w:name w:val="List Paragraph Char"/>
    <w:aliases w:val="Numbering Char,ERP-List Paragraph Char,List Paragraph1 Char,List Paragraph11 Char,Paragraph Char,Bullet EY Char,List Paragraph2 Char,Bullet List Char,Normal bullet 2 Char,List L1 Char,List not in Table Char,List Paragraph21 Char"/>
    <w:link w:val="ListParagraph"/>
    <w:uiPriority w:val="34"/>
    <w:locked/>
    <w:rsid w:val="00C75305"/>
    <w:rPr>
      <w:rFonts w:ascii="Times New Roman" w:hAnsi="Times New Roman"/>
      <w:sz w:val="24"/>
      <w:szCs w:val="24"/>
    </w:rPr>
  </w:style>
  <w:style w:type="character" w:customStyle="1" w:styleId="cspklasifikatorscodename">
    <w:name w:val="csp_klasifikators_code_name"/>
    <w:rsid w:val="00C06F8C"/>
  </w:style>
  <w:style w:type="paragraph" w:customStyle="1" w:styleId="footnotes">
    <w:name w:val="footnotes"/>
    <w:basedOn w:val="FootnoteText"/>
    <w:link w:val="footnotesChar"/>
    <w:qFormat/>
    <w:rsid w:val="0078248A"/>
    <w:pPr>
      <w:spacing w:line="259" w:lineRule="auto"/>
      <w:jc w:val="both"/>
    </w:pPr>
    <w:rPr>
      <w:rFonts w:ascii="Arial" w:eastAsia="Times New Roman" w:hAnsi="Arial"/>
      <w:color w:val="000000"/>
      <w:sz w:val="16"/>
      <w:szCs w:val="16"/>
      <w:lang w:eastAsia="lv-LV"/>
    </w:rPr>
  </w:style>
  <w:style w:type="character" w:customStyle="1" w:styleId="footnotesChar">
    <w:name w:val="footnotes Char"/>
    <w:link w:val="footnotes"/>
    <w:rsid w:val="0078248A"/>
    <w:rPr>
      <w:rFonts w:ascii="Arial" w:eastAsia="Times New Roman" w:hAnsi="Arial" w:cs="Times New Roman"/>
      <w:color w:val="000000"/>
      <w:sz w:val="16"/>
      <w:szCs w:val="16"/>
      <w:lang w:eastAsia="lv-LV"/>
    </w:rPr>
  </w:style>
  <w:style w:type="character" w:styleId="CommentReference">
    <w:name w:val="annotation reference"/>
    <w:basedOn w:val="DefaultParagraphFont"/>
    <w:uiPriority w:val="99"/>
    <w:semiHidden/>
    <w:unhideWhenUsed/>
    <w:rsid w:val="0022389D"/>
    <w:rPr>
      <w:sz w:val="16"/>
      <w:szCs w:val="16"/>
    </w:rPr>
  </w:style>
  <w:style w:type="paragraph" w:styleId="CommentText">
    <w:name w:val="annotation text"/>
    <w:basedOn w:val="Normal"/>
    <w:link w:val="CommentTextChar"/>
    <w:uiPriority w:val="99"/>
    <w:unhideWhenUsed/>
    <w:rsid w:val="0022389D"/>
    <w:pPr>
      <w:spacing w:line="240" w:lineRule="auto"/>
    </w:pPr>
    <w:rPr>
      <w:sz w:val="20"/>
      <w:szCs w:val="20"/>
    </w:rPr>
  </w:style>
  <w:style w:type="character" w:customStyle="1" w:styleId="CommentTextChar">
    <w:name w:val="Comment Text Char"/>
    <w:basedOn w:val="DefaultParagraphFont"/>
    <w:link w:val="CommentText"/>
    <w:uiPriority w:val="99"/>
    <w:rsid w:val="0022389D"/>
    <w:rPr>
      <w:sz w:val="20"/>
      <w:szCs w:val="20"/>
    </w:rPr>
  </w:style>
  <w:style w:type="paragraph" w:styleId="CommentSubject">
    <w:name w:val="annotation subject"/>
    <w:basedOn w:val="CommentText"/>
    <w:next w:val="CommentText"/>
    <w:link w:val="CommentSubjectChar"/>
    <w:uiPriority w:val="99"/>
    <w:semiHidden/>
    <w:unhideWhenUsed/>
    <w:rsid w:val="0022389D"/>
    <w:rPr>
      <w:b/>
      <w:bCs/>
    </w:rPr>
  </w:style>
  <w:style w:type="character" w:customStyle="1" w:styleId="CommentSubjectChar">
    <w:name w:val="Comment Subject Char"/>
    <w:basedOn w:val="CommentTextChar"/>
    <w:link w:val="CommentSubject"/>
    <w:uiPriority w:val="99"/>
    <w:semiHidden/>
    <w:rsid w:val="0022389D"/>
    <w:rPr>
      <w:b/>
      <w:bCs/>
      <w:sz w:val="20"/>
      <w:szCs w:val="20"/>
    </w:rPr>
  </w:style>
  <w:style w:type="paragraph" w:customStyle="1" w:styleId="naiskr">
    <w:name w:val="naiskr"/>
    <w:basedOn w:val="Normal"/>
    <w:rsid w:val="00354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797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36562227">
      <w:bodyDiv w:val="1"/>
      <w:marLeft w:val="0"/>
      <w:marRight w:val="0"/>
      <w:marTop w:val="0"/>
      <w:marBottom w:val="0"/>
      <w:divBdr>
        <w:top w:val="none" w:sz="0" w:space="0" w:color="auto"/>
        <w:left w:val="none" w:sz="0" w:space="0" w:color="auto"/>
        <w:bottom w:val="none" w:sz="0" w:space="0" w:color="auto"/>
        <w:right w:val="none" w:sz="0" w:space="0" w:color="auto"/>
      </w:divBdr>
    </w:div>
    <w:div w:id="1023169736">
      <w:bodyDiv w:val="1"/>
      <w:marLeft w:val="0"/>
      <w:marRight w:val="0"/>
      <w:marTop w:val="0"/>
      <w:marBottom w:val="0"/>
      <w:divBdr>
        <w:top w:val="none" w:sz="0" w:space="0" w:color="auto"/>
        <w:left w:val="none" w:sz="0" w:space="0" w:color="auto"/>
        <w:bottom w:val="none" w:sz="0" w:space="0" w:color="auto"/>
        <w:right w:val="none" w:sz="0" w:space="0" w:color="auto"/>
      </w:divBdr>
    </w:div>
    <w:div w:id="1039668665">
      <w:bodyDiv w:val="1"/>
      <w:marLeft w:val="0"/>
      <w:marRight w:val="0"/>
      <w:marTop w:val="0"/>
      <w:marBottom w:val="0"/>
      <w:divBdr>
        <w:top w:val="none" w:sz="0" w:space="0" w:color="auto"/>
        <w:left w:val="none" w:sz="0" w:space="0" w:color="auto"/>
        <w:bottom w:val="none" w:sz="0" w:space="0" w:color="auto"/>
        <w:right w:val="none" w:sz="0" w:space="0" w:color="auto"/>
      </w:divBdr>
    </w:div>
    <w:div w:id="119599641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95024441">
      <w:bodyDiv w:val="1"/>
      <w:marLeft w:val="0"/>
      <w:marRight w:val="0"/>
      <w:marTop w:val="0"/>
      <w:marBottom w:val="0"/>
      <w:divBdr>
        <w:top w:val="none" w:sz="0" w:space="0" w:color="auto"/>
        <w:left w:val="none" w:sz="0" w:space="0" w:color="auto"/>
        <w:bottom w:val="none" w:sz="0" w:space="0" w:color="auto"/>
        <w:right w:val="none" w:sz="0" w:space="0" w:color="auto"/>
      </w:divBdr>
    </w:div>
    <w:div w:id="1611620492">
      <w:bodyDiv w:val="1"/>
      <w:marLeft w:val="0"/>
      <w:marRight w:val="0"/>
      <w:marTop w:val="0"/>
      <w:marBottom w:val="0"/>
      <w:divBdr>
        <w:top w:val="none" w:sz="0" w:space="0" w:color="auto"/>
        <w:left w:val="none" w:sz="0" w:space="0" w:color="auto"/>
        <w:bottom w:val="none" w:sz="0" w:space="0" w:color="auto"/>
        <w:right w:val="none" w:sz="0" w:space="0" w:color="auto"/>
      </w:divBdr>
    </w:div>
    <w:div w:id="1716923582">
      <w:bodyDiv w:val="1"/>
      <w:marLeft w:val="0"/>
      <w:marRight w:val="0"/>
      <w:marTop w:val="0"/>
      <w:marBottom w:val="0"/>
      <w:divBdr>
        <w:top w:val="none" w:sz="0" w:space="0" w:color="auto"/>
        <w:left w:val="none" w:sz="0" w:space="0" w:color="auto"/>
        <w:bottom w:val="none" w:sz="0" w:space="0" w:color="auto"/>
        <w:right w:val="none" w:sz="0" w:space="0" w:color="auto"/>
      </w:divBdr>
    </w:div>
    <w:div w:id="18941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06BC4"/>
    <w:rsid w:val="00057C8B"/>
    <w:rsid w:val="00076766"/>
    <w:rsid w:val="00084514"/>
    <w:rsid w:val="000B43CB"/>
    <w:rsid w:val="000E105C"/>
    <w:rsid w:val="000E1F8E"/>
    <w:rsid w:val="000E40A1"/>
    <w:rsid w:val="001350EB"/>
    <w:rsid w:val="001A162B"/>
    <w:rsid w:val="0021486F"/>
    <w:rsid w:val="002D6AE1"/>
    <w:rsid w:val="002F3C91"/>
    <w:rsid w:val="00301D49"/>
    <w:rsid w:val="00337C77"/>
    <w:rsid w:val="00344186"/>
    <w:rsid w:val="003C41BF"/>
    <w:rsid w:val="003D1F49"/>
    <w:rsid w:val="0040160C"/>
    <w:rsid w:val="00403851"/>
    <w:rsid w:val="004156C1"/>
    <w:rsid w:val="004264B3"/>
    <w:rsid w:val="00460833"/>
    <w:rsid w:val="00467C0E"/>
    <w:rsid w:val="00472F39"/>
    <w:rsid w:val="004757CF"/>
    <w:rsid w:val="004B2A51"/>
    <w:rsid w:val="00523A63"/>
    <w:rsid w:val="00534DF0"/>
    <w:rsid w:val="00536E98"/>
    <w:rsid w:val="005604D5"/>
    <w:rsid w:val="005A3391"/>
    <w:rsid w:val="005E3210"/>
    <w:rsid w:val="00610817"/>
    <w:rsid w:val="00643284"/>
    <w:rsid w:val="006B2C5C"/>
    <w:rsid w:val="006D62B9"/>
    <w:rsid w:val="006F00D2"/>
    <w:rsid w:val="0076029D"/>
    <w:rsid w:val="0078421B"/>
    <w:rsid w:val="00790771"/>
    <w:rsid w:val="007A7551"/>
    <w:rsid w:val="007B3EAA"/>
    <w:rsid w:val="007C3FCB"/>
    <w:rsid w:val="007D1E7B"/>
    <w:rsid w:val="0081494B"/>
    <w:rsid w:val="008202CE"/>
    <w:rsid w:val="00835C7F"/>
    <w:rsid w:val="00855F97"/>
    <w:rsid w:val="00880573"/>
    <w:rsid w:val="00886BE2"/>
    <w:rsid w:val="008A763A"/>
    <w:rsid w:val="008B623B"/>
    <w:rsid w:val="008D39C9"/>
    <w:rsid w:val="00912E55"/>
    <w:rsid w:val="009563DB"/>
    <w:rsid w:val="00975976"/>
    <w:rsid w:val="00992E6F"/>
    <w:rsid w:val="0099649C"/>
    <w:rsid w:val="009C1B4C"/>
    <w:rsid w:val="009C3D11"/>
    <w:rsid w:val="009E7960"/>
    <w:rsid w:val="00A37E74"/>
    <w:rsid w:val="00AD4A2F"/>
    <w:rsid w:val="00AD65DC"/>
    <w:rsid w:val="00AF443E"/>
    <w:rsid w:val="00AF4A24"/>
    <w:rsid w:val="00B321A3"/>
    <w:rsid w:val="00B3767C"/>
    <w:rsid w:val="00B7111D"/>
    <w:rsid w:val="00B74F00"/>
    <w:rsid w:val="00BC0F3E"/>
    <w:rsid w:val="00C00671"/>
    <w:rsid w:val="00C27887"/>
    <w:rsid w:val="00C473C1"/>
    <w:rsid w:val="00C76D3D"/>
    <w:rsid w:val="00CE4991"/>
    <w:rsid w:val="00D0447B"/>
    <w:rsid w:val="00D32B1B"/>
    <w:rsid w:val="00D67CF2"/>
    <w:rsid w:val="00DB0663"/>
    <w:rsid w:val="00DC4814"/>
    <w:rsid w:val="00DD767F"/>
    <w:rsid w:val="00DF4C7B"/>
    <w:rsid w:val="00E2751B"/>
    <w:rsid w:val="00E2759B"/>
    <w:rsid w:val="00E80152"/>
    <w:rsid w:val="00F051B7"/>
    <w:rsid w:val="00F35CAF"/>
    <w:rsid w:val="00F72805"/>
    <w:rsid w:val="00F9267F"/>
    <w:rsid w:val="00F95F73"/>
    <w:rsid w:val="00FC1E13"/>
    <w:rsid w:val="00FD38DE"/>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A575-BE4E-4DE5-9ABE-4E9794A4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13420</Words>
  <Characters>7650</Characters>
  <Application>Microsoft Office Word</Application>
  <DocSecurity>0</DocSecurity>
  <Lines>63</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projekta “Darbības programmas “Izaugsme un nodarbinātība” 2.1.2. specifiskā atbalsta mērķa “Nodrošināt inovatīvu tehnoloģisko risinājumu ieviešanu ārējās robežas kontrolē” īstenošanas noteikumi” anotācija</vt:lpstr>
      <vt:lpstr>Ministru kabineta noteikumu projekta “Darbības programmas “Izaugsme un nodarbinātība” 6.1.6. specifiskā atbalsta mērķa “Transporta nozares informācijas nacionālā piekļuves punkta izveide” sākotnējās ietekmes novērtējuma ziņojums (anotācija)</vt:lpstr>
    </vt:vector>
  </TitlesOfParts>
  <Company>Satiksmes ministrija</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“Darbības programmas “Izaugsme un nodarbinātība” 2.1.2. specifiskā atbalsta mērķa “Nodrošināt inovatīvu tehnoloģisko risinājumu ieviešanu ārējās robežas kontrolē” īstenošanas noteikumi” anotācija</dc:title>
  <dc:subject>Anotācija</dc:subject>
  <dc:creator>Andzela.Petersone@sam.gov.lv;Andzela.Korotkorucko@sam.gov.lv</dc:creator>
  <cp:keywords>MK noteikumu projekts</cp:keywords>
  <dc:description>67028023 andzela.petersone@sam.gov.lv
67028243 andzela.korotkorucko@sam.gov.lv</dc:description>
  <cp:lastModifiedBy>Andžela Korotkoručko</cp:lastModifiedBy>
  <cp:revision>8</cp:revision>
  <cp:lastPrinted>2020-08-25T07:52:00Z</cp:lastPrinted>
  <dcterms:created xsi:type="dcterms:W3CDTF">2021-04-19T09:47:00Z</dcterms:created>
  <dcterms:modified xsi:type="dcterms:W3CDTF">2021-04-19T11:57:00Z</dcterms:modified>
</cp:coreProperties>
</file>