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3B52" w14:textId="1F86EDE5" w:rsidR="00BD5588" w:rsidRPr="00243D28" w:rsidRDefault="003C7E15" w:rsidP="003C7E15">
      <w:pPr>
        <w:shd w:val="clear" w:color="auto" w:fill="FFFFFF"/>
        <w:spacing w:before="130" w:line="260" w:lineRule="exact"/>
        <w:jc w:val="center"/>
        <w:rPr>
          <w:b/>
          <w:bCs/>
        </w:rPr>
      </w:pPr>
      <w:r w:rsidRPr="003C7E15">
        <w:rPr>
          <w:b/>
          <w:bCs/>
        </w:rPr>
        <w:t>Ministru kabineta noteikumu projekta</w:t>
      </w:r>
      <w:r>
        <w:rPr>
          <w:b/>
          <w:bCs/>
        </w:rPr>
        <w:t xml:space="preserve"> </w:t>
      </w:r>
      <w:r w:rsidRPr="003C7E15">
        <w:rPr>
          <w:b/>
          <w:bCs/>
        </w:rPr>
        <w:t>„</w:t>
      </w:r>
      <w:bookmarkStart w:id="0" w:name="_Hlk69208307"/>
      <w:r w:rsidR="00D4185B" w:rsidRPr="00D4185B">
        <w:rPr>
          <w:b/>
          <w:bCs/>
        </w:rPr>
        <w:t xml:space="preserve">Grozījumi Ministru kabineta 2020. gada </w:t>
      </w:r>
      <w:r w:rsidR="004C7684" w:rsidRPr="004C7684">
        <w:rPr>
          <w:b/>
          <w:bCs/>
        </w:rPr>
        <w:t>28</w:t>
      </w:r>
      <w:r w:rsidR="00D4185B" w:rsidRPr="004C7684">
        <w:rPr>
          <w:b/>
          <w:bCs/>
        </w:rPr>
        <w:t>. jūlija</w:t>
      </w:r>
      <w:r w:rsidR="00D4185B" w:rsidRPr="00D4185B">
        <w:rPr>
          <w:b/>
          <w:bCs/>
        </w:rPr>
        <w:t xml:space="preserve"> noteikumos Nr. </w:t>
      </w:r>
      <w:r w:rsidR="004C7684">
        <w:rPr>
          <w:b/>
          <w:bCs/>
        </w:rPr>
        <w:t>467</w:t>
      </w:r>
      <w:r w:rsidR="00D4185B" w:rsidRPr="00D4185B">
        <w:rPr>
          <w:b/>
          <w:bCs/>
        </w:rPr>
        <w:t xml:space="preserve"> </w:t>
      </w:r>
      <w:bookmarkStart w:id="1" w:name="_Hlk45807999"/>
      <w:r w:rsidR="00D4185B">
        <w:rPr>
          <w:b/>
          <w:bCs/>
        </w:rPr>
        <w:t>“</w:t>
      </w:r>
      <w:r w:rsidR="00D4185B" w:rsidRPr="00D4185B">
        <w:rPr>
          <w:b/>
          <w:bCs/>
        </w:rPr>
        <w:t xml:space="preserve">Darbības programmas </w:t>
      </w:r>
      <w:r w:rsidR="00D4185B">
        <w:rPr>
          <w:b/>
          <w:bCs/>
        </w:rPr>
        <w:t>“</w:t>
      </w:r>
      <w:r w:rsidR="00D4185B" w:rsidRPr="00D4185B">
        <w:rPr>
          <w:b/>
          <w:bCs/>
        </w:rPr>
        <w:t>Izaugsme un nodarbinātība</w:t>
      </w:r>
      <w:r w:rsidR="00D4185B">
        <w:rPr>
          <w:b/>
          <w:bCs/>
        </w:rPr>
        <w:t>”</w:t>
      </w:r>
      <w:r w:rsidR="00D4185B" w:rsidRPr="00D4185B">
        <w:rPr>
          <w:b/>
          <w:bCs/>
        </w:rPr>
        <w:t xml:space="preserve"> 4.5.1. specifiskā atbalsta mērķa </w:t>
      </w:r>
      <w:r w:rsidR="00D4185B">
        <w:rPr>
          <w:b/>
          <w:bCs/>
        </w:rPr>
        <w:t>“</w:t>
      </w:r>
      <w:r w:rsidR="00D4185B" w:rsidRPr="00D4185B">
        <w:rPr>
          <w:b/>
          <w:bCs/>
        </w:rPr>
        <w:t>Attīstīt videi draudzīgu sabiedriskā transporta infrastruktūru</w:t>
      </w:r>
      <w:r w:rsidR="00D4185B">
        <w:rPr>
          <w:b/>
          <w:bCs/>
        </w:rPr>
        <w:t>”</w:t>
      </w:r>
      <w:r w:rsidR="00D4185B" w:rsidRPr="00D4185B">
        <w:rPr>
          <w:b/>
          <w:bCs/>
        </w:rPr>
        <w:t xml:space="preserve"> 4.5.1.1. pasākuma </w:t>
      </w:r>
      <w:r w:rsidR="00D4185B">
        <w:rPr>
          <w:b/>
          <w:bCs/>
        </w:rPr>
        <w:t>“</w:t>
      </w:r>
      <w:r w:rsidR="00D4185B" w:rsidRPr="00D4185B">
        <w:rPr>
          <w:b/>
          <w:bCs/>
        </w:rPr>
        <w:t>Attīstīt videi draudzīgu sabiedriskā transporta infrastruktūru (sliežu transporta)</w:t>
      </w:r>
      <w:r w:rsidR="00D4185B">
        <w:rPr>
          <w:b/>
          <w:bCs/>
        </w:rPr>
        <w:t>”</w:t>
      </w:r>
      <w:r w:rsidR="00D4185B" w:rsidRPr="00D4185B">
        <w:rPr>
          <w:b/>
          <w:bCs/>
        </w:rPr>
        <w:t xml:space="preserve"> īstenošanas noteikumi</w:t>
      </w:r>
      <w:bookmarkEnd w:id="1"/>
      <w:r w:rsidR="00D4185B">
        <w:rPr>
          <w:b/>
          <w:bCs/>
        </w:rPr>
        <w:t>”</w:t>
      </w:r>
      <w:bookmarkEnd w:id="0"/>
      <w:r w:rsidRPr="003C7E15">
        <w:rPr>
          <w:b/>
          <w:bCs/>
        </w:rPr>
        <w:t>” sākotnējās ietekmes novērtējuma ziņojums (anotācija)</w:t>
      </w:r>
    </w:p>
    <w:p w14:paraId="202F8811" w14:textId="77777777" w:rsidR="00BD5588" w:rsidRPr="00243D28" w:rsidRDefault="00BD5588" w:rsidP="00BD5588">
      <w:pPr>
        <w:pStyle w:val="Title"/>
        <w:spacing w:before="130" w:line="260" w:lineRule="exact"/>
        <w:ind w:firstLine="53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002"/>
        <w:gridCol w:w="6294"/>
      </w:tblGrid>
      <w:tr w:rsidR="00BD5588" w:rsidRPr="00243D28" w14:paraId="08C637B4" w14:textId="77777777" w:rsidTr="00E378CC">
        <w:trPr>
          <w:cantSplit/>
        </w:trPr>
        <w:tc>
          <w:tcPr>
            <w:tcW w:w="8362" w:type="dxa"/>
            <w:gridSpan w:val="2"/>
            <w:shd w:val="clear" w:color="auto" w:fill="FFFFFF"/>
            <w:vAlign w:val="center"/>
            <w:hideMark/>
          </w:tcPr>
          <w:p w14:paraId="5A83AE65" w14:textId="77777777" w:rsidR="00BD5588" w:rsidRPr="00243D28" w:rsidRDefault="00BD5588" w:rsidP="005B47D9">
            <w:pPr>
              <w:jc w:val="center"/>
              <w:rPr>
                <w:b/>
                <w:iCs/>
                <w:lang w:eastAsia="en-US"/>
              </w:rPr>
            </w:pPr>
            <w:r w:rsidRPr="00243D28">
              <w:rPr>
                <w:b/>
                <w:iCs/>
                <w:lang w:eastAsia="en-US"/>
              </w:rPr>
              <w:t>Tiesību akta projekta anotācijas kopsavilkums</w:t>
            </w:r>
          </w:p>
        </w:tc>
      </w:tr>
      <w:tr w:rsidR="00BD5588" w:rsidRPr="00243D28" w14:paraId="4330163F" w14:textId="77777777" w:rsidTr="003C7E15">
        <w:trPr>
          <w:cantSplit/>
        </w:trPr>
        <w:tc>
          <w:tcPr>
            <w:tcW w:w="2013" w:type="dxa"/>
            <w:shd w:val="clear" w:color="auto" w:fill="FFFFFF"/>
            <w:hideMark/>
          </w:tcPr>
          <w:p w14:paraId="3753B428" w14:textId="19A2710B" w:rsidR="00BD5588" w:rsidRPr="00243D28" w:rsidRDefault="00BD5588" w:rsidP="005B47D9">
            <w:pPr>
              <w:rPr>
                <w:iCs/>
                <w:lang w:eastAsia="en-US"/>
              </w:rPr>
            </w:pPr>
            <w:r w:rsidRPr="00243D28">
              <w:rPr>
                <w:iCs/>
                <w:lang w:eastAsia="en-US"/>
              </w:rPr>
              <w:t>Mērķis, risinājums un projekta spēkā stāšanās laiks</w:t>
            </w:r>
          </w:p>
        </w:tc>
        <w:tc>
          <w:tcPr>
            <w:tcW w:w="6349" w:type="dxa"/>
            <w:shd w:val="clear" w:color="auto" w:fill="FFFFFF"/>
            <w:hideMark/>
          </w:tcPr>
          <w:p w14:paraId="24F9E06A" w14:textId="4A24296B" w:rsidR="00A86BCA" w:rsidRPr="00243D28" w:rsidRDefault="00AC36B8" w:rsidP="00A86BCA">
            <w:pPr>
              <w:jc w:val="both"/>
              <w:rPr>
                <w:lang w:eastAsia="en-US"/>
              </w:rPr>
            </w:pPr>
            <w:r>
              <w:rPr>
                <w:lang w:eastAsia="en-US"/>
              </w:rPr>
              <w:t>Noteikumu projekt</w:t>
            </w:r>
            <w:r w:rsidR="00047CB2">
              <w:rPr>
                <w:lang w:eastAsia="en-US"/>
              </w:rPr>
              <w:t>a</w:t>
            </w:r>
            <w:r w:rsidR="00047CB2">
              <w:rPr>
                <w:rStyle w:val="FootnoteReference"/>
                <w:lang w:eastAsia="en-US"/>
              </w:rPr>
              <w:footnoteReference w:id="2"/>
            </w:r>
            <w:r w:rsidR="00047CB2">
              <w:rPr>
                <w:lang w:eastAsia="en-US"/>
              </w:rPr>
              <w:t xml:space="preserve"> mērķis ir</w:t>
            </w:r>
            <w:r>
              <w:rPr>
                <w:lang w:eastAsia="en-US"/>
              </w:rPr>
              <w:t xml:space="preserve"> nodrošināt </w:t>
            </w:r>
            <w:r w:rsidR="00047CB2">
              <w:rPr>
                <w:lang w:eastAsia="en-US"/>
              </w:rPr>
              <w:t xml:space="preserve">Eiropas Reģionālās attīstības fonda (turpmāk – ERAF) </w:t>
            </w:r>
            <w:r w:rsidR="00047CB2" w:rsidRPr="00047CB2">
              <w:rPr>
                <w:iCs/>
                <w:lang w:eastAsia="en-US"/>
              </w:rPr>
              <w:t xml:space="preserve">finansējuma pārdali no </w:t>
            </w:r>
            <w:r w:rsidR="00047CB2">
              <w:rPr>
                <w:iCs/>
                <w:lang w:eastAsia="en-US"/>
              </w:rPr>
              <w:t>4.5.1.1.pasākuma “</w:t>
            </w:r>
            <w:r w:rsidR="00047CB2" w:rsidRPr="00047CB2">
              <w:rPr>
                <w:iCs/>
                <w:lang w:eastAsia="en-US"/>
              </w:rPr>
              <w:t>Attīstīt videi draudzīgu sabiedriskā transporta infrastruktūru (sliežu transporta)</w:t>
            </w:r>
            <w:r w:rsidR="00047CB2">
              <w:rPr>
                <w:iCs/>
                <w:lang w:eastAsia="en-US"/>
              </w:rPr>
              <w:t xml:space="preserve">” </w:t>
            </w:r>
            <w:r w:rsidR="000A6020">
              <w:rPr>
                <w:iCs/>
                <w:lang w:eastAsia="en-US"/>
              </w:rPr>
              <w:t xml:space="preserve">(turpmāk – 4.5.1.1.pasākums) </w:t>
            </w:r>
            <w:r w:rsidR="00047CB2">
              <w:rPr>
                <w:iCs/>
                <w:lang w:eastAsia="en-US"/>
              </w:rPr>
              <w:t>uz 2.1.2.specifisko atbalsta mērķi “</w:t>
            </w:r>
            <w:r w:rsidR="00047CB2" w:rsidRPr="00047CB2">
              <w:rPr>
                <w:iCs/>
                <w:lang w:eastAsia="en-US"/>
              </w:rPr>
              <w:t>Nodrošināt inovatīvu tehnoloģisko risinājumu ieviešanu ārējās robežas kontrolē</w:t>
            </w:r>
            <w:r w:rsidR="00047CB2">
              <w:rPr>
                <w:iCs/>
                <w:lang w:eastAsia="en-US"/>
              </w:rPr>
              <w:t xml:space="preserve">”, vienlaikus aizstājot pārdalīto ERAF finansējumu ar identisku </w:t>
            </w:r>
            <w:r w:rsidR="00B35419">
              <w:rPr>
                <w:iCs/>
                <w:lang w:eastAsia="en-US"/>
              </w:rPr>
              <w:t>Kohēzijas fonda</w:t>
            </w:r>
            <w:r w:rsidR="00047CB2">
              <w:rPr>
                <w:iCs/>
                <w:lang w:eastAsia="en-US"/>
              </w:rPr>
              <w:t xml:space="preserve"> </w:t>
            </w:r>
            <w:r w:rsidR="00B35419">
              <w:rPr>
                <w:iCs/>
                <w:lang w:eastAsia="en-US"/>
              </w:rPr>
              <w:t xml:space="preserve">(turpmāk – KF) </w:t>
            </w:r>
            <w:r w:rsidR="00047CB2">
              <w:rPr>
                <w:iCs/>
                <w:lang w:eastAsia="en-US"/>
              </w:rPr>
              <w:t xml:space="preserve">finansējumu no </w:t>
            </w:r>
            <w:r w:rsidR="00047CB2" w:rsidRPr="00047CB2">
              <w:rPr>
                <w:iCs/>
                <w:lang w:eastAsia="en-US"/>
              </w:rPr>
              <w:t>6.2.1.1.pasākuma “Latvijas dzelzceļa tīkla elektrifikācija”</w:t>
            </w:r>
            <w:r>
              <w:rPr>
                <w:lang w:eastAsia="en-US"/>
              </w:rPr>
              <w:t>.</w:t>
            </w:r>
          </w:p>
          <w:p w14:paraId="21332C1D" w14:textId="634CF7D8" w:rsidR="00BD5588" w:rsidRPr="00243D28" w:rsidRDefault="003D3868" w:rsidP="00BA2236">
            <w:pPr>
              <w:jc w:val="both"/>
              <w:rPr>
                <w:lang w:eastAsia="en-US"/>
              </w:rPr>
            </w:pPr>
            <w:r w:rsidRPr="003D3868">
              <w:rPr>
                <w:lang w:eastAsia="en-US"/>
              </w:rPr>
              <w:t>Noteikumu projekts stājas spēkā Oficiālo publikāciju un tiesiskās informācijas likuma noteiktajā kārtībā</w:t>
            </w:r>
            <w:r w:rsidR="00A86BCA" w:rsidRPr="00243D28">
              <w:rPr>
                <w:lang w:eastAsia="en-US"/>
              </w:rPr>
              <w:t>.</w:t>
            </w:r>
          </w:p>
        </w:tc>
      </w:tr>
    </w:tbl>
    <w:p w14:paraId="26D25431" w14:textId="695B1B85" w:rsidR="00BD5588" w:rsidRPr="00243D28"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55"/>
        <w:gridCol w:w="1789"/>
        <w:gridCol w:w="6252"/>
      </w:tblGrid>
      <w:tr w:rsidR="00E378CC" w:rsidRPr="00243D28" w14:paraId="3BEC39FF" w14:textId="77777777" w:rsidTr="00E378CC">
        <w:tc>
          <w:tcPr>
            <w:tcW w:w="5000" w:type="pct"/>
            <w:gridSpan w:val="3"/>
            <w:shd w:val="clear" w:color="auto" w:fill="FFFFFF"/>
          </w:tcPr>
          <w:p w14:paraId="2128F92F" w14:textId="58AC8CBB" w:rsidR="00E378CC" w:rsidRPr="00243D28" w:rsidRDefault="00E378CC" w:rsidP="005B47D9">
            <w:pPr>
              <w:jc w:val="center"/>
              <w:rPr>
                <w:b/>
                <w:iCs/>
                <w:lang w:eastAsia="en-US"/>
              </w:rPr>
            </w:pPr>
            <w:r w:rsidRPr="00243D28">
              <w:rPr>
                <w:b/>
                <w:bCs/>
              </w:rPr>
              <w:t>I. Tiesību akta projekta izstrādes nepieciešamība</w:t>
            </w:r>
          </w:p>
        </w:tc>
      </w:tr>
      <w:tr w:rsidR="00E378CC" w:rsidRPr="00243D28" w14:paraId="3EEA56DE" w14:textId="77777777" w:rsidTr="00303423">
        <w:tc>
          <w:tcPr>
            <w:tcW w:w="271" w:type="pct"/>
            <w:shd w:val="clear" w:color="auto" w:fill="FFFFFF"/>
          </w:tcPr>
          <w:p w14:paraId="4A69947E" w14:textId="58BD140B" w:rsidR="00E378CC" w:rsidRPr="00243D28" w:rsidRDefault="00E378CC" w:rsidP="00E378CC">
            <w:pPr>
              <w:jc w:val="center"/>
              <w:rPr>
                <w:iCs/>
                <w:lang w:eastAsia="en-US"/>
              </w:rPr>
            </w:pPr>
            <w:r w:rsidRPr="00243D28">
              <w:t>1.</w:t>
            </w:r>
          </w:p>
        </w:tc>
        <w:tc>
          <w:tcPr>
            <w:tcW w:w="844" w:type="pct"/>
            <w:shd w:val="clear" w:color="auto" w:fill="FFFFFF"/>
          </w:tcPr>
          <w:p w14:paraId="7079AEC5" w14:textId="68B6D13F" w:rsidR="00E378CC" w:rsidRPr="00243D28" w:rsidRDefault="00E378CC" w:rsidP="00E378CC">
            <w:pPr>
              <w:rPr>
                <w:iCs/>
                <w:lang w:eastAsia="en-US"/>
              </w:rPr>
            </w:pPr>
            <w:r w:rsidRPr="00243D28">
              <w:t>Pamatojums</w:t>
            </w:r>
          </w:p>
        </w:tc>
        <w:tc>
          <w:tcPr>
            <w:tcW w:w="3884" w:type="pct"/>
            <w:shd w:val="clear" w:color="auto" w:fill="FFFFFF"/>
          </w:tcPr>
          <w:p w14:paraId="48864344" w14:textId="6B38F027" w:rsidR="00E378CC" w:rsidRPr="00243D28" w:rsidRDefault="00E378CC" w:rsidP="00817658">
            <w:pPr>
              <w:jc w:val="both"/>
            </w:pPr>
            <w:r w:rsidRPr="00243D28">
              <w:t>Eiropas Savienības struktūrfondu un Kohēzijas fonda 2014.—2020.gada plānošanas perioda vadības likuma 20.panta</w:t>
            </w:r>
            <w:r w:rsidR="007A6C74">
              <w:t xml:space="preserve"> </w:t>
            </w:r>
            <w:r w:rsidRPr="00243D28">
              <w:t>13.punkts</w:t>
            </w:r>
            <w:r w:rsidR="004C03A8" w:rsidRPr="00243D28">
              <w:t>.</w:t>
            </w:r>
          </w:p>
          <w:p w14:paraId="0FA51DA4" w14:textId="0EC6DA75" w:rsidR="00F61FFE" w:rsidRDefault="00163945" w:rsidP="006F614C">
            <w:pPr>
              <w:jc w:val="both"/>
            </w:pPr>
            <w:r>
              <w:rPr>
                <w:lang w:eastAsia="en-US"/>
              </w:rPr>
              <w:t xml:space="preserve">Ministru kabineta </w:t>
            </w:r>
            <w:r>
              <w:t>(turpmāk – MK)</w:t>
            </w:r>
            <w:r w:rsidRPr="00366023">
              <w:t xml:space="preserve"> 20</w:t>
            </w:r>
            <w:r>
              <w:t>20</w:t>
            </w:r>
            <w:r w:rsidRPr="00366023">
              <w:t>.gada 1</w:t>
            </w:r>
            <w:r>
              <w:t>9</w:t>
            </w:r>
            <w:r w:rsidRPr="00366023">
              <w:t>.</w:t>
            </w:r>
            <w:r>
              <w:t xml:space="preserve">maija </w:t>
            </w:r>
            <w:r w:rsidR="007A6C74" w:rsidRPr="007A6C74">
              <w:t>informatīv</w:t>
            </w:r>
            <w:r w:rsidR="007A6C74">
              <w:t>ais</w:t>
            </w:r>
            <w:r w:rsidR="007A6C74" w:rsidRPr="007A6C74">
              <w:t xml:space="preserve"> ziņojum</w:t>
            </w:r>
            <w:r w:rsidR="007A6C74">
              <w:t>s</w:t>
            </w:r>
            <w:r w:rsidR="007A6C74" w:rsidRPr="007A6C74">
              <w:t xml:space="preserve"> “Par Eiropas Savienības struktūrfondu un Kohēzijas fonda finansējuma pārdalēm un risinājumiem COVID-19 seku mazināšanai” (prot. Nr. 34 33.§)</w:t>
            </w:r>
            <w:r w:rsidR="00611FD0">
              <w:t xml:space="preserve"> </w:t>
            </w:r>
            <w:r w:rsidR="00611FD0" w:rsidRPr="00DC10C4">
              <w:t>(turpmāk – MK 2020.</w:t>
            </w:r>
            <w:r w:rsidR="00611FD0">
              <w:t> </w:t>
            </w:r>
            <w:r w:rsidR="00611FD0" w:rsidRPr="00DC10C4">
              <w:t>gada 19.</w:t>
            </w:r>
            <w:r w:rsidR="00611FD0">
              <w:t> </w:t>
            </w:r>
            <w:r w:rsidR="00611FD0" w:rsidRPr="00DC10C4">
              <w:t xml:space="preserve">maija </w:t>
            </w:r>
            <w:r w:rsidR="00611FD0">
              <w:t>informatīvais ziņojums</w:t>
            </w:r>
            <w:r w:rsidR="00611FD0" w:rsidRPr="00DC10C4">
              <w:t>)</w:t>
            </w:r>
            <w:r w:rsidR="007A6C74">
              <w:t>.</w:t>
            </w:r>
          </w:p>
          <w:p w14:paraId="0732B22F" w14:textId="7824C82A" w:rsidR="000A6020" w:rsidRPr="00243D28" w:rsidRDefault="000A6020" w:rsidP="006F614C">
            <w:pPr>
              <w:jc w:val="both"/>
            </w:pPr>
            <w:r w:rsidRPr="000A6020">
              <w:t>Grozījumi Nr.7 darbības programmā “Izaugsme un nodarbinātība” “Grozījumi Eiropas Savienības struktūrfondu un Kohēzijas fonda 2014.–2020. gada plānošanas perioda darbības programmā “Izaugsme un nodarbinātība””   (turpmāk – DP grozījumi)</w:t>
            </w:r>
            <w:r w:rsidR="007C7682">
              <w:rPr>
                <w:rStyle w:val="FootnoteReference"/>
              </w:rPr>
              <w:footnoteReference w:id="3"/>
            </w:r>
            <w:r w:rsidRPr="000A6020">
              <w:t>.</w:t>
            </w:r>
          </w:p>
        </w:tc>
      </w:tr>
      <w:tr w:rsidR="00E378CC" w:rsidRPr="00243D28" w14:paraId="1A92257F" w14:textId="77777777" w:rsidTr="00303423">
        <w:tc>
          <w:tcPr>
            <w:tcW w:w="271" w:type="pct"/>
            <w:shd w:val="clear" w:color="auto" w:fill="FFFFFF"/>
          </w:tcPr>
          <w:p w14:paraId="7637B6FA" w14:textId="6A7C5313" w:rsidR="00E378CC" w:rsidRPr="00243D28" w:rsidRDefault="00E378CC" w:rsidP="00E378CC">
            <w:pPr>
              <w:jc w:val="center"/>
              <w:rPr>
                <w:iCs/>
                <w:lang w:eastAsia="en-US"/>
              </w:rPr>
            </w:pPr>
            <w:r w:rsidRPr="00243D28">
              <w:t>2.</w:t>
            </w:r>
          </w:p>
        </w:tc>
        <w:tc>
          <w:tcPr>
            <w:tcW w:w="844" w:type="pct"/>
            <w:shd w:val="clear" w:color="auto" w:fill="FFFFFF"/>
          </w:tcPr>
          <w:p w14:paraId="13F77291" w14:textId="77777777" w:rsidR="0086166E" w:rsidRDefault="00E378CC" w:rsidP="0086166E">
            <w:r w:rsidRPr="00243D28">
              <w:t>Pašreizējā situācija un problēmas, kuru risināšanai tiesību akta projekts izstrādāts, tiesiskā regulējuma mērķis un būtība</w:t>
            </w:r>
          </w:p>
          <w:p w14:paraId="3D44BF1C" w14:textId="77777777" w:rsidR="00A373DC" w:rsidRPr="00A373DC" w:rsidRDefault="00A373DC" w:rsidP="00A373DC">
            <w:pPr>
              <w:rPr>
                <w:lang w:eastAsia="en-US"/>
              </w:rPr>
            </w:pPr>
          </w:p>
          <w:p w14:paraId="562E8A50" w14:textId="77777777" w:rsidR="00A373DC" w:rsidRPr="00A373DC" w:rsidRDefault="00A373DC" w:rsidP="00A373DC">
            <w:pPr>
              <w:rPr>
                <w:lang w:eastAsia="en-US"/>
              </w:rPr>
            </w:pPr>
          </w:p>
          <w:p w14:paraId="1E5753C0" w14:textId="77777777" w:rsidR="00A373DC" w:rsidRPr="00A373DC" w:rsidRDefault="00A373DC" w:rsidP="00A373DC">
            <w:pPr>
              <w:rPr>
                <w:lang w:eastAsia="en-US"/>
              </w:rPr>
            </w:pPr>
          </w:p>
          <w:p w14:paraId="59721D0D" w14:textId="77777777" w:rsidR="00A373DC" w:rsidRPr="00A373DC" w:rsidRDefault="00A373DC" w:rsidP="00A373DC">
            <w:pPr>
              <w:rPr>
                <w:lang w:eastAsia="en-US"/>
              </w:rPr>
            </w:pPr>
          </w:p>
          <w:p w14:paraId="404D75A8" w14:textId="77777777" w:rsidR="00A373DC" w:rsidRPr="00A373DC" w:rsidRDefault="00A373DC" w:rsidP="00A373DC">
            <w:pPr>
              <w:rPr>
                <w:lang w:eastAsia="en-US"/>
              </w:rPr>
            </w:pPr>
          </w:p>
          <w:p w14:paraId="11BE6296" w14:textId="77777777" w:rsidR="00A373DC" w:rsidRPr="00A373DC" w:rsidRDefault="00A373DC" w:rsidP="00A373DC">
            <w:pPr>
              <w:rPr>
                <w:lang w:eastAsia="en-US"/>
              </w:rPr>
            </w:pPr>
          </w:p>
          <w:p w14:paraId="4C6AB085" w14:textId="77777777" w:rsidR="00A373DC" w:rsidRPr="00A373DC" w:rsidRDefault="00A373DC" w:rsidP="00A373DC">
            <w:pPr>
              <w:rPr>
                <w:lang w:eastAsia="en-US"/>
              </w:rPr>
            </w:pPr>
          </w:p>
          <w:p w14:paraId="6A50C651" w14:textId="77777777" w:rsidR="00A373DC" w:rsidRPr="00A373DC" w:rsidRDefault="00A373DC" w:rsidP="00A373DC">
            <w:pPr>
              <w:rPr>
                <w:lang w:eastAsia="en-US"/>
              </w:rPr>
            </w:pPr>
          </w:p>
          <w:p w14:paraId="032C2983" w14:textId="77777777" w:rsidR="00A373DC" w:rsidRPr="00A373DC" w:rsidRDefault="00A373DC" w:rsidP="00A373DC">
            <w:pPr>
              <w:rPr>
                <w:lang w:eastAsia="en-US"/>
              </w:rPr>
            </w:pPr>
          </w:p>
          <w:p w14:paraId="6EF64B86" w14:textId="77777777" w:rsidR="00A373DC" w:rsidRPr="00A373DC" w:rsidRDefault="00A373DC" w:rsidP="00A373DC">
            <w:pPr>
              <w:rPr>
                <w:lang w:eastAsia="en-US"/>
              </w:rPr>
            </w:pPr>
          </w:p>
          <w:p w14:paraId="07051A1B" w14:textId="77777777" w:rsidR="00A373DC" w:rsidRPr="00A373DC" w:rsidRDefault="00A373DC" w:rsidP="00A373DC">
            <w:pPr>
              <w:rPr>
                <w:lang w:eastAsia="en-US"/>
              </w:rPr>
            </w:pPr>
          </w:p>
        </w:tc>
        <w:tc>
          <w:tcPr>
            <w:tcW w:w="3884" w:type="pct"/>
            <w:shd w:val="clear" w:color="auto" w:fill="FFFFFF"/>
          </w:tcPr>
          <w:p w14:paraId="143124E0" w14:textId="6326E904" w:rsidR="001A1B45" w:rsidRDefault="001A1B45" w:rsidP="008F1FDF">
            <w:pPr>
              <w:spacing w:after="130"/>
              <w:jc w:val="both"/>
            </w:pPr>
            <w:r>
              <w:lastRenderedPageBreak/>
              <w:t xml:space="preserve">Noteikumu projekts paredz </w:t>
            </w:r>
            <w:r w:rsidRPr="001A1B45">
              <w:t>ERAF finansējuma</w:t>
            </w:r>
            <w:r>
              <w:t xml:space="preserve"> </w:t>
            </w:r>
            <w:r w:rsidRPr="001A1B45">
              <w:rPr>
                <w:bCs/>
              </w:rPr>
              <w:t xml:space="preserve">13 217 837 </w:t>
            </w:r>
            <w:proofErr w:type="spellStart"/>
            <w:r w:rsidRPr="001A1B45">
              <w:rPr>
                <w:bCs/>
                <w:i/>
                <w:iCs/>
              </w:rPr>
              <w:t>euro</w:t>
            </w:r>
            <w:proofErr w:type="spellEnd"/>
            <w:r w:rsidRPr="001A1B45">
              <w:rPr>
                <w:bCs/>
              </w:rPr>
              <w:t xml:space="preserve"> apmērā</w:t>
            </w:r>
            <w:r w:rsidRPr="001A1B45">
              <w:t xml:space="preserve"> pārdali no 4.5.1.1.pasākuma uz 2.1.2.specifisko atbalsta mērķi “Nodrošināt inovatīvu tehnoloģisko risinājumu ieviešanu ārējās robežas kontrolē”</w:t>
            </w:r>
            <w:r>
              <w:t>,</w:t>
            </w:r>
            <w:r w:rsidRPr="001A1B45">
              <w:t xml:space="preserve"> vienlaikus aizstājot no 4.5.1.1.pasākuma pārdalīto ERAF finansējumu ar identisku KF finansējumu no 6.2.1.1.pasākum</w:t>
            </w:r>
            <w:r>
              <w:t>a</w:t>
            </w:r>
            <w:r w:rsidRPr="001A1B45">
              <w:t>.</w:t>
            </w:r>
          </w:p>
          <w:p w14:paraId="3572999B" w14:textId="2BFB23B1" w:rsidR="00A91A0C" w:rsidRDefault="00FF692D" w:rsidP="008F1FDF">
            <w:pPr>
              <w:spacing w:after="130"/>
              <w:jc w:val="both"/>
            </w:pPr>
            <w:r>
              <w:t xml:space="preserve">Grozījumi ir ierosināti atbilstoši </w:t>
            </w:r>
            <w:r w:rsidR="00611FD0" w:rsidRPr="00DC10C4">
              <w:t>MK 2020.</w:t>
            </w:r>
            <w:r w:rsidR="00611FD0">
              <w:t> </w:t>
            </w:r>
            <w:r w:rsidR="00611FD0" w:rsidRPr="00DC10C4">
              <w:t>gada 19.</w:t>
            </w:r>
            <w:r w:rsidR="00611FD0">
              <w:t> </w:t>
            </w:r>
            <w:r w:rsidR="00611FD0" w:rsidRPr="00DC10C4">
              <w:t xml:space="preserve">maija </w:t>
            </w:r>
            <w:r w:rsidR="00611FD0">
              <w:t>informatīvajam ziņojumam un</w:t>
            </w:r>
            <w:r w:rsidR="00410549">
              <w:t xml:space="preserve"> Eiropas Savienības struktūrfondu </w:t>
            </w:r>
            <w:r w:rsidR="00410549">
              <w:lastRenderedPageBreak/>
              <w:t xml:space="preserve">un Kohēzijas fonda (turpmāk kopā saukti – ES fondi) </w:t>
            </w:r>
            <w:r w:rsidR="00410549" w:rsidRPr="001024DC">
              <w:t>finansējuma pārdal</w:t>
            </w:r>
            <w:r>
              <w:t>ēm</w:t>
            </w:r>
            <w:r w:rsidR="00410549">
              <w:t>,</w:t>
            </w:r>
            <w:r>
              <w:t xml:space="preserve"> kas</w:t>
            </w:r>
            <w:r w:rsidR="00611FD0">
              <w:t xml:space="preserve"> </w:t>
            </w:r>
            <w:r>
              <w:t>saskaņotas ar Eiropas Komisiju (turpmāk – EK)</w:t>
            </w:r>
            <w:r w:rsidR="00410549">
              <w:t xml:space="preserve"> </w:t>
            </w:r>
            <w:r>
              <w:t>un</w:t>
            </w:r>
            <w:r w:rsidR="000A6020">
              <w:t xml:space="preserve"> </w:t>
            </w:r>
            <w:r w:rsidR="000A6020" w:rsidRPr="000A6020">
              <w:t xml:space="preserve">ievērojot transporta jomā alternatīvajiem projektiem vēl pieejamo ES fondu finansējumu 108,954 milj. </w:t>
            </w:r>
            <w:proofErr w:type="spellStart"/>
            <w:r w:rsidR="000A6020" w:rsidRPr="007C7682">
              <w:rPr>
                <w:i/>
                <w:iCs/>
              </w:rPr>
              <w:t>euro</w:t>
            </w:r>
            <w:proofErr w:type="spellEnd"/>
            <w:r w:rsidR="000A6020" w:rsidRPr="000A6020">
              <w:t xml:space="preserve"> apmērā</w:t>
            </w:r>
            <w:r w:rsidR="000A6020">
              <w:t>, attiecīgi paredzot</w:t>
            </w:r>
            <w:r>
              <w:t xml:space="preserve"> </w:t>
            </w:r>
            <w:r w:rsidR="00410549">
              <w:rPr>
                <w:iCs/>
                <w:lang w:eastAsia="en-US"/>
              </w:rPr>
              <w:t>finansējuma pārdali</w:t>
            </w:r>
            <w:r w:rsidR="00410549" w:rsidRPr="000C6802">
              <w:rPr>
                <w:i/>
                <w:lang w:eastAsia="en-US"/>
              </w:rPr>
              <w:t xml:space="preserve"> </w:t>
            </w:r>
            <w:r w:rsidR="00410549">
              <w:t>no 6.2.1.1. pasākuma “</w:t>
            </w:r>
            <w:r w:rsidR="00410549" w:rsidRPr="00B94726">
              <w:t>Latvijas dzelzceļa tīkla elektrifikācija</w:t>
            </w:r>
            <w:r w:rsidR="00410549">
              <w:t>” (turpmāk – 6.2.1.1. pasākums) ietvaros pārtrauktā lielā projekta “</w:t>
            </w:r>
            <w:r w:rsidR="00410549" w:rsidRPr="005C696C">
              <w:t>Latvijas dzelzceļa tīkla elektrifikācija</w:t>
            </w:r>
            <w:r w:rsidR="00410549">
              <w:t>” finansējuma</w:t>
            </w:r>
            <w:r w:rsidR="00611FD0">
              <w:t xml:space="preserve"> </w:t>
            </w:r>
            <w:r w:rsidR="00611FD0" w:rsidRPr="001A1B45">
              <w:t>2.1.2.specifisk</w:t>
            </w:r>
            <w:r w:rsidR="00611FD0">
              <w:t>ā</w:t>
            </w:r>
            <w:r w:rsidR="00611FD0" w:rsidRPr="001A1B45">
              <w:t xml:space="preserve"> atbalsta mērķ</w:t>
            </w:r>
            <w:r w:rsidR="00611FD0">
              <w:t>a</w:t>
            </w:r>
            <w:r w:rsidR="00611FD0" w:rsidRPr="001A1B45">
              <w:t xml:space="preserve"> “Nodrošināt inovatīvu tehnoloģisko risinājumu ieviešanu ārējās robežas kontrolē”</w:t>
            </w:r>
            <w:r w:rsidR="00B35419">
              <w:t xml:space="preserve"> (turpmāk – 2.1.2. SAM)</w:t>
            </w:r>
            <w:r w:rsidR="00611FD0">
              <w:t xml:space="preserve"> projekta īstenošanai</w:t>
            </w:r>
            <w:r w:rsidR="00410549">
              <w:t>.</w:t>
            </w:r>
          </w:p>
          <w:p w14:paraId="76A2230B" w14:textId="5C950874" w:rsidR="00C550CB" w:rsidRDefault="00392754" w:rsidP="00C550CB">
            <w:pPr>
              <w:spacing w:after="130"/>
              <w:jc w:val="both"/>
            </w:pPr>
            <w:r>
              <w:t>6.2.1.1. pasākuma darbības attiecas uz Eiropas Parlamenta un Padomes regul</w:t>
            </w:r>
            <w:r w:rsidR="00B35419">
              <w:t>as</w:t>
            </w:r>
            <w:r>
              <w:t xml:space="preserve"> (ES) Nr. 1300/2013</w:t>
            </w:r>
            <w:r w:rsidR="002D5F00">
              <w:rPr>
                <w:rStyle w:val="FootnoteReference"/>
              </w:rPr>
              <w:footnoteReference w:id="4"/>
            </w:r>
            <w:r>
              <w:t xml:space="preserve"> 4.pantā minētajām </w:t>
            </w:r>
            <w:r w:rsidR="00B35419">
              <w:t>investīciju prioritātēm, kuras atbalsta no KF. Savukārt 2.1.2. SAM darbības attiecas uz Eiropas Parlamenta un Padomes regulas (ES) Nr. 1301/2013</w:t>
            </w:r>
            <w:r w:rsidR="008D0D26">
              <w:rPr>
                <w:rStyle w:val="FootnoteReference"/>
              </w:rPr>
              <w:footnoteReference w:id="5"/>
            </w:r>
            <w:r w:rsidR="00B35419">
              <w:t xml:space="preserve"> 5.pantā minētajām investīciju prioritātēm, kuras atbalsta no ERAF.</w:t>
            </w:r>
            <w:r w:rsidR="001D3BD8">
              <w:t xml:space="preserve"> Ņemot vērā, ka KF un ERAF investīciju prioritātes ir atšķirīgas, nav iespējama KF finansējuma tieša pārdale no 6.2.1.1. pasākuma uz 2.1.2. SAM, tādēļ noteikumu projekts</w:t>
            </w:r>
            <w:r w:rsidR="002D5F00">
              <w:t xml:space="preserve"> </w:t>
            </w:r>
            <w:r w:rsidR="00C550CB">
              <w:t xml:space="preserve">paredz </w:t>
            </w:r>
            <w:r w:rsidR="00B35419">
              <w:t>divas</w:t>
            </w:r>
            <w:r w:rsidR="00C550CB">
              <w:t xml:space="preserve"> darbības</w:t>
            </w:r>
            <w:r w:rsidR="002D5F00">
              <w:t xml:space="preserve"> </w:t>
            </w:r>
            <w:r w:rsidR="00C550CB">
              <w:t>ES fondu finansējuma pārdal</w:t>
            </w:r>
            <w:r w:rsidR="002D5F00">
              <w:t>e</w:t>
            </w:r>
            <w:r w:rsidR="00C550CB">
              <w:t>i no 6.2.1.1. pasākuma uz 2.1.2.</w:t>
            </w:r>
            <w:r w:rsidR="00B35419">
              <w:t> SAM</w:t>
            </w:r>
            <w:r w:rsidR="001D3BD8">
              <w:t>, tādējādi nodrošinot finansējuma pārdales atbilstību ES fondu regulējumā paredzētajām KF un ERAF atbalstāmajām investīciju prioritātēm</w:t>
            </w:r>
            <w:r w:rsidR="00C550CB">
              <w:t>:</w:t>
            </w:r>
          </w:p>
          <w:p w14:paraId="373767A9" w14:textId="3208BDBE" w:rsidR="00B35419" w:rsidRDefault="00C550CB" w:rsidP="00C550CB">
            <w:pPr>
              <w:pStyle w:val="ListParagraph"/>
              <w:numPr>
                <w:ilvl w:val="0"/>
                <w:numId w:val="32"/>
              </w:numPr>
              <w:spacing w:after="130"/>
              <w:jc w:val="both"/>
            </w:pPr>
            <w:r>
              <w:t xml:space="preserve">pārdale no </w:t>
            </w:r>
            <w:r w:rsidR="00B35419" w:rsidRPr="001A1B45">
              <w:t xml:space="preserve">4.5.1.1.pasākuma </w:t>
            </w:r>
            <w:r>
              <w:t xml:space="preserve">ERAF finansējuma 13 217 837 </w:t>
            </w:r>
            <w:proofErr w:type="spellStart"/>
            <w:r w:rsidRPr="00B35419">
              <w:rPr>
                <w:i/>
                <w:iCs/>
              </w:rPr>
              <w:t>euro</w:t>
            </w:r>
            <w:proofErr w:type="spellEnd"/>
            <w:r>
              <w:t xml:space="preserve"> apmērā 2.1.2. SAM projekta īstenošanai nepieciešamā </w:t>
            </w:r>
            <w:r w:rsidR="001D3BD8">
              <w:t xml:space="preserve">ERAF </w:t>
            </w:r>
            <w:r>
              <w:t>finansējuma nodrošināšanai</w:t>
            </w:r>
            <w:r w:rsidR="00B35419">
              <w:t>,</w:t>
            </w:r>
          </w:p>
          <w:p w14:paraId="29D6DD04" w14:textId="0C5D8215" w:rsidR="00CD40A9" w:rsidRDefault="00C550CB" w:rsidP="00CD40A9">
            <w:pPr>
              <w:pStyle w:val="ListParagraph"/>
              <w:numPr>
                <w:ilvl w:val="0"/>
                <w:numId w:val="32"/>
              </w:numPr>
              <w:spacing w:after="130"/>
              <w:jc w:val="both"/>
            </w:pPr>
            <w:r>
              <w:t xml:space="preserve">pārdale no 6.2.1.1. pasākuma KF finansējuma 13 217 837 </w:t>
            </w:r>
            <w:proofErr w:type="spellStart"/>
            <w:r w:rsidRPr="00B35419">
              <w:rPr>
                <w:i/>
                <w:iCs/>
              </w:rPr>
              <w:t>euro</w:t>
            </w:r>
            <w:proofErr w:type="spellEnd"/>
            <w:r>
              <w:t xml:space="preserve"> apmērā </w:t>
            </w:r>
            <w:r w:rsidR="00B35419">
              <w:t>4</w:t>
            </w:r>
            <w:r w:rsidR="00B35419" w:rsidRPr="001A1B45">
              <w:t>.5.1.1.pasākuma</w:t>
            </w:r>
            <w:r w:rsidR="00B35419">
              <w:t xml:space="preserve"> īstenošanai</w:t>
            </w:r>
            <w:r>
              <w:t xml:space="preserve">, tādejādi aizstājot no </w:t>
            </w:r>
            <w:r w:rsidR="002D5F00" w:rsidRPr="001A1B45">
              <w:t xml:space="preserve">4.5.1.1.pasākuma </w:t>
            </w:r>
            <w:r>
              <w:t>pārdalīto ERAF finansējumu ar identisku KF finansējumu.</w:t>
            </w:r>
          </w:p>
          <w:p w14:paraId="04AB01CF" w14:textId="21AF7964" w:rsidR="008F1FDF" w:rsidRPr="00DB6FBA" w:rsidRDefault="00DF1EC9" w:rsidP="006B204F">
            <w:pPr>
              <w:spacing w:before="130" w:after="130"/>
              <w:jc w:val="both"/>
            </w:pPr>
            <w:r w:rsidRPr="00DF1EC9">
              <w:t xml:space="preserve">Ņemot vērā </w:t>
            </w:r>
            <w:r w:rsidR="00CD40A9">
              <w:t xml:space="preserve">ES fondu finansējuma pārdali </w:t>
            </w:r>
            <w:r w:rsidRPr="00DF1EC9">
              <w:t>4.5.1.1.pasākum</w:t>
            </w:r>
            <w:r w:rsidR="00CD40A9">
              <w:t>ā</w:t>
            </w:r>
            <w:r w:rsidRPr="00DF1EC9">
              <w:t>, noteikumu projekt</w:t>
            </w:r>
            <w:r w:rsidR="0008056A">
              <w:t>s</w:t>
            </w:r>
            <w:r w:rsidRPr="00DF1EC9">
              <w:t xml:space="preserve"> </w:t>
            </w:r>
            <w:r w:rsidR="0008056A">
              <w:t>noteic</w:t>
            </w:r>
            <w:r w:rsidRPr="00DF1EC9">
              <w:t>, ka 4.5.1.1. pasākumam plānotais KF finansējums</w:t>
            </w:r>
            <w:r w:rsidR="00CD40A9">
              <w:t xml:space="preserve"> tiek palielināts par 13 217 837 </w:t>
            </w:r>
            <w:proofErr w:type="spellStart"/>
            <w:r w:rsidR="00CD40A9" w:rsidRPr="00B35419">
              <w:rPr>
                <w:i/>
                <w:iCs/>
              </w:rPr>
              <w:t>euro</w:t>
            </w:r>
            <w:proofErr w:type="spellEnd"/>
            <w:r w:rsidR="00CD40A9">
              <w:t xml:space="preserve">, savukārt 4.5.1.1.pasākuma plānotais ERAF finansējums tiek samazināts par 13 217 837 </w:t>
            </w:r>
            <w:proofErr w:type="spellStart"/>
            <w:r w:rsidR="00CD40A9" w:rsidRPr="00B35419">
              <w:rPr>
                <w:i/>
                <w:iCs/>
              </w:rPr>
              <w:t>euro</w:t>
            </w:r>
            <w:proofErr w:type="spellEnd"/>
            <w:r w:rsidRPr="00DF1EC9">
              <w:t>.</w:t>
            </w:r>
            <w:r w:rsidR="00CD40A9">
              <w:t xml:space="preserve"> Noteikumu projekts neparedz izmaiņas 4.5.1.1.pasākuma kopējā attiecināmajā finansējumā un nacionālajā finansējumā.</w:t>
            </w:r>
            <w:r w:rsidRPr="00DF1EC9">
              <w:t xml:space="preserve"> Attiecīgi noteikumu projekts noteic, ka 4.5.1.1.pasākumam pieejamais kopējais attiecināmais finansējums nav mazāks kā 303</w:t>
            </w:r>
            <w:r w:rsidR="00F048DC">
              <w:t> </w:t>
            </w:r>
            <w:r w:rsidRPr="00DF1EC9">
              <w:t>316</w:t>
            </w:r>
            <w:r w:rsidR="00F048DC">
              <w:t> </w:t>
            </w:r>
            <w:r w:rsidRPr="00DF1EC9">
              <w:t xml:space="preserve">790 </w:t>
            </w:r>
            <w:proofErr w:type="spellStart"/>
            <w:r w:rsidRPr="00F048DC">
              <w:rPr>
                <w:i/>
                <w:iCs/>
              </w:rPr>
              <w:t>euro</w:t>
            </w:r>
            <w:proofErr w:type="spellEnd"/>
            <w:r w:rsidRPr="00DF1EC9">
              <w:t xml:space="preserve">, tai skaitā </w:t>
            </w:r>
            <w:r w:rsidR="00887637">
              <w:t>KF</w:t>
            </w:r>
            <w:r w:rsidRPr="00DF1EC9">
              <w:t xml:space="preserve"> finansējums nepārsniedz </w:t>
            </w:r>
            <w:r w:rsidR="00CD40A9">
              <w:t>235</w:t>
            </w:r>
            <w:r w:rsidR="00F048DC">
              <w:t> </w:t>
            </w:r>
            <w:r w:rsidR="00CD40A9">
              <w:t>002</w:t>
            </w:r>
            <w:r w:rsidR="00F048DC">
              <w:t> </w:t>
            </w:r>
            <w:r w:rsidR="00CD40A9">
              <w:t>439</w:t>
            </w:r>
            <w:r w:rsidRPr="00DF1EC9">
              <w:t xml:space="preserve"> </w:t>
            </w:r>
            <w:proofErr w:type="spellStart"/>
            <w:r w:rsidRPr="00F048DC">
              <w:rPr>
                <w:i/>
                <w:iCs/>
              </w:rPr>
              <w:t>euro</w:t>
            </w:r>
            <w:proofErr w:type="spellEnd"/>
            <w:r w:rsidRPr="00DF1EC9">
              <w:t xml:space="preserve"> un nacionālais finansējums (valsts budžeta dotācija pašvaldībām, pašvaldību un privātais finansējums) nav mazāks kā 68</w:t>
            </w:r>
            <w:r w:rsidR="00F048DC">
              <w:t> </w:t>
            </w:r>
            <w:r w:rsidRPr="00DF1EC9">
              <w:t>314</w:t>
            </w:r>
            <w:r w:rsidR="00F048DC">
              <w:t> </w:t>
            </w:r>
            <w:r w:rsidRPr="00DF1EC9">
              <w:t xml:space="preserve">351 </w:t>
            </w:r>
            <w:proofErr w:type="spellStart"/>
            <w:r w:rsidRPr="00F048DC">
              <w:rPr>
                <w:i/>
                <w:iCs/>
              </w:rPr>
              <w:t>euro</w:t>
            </w:r>
            <w:proofErr w:type="spellEnd"/>
            <w:r w:rsidRPr="00DF1EC9">
              <w:t>.</w:t>
            </w:r>
            <w:r w:rsidR="009A489D">
              <w:t xml:space="preserve"> Savukārt </w:t>
            </w:r>
            <w:r w:rsidR="009A489D">
              <w:lastRenderedPageBreak/>
              <w:t xml:space="preserve">4.5.1.1.pasākuma trešajā projektu iesniegumu atlases kārtā </w:t>
            </w:r>
            <w:r w:rsidR="009A489D" w:rsidRPr="009A489D">
              <w:t>pieejamais kopējais attiecināmais finansējums nav mazāks kā 161 209 300 </w:t>
            </w:r>
            <w:proofErr w:type="spellStart"/>
            <w:r w:rsidR="009A489D" w:rsidRPr="009A489D">
              <w:rPr>
                <w:i/>
                <w:iCs/>
              </w:rPr>
              <w:t>euro</w:t>
            </w:r>
            <w:proofErr w:type="spellEnd"/>
            <w:r w:rsidR="009A489D" w:rsidRPr="009A489D">
              <w:t>, tai skaitā Kohēzijas fonda finansējums nepārsniedz 114 211 073 </w:t>
            </w:r>
            <w:proofErr w:type="spellStart"/>
            <w:r w:rsidR="009A489D" w:rsidRPr="009A489D">
              <w:rPr>
                <w:i/>
                <w:iCs/>
              </w:rPr>
              <w:t>euro</w:t>
            </w:r>
            <w:proofErr w:type="spellEnd"/>
            <w:r w:rsidR="009A489D" w:rsidRPr="009A489D">
              <w:t> un valsts budžeta finansējums nav mazāks kā 46 998 227 </w:t>
            </w:r>
            <w:proofErr w:type="spellStart"/>
            <w:r w:rsidR="009A489D" w:rsidRPr="009A489D">
              <w:rPr>
                <w:i/>
                <w:iCs/>
              </w:rPr>
              <w:t>euro</w:t>
            </w:r>
            <w:proofErr w:type="spellEnd"/>
            <w:r w:rsidR="009A489D">
              <w:rPr>
                <w:i/>
                <w:iCs/>
              </w:rPr>
              <w:t>.</w:t>
            </w:r>
          </w:p>
          <w:p w14:paraId="5FBB4FFB" w14:textId="08EA2670" w:rsidR="006C166C" w:rsidRDefault="00F6112D" w:rsidP="00EC7338">
            <w:pPr>
              <w:spacing w:after="130"/>
              <w:jc w:val="both"/>
            </w:pPr>
            <w:r>
              <w:t xml:space="preserve">Noteikumu projekts paredz </w:t>
            </w:r>
            <w:r w:rsidR="009A489D">
              <w:t>svītrot</w:t>
            </w:r>
            <w:r w:rsidR="000C5C91">
              <w:t xml:space="preserve"> tos</w:t>
            </w:r>
            <w:r w:rsidR="009A489D">
              <w:t xml:space="preserve"> 4.5.1.1.pasākuma pirmās projektu iesniegumu atlases kārtas īstenošanas nosacījumus, kas attiecas uz snieguma ietvara izpildi</w:t>
            </w:r>
            <w:r w:rsidR="00F939B2">
              <w:t xml:space="preserve">. </w:t>
            </w:r>
            <w:r w:rsidR="000C5C91">
              <w:t xml:space="preserve">Atbilstoši Kohēzijas politikas fondu vadības informācijas sistēmā pieejamai informācijai </w:t>
            </w:r>
            <w:r w:rsidR="00F939B2">
              <w:t>4.5.1.1.pasākuma pirm</w:t>
            </w:r>
            <w:r w:rsidR="00515713">
              <w:t>ajā</w:t>
            </w:r>
            <w:r w:rsidR="00F939B2">
              <w:t xml:space="preserve"> projektu iesniegumu atlases kārt</w:t>
            </w:r>
            <w:r w:rsidR="00515713">
              <w:t>ā tiek īstenoti divi projekti, un šajos</w:t>
            </w:r>
            <w:r w:rsidR="00F939B2">
              <w:t xml:space="preserve"> projektos 2020.gadā ir veikti līguma par projekta īstenošanu grozījumi, </w:t>
            </w:r>
            <w:r w:rsidR="00F939B2" w:rsidRPr="00F939B2">
              <w:t>piešķirot projektu īstenošanai snieguma rezervi</w:t>
            </w:r>
            <w:r w:rsidR="00F939B2">
              <w:t>. Līdz ar to noteikumu projektā ietvertie nosacījumi saistībā ar snieguma ietvara izpildi ir zaudējuši aktualitāti.</w:t>
            </w:r>
          </w:p>
          <w:p w14:paraId="69C736E7" w14:textId="7026D77B" w:rsidR="00B74B42" w:rsidRPr="00243D28" w:rsidRDefault="00B74B42" w:rsidP="00EC7338">
            <w:pPr>
              <w:spacing w:after="130"/>
              <w:jc w:val="both"/>
            </w:pPr>
            <w:r w:rsidRPr="00112DBE">
              <w:t>Noteikumu projekts tiks virzīts izskatīšanai Ministru kabineta sēdē pēc Eiropas Komisijas lēmuma pieņemšanas par grozījumu apstiprināšanu Eiropas Savienības struktūrfondu un Kohēzijas fonda 2014.–2020.gada plānošanas perioda darbības programmā “Izaugsme un nodarbinātība</w:t>
            </w:r>
            <w:r>
              <w:t>”</w:t>
            </w:r>
            <w:r w:rsidRPr="00112DBE">
              <w:t>.</w:t>
            </w:r>
          </w:p>
        </w:tc>
      </w:tr>
      <w:tr w:rsidR="00E378CC" w:rsidRPr="00243D28" w14:paraId="1C99DDDA" w14:textId="77777777" w:rsidTr="00303423">
        <w:tc>
          <w:tcPr>
            <w:tcW w:w="271" w:type="pct"/>
            <w:shd w:val="clear" w:color="auto" w:fill="FFFFFF"/>
          </w:tcPr>
          <w:p w14:paraId="6BD151C8" w14:textId="16D63605" w:rsidR="00E378CC" w:rsidRDefault="00E378CC" w:rsidP="00E378CC">
            <w:pPr>
              <w:jc w:val="center"/>
            </w:pPr>
            <w:r w:rsidRPr="00243D28">
              <w:lastRenderedPageBreak/>
              <w:t>3.</w:t>
            </w:r>
          </w:p>
          <w:p w14:paraId="331E077C" w14:textId="031F88D7" w:rsidR="00830983" w:rsidRPr="00243D28" w:rsidRDefault="00830983" w:rsidP="00E378CC">
            <w:pPr>
              <w:jc w:val="center"/>
              <w:rPr>
                <w:iCs/>
                <w:lang w:eastAsia="en-US"/>
              </w:rPr>
            </w:pPr>
          </w:p>
        </w:tc>
        <w:tc>
          <w:tcPr>
            <w:tcW w:w="844" w:type="pct"/>
            <w:shd w:val="clear" w:color="auto" w:fill="FFFFFF"/>
          </w:tcPr>
          <w:p w14:paraId="3787030C" w14:textId="4D89EB51" w:rsidR="00E378CC" w:rsidRPr="00243D28" w:rsidRDefault="00E378CC" w:rsidP="00E378CC">
            <w:pPr>
              <w:rPr>
                <w:iCs/>
                <w:lang w:eastAsia="en-US"/>
              </w:rPr>
            </w:pPr>
            <w:r w:rsidRPr="00243D28">
              <w:t>Projekta izstrādē iesaistītās institūcijas un publiskas personas kapitālsabiedrības</w:t>
            </w:r>
          </w:p>
        </w:tc>
        <w:tc>
          <w:tcPr>
            <w:tcW w:w="3884" w:type="pct"/>
            <w:shd w:val="clear" w:color="auto" w:fill="FFFFFF"/>
          </w:tcPr>
          <w:p w14:paraId="518CAB71" w14:textId="43F9EE66" w:rsidR="00E378CC" w:rsidRPr="00243D28" w:rsidRDefault="00E378CC" w:rsidP="00E378CC">
            <w:pPr>
              <w:rPr>
                <w:i/>
                <w:iCs/>
                <w:lang w:eastAsia="en-US"/>
              </w:rPr>
            </w:pPr>
            <w:r w:rsidRPr="00243D28">
              <w:t>Satiksmes ministrija</w:t>
            </w:r>
            <w:r w:rsidR="001B78B4">
              <w:t>.</w:t>
            </w:r>
          </w:p>
        </w:tc>
      </w:tr>
      <w:tr w:rsidR="00E378CC" w:rsidRPr="00243D28" w14:paraId="79940D9E" w14:textId="77777777" w:rsidTr="00303423">
        <w:tc>
          <w:tcPr>
            <w:tcW w:w="271" w:type="pct"/>
            <w:shd w:val="clear" w:color="auto" w:fill="FFFFFF"/>
          </w:tcPr>
          <w:p w14:paraId="25C3759D" w14:textId="30311D82" w:rsidR="00E378CC" w:rsidRPr="00243D28" w:rsidRDefault="00E378CC" w:rsidP="00E378CC">
            <w:pPr>
              <w:jc w:val="center"/>
              <w:rPr>
                <w:iCs/>
                <w:lang w:eastAsia="en-US"/>
              </w:rPr>
            </w:pPr>
            <w:r w:rsidRPr="00243D28">
              <w:t>4.</w:t>
            </w:r>
          </w:p>
        </w:tc>
        <w:tc>
          <w:tcPr>
            <w:tcW w:w="844" w:type="pct"/>
            <w:shd w:val="clear" w:color="auto" w:fill="FFFFFF"/>
          </w:tcPr>
          <w:p w14:paraId="3952E7E2" w14:textId="6745CD0E" w:rsidR="00E378CC" w:rsidRPr="00243D28" w:rsidRDefault="00E378CC" w:rsidP="00E378CC">
            <w:pPr>
              <w:rPr>
                <w:iCs/>
                <w:lang w:eastAsia="en-US"/>
              </w:rPr>
            </w:pPr>
            <w:r w:rsidRPr="00243D28">
              <w:t>Cita informācija</w:t>
            </w:r>
          </w:p>
        </w:tc>
        <w:tc>
          <w:tcPr>
            <w:tcW w:w="3884" w:type="pct"/>
            <w:shd w:val="clear" w:color="auto" w:fill="FFFFFF"/>
          </w:tcPr>
          <w:p w14:paraId="3C96A065" w14:textId="0715F363" w:rsidR="006C6D44" w:rsidRPr="00243D28" w:rsidRDefault="00B74B42" w:rsidP="00112DBE">
            <w:pPr>
              <w:pStyle w:val="Title"/>
              <w:jc w:val="both"/>
              <w:rPr>
                <w:sz w:val="24"/>
                <w:szCs w:val="24"/>
              </w:rPr>
            </w:pPr>
            <w:r>
              <w:rPr>
                <w:sz w:val="24"/>
                <w:szCs w:val="24"/>
              </w:rPr>
              <w:t>Nav.</w:t>
            </w:r>
          </w:p>
        </w:tc>
      </w:tr>
    </w:tbl>
    <w:p w14:paraId="301EFF0B" w14:textId="1E0DEEB6" w:rsidR="00895A59" w:rsidRPr="00243D28" w:rsidRDefault="00895A59" w:rsidP="00366023">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49"/>
        <w:gridCol w:w="1968"/>
        <w:gridCol w:w="5879"/>
      </w:tblGrid>
      <w:tr w:rsidR="00E378CC" w:rsidRPr="00243D28" w14:paraId="345F0A75" w14:textId="77777777" w:rsidTr="00E378CC">
        <w:tc>
          <w:tcPr>
            <w:tcW w:w="5000" w:type="pct"/>
            <w:gridSpan w:val="3"/>
            <w:shd w:val="clear" w:color="auto" w:fill="FFFFFF"/>
          </w:tcPr>
          <w:p w14:paraId="63DD1AEE" w14:textId="1BE20CE2" w:rsidR="00E378CC" w:rsidRPr="00243D28" w:rsidRDefault="00E378CC" w:rsidP="00E378CC">
            <w:pPr>
              <w:jc w:val="center"/>
              <w:rPr>
                <w:i/>
                <w:iCs/>
                <w:lang w:eastAsia="en-US"/>
              </w:rPr>
            </w:pPr>
            <w:r w:rsidRPr="00243D28">
              <w:rPr>
                <w:b/>
              </w:rPr>
              <w:t>II. Tiesību akta projekta ietekme uz sabiedrību, tautsaimniecības attīstību un administratīvo slogu</w:t>
            </w:r>
          </w:p>
        </w:tc>
      </w:tr>
      <w:tr w:rsidR="00E378CC" w:rsidRPr="00243D28" w14:paraId="750DEE11" w14:textId="77777777" w:rsidTr="00E378CC">
        <w:tc>
          <w:tcPr>
            <w:tcW w:w="271" w:type="pct"/>
            <w:shd w:val="clear" w:color="auto" w:fill="FFFFFF"/>
          </w:tcPr>
          <w:p w14:paraId="4EB4D909" w14:textId="5781E706" w:rsidR="00E378CC" w:rsidRPr="00243D28" w:rsidRDefault="00E378CC" w:rsidP="00E378CC">
            <w:pPr>
              <w:jc w:val="center"/>
              <w:rPr>
                <w:iCs/>
                <w:lang w:eastAsia="en-US"/>
              </w:rPr>
            </w:pPr>
            <w:r w:rsidRPr="00243D28">
              <w:t>1.</w:t>
            </w:r>
          </w:p>
        </w:tc>
        <w:tc>
          <w:tcPr>
            <w:tcW w:w="1186" w:type="pct"/>
            <w:shd w:val="clear" w:color="auto" w:fill="FFFFFF"/>
          </w:tcPr>
          <w:p w14:paraId="0AF71A78" w14:textId="2D88AA6C" w:rsidR="00E378CC" w:rsidRPr="00243D28" w:rsidRDefault="00E378CC" w:rsidP="00E378CC">
            <w:pPr>
              <w:rPr>
                <w:iCs/>
                <w:lang w:eastAsia="en-US"/>
              </w:rPr>
            </w:pPr>
            <w:r w:rsidRPr="00243D28">
              <w:t xml:space="preserve">Sabiedrības </w:t>
            </w:r>
            <w:proofErr w:type="spellStart"/>
            <w:r w:rsidRPr="00243D28">
              <w:t>mērķgrupas</w:t>
            </w:r>
            <w:proofErr w:type="spellEnd"/>
            <w:r w:rsidRPr="00243D28">
              <w:t>, kuras tiesiskais regulējums ietekmē vai varētu ietekmēt</w:t>
            </w:r>
          </w:p>
        </w:tc>
        <w:tc>
          <w:tcPr>
            <w:tcW w:w="3543" w:type="pct"/>
            <w:shd w:val="clear" w:color="auto" w:fill="FFFFFF"/>
          </w:tcPr>
          <w:p w14:paraId="27A5216B" w14:textId="79458F7C" w:rsidR="00ED5FF4" w:rsidRDefault="007D378D" w:rsidP="007D378D">
            <w:pPr>
              <w:spacing w:after="120"/>
              <w:jc w:val="both"/>
              <w:rPr>
                <w:bCs/>
                <w:lang w:eastAsia="en-US"/>
              </w:rPr>
            </w:pPr>
            <w:r>
              <w:rPr>
                <w:bCs/>
                <w:lang w:eastAsia="en-US"/>
              </w:rPr>
              <w:t>T</w:t>
            </w:r>
            <w:r w:rsidR="00B94114" w:rsidRPr="007D378D">
              <w:rPr>
                <w:bCs/>
                <w:lang w:eastAsia="en-US"/>
              </w:rPr>
              <w:t xml:space="preserve">iesiskais regulējums attiecas uz </w:t>
            </w:r>
            <w:r w:rsidRPr="007D378D">
              <w:rPr>
                <w:bCs/>
                <w:lang w:eastAsia="en-US"/>
              </w:rPr>
              <w:t xml:space="preserve">pasākuma mērķa teritoriju </w:t>
            </w:r>
            <w:r w:rsidR="00B94114" w:rsidRPr="007D378D">
              <w:rPr>
                <w:bCs/>
                <w:lang w:eastAsia="en-US"/>
              </w:rPr>
              <w:t xml:space="preserve">iedzīvotājiem, </w:t>
            </w:r>
            <w:r w:rsidR="00BC11F3" w:rsidRPr="007D378D">
              <w:rPr>
                <w:bCs/>
                <w:lang w:eastAsia="en-US"/>
              </w:rPr>
              <w:t>ņemot vērā, ka</w:t>
            </w:r>
            <w:r w:rsidR="00B94114" w:rsidRPr="007D378D">
              <w:rPr>
                <w:bCs/>
                <w:lang w:eastAsia="en-US"/>
              </w:rPr>
              <w:t xml:space="preserve"> </w:t>
            </w:r>
            <w:r w:rsidR="00ED5FF4" w:rsidRPr="007D378D">
              <w:rPr>
                <w:bCs/>
                <w:lang w:eastAsia="en-US"/>
              </w:rPr>
              <w:t>4.5.1.1.pasākuma ietvaros īstenot</w:t>
            </w:r>
            <w:r w:rsidR="00BC11F3" w:rsidRPr="007D378D">
              <w:rPr>
                <w:bCs/>
                <w:lang w:eastAsia="en-US"/>
              </w:rPr>
              <w:t>o</w:t>
            </w:r>
            <w:r w:rsidR="00ED5FF4" w:rsidRPr="007D378D">
              <w:rPr>
                <w:bCs/>
                <w:lang w:eastAsia="en-US"/>
              </w:rPr>
              <w:t xml:space="preserve"> projekt</w:t>
            </w:r>
            <w:r w:rsidR="00BC11F3" w:rsidRPr="007D378D">
              <w:rPr>
                <w:bCs/>
                <w:lang w:eastAsia="en-US"/>
              </w:rPr>
              <w:t>u rezultātā</w:t>
            </w:r>
            <w:r w:rsidR="00ED5FF4" w:rsidRPr="007D378D">
              <w:rPr>
                <w:bCs/>
                <w:lang w:eastAsia="en-US"/>
              </w:rPr>
              <w:t xml:space="preserve"> iedzīvotājiem</w:t>
            </w:r>
            <w:r w:rsidR="00BC11F3" w:rsidRPr="007D378D">
              <w:rPr>
                <w:bCs/>
                <w:lang w:eastAsia="en-US"/>
              </w:rPr>
              <w:t xml:space="preserve"> tiks uzlabotas iespējas</w:t>
            </w:r>
            <w:r w:rsidR="00ED5FF4" w:rsidRPr="007D378D">
              <w:rPr>
                <w:bCs/>
                <w:lang w:eastAsia="en-US"/>
              </w:rPr>
              <w:t xml:space="preserve"> izmantot videi draudzīgu sabiedrisko transportu.</w:t>
            </w:r>
          </w:p>
          <w:p w14:paraId="29C30C40" w14:textId="1D258492" w:rsidR="00BD0EAA" w:rsidRDefault="007D378D" w:rsidP="007D378D">
            <w:pPr>
              <w:spacing w:after="120"/>
              <w:jc w:val="both"/>
              <w:rPr>
                <w:bCs/>
                <w:lang w:eastAsia="en-US"/>
              </w:rPr>
            </w:pPr>
            <w:r w:rsidRPr="007D378D">
              <w:rPr>
                <w:bCs/>
                <w:lang w:eastAsia="en-US"/>
              </w:rPr>
              <w:t xml:space="preserve">Tiesiskais regulējums attiecas uz </w:t>
            </w:r>
            <w:r w:rsidR="00ED5FF4" w:rsidRPr="007D378D">
              <w:rPr>
                <w:bCs/>
                <w:lang w:eastAsia="en-US"/>
              </w:rPr>
              <w:t xml:space="preserve">4.5.1.1.pasākuma </w:t>
            </w:r>
            <w:r w:rsidR="00F939B2">
              <w:rPr>
                <w:bCs/>
                <w:lang w:eastAsia="en-US"/>
              </w:rPr>
              <w:t xml:space="preserve">pirmās projektu iesniegumu </w:t>
            </w:r>
            <w:r w:rsidR="00ED5FF4" w:rsidRPr="007D378D">
              <w:rPr>
                <w:bCs/>
                <w:lang w:eastAsia="en-US"/>
              </w:rPr>
              <w:t>atlases kārtas finansējuma saņēmēji</w:t>
            </w:r>
            <w:r>
              <w:rPr>
                <w:bCs/>
                <w:lang w:eastAsia="en-US"/>
              </w:rPr>
              <w:t>em.</w:t>
            </w:r>
            <w:r w:rsidR="00ED5FF4" w:rsidRPr="007D378D">
              <w:rPr>
                <w:bCs/>
                <w:lang w:eastAsia="en-US"/>
              </w:rPr>
              <w:t xml:space="preserve"> </w:t>
            </w:r>
            <w:r w:rsidR="00913740">
              <w:rPr>
                <w:bCs/>
                <w:lang w:eastAsia="en-US"/>
              </w:rPr>
              <w:t>Noteikumu</w:t>
            </w:r>
            <w:r w:rsidR="00E87E2D" w:rsidRPr="007D378D">
              <w:rPr>
                <w:bCs/>
                <w:lang w:eastAsia="en-US"/>
              </w:rPr>
              <w:t xml:space="preserve"> projektā </w:t>
            </w:r>
            <w:r w:rsidR="00F939B2">
              <w:rPr>
                <w:bCs/>
                <w:lang w:eastAsia="en-US"/>
              </w:rPr>
              <w:t>paredzēts svītrot projektu īstenošanas nosacījumus, kas attiecas uz snieguma ietvara izpildi</w:t>
            </w:r>
            <w:r w:rsidR="008470EC">
              <w:rPr>
                <w:bCs/>
                <w:lang w:eastAsia="en-US"/>
              </w:rPr>
              <w:t xml:space="preserve">, un tas </w:t>
            </w:r>
            <w:r w:rsidR="00E87E2D" w:rsidRPr="007D378D">
              <w:rPr>
                <w:bCs/>
                <w:lang w:eastAsia="en-US"/>
              </w:rPr>
              <w:t>nerada nepieciešamību veikt grozījumus 4.5.1.1.pasākumā noslēgtajos līgumos par projekta īstenošanu</w:t>
            </w:r>
            <w:r w:rsidR="00B74B42">
              <w:rPr>
                <w:bCs/>
                <w:lang w:eastAsia="en-US"/>
              </w:rPr>
              <w:t>,</w:t>
            </w:r>
            <w:r w:rsidR="00E87E2D" w:rsidRPr="007D378D">
              <w:rPr>
                <w:bCs/>
                <w:lang w:eastAsia="en-US"/>
              </w:rPr>
              <w:t xml:space="preserve"> un neietekmē tiesības, ar kurām finansējuma saņēmēji varēja rēķināties, uzsākot īstenot </w:t>
            </w:r>
            <w:r w:rsidR="00E87E2D" w:rsidRPr="00AB14C5">
              <w:rPr>
                <w:bCs/>
                <w:lang w:eastAsia="en-US"/>
              </w:rPr>
              <w:t>projektus.</w:t>
            </w:r>
          </w:p>
          <w:p w14:paraId="0E354FB8" w14:textId="1079ED65" w:rsidR="007878A2" w:rsidRPr="007D378D" w:rsidRDefault="00913740" w:rsidP="007D378D">
            <w:pPr>
              <w:spacing w:after="120"/>
              <w:jc w:val="both"/>
              <w:rPr>
                <w:bCs/>
                <w:lang w:eastAsia="en-US"/>
              </w:rPr>
            </w:pPr>
            <w:r w:rsidRPr="00C53516">
              <w:rPr>
                <w:bCs/>
                <w:lang w:eastAsia="en-US"/>
              </w:rPr>
              <w:t>Noteikumu projekts neskar projektu iesniedzēju tiesības</w:t>
            </w:r>
            <w:r w:rsidR="00BF429F" w:rsidRPr="00C53516">
              <w:rPr>
                <w:bCs/>
                <w:lang w:eastAsia="en-US"/>
              </w:rPr>
              <w:t xml:space="preserve"> </w:t>
            </w:r>
            <w:r w:rsidRPr="00C53516">
              <w:rPr>
                <w:bCs/>
                <w:lang w:eastAsia="en-US"/>
              </w:rPr>
              <w:t xml:space="preserve">un nemaina projektu īstenošanas nosacījumus 4.5.1.1.pasākuma otrajā un </w:t>
            </w:r>
            <w:r w:rsidR="008470EC">
              <w:rPr>
                <w:bCs/>
                <w:lang w:eastAsia="en-US"/>
              </w:rPr>
              <w:t>ceturtajā projektu iesniegumu</w:t>
            </w:r>
            <w:r w:rsidRPr="00C53516">
              <w:rPr>
                <w:bCs/>
                <w:lang w:eastAsia="en-US"/>
              </w:rPr>
              <w:t xml:space="preserve"> atlases kārtā</w:t>
            </w:r>
            <w:r w:rsidR="00BF429F" w:rsidRPr="00C53516">
              <w:rPr>
                <w:bCs/>
                <w:lang w:eastAsia="en-US"/>
              </w:rPr>
              <w:t>.</w:t>
            </w:r>
          </w:p>
          <w:p w14:paraId="44A18421" w14:textId="25D5EFAA" w:rsidR="00B74B42" w:rsidRPr="00B74B42" w:rsidRDefault="00B74B42" w:rsidP="00B74B42">
            <w:pPr>
              <w:spacing w:before="130" w:after="130"/>
              <w:jc w:val="both"/>
            </w:pPr>
            <w:r w:rsidRPr="007D378D">
              <w:rPr>
                <w:bCs/>
                <w:lang w:eastAsia="en-US"/>
              </w:rPr>
              <w:lastRenderedPageBreak/>
              <w:t xml:space="preserve">Tiesiskais regulējums </w:t>
            </w:r>
            <w:r>
              <w:rPr>
                <w:bCs/>
                <w:lang w:eastAsia="en-US"/>
              </w:rPr>
              <w:t xml:space="preserve">ietekmē </w:t>
            </w:r>
            <w:r>
              <w:t>4.5.1.1.pasākuma trešās projektu pieteikumu atlases kārtas ietvaros iesniegto lielā projekta “</w:t>
            </w:r>
            <w:r w:rsidRPr="00112DBE">
              <w:t>Rīgas un Pierīgas pasažieru pārvadāšanai nepieciešamo elektrovilcienu iegāde</w:t>
            </w:r>
            <w:r>
              <w:t>” (turpmāk – lielais projekts) iesniegumu</w:t>
            </w:r>
            <w:r w:rsidRPr="00112DBE">
              <w:t xml:space="preserve">. Pēc grozījumu stāšanās spēkā īstenošanā </w:t>
            </w:r>
            <w:r>
              <w:t>lielā projekta iesniedzējam</w:t>
            </w:r>
            <w:r w:rsidRPr="00112DBE">
              <w:t xml:space="preserve"> būs </w:t>
            </w:r>
            <w:r w:rsidR="00451675">
              <w:t>jāprecizē</w:t>
            </w:r>
            <w:r>
              <w:t xml:space="preserve"> projekt</w:t>
            </w:r>
            <w:r w:rsidR="0075170A">
              <w:t>a iesnieguma dokumentācij</w:t>
            </w:r>
            <w:r w:rsidR="00451675">
              <w:t>a</w:t>
            </w:r>
            <w:r>
              <w:t xml:space="preserve"> </w:t>
            </w:r>
            <w:r w:rsidRPr="00112DBE">
              <w:t>attiecībā uz projekta finansējum</w:t>
            </w:r>
            <w:r>
              <w:t xml:space="preserve">a avotiem, </w:t>
            </w:r>
            <w:r>
              <w:rPr>
                <w:bCs/>
              </w:rPr>
              <w:t xml:space="preserve">aizstājot lielā projekta iesniegumā paredzēto ERAF finansējumu ar identisku KF finansējumu, </w:t>
            </w:r>
            <w:r w:rsidR="0075170A">
              <w:rPr>
                <w:bCs/>
              </w:rPr>
              <w:t xml:space="preserve">vienlaikus </w:t>
            </w:r>
            <w:r>
              <w:rPr>
                <w:bCs/>
              </w:rPr>
              <w:t>nemainot kopējo pieejamo ES fondu finansējuma apjomu</w:t>
            </w:r>
            <w:r>
              <w:t xml:space="preserve">. </w:t>
            </w:r>
            <w:r w:rsidRPr="00112DBE">
              <w:t xml:space="preserve">Noteikumu projektā paredzētie grozījumi </w:t>
            </w:r>
            <w:r>
              <w:t>neietekmē</w:t>
            </w:r>
            <w:r w:rsidRPr="00112DBE">
              <w:t xml:space="preserve"> </w:t>
            </w:r>
            <w:r>
              <w:t xml:space="preserve">lielajā </w:t>
            </w:r>
            <w:r w:rsidRPr="00112DBE">
              <w:t>projektā sasniedzamo rādītāju vērtīb</w:t>
            </w:r>
            <w:r>
              <w:t>as, nemaina lielajam projektam paredzēto ES fondu finansējuma apjomu, neskar lielā projekta iesniedzēja tiesības un nemaina lielā projekta īstenošanas nosacījumus</w:t>
            </w:r>
            <w:r w:rsidRPr="00112DBE">
              <w:t>.</w:t>
            </w:r>
          </w:p>
          <w:p w14:paraId="44BF2C29" w14:textId="263C358E" w:rsidR="00554A2D" w:rsidRPr="00243D28" w:rsidRDefault="003F2F64" w:rsidP="00ED5FF4">
            <w:pPr>
              <w:jc w:val="both"/>
              <w:rPr>
                <w:i/>
                <w:iCs/>
                <w:lang w:eastAsia="en-US"/>
              </w:rPr>
            </w:pPr>
            <w:r w:rsidRPr="003F2F64">
              <w:rPr>
                <w:bCs/>
                <w:lang w:eastAsia="en-US"/>
              </w:rPr>
              <w:t>Noteikumu projektā</w:t>
            </w:r>
            <w:r w:rsidR="00ED5FF4" w:rsidRPr="003F2F64">
              <w:rPr>
                <w:bCs/>
                <w:lang w:eastAsia="en-US"/>
              </w:rPr>
              <w:t xml:space="preserve"> </w:t>
            </w:r>
            <w:r w:rsidR="00ED5FF4">
              <w:rPr>
                <w:bCs/>
                <w:lang w:eastAsia="en-US"/>
              </w:rPr>
              <w:t>iekļautais regulējums neaizskar finansējuma saņēmēju un projektu iesniedzēju tiesisko paļāvību.</w:t>
            </w:r>
          </w:p>
        </w:tc>
      </w:tr>
      <w:tr w:rsidR="00E378CC" w:rsidRPr="00243D28" w14:paraId="37F3DA2A" w14:textId="77777777" w:rsidTr="00E378CC">
        <w:tc>
          <w:tcPr>
            <w:tcW w:w="271" w:type="pct"/>
            <w:shd w:val="clear" w:color="auto" w:fill="FFFFFF"/>
          </w:tcPr>
          <w:p w14:paraId="3437E2B7" w14:textId="3BED35AD" w:rsidR="00E378CC" w:rsidRPr="00243D28" w:rsidRDefault="00E378CC" w:rsidP="00E378CC">
            <w:pPr>
              <w:jc w:val="center"/>
              <w:rPr>
                <w:iCs/>
                <w:lang w:eastAsia="en-US"/>
              </w:rPr>
            </w:pPr>
            <w:r w:rsidRPr="00243D28">
              <w:lastRenderedPageBreak/>
              <w:t>2.</w:t>
            </w:r>
          </w:p>
        </w:tc>
        <w:tc>
          <w:tcPr>
            <w:tcW w:w="1186" w:type="pct"/>
            <w:shd w:val="clear" w:color="auto" w:fill="FFFFFF"/>
          </w:tcPr>
          <w:p w14:paraId="5F016111" w14:textId="1630F927" w:rsidR="00E378CC" w:rsidRPr="00243D28" w:rsidRDefault="00E378CC" w:rsidP="00E378CC">
            <w:pPr>
              <w:rPr>
                <w:iCs/>
                <w:lang w:eastAsia="en-US"/>
              </w:rPr>
            </w:pPr>
            <w:r w:rsidRPr="00243D28">
              <w:t>Tiesiskā regulējuma ietekme uz tautsaimniecību un administratīvo slogu</w:t>
            </w:r>
          </w:p>
        </w:tc>
        <w:tc>
          <w:tcPr>
            <w:tcW w:w="3543" w:type="pct"/>
            <w:shd w:val="clear" w:color="auto" w:fill="FFFFFF"/>
          </w:tcPr>
          <w:p w14:paraId="52F5BA2B" w14:textId="0339CCB7" w:rsidR="00FB525C" w:rsidRPr="00BF32B1" w:rsidRDefault="00B856B2" w:rsidP="00BF32B1">
            <w:pPr>
              <w:spacing w:after="120"/>
              <w:jc w:val="both"/>
            </w:pPr>
            <w:r w:rsidRPr="00243D28">
              <w:t>Sabiedrības grupām un institūcijām projekta tiesiskais regulējums nemaina tiesības un pienākumus, kā arī veicamās darbības, līdz ar to netiek radīts papildu administratīvais slogs.</w:t>
            </w:r>
          </w:p>
        </w:tc>
      </w:tr>
      <w:tr w:rsidR="00E378CC" w:rsidRPr="00243D28" w14:paraId="5ADD735C" w14:textId="77777777" w:rsidTr="00E378CC">
        <w:tc>
          <w:tcPr>
            <w:tcW w:w="271" w:type="pct"/>
            <w:shd w:val="clear" w:color="auto" w:fill="FFFFFF"/>
          </w:tcPr>
          <w:p w14:paraId="42A191CC" w14:textId="0FF44747" w:rsidR="00E378CC" w:rsidRPr="00243D28" w:rsidRDefault="00E378CC" w:rsidP="00E378CC">
            <w:pPr>
              <w:jc w:val="center"/>
              <w:rPr>
                <w:iCs/>
                <w:lang w:eastAsia="en-US"/>
              </w:rPr>
            </w:pPr>
            <w:r w:rsidRPr="00243D28">
              <w:t>3.</w:t>
            </w:r>
          </w:p>
        </w:tc>
        <w:tc>
          <w:tcPr>
            <w:tcW w:w="1186" w:type="pct"/>
            <w:shd w:val="clear" w:color="auto" w:fill="FFFFFF"/>
          </w:tcPr>
          <w:p w14:paraId="4B632370" w14:textId="295F1AC7" w:rsidR="00E378CC" w:rsidRPr="00243D28" w:rsidRDefault="00E378CC" w:rsidP="00E378CC">
            <w:pPr>
              <w:rPr>
                <w:iCs/>
                <w:lang w:eastAsia="en-US"/>
              </w:rPr>
            </w:pPr>
            <w:r w:rsidRPr="00243D28">
              <w:t>Administratīvo izmaksu monetārs novērtējums</w:t>
            </w:r>
          </w:p>
        </w:tc>
        <w:tc>
          <w:tcPr>
            <w:tcW w:w="3543" w:type="pct"/>
            <w:shd w:val="clear" w:color="auto" w:fill="FFFFFF"/>
          </w:tcPr>
          <w:p w14:paraId="355361D8" w14:textId="40930FAC" w:rsidR="00E378CC" w:rsidRPr="00243D28" w:rsidRDefault="00E378CC" w:rsidP="00E378CC">
            <w:pPr>
              <w:rPr>
                <w:i/>
                <w:iCs/>
                <w:lang w:eastAsia="en-US"/>
              </w:rPr>
            </w:pPr>
            <w:r w:rsidRPr="00243D28">
              <w:t>Projekts šo jomu neskar.</w:t>
            </w:r>
          </w:p>
        </w:tc>
      </w:tr>
      <w:tr w:rsidR="00E378CC" w:rsidRPr="00243D28" w14:paraId="5ADA5533" w14:textId="77777777" w:rsidTr="00E378CC">
        <w:tc>
          <w:tcPr>
            <w:tcW w:w="271" w:type="pct"/>
            <w:shd w:val="clear" w:color="auto" w:fill="FFFFFF"/>
          </w:tcPr>
          <w:p w14:paraId="7660DD78" w14:textId="64CD08FB" w:rsidR="00E378CC" w:rsidRPr="00243D28" w:rsidRDefault="00E378CC" w:rsidP="00E378CC">
            <w:pPr>
              <w:jc w:val="center"/>
              <w:rPr>
                <w:iCs/>
                <w:lang w:eastAsia="en-US"/>
              </w:rPr>
            </w:pPr>
            <w:r w:rsidRPr="00243D28">
              <w:t>4.</w:t>
            </w:r>
          </w:p>
        </w:tc>
        <w:tc>
          <w:tcPr>
            <w:tcW w:w="1186" w:type="pct"/>
            <w:shd w:val="clear" w:color="auto" w:fill="FFFFFF"/>
          </w:tcPr>
          <w:p w14:paraId="7D1D3176" w14:textId="28DE7AAC" w:rsidR="00E378CC" w:rsidRPr="00243D28" w:rsidRDefault="00E378CC" w:rsidP="00E378CC">
            <w:pPr>
              <w:rPr>
                <w:iCs/>
                <w:lang w:eastAsia="en-US"/>
              </w:rPr>
            </w:pPr>
            <w:r w:rsidRPr="00243D28">
              <w:t>Atbilstības izmaksu monetārs novērtējums</w:t>
            </w:r>
          </w:p>
        </w:tc>
        <w:tc>
          <w:tcPr>
            <w:tcW w:w="3543" w:type="pct"/>
            <w:shd w:val="clear" w:color="auto" w:fill="FFFFFF"/>
          </w:tcPr>
          <w:p w14:paraId="63FF7938" w14:textId="7A14EB21" w:rsidR="00E378CC" w:rsidRPr="00243D28" w:rsidRDefault="00E378CC" w:rsidP="00E378CC">
            <w:pPr>
              <w:rPr>
                <w:i/>
                <w:iCs/>
                <w:lang w:eastAsia="en-US"/>
              </w:rPr>
            </w:pPr>
            <w:r w:rsidRPr="00243D28">
              <w:t>Projekts šo jomu neskar.</w:t>
            </w:r>
          </w:p>
        </w:tc>
      </w:tr>
      <w:tr w:rsidR="00E378CC" w:rsidRPr="00243D28" w14:paraId="66872CC1" w14:textId="77777777" w:rsidTr="00E378CC">
        <w:tc>
          <w:tcPr>
            <w:tcW w:w="271" w:type="pct"/>
            <w:shd w:val="clear" w:color="auto" w:fill="FFFFFF"/>
          </w:tcPr>
          <w:p w14:paraId="3DADF2BE" w14:textId="0F8D383E" w:rsidR="00E378CC" w:rsidRPr="00243D28" w:rsidRDefault="00E378CC" w:rsidP="00E378CC">
            <w:pPr>
              <w:jc w:val="center"/>
              <w:rPr>
                <w:iCs/>
                <w:lang w:eastAsia="en-US"/>
              </w:rPr>
            </w:pPr>
            <w:r w:rsidRPr="00243D28">
              <w:t>5.</w:t>
            </w:r>
          </w:p>
        </w:tc>
        <w:tc>
          <w:tcPr>
            <w:tcW w:w="1186" w:type="pct"/>
            <w:shd w:val="clear" w:color="auto" w:fill="FFFFFF"/>
          </w:tcPr>
          <w:p w14:paraId="554642C8" w14:textId="37B361B0" w:rsidR="00E378CC" w:rsidRPr="00243D28" w:rsidRDefault="00E378CC" w:rsidP="00E378CC">
            <w:pPr>
              <w:rPr>
                <w:iCs/>
                <w:lang w:eastAsia="en-US"/>
              </w:rPr>
            </w:pPr>
            <w:r w:rsidRPr="00243D28">
              <w:t>Cita informācija</w:t>
            </w:r>
          </w:p>
        </w:tc>
        <w:tc>
          <w:tcPr>
            <w:tcW w:w="3543" w:type="pct"/>
            <w:shd w:val="clear" w:color="auto" w:fill="FFFFFF"/>
          </w:tcPr>
          <w:p w14:paraId="037CD1BF" w14:textId="107879E2" w:rsidR="00E378CC" w:rsidRPr="00243D28" w:rsidRDefault="008470EC" w:rsidP="002C5E1C">
            <w:pPr>
              <w:jc w:val="both"/>
              <w:rPr>
                <w:i/>
                <w:iCs/>
                <w:lang w:eastAsia="en-US"/>
              </w:rPr>
            </w:pPr>
            <w:r>
              <w:t>Nav</w:t>
            </w:r>
            <w:r w:rsidR="002C5E1C" w:rsidRPr="00243D28">
              <w:t>.</w:t>
            </w:r>
          </w:p>
        </w:tc>
      </w:tr>
    </w:tbl>
    <w:p w14:paraId="3343D200" w14:textId="77777777" w:rsidR="005314F5" w:rsidRPr="00243D28" w:rsidRDefault="005314F5" w:rsidP="00B7209A">
      <w:pPr>
        <w:pStyle w:val="Title"/>
        <w:spacing w:before="130" w:line="260" w:lineRule="exact"/>
        <w:jc w:val="both"/>
        <w:rPr>
          <w:sz w:val="24"/>
          <w:szCs w:val="24"/>
        </w:rPr>
      </w:pPr>
    </w:p>
    <w:tbl>
      <w:tblPr>
        <w:tblW w:w="8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firstRow="1" w:lastRow="0" w:firstColumn="1" w:lastColumn="0" w:noHBand="0" w:noVBand="1"/>
      </w:tblPr>
      <w:tblGrid>
        <w:gridCol w:w="8858"/>
      </w:tblGrid>
      <w:tr w:rsidR="00B7209A" w:rsidRPr="00243D28" w14:paraId="0A85452F" w14:textId="77777777" w:rsidTr="00B74B42">
        <w:trPr>
          <w:jc w:val="center"/>
        </w:trPr>
        <w:tc>
          <w:tcPr>
            <w:tcW w:w="8858" w:type="dxa"/>
            <w:tcBorders>
              <w:top w:val="single" w:sz="4" w:space="0" w:color="auto"/>
              <w:left w:val="single" w:sz="4" w:space="0" w:color="auto"/>
              <w:bottom w:val="single" w:sz="4" w:space="0" w:color="auto"/>
              <w:right w:val="single" w:sz="4" w:space="0" w:color="auto"/>
            </w:tcBorders>
            <w:shd w:val="clear" w:color="auto" w:fill="auto"/>
            <w:vAlign w:val="center"/>
          </w:tcPr>
          <w:p w14:paraId="5100107C" w14:textId="26F398A6" w:rsidR="00B7209A" w:rsidRPr="00243D28" w:rsidRDefault="00B7209A" w:rsidP="005B47D9">
            <w:pPr>
              <w:jc w:val="center"/>
              <w:rPr>
                <w:sz w:val="20"/>
                <w:szCs w:val="20"/>
              </w:rPr>
            </w:pPr>
            <w:r w:rsidRPr="00243D28">
              <w:rPr>
                <w:b/>
              </w:rPr>
              <w:t>III. Tiesību akta projekta ietekme uz valsts budžetu un pašvaldību budžetiem</w:t>
            </w:r>
          </w:p>
        </w:tc>
      </w:tr>
      <w:tr w:rsidR="008470EC" w:rsidRPr="00243D28" w14:paraId="126594D6" w14:textId="77777777" w:rsidTr="00B74B42">
        <w:trPr>
          <w:trHeight w:val="556"/>
          <w:jc w:val="center"/>
        </w:trPr>
        <w:tc>
          <w:tcPr>
            <w:tcW w:w="8858" w:type="dxa"/>
            <w:tcBorders>
              <w:top w:val="single" w:sz="4" w:space="0" w:color="auto"/>
              <w:left w:val="single" w:sz="4" w:space="0" w:color="auto"/>
              <w:bottom w:val="single" w:sz="4" w:space="0" w:color="auto"/>
              <w:right w:val="single" w:sz="4" w:space="0" w:color="auto"/>
            </w:tcBorders>
            <w:shd w:val="clear" w:color="auto" w:fill="auto"/>
            <w:vAlign w:val="center"/>
          </w:tcPr>
          <w:p w14:paraId="2FCACEA0" w14:textId="69932690" w:rsidR="008470EC" w:rsidRPr="008470EC" w:rsidRDefault="008470EC" w:rsidP="008470EC">
            <w:pPr>
              <w:ind w:firstLine="300"/>
              <w:jc w:val="center"/>
              <w:rPr>
                <w:bCs/>
              </w:rPr>
            </w:pPr>
            <w:r w:rsidRPr="008470EC">
              <w:rPr>
                <w:bCs/>
              </w:rPr>
              <w:t>Projekts šo jomu neskar.</w:t>
            </w:r>
          </w:p>
        </w:tc>
      </w:tr>
    </w:tbl>
    <w:p w14:paraId="7A924CAA" w14:textId="77777777" w:rsidR="00BF429F" w:rsidRPr="00C85B29" w:rsidRDefault="00BF429F" w:rsidP="00BF429F"/>
    <w:tbl>
      <w:tblPr>
        <w:tblW w:w="5387" w:type="pct"/>
        <w:tblInd w:w="-29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932"/>
      </w:tblGrid>
      <w:tr w:rsidR="00BF429F" w:rsidRPr="00C85B29" w14:paraId="2140AE5C" w14:textId="77777777" w:rsidTr="00BF429F">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99416EF" w14:textId="77777777" w:rsidR="00BF429F" w:rsidRPr="00C85B29" w:rsidRDefault="00BF429F" w:rsidP="00E30D87">
            <w:pPr>
              <w:ind w:firstLine="300"/>
              <w:jc w:val="center"/>
              <w:rPr>
                <w:b/>
                <w:bCs/>
              </w:rPr>
            </w:pPr>
            <w:r w:rsidRPr="00C85B29">
              <w:rPr>
                <w:b/>
                <w:bCs/>
              </w:rPr>
              <w:t>IV. Tiesību akta projekta ietekme uz spēkā esošo tiesību normu sistēmu</w:t>
            </w:r>
          </w:p>
        </w:tc>
      </w:tr>
      <w:tr w:rsidR="00BF429F" w:rsidRPr="00C85B29" w14:paraId="13DBEC0B" w14:textId="77777777" w:rsidTr="00BF429F">
        <w:trPr>
          <w:trHeight w:val="450"/>
        </w:trPr>
        <w:tc>
          <w:tcPr>
            <w:tcW w:w="5000" w:type="pct"/>
            <w:tcBorders>
              <w:top w:val="outset" w:sz="6" w:space="0" w:color="414142"/>
              <w:left w:val="outset" w:sz="6" w:space="0" w:color="414142"/>
              <w:bottom w:val="outset" w:sz="6" w:space="0" w:color="414142"/>
              <w:right w:val="outset" w:sz="6" w:space="0" w:color="414142"/>
            </w:tcBorders>
            <w:vAlign w:val="center"/>
          </w:tcPr>
          <w:p w14:paraId="496DC99A" w14:textId="77777777" w:rsidR="00BF429F" w:rsidRPr="00C85B29" w:rsidRDefault="00BF429F" w:rsidP="00E30D87">
            <w:pPr>
              <w:ind w:firstLine="300"/>
              <w:jc w:val="center"/>
              <w:rPr>
                <w:b/>
                <w:bCs/>
              </w:rPr>
            </w:pPr>
            <w:r w:rsidRPr="00C85B29">
              <w:t>Projekts šo jomu neskar.</w:t>
            </w:r>
          </w:p>
        </w:tc>
      </w:tr>
    </w:tbl>
    <w:p w14:paraId="3D9A7F02" w14:textId="77777777" w:rsidR="00BF429F" w:rsidRPr="00243D28" w:rsidRDefault="00BF429F"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850"/>
      </w:tblGrid>
      <w:tr w:rsidR="00895A59" w:rsidRPr="00243D28" w14:paraId="2CAD0C74" w14:textId="77777777" w:rsidTr="0014498A">
        <w:tc>
          <w:tcPr>
            <w:tcW w:w="5000" w:type="pct"/>
            <w:tcBorders>
              <w:top w:val="outset" w:sz="6" w:space="0" w:color="414142"/>
              <w:left w:val="outset" w:sz="6" w:space="0" w:color="414142"/>
              <w:bottom w:val="outset" w:sz="6" w:space="0" w:color="414142"/>
              <w:right w:val="outset" w:sz="6" w:space="0" w:color="414142"/>
            </w:tcBorders>
            <w:vAlign w:val="center"/>
            <w:hideMark/>
          </w:tcPr>
          <w:p w14:paraId="1299ADCB" w14:textId="77777777" w:rsidR="00895A59" w:rsidRPr="00243D28" w:rsidRDefault="00895A59" w:rsidP="005B47D9">
            <w:pPr>
              <w:ind w:firstLine="300"/>
              <w:jc w:val="center"/>
              <w:rPr>
                <w:b/>
                <w:bCs/>
              </w:rPr>
            </w:pPr>
            <w:r w:rsidRPr="00243D28">
              <w:rPr>
                <w:b/>
                <w:bCs/>
              </w:rPr>
              <w:t>V. Tiesību akta projekta atbilstība Latvijas Republikas starptautiskajām saistībām</w:t>
            </w:r>
          </w:p>
        </w:tc>
      </w:tr>
      <w:tr w:rsidR="008470EC" w:rsidRPr="00243D28" w14:paraId="72D0D519" w14:textId="77777777" w:rsidTr="0014498A">
        <w:tc>
          <w:tcPr>
            <w:tcW w:w="5000" w:type="pct"/>
            <w:tcBorders>
              <w:top w:val="outset" w:sz="6" w:space="0" w:color="414142"/>
              <w:left w:val="outset" w:sz="6" w:space="0" w:color="414142"/>
              <w:bottom w:val="outset" w:sz="6" w:space="0" w:color="414142"/>
              <w:right w:val="outset" w:sz="6" w:space="0" w:color="414142"/>
            </w:tcBorders>
            <w:vAlign w:val="center"/>
          </w:tcPr>
          <w:p w14:paraId="4CB91113" w14:textId="27B653C7" w:rsidR="008470EC" w:rsidRPr="00243D28" w:rsidRDefault="008470EC" w:rsidP="008470EC">
            <w:pPr>
              <w:ind w:firstLine="300"/>
              <w:jc w:val="center"/>
              <w:rPr>
                <w:b/>
                <w:bCs/>
              </w:rPr>
            </w:pPr>
            <w:r w:rsidRPr="00C85B29">
              <w:t>Projekts šo jomu neskar.</w:t>
            </w:r>
          </w:p>
        </w:tc>
      </w:tr>
    </w:tbl>
    <w:p w14:paraId="439C73D2" w14:textId="77777777" w:rsidR="00314D67" w:rsidRDefault="00314D67"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5"/>
        <w:gridCol w:w="2092"/>
        <w:gridCol w:w="6053"/>
      </w:tblGrid>
      <w:tr w:rsidR="0036288B" w:rsidRPr="00243D28" w14:paraId="78F02240" w14:textId="77777777" w:rsidTr="0014498A">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B26598" w14:textId="77777777" w:rsidR="0036288B" w:rsidRPr="00243D28" w:rsidRDefault="0036288B" w:rsidP="005B47D9">
            <w:pPr>
              <w:ind w:firstLine="300"/>
              <w:jc w:val="center"/>
              <w:rPr>
                <w:b/>
                <w:bCs/>
              </w:rPr>
            </w:pPr>
            <w:r w:rsidRPr="00243D28">
              <w:rPr>
                <w:b/>
                <w:bCs/>
              </w:rPr>
              <w:t>VI. Sabiedrības līdzdalība un komunikācijas aktivitātes</w:t>
            </w:r>
          </w:p>
        </w:tc>
      </w:tr>
      <w:tr w:rsidR="00035623" w:rsidRPr="00243D28" w14:paraId="02ACE2FE" w14:textId="77777777" w:rsidTr="008470EC">
        <w:trPr>
          <w:trHeight w:val="420"/>
        </w:trPr>
        <w:tc>
          <w:tcPr>
            <w:tcW w:w="398" w:type="pct"/>
            <w:tcBorders>
              <w:top w:val="outset" w:sz="6" w:space="0" w:color="414142"/>
              <w:left w:val="outset" w:sz="6" w:space="0" w:color="414142"/>
              <w:bottom w:val="outset" w:sz="6" w:space="0" w:color="414142"/>
              <w:right w:val="outset" w:sz="6" w:space="0" w:color="414142"/>
            </w:tcBorders>
          </w:tcPr>
          <w:p w14:paraId="30619AAE" w14:textId="77777777" w:rsidR="00035623" w:rsidRPr="00243D28" w:rsidDel="00C8606C" w:rsidRDefault="00035623" w:rsidP="00035623">
            <w:r w:rsidRPr="00243D28">
              <w:lastRenderedPageBreak/>
              <w:t>1.</w:t>
            </w:r>
          </w:p>
        </w:tc>
        <w:tc>
          <w:tcPr>
            <w:tcW w:w="1182" w:type="pct"/>
            <w:tcBorders>
              <w:top w:val="outset" w:sz="6" w:space="0" w:color="414142"/>
              <w:left w:val="outset" w:sz="6" w:space="0" w:color="414142"/>
              <w:bottom w:val="outset" w:sz="6" w:space="0" w:color="414142"/>
              <w:right w:val="outset" w:sz="6" w:space="0" w:color="414142"/>
            </w:tcBorders>
          </w:tcPr>
          <w:p w14:paraId="2B77E499" w14:textId="77777777" w:rsidR="00035623" w:rsidRPr="00243D28" w:rsidDel="00C8606C" w:rsidRDefault="00035623" w:rsidP="00035623">
            <w:r w:rsidRPr="00243D28">
              <w:t>Plānotās sabiedrības līdzdalības un komunikācijas aktivitātes saistībā ar projektu</w:t>
            </w:r>
          </w:p>
        </w:tc>
        <w:tc>
          <w:tcPr>
            <w:tcW w:w="3420" w:type="pct"/>
            <w:tcBorders>
              <w:top w:val="outset" w:sz="6" w:space="0" w:color="414142"/>
              <w:left w:val="outset" w:sz="6" w:space="0" w:color="414142"/>
              <w:bottom w:val="outset" w:sz="6" w:space="0" w:color="414142"/>
              <w:right w:val="outset" w:sz="6" w:space="0" w:color="414142"/>
            </w:tcBorders>
          </w:tcPr>
          <w:p w14:paraId="31897DD3" w14:textId="60E9C8A5" w:rsidR="00035623" w:rsidRPr="00243D28" w:rsidDel="00C8606C" w:rsidRDefault="00126EDD" w:rsidP="00126EDD">
            <w:pPr>
              <w:jc w:val="both"/>
            </w:pPr>
            <w:r w:rsidRPr="00243D28">
              <w:t>Atbilstoši M</w:t>
            </w:r>
            <w:r>
              <w:t>K</w:t>
            </w:r>
            <w:r w:rsidRPr="00243D28">
              <w:t xml:space="preserve"> 2009.gada 25.augusta noteikumiem Nr.970 „Sabiedrības līdzdalības kārtība attīstības plānošanas procesā” </w:t>
            </w:r>
            <w:r>
              <w:t>7.4.</w:t>
            </w:r>
            <w:r w:rsidRPr="00C67E40">
              <w:rPr>
                <w:vertAlign w:val="superscript"/>
              </w:rPr>
              <w:t>1</w:t>
            </w:r>
            <w:r>
              <w:t> apakšpunktam sabiedrībai ir sniegta iespēja rakstiski sniegt viedokli par noteikumu projektu tā izstrādes posmā.</w:t>
            </w:r>
          </w:p>
        </w:tc>
      </w:tr>
      <w:tr w:rsidR="00035623" w:rsidRPr="00243D28" w14:paraId="24F5643E" w14:textId="77777777" w:rsidTr="008470EC">
        <w:trPr>
          <w:trHeight w:val="420"/>
        </w:trPr>
        <w:tc>
          <w:tcPr>
            <w:tcW w:w="398" w:type="pct"/>
            <w:tcBorders>
              <w:top w:val="outset" w:sz="6" w:space="0" w:color="414142"/>
              <w:left w:val="outset" w:sz="6" w:space="0" w:color="414142"/>
              <w:bottom w:val="outset" w:sz="6" w:space="0" w:color="414142"/>
              <w:right w:val="outset" w:sz="6" w:space="0" w:color="414142"/>
            </w:tcBorders>
          </w:tcPr>
          <w:p w14:paraId="3D8CEDDC" w14:textId="77777777" w:rsidR="00035623" w:rsidRPr="00243D28" w:rsidDel="00C8606C" w:rsidRDefault="00035623" w:rsidP="00035623">
            <w:r w:rsidRPr="00243D28">
              <w:t>2.</w:t>
            </w:r>
          </w:p>
        </w:tc>
        <w:tc>
          <w:tcPr>
            <w:tcW w:w="1182" w:type="pct"/>
            <w:tcBorders>
              <w:top w:val="outset" w:sz="6" w:space="0" w:color="414142"/>
              <w:left w:val="outset" w:sz="6" w:space="0" w:color="414142"/>
              <w:bottom w:val="outset" w:sz="6" w:space="0" w:color="414142"/>
              <w:right w:val="outset" w:sz="6" w:space="0" w:color="414142"/>
            </w:tcBorders>
          </w:tcPr>
          <w:p w14:paraId="628DE49E" w14:textId="77777777" w:rsidR="00035623" w:rsidRPr="00243D28" w:rsidDel="00C8606C" w:rsidRDefault="00035623" w:rsidP="00035623">
            <w:r w:rsidRPr="00243D28">
              <w:t>Sabiedrības līdzdalība projekta izstrādē</w:t>
            </w:r>
          </w:p>
        </w:tc>
        <w:tc>
          <w:tcPr>
            <w:tcW w:w="3420" w:type="pct"/>
            <w:tcBorders>
              <w:top w:val="outset" w:sz="6" w:space="0" w:color="414142"/>
              <w:left w:val="outset" w:sz="6" w:space="0" w:color="414142"/>
              <w:bottom w:val="outset" w:sz="6" w:space="0" w:color="414142"/>
              <w:right w:val="outset" w:sz="6" w:space="0" w:color="414142"/>
            </w:tcBorders>
          </w:tcPr>
          <w:p w14:paraId="78886E1E" w14:textId="3E075F37" w:rsidR="00035623" w:rsidRPr="00243D28" w:rsidDel="00C8606C" w:rsidRDefault="00126EDD" w:rsidP="00035623">
            <w:pPr>
              <w:jc w:val="both"/>
            </w:pPr>
            <w:r>
              <w:t>Paziņojums par s</w:t>
            </w:r>
            <w:r w:rsidRPr="00C632AB">
              <w:t xml:space="preserve">abiedrības līdzdalības </w:t>
            </w:r>
            <w:r>
              <w:t xml:space="preserve">iespējām noteikumu </w:t>
            </w:r>
            <w:r w:rsidRPr="00C632AB">
              <w:t>projekt</w:t>
            </w:r>
            <w:r>
              <w:t>a izstrādes posmā</w:t>
            </w:r>
            <w:r w:rsidRPr="00C632AB">
              <w:t xml:space="preserve"> </w:t>
            </w:r>
            <w:r>
              <w:t xml:space="preserve">ir ievietots SM </w:t>
            </w:r>
            <w:r w:rsidRPr="00243D28">
              <w:t xml:space="preserve">tīmekļa vietnē </w:t>
            </w:r>
            <w:r w:rsidRPr="00126EDD">
              <w:t>www.sam.gov.lv</w:t>
            </w:r>
            <w:r>
              <w:rPr>
                <w:rStyle w:val="Hyperlink"/>
                <w:color w:val="auto"/>
                <w:u w:val="none"/>
              </w:rPr>
              <w:t xml:space="preserve"> un MK tīmekļa vietnē </w:t>
            </w:r>
            <w:hyperlink r:id="rId8" w:history="1">
              <w:r w:rsidRPr="007E69B4">
                <w:rPr>
                  <w:rStyle w:val="Hyperlink"/>
                  <w:color w:val="auto"/>
                  <w:u w:val="none"/>
                </w:rPr>
                <w:t>www.mk.gov.lv</w:t>
              </w:r>
            </w:hyperlink>
            <w:r>
              <w:t>.</w:t>
            </w:r>
          </w:p>
        </w:tc>
      </w:tr>
      <w:tr w:rsidR="00035623" w:rsidRPr="00243D28" w14:paraId="6257750C" w14:textId="77777777" w:rsidTr="008470EC">
        <w:trPr>
          <w:trHeight w:val="420"/>
        </w:trPr>
        <w:tc>
          <w:tcPr>
            <w:tcW w:w="398" w:type="pct"/>
            <w:tcBorders>
              <w:top w:val="outset" w:sz="6" w:space="0" w:color="414142"/>
              <w:left w:val="outset" w:sz="6" w:space="0" w:color="414142"/>
              <w:bottom w:val="outset" w:sz="6" w:space="0" w:color="414142"/>
              <w:right w:val="outset" w:sz="6" w:space="0" w:color="414142"/>
            </w:tcBorders>
          </w:tcPr>
          <w:p w14:paraId="7513755D" w14:textId="77777777" w:rsidR="00035623" w:rsidRPr="00243D28" w:rsidDel="00C8606C" w:rsidRDefault="00035623" w:rsidP="00035623">
            <w:r w:rsidRPr="00243D28">
              <w:t>3.</w:t>
            </w:r>
          </w:p>
        </w:tc>
        <w:tc>
          <w:tcPr>
            <w:tcW w:w="1182" w:type="pct"/>
            <w:tcBorders>
              <w:top w:val="outset" w:sz="6" w:space="0" w:color="414142"/>
              <w:left w:val="outset" w:sz="6" w:space="0" w:color="414142"/>
              <w:bottom w:val="outset" w:sz="6" w:space="0" w:color="414142"/>
              <w:right w:val="outset" w:sz="6" w:space="0" w:color="414142"/>
            </w:tcBorders>
          </w:tcPr>
          <w:p w14:paraId="068A5EA2" w14:textId="77777777" w:rsidR="00035623" w:rsidRPr="00243D28" w:rsidDel="00C8606C" w:rsidRDefault="00035623" w:rsidP="00035623">
            <w:r w:rsidRPr="00243D28">
              <w:t>Sabiedrības līdzdalības rezultāti</w:t>
            </w:r>
          </w:p>
        </w:tc>
        <w:tc>
          <w:tcPr>
            <w:tcW w:w="3420" w:type="pct"/>
            <w:tcBorders>
              <w:top w:val="outset" w:sz="6" w:space="0" w:color="414142"/>
              <w:left w:val="outset" w:sz="6" w:space="0" w:color="414142"/>
              <w:bottom w:val="outset" w:sz="6" w:space="0" w:color="414142"/>
              <w:right w:val="outset" w:sz="6" w:space="0" w:color="414142"/>
            </w:tcBorders>
          </w:tcPr>
          <w:p w14:paraId="055D2B6C" w14:textId="3F210E88" w:rsidR="00035623" w:rsidRPr="00243D28" w:rsidDel="00C8606C" w:rsidRDefault="001D3BD8" w:rsidP="00035623">
            <w:pPr>
              <w:jc w:val="both"/>
            </w:pPr>
            <w:r>
              <w:t>Tiks papildināts</w:t>
            </w:r>
            <w:r w:rsidRPr="00F62D4F">
              <w:t>.</w:t>
            </w:r>
          </w:p>
        </w:tc>
      </w:tr>
      <w:tr w:rsidR="00035623" w:rsidRPr="00243D28" w14:paraId="608740EC" w14:textId="77777777" w:rsidTr="008470EC">
        <w:trPr>
          <w:trHeight w:val="242"/>
        </w:trPr>
        <w:tc>
          <w:tcPr>
            <w:tcW w:w="398" w:type="pct"/>
            <w:tcBorders>
              <w:top w:val="outset" w:sz="6" w:space="0" w:color="414142"/>
              <w:left w:val="outset" w:sz="6" w:space="0" w:color="414142"/>
              <w:bottom w:val="outset" w:sz="6" w:space="0" w:color="414142"/>
              <w:right w:val="outset" w:sz="6" w:space="0" w:color="414142"/>
            </w:tcBorders>
          </w:tcPr>
          <w:p w14:paraId="50322AA5" w14:textId="77777777" w:rsidR="00035623" w:rsidRPr="00243D28" w:rsidDel="00C8606C" w:rsidRDefault="00035623" w:rsidP="00035623">
            <w:r w:rsidRPr="00243D28">
              <w:t>4.</w:t>
            </w:r>
          </w:p>
        </w:tc>
        <w:tc>
          <w:tcPr>
            <w:tcW w:w="1182" w:type="pct"/>
            <w:tcBorders>
              <w:top w:val="outset" w:sz="6" w:space="0" w:color="414142"/>
              <w:left w:val="outset" w:sz="6" w:space="0" w:color="414142"/>
              <w:bottom w:val="outset" w:sz="6" w:space="0" w:color="414142"/>
              <w:right w:val="outset" w:sz="6" w:space="0" w:color="414142"/>
            </w:tcBorders>
          </w:tcPr>
          <w:p w14:paraId="2F9ADB40" w14:textId="77777777" w:rsidR="00035623" w:rsidRPr="00243D28" w:rsidDel="00C8606C" w:rsidRDefault="00035623" w:rsidP="00035623">
            <w:r w:rsidRPr="00243D28">
              <w:rPr>
                <w:iCs/>
              </w:rPr>
              <w:t xml:space="preserve">Cita </w:t>
            </w:r>
            <w:r w:rsidRPr="00243D28">
              <w:t>informācija</w:t>
            </w:r>
          </w:p>
        </w:tc>
        <w:tc>
          <w:tcPr>
            <w:tcW w:w="3420" w:type="pct"/>
            <w:tcBorders>
              <w:top w:val="outset" w:sz="6" w:space="0" w:color="414142"/>
              <w:left w:val="outset" w:sz="6" w:space="0" w:color="414142"/>
              <w:bottom w:val="outset" w:sz="6" w:space="0" w:color="414142"/>
              <w:right w:val="outset" w:sz="6" w:space="0" w:color="414142"/>
            </w:tcBorders>
          </w:tcPr>
          <w:p w14:paraId="62DA01E3" w14:textId="3DA567C8" w:rsidR="00035623" w:rsidRPr="00243D28" w:rsidDel="00C8606C" w:rsidRDefault="00035623" w:rsidP="00035623">
            <w:pPr>
              <w:jc w:val="both"/>
            </w:pPr>
            <w:r w:rsidRPr="00243D28">
              <w:t>Nav.</w:t>
            </w:r>
          </w:p>
        </w:tc>
      </w:tr>
    </w:tbl>
    <w:p w14:paraId="010A7EE2" w14:textId="77777777" w:rsidR="0036288B" w:rsidRPr="00243D28" w:rsidRDefault="0036288B" w:rsidP="00895A59"/>
    <w:tbl>
      <w:tblPr>
        <w:tblW w:w="5338" w:type="pct"/>
        <w:tblInd w:w="-25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5"/>
        <w:gridCol w:w="2133"/>
        <w:gridCol w:w="6052"/>
      </w:tblGrid>
      <w:tr w:rsidR="00895A59" w:rsidRPr="00243D28" w14:paraId="583314DF" w14:textId="77777777" w:rsidTr="0014498A">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FA08DF" w14:textId="77777777" w:rsidR="00895A59" w:rsidRPr="00243D28" w:rsidRDefault="00895A59" w:rsidP="005B47D9">
            <w:pPr>
              <w:ind w:firstLine="300"/>
              <w:jc w:val="center"/>
              <w:rPr>
                <w:b/>
                <w:bCs/>
              </w:rPr>
            </w:pPr>
            <w:r w:rsidRPr="00243D28">
              <w:rPr>
                <w:b/>
                <w:bCs/>
              </w:rPr>
              <w:t>VII. Tiesību akta projekta izpildes nodrošināšana un tās ietekme uz institūcijām</w:t>
            </w:r>
          </w:p>
        </w:tc>
      </w:tr>
      <w:tr w:rsidR="00895A59" w:rsidRPr="00243D28" w14:paraId="685A6C98" w14:textId="77777777" w:rsidTr="00DE29E0">
        <w:trPr>
          <w:trHeight w:val="420"/>
        </w:trPr>
        <w:tc>
          <w:tcPr>
            <w:tcW w:w="376" w:type="pct"/>
            <w:tcBorders>
              <w:top w:val="outset" w:sz="6" w:space="0" w:color="414142"/>
              <w:left w:val="outset" w:sz="6" w:space="0" w:color="414142"/>
              <w:bottom w:val="outset" w:sz="6" w:space="0" w:color="414142"/>
              <w:right w:val="outset" w:sz="6" w:space="0" w:color="414142"/>
            </w:tcBorders>
            <w:hideMark/>
          </w:tcPr>
          <w:p w14:paraId="3AB4A241" w14:textId="77777777" w:rsidR="00895A59" w:rsidRPr="00243D28" w:rsidRDefault="00895A59" w:rsidP="00DD2FF8">
            <w:r w:rsidRPr="00243D28">
              <w:t>1.</w:t>
            </w:r>
          </w:p>
        </w:tc>
        <w:tc>
          <w:tcPr>
            <w:tcW w:w="1205" w:type="pct"/>
            <w:tcBorders>
              <w:top w:val="outset" w:sz="6" w:space="0" w:color="414142"/>
              <w:left w:val="outset" w:sz="6" w:space="0" w:color="414142"/>
              <w:bottom w:val="outset" w:sz="6" w:space="0" w:color="414142"/>
              <w:right w:val="outset" w:sz="6" w:space="0" w:color="414142"/>
            </w:tcBorders>
            <w:hideMark/>
          </w:tcPr>
          <w:p w14:paraId="3EC15907" w14:textId="77777777" w:rsidR="00895A59" w:rsidRPr="00243D28" w:rsidRDefault="00895A59" w:rsidP="00DD2FF8">
            <w:r w:rsidRPr="00243D28">
              <w:t>Projekta izpildē iesaistītās institūcijas</w:t>
            </w:r>
          </w:p>
        </w:tc>
        <w:tc>
          <w:tcPr>
            <w:tcW w:w="3419" w:type="pct"/>
            <w:tcBorders>
              <w:top w:val="outset" w:sz="6" w:space="0" w:color="414142"/>
              <w:left w:val="outset" w:sz="6" w:space="0" w:color="414142"/>
              <w:bottom w:val="outset" w:sz="6" w:space="0" w:color="414142"/>
              <w:right w:val="outset" w:sz="6" w:space="0" w:color="414142"/>
            </w:tcBorders>
            <w:hideMark/>
          </w:tcPr>
          <w:p w14:paraId="1A812AFA" w14:textId="4B64BEF3" w:rsidR="00895A59" w:rsidRPr="00243D28" w:rsidRDefault="00895A59" w:rsidP="00DD2FF8">
            <w:pPr>
              <w:jc w:val="both"/>
            </w:pPr>
            <w:r w:rsidRPr="00243D28">
              <w:t>Satiksmes ministrija, Centrālā finanšu un līgumu aģentūra</w:t>
            </w:r>
            <w:r w:rsidR="001B78B4">
              <w:t>.</w:t>
            </w:r>
          </w:p>
        </w:tc>
      </w:tr>
      <w:tr w:rsidR="00895A59" w:rsidRPr="00243D28" w14:paraId="58217CE1" w14:textId="77777777" w:rsidTr="00DE29E0">
        <w:trPr>
          <w:trHeight w:val="450"/>
        </w:trPr>
        <w:tc>
          <w:tcPr>
            <w:tcW w:w="376" w:type="pct"/>
            <w:tcBorders>
              <w:top w:val="outset" w:sz="6" w:space="0" w:color="414142"/>
              <w:left w:val="outset" w:sz="6" w:space="0" w:color="414142"/>
              <w:bottom w:val="outset" w:sz="6" w:space="0" w:color="414142"/>
              <w:right w:val="outset" w:sz="6" w:space="0" w:color="414142"/>
            </w:tcBorders>
            <w:hideMark/>
          </w:tcPr>
          <w:p w14:paraId="7004F0C3" w14:textId="77777777" w:rsidR="00895A59" w:rsidRPr="00243D28" w:rsidRDefault="00895A59" w:rsidP="00DD2FF8">
            <w:r w:rsidRPr="00243D28">
              <w:t>2.</w:t>
            </w:r>
          </w:p>
        </w:tc>
        <w:tc>
          <w:tcPr>
            <w:tcW w:w="1205" w:type="pct"/>
            <w:tcBorders>
              <w:top w:val="outset" w:sz="6" w:space="0" w:color="414142"/>
              <w:left w:val="outset" w:sz="6" w:space="0" w:color="414142"/>
              <w:bottom w:val="outset" w:sz="6" w:space="0" w:color="414142"/>
              <w:right w:val="outset" w:sz="6" w:space="0" w:color="414142"/>
            </w:tcBorders>
            <w:hideMark/>
          </w:tcPr>
          <w:p w14:paraId="0895581D" w14:textId="77777777" w:rsidR="00895A59" w:rsidRPr="00243D28" w:rsidRDefault="00895A59" w:rsidP="00DD2FF8">
            <w:r w:rsidRPr="00243D28">
              <w:t xml:space="preserve">Projekta izpildes ietekme uz pārvaldes funkcijām un institucionālo struktūru. </w:t>
            </w:r>
          </w:p>
          <w:p w14:paraId="6461F9F8" w14:textId="77777777" w:rsidR="00895A59" w:rsidRPr="00243D28" w:rsidRDefault="00895A59" w:rsidP="00DD2FF8">
            <w:r w:rsidRPr="00243D28">
              <w:t>Jaunu institūciju izveide, esošu institūciju likvidācija vai reorganizācija, to ietekme uz institūcijas cilvēkresursiem</w:t>
            </w:r>
          </w:p>
        </w:tc>
        <w:tc>
          <w:tcPr>
            <w:tcW w:w="3419" w:type="pct"/>
            <w:tcBorders>
              <w:top w:val="outset" w:sz="6" w:space="0" w:color="414142"/>
              <w:left w:val="outset" w:sz="6" w:space="0" w:color="414142"/>
              <w:bottom w:val="outset" w:sz="6" w:space="0" w:color="414142"/>
              <w:right w:val="outset" w:sz="6" w:space="0" w:color="414142"/>
            </w:tcBorders>
            <w:hideMark/>
          </w:tcPr>
          <w:p w14:paraId="1DBF8A18" w14:textId="71C8CCB4" w:rsidR="00895A59" w:rsidRPr="00243D28" w:rsidRDefault="004601D4" w:rsidP="00DD2FF8">
            <w:pPr>
              <w:jc w:val="both"/>
            </w:pPr>
            <w:r>
              <w:t>Noteikumu p</w:t>
            </w:r>
            <w:r w:rsidRPr="00F218F6">
              <w:t>rojekt</w:t>
            </w:r>
            <w:r>
              <w:t>a izpilde neietekmēs Satiksmes ministrijas funkcijas, institucionālo struktūru un tai pieejamos cilvēkresursus. Saistībā ar  noteikumu projekta izpildi nav nepieciešams veidot jaunas institūcijas, likvidēt vai reorganizēt esošās.</w:t>
            </w:r>
          </w:p>
        </w:tc>
      </w:tr>
      <w:tr w:rsidR="00895A59" w:rsidRPr="00243D28" w14:paraId="295A47D8" w14:textId="77777777" w:rsidTr="00DE29E0">
        <w:trPr>
          <w:trHeight w:val="390"/>
        </w:trPr>
        <w:tc>
          <w:tcPr>
            <w:tcW w:w="376" w:type="pct"/>
            <w:tcBorders>
              <w:top w:val="outset" w:sz="6" w:space="0" w:color="414142"/>
              <w:left w:val="outset" w:sz="6" w:space="0" w:color="414142"/>
              <w:bottom w:val="outset" w:sz="6" w:space="0" w:color="414142"/>
              <w:right w:val="outset" w:sz="6" w:space="0" w:color="414142"/>
            </w:tcBorders>
            <w:hideMark/>
          </w:tcPr>
          <w:p w14:paraId="17C0AC7E" w14:textId="77777777" w:rsidR="00895A59" w:rsidRPr="00243D28" w:rsidRDefault="00895A59" w:rsidP="00DD2FF8">
            <w:r w:rsidRPr="00243D28">
              <w:t>3.</w:t>
            </w:r>
          </w:p>
        </w:tc>
        <w:tc>
          <w:tcPr>
            <w:tcW w:w="1205" w:type="pct"/>
            <w:tcBorders>
              <w:top w:val="outset" w:sz="6" w:space="0" w:color="414142"/>
              <w:left w:val="outset" w:sz="6" w:space="0" w:color="414142"/>
              <w:bottom w:val="outset" w:sz="6" w:space="0" w:color="414142"/>
              <w:right w:val="outset" w:sz="6" w:space="0" w:color="414142"/>
            </w:tcBorders>
            <w:hideMark/>
          </w:tcPr>
          <w:p w14:paraId="55A60EB3" w14:textId="77777777" w:rsidR="00895A59" w:rsidRPr="00243D28" w:rsidRDefault="00895A59" w:rsidP="00DD2FF8">
            <w:r w:rsidRPr="00243D28">
              <w:t>Cita informācija</w:t>
            </w:r>
          </w:p>
        </w:tc>
        <w:tc>
          <w:tcPr>
            <w:tcW w:w="3419" w:type="pct"/>
            <w:tcBorders>
              <w:top w:val="outset" w:sz="6" w:space="0" w:color="414142"/>
              <w:left w:val="outset" w:sz="6" w:space="0" w:color="414142"/>
              <w:bottom w:val="outset" w:sz="6" w:space="0" w:color="414142"/>
              <w:right w:val="outset" w:sz="6" w:space="0" w:color="414142"/>
            </w:tcBorders>
            <w:hideMark/>
          </w:tcPr>
          <w:p w14:paraId="5E8EDA51" w14:textId="77777777" w:rsidR="00895A59" w:rsidRPr="00243D28" w:rsidRDefault="00895A59" w:rsidP="00DD2FF8">
            <w:pPr>
              <w:jc w:val="both"/>
            </w:pPr>
            <w:r w:rsidRPr="00243D28">
              <w:t>Nav.</w:t>
            </w:r>
          </w:p>
        </w:tc>
      </w:tr>
    </w:tbl>
    <w:p w14:paraId="1850F304" w14:textId="77777777" w:rsidR="0036288B" w:rsidRPr="00243D28" w:rsidRDefault="0036288B" w:rsidP="0036288B">
      <w:pPr>
        <w:jc w:val="both"/>
      </w:pPr>
    </w:p>
    <w:p w14:paraId="7487AD54" w14:textId="77777777" w:rsidR="0036288B" w:rsidRPr="00243D28" w:rsidRDefault="0036288B" w:rsidP="0036288B">
      <w:pPr>
        <w:jc w:val="both"/>
      </w:pPr>
    </w:p>
    <w:p w14:paraId="1411574B" w14:textId="77777777" w:rsidR="0036288B" w:rsidRPr="00243D28" w:rsidRDefault="0036288B" w:rsidP="0036288B">
      <w:pPr>
        <w:jc w:val="both"/>
      </w:pPr>
      <w:r w:rsidRPr="00243D28">
        <w:t>Iesniedzējs:</w:t>
      </w:r>
    </w:p>
    <w:p w14:paraId="784EA1BF" w14:textId="77777777" w:rsidR="0036288B" w:rsidRPr="00243D28" w:rsidRDefault="0036288B" w:rsidP="0036288B">
      <w:pPr>
        <w:tabs>
          <w:tab w:val="left" w:pos="6379"/>
        </w:tabs>
        <w:jc w:val="both"/>
      </w:pPr>
      <w:r w:rsidRPr="00243D28">
        <w:t>satiksmes ministrs</w:t>
      </w:r>
      <w:r w:rsidRPr="00243D28">
        <w:tab/>
        <w:t xml:space="preserve">T. </w:t>
      </w:r>
      <w:proofErr w:type="spellStart"/>
      <w:r w:rsidRPr="00243D28">
        <w:t>Linkaits</w:t>
      </w:r>
      <w:proofErr w:type="spellEnd"/>
    </w:p>
    <w:p w14:paraId="7BA023DB" w14:textId="77777777" w:rsidR="0036288B" w:rsidRPr="00243D28" w:rsidRDefault="0036288B" w:rsidP="0036288B">
      <w:pPr>
        <w:pStyle w:val="naisf"/>
        <w:spacing w:before="0" w:beforeAutospacing="0" w:after="0" w:afterAutospacing="0"/>
      </w:pPr>
    </w:p>
    <w:p w14:paraId="498C71FC" w14:textId="77777777" w:rsidR="0036288B" w:rsidRPr="00243D28" w:rsidRDefault="0036288B" w:rsidP="0036288B">
      <w:pPr>
        <w:jc w:val="both"/>
      </w:pPr>
      <w:r w:rsidRPr="00243D28">
        <w:t>Vīza:</w:t>
      </w:r>
    </w:p>
    <w:p w14:paraId="2BFD99E7" w14:textId="6BACCF09" w:rsidR="0036288B" w:rsidRPr="00243D28" w:rsidRDefault="0036288B" w:rsidP="0036288B">
      <w:pPr>
        <w:tabs>
          <w:tab w:val="left" w:pos="6379"/>
        </w:tabs>
        <w:jc w:val="both"/>
      </w:pPr>
      <w:r w:rsidRPr="00243D28">
        <w:t>valsts sekretār</w:t>
      </w:r>
      <w:r w:rsidR="00692C80">
        <w:t>e</w:t>
      </w:r>
      <w:r w:rsidR="00CF0483">
        <w:tab/>
      </w:r>
      <w:proofErr w:type="spellStart"/>
      <w:r w:rsidR="00692C80">
        <w:t>I.Stepanova</w:t>
      </w:r>
      <w:proofErr w:type="spellEnd"/>
    </w:p>
    <w:p w14:paraId="4EF70FA2" w14:textId="771F9569" w:rsidR="00863953" w:rsidRPr="00243D28" w:rsidRDefault="00863953" w:rsidP="0036288B">
      <w:pPr>
        <w:tabs>
          <w:tab w:val="left" w:pos="6379"/>
        </w:tabs>
        <w:jc w:val="both"/>
      </w:pPr>
    </w:p>
    <w:p w14:paraId="399DA67F" w14:textId="7009337F" w:rsidR="006244E4" w:rsidRPr="00243D28" w:rsidRDefault="006244E4" w:rsidP="0036288B">
      <w:pPr>
        <w:tabs>
          <w:tab w:val="left" w:pos="6379"/>
        </w:tabs>
        <w:jc w:val="both"/>
      </w:pPr>
    </w:p>
    <w:p w14:paraId="27EE7A98" w14:textId="602F0348" w:rsidR="00863953" w:rsidRPr="00243D28" w:rsidRDefault="00863953" w:rsidP="0036288B">
      <w:pPr>
        <w:tabs>
          <w:tab w:val="left" w:pos="6379"/>
        </w:tabs>
        <w:jc w:val="both"/>
        <w:rPr>
          <w:sz w:val="20"/>
          <w:szCs w:val="20"/>
        </w:rPr>
      </w:pPr>
      <w:r w:rsidRPr="00243D28">
        <w:rPr>
          <w:sz w:val="20"/>
          <w:szCs w:val="20"/>
        </w:rPr>
        <w:t>Šlihta 67028395</w:t>
      </w:r>
    </w:p>
    <w:p w14:paraId="64960850" w14:textId="3BB94180" w:rsidR="00F516A2" w:rsidRPr="00243D28" w:rsidRDefault="00863953" w:rsidP="0036288B">
      <w:pPr>
        <w:tabs>
          <w:tab w:val="left" w:pos="6379"/>
        </w:tabs>
        <w:jc w:val="both"/>
      </w:pPr>
      <w:r w:rsidRPr="00243D28">
        <w:rPr>
          <w:sz w:val="20"/>
          <w:szCs w:val="20"/>
        </w:rPr>
        <w:t>kaspars.slihta@sam.gov.lv</w:t>
      </w:r>
    </w:p>
    <w:sectPr w:rsidR="00F516A2" w:rsidRPr="00243D28" w:rsidSect="00C37EF8">
      <w:headerReference w:type="default" r:id="rId9"/>
      <w:footerReference w:type="defaul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675BB" w14:textId="77777777" w:rsidR="001343A2" w:rsidRDefault="001343A2" w:rsidP="00846F01">
      <w:r>
        <w:separator/>
      </w:r>
    </w:p>
  </w:endnote>
  <w:endnote w:type="continuationSeparator" w:id="0">
    <w:p w14:paraId="3903A50C" w14:textId="77777777" w:rsidR="001343A2" w:rsidRDefault="001343A2" w:rsidP="00846F01">
      <w:r>
        <w:continuationSeparator/>
      </w:r>
    </w:p>
  </w:endnote>
  <w:endnote w:type="continuationNotice" w:id="1">
    <w:p w14:paraId="2A4B41A0" w14:textId="77777777" w:rsidR="001343A2" w:rsidRDefault="00134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4F67" w14:textId="0D303EA5" w:rsidR="002D5F00" w:rsidRDefault="002D5F00">
    <w:pPr>
      <w:pStyle w:val="Footer"/>
      <w:jc w:val="center"/>
    </w:pPr>
  </w:p>
  <w:p w14:paraId="0D0EF500" w14:textId="0073756D" w:rsidR="002D5F00" w:rsidRPr="00AF6953" w:rsidRDefault="002D5F00">
    <w:pPr>
      <w:pStyle w:val="Footer"/>
    </w:pPr>
    <w:r w:rsidRPr="00846F01">
      <w:rPr>
        <w:sz w:val="20"/>
        <w:szCs w:val="20"/>
      </w:rPr>
      <w:t>SMAnot_</w:t>
    </w:r>
    <w:r>
      <w:rPr>
        <w:sz w:val="20"/>
        <w:szCs w:val="20"/>
      </w:rPr>
      <w:t>groz_467</w:t>
    </w:r>
    <w:r w:rsidR="00D62C5A">
      <w:rPr>
        <w:sz w:val="20"/>
        <w:szCs w:val="20"/>
      </w:rPr>
      <w:t>_1</w:t>
    </w:r>
    <w:r w:rsidR="00B51777">
      <w:rPr>
        <w:sz w:val="20"/>
        <w:szCs w:val="20"/>
      </w:rPr>
      <w:t>6</w:t>
    </w:r>
    <w:r w:rsidR="00D62C5A">
      <w:rPr>
        <w:sz w:val="20"/>
        <w:szCs w:val="20"/>
      </w:rPr>
      <w:t>0421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249E" w14:textId="30FC1792" w:rsidR="002D5F00" w:rsidRDefault="00D62C5A">
    <w:pPr>
      <w:pStyle w:val="Footer"/>
    </w:pPr>
    <w:r w:rsidRPr="00846F01">
      <w:rPr>
        <w:sz w:val="20"/>
        <w:szCs w:val="20"/>
      </w:rPr>
      <w:t>SMAnot_</w:t>
    </w:r>
    <w:r>
      <w:rPr>
        <w:sz w:val="20"/>
        <w:szCs w:val="20"/>
      </w:rPr>
      <w:t>groz_467_1</w:t>
    </w:r>
    <w:r w:rsidR="00B51777">
      <w:rPr>
        <w:sz w:val="20"/>
        <w:szCs w:val="20"/>
      </w:rPr>
      <w:t>6</w:t>
    </w:r>
    <w:r>
      <w:rPr>
        <w:sz w:val="20"/>
        <w:szCs w:val="20"/>
      </w:rPr>
      <w:t>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364CC" w14:textId="77777777" w:rsidR="001343A2" w:rsidRDefault="001343A2" w:rsidP="00846F01">
      <w:r>
        <w:separator/>
      </w:r>
    </w:p>
  </w:footnote>
  <w:footnote w:type="continuationSeparator" w:id="0">
    <w:p w14:paraId="192E3981" w14:textId="77777777" w:rsidR="001343A2" w:rsidRDefault="001343A2" w:rsidP="00846F01">
      <w:r>
        <w:continuationSeparator/>
      </w:r>
    </w:p>
  </w:footnote>
  <w:footnote w:type="continuationNotice" w:id="1">
    <w:p w14:paraId="250A103C" w14:textId="77777777" w:rsidR="001343A2" w:rsidRDefault="001343A2"/>
  </w:footnote>
  <w:footnote w:id="2">
    <w:p w14:paraId="0C2657B6" w14:textId="16D938C7" w:rsidR="002D5F00" w:rsidRDefault="002D5F00" w:rsidP="00047CB2">
      <w:pPr>
        <w:pStyle w:val="FootnoteText"/>
        <w:jc w:val="both"/>
      </w:pPr>
      <w:r>
        <w:rPr>
          <w:rStyle w:val="FootnoteReference"/>
        </w:rPr>
        <w:footnoteRef/>
      </w:r>
      <w:r>
        <w:t xml:space="preserve"> </w:t>
      </w:r>
      <w:r w:rsidRPr="00047CB2">
        <w:t>Grozījumi Ministru kabineta 2020. gada 28. jūlija noteikumos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p>
  </w:footnote>
  <w:footnote w:id="3">
    <w:p w14:paraId="361FDDCF" w14:textId="44DC58F4" w:rsidR="007C7682" w:rsidRDefault="007C7682">
      <w:pPr>
        <w:pStyle w:val="FootnoteText"/>
      </w:pPr>
      <w:r>
        <w:rPr>
          <w:rStyle w:val="FootnoteReference"/>
        </w:rPr>
        <w:footnoteRef/>
      </w:r>
      <w:r>
        <w:t xml:space="preserve"> </w:t>
      </w:r>
      <w:r w:rsidRPr="007C7682">
        <w:t xml:space="preserve">DP grozījumi </w:t>
      </w:r>
      <w:r w:rsidR="00D851D7">
        <w:t xml:space="preserve">ir </w:t>
      </w:r>
      <w:r w:rsidRPr="007C7682">
        <w:t>iesniegti apstiprināšanai ES fondu Uzraudzības komitejā.</w:t>
      </w:r>
    </w:p>
  </w:footnote>
  <w:footnote w:id="4">
    <w:p w14:paraId="00A9EA9D" w14:textId="5130B81F" w:rsidR="002D5F00" w:rsidRDefault="002D5F00" w:rsidP="002D5F00">
      <w:pPr>
        <w:pStyle w:val="FootnoteText"/>
        <w:jc w:val="both"/>
      </w:pPr>
      <w:r>
        <w:rPr>
          <w:rStyle w:val="FootnoteReference"/>
        </w:rPr>
        <w:footnoteRef/>
      </w:r>
      <w:r>
        <w:t xml:space="preserve"> </w:t>
      </w:r>
      <w:r w:rsidRPr="002D5F00">
        <w:t>Eiropas Parlamenta un Padomes Regula (ES) Nr. 1300/2013 (2013. gada 17. decembris) par Kohēzijas fondu un ar ko atceļ Padomes Regulu (EK) Nr. 1084/2006</w:t>
      </w:r>
      <w:r w:rsidRPr="00FE401F">
        <w:t xml:space="preserve"> (</w:t>
      </w:r>
      <w:r w:rsidRPr="002D5F00">
        <w:t xml:space="preserve">OV L 347, 20.12.2013., 281. </w:t>
      </w:r>
      <w:proofErr w:type="spellStart"/>
      <w:r w:rsidRPr="002D5F00">
        <w:t>lpp</w:t>
      </w:r>
      <w:proofErr w:type="spellEnd"/>
      <w:r w:rsidRPr="00FE401F">
        <w:t>).</w:t>
      </w:r>
    </w:p>
  </w:footnote>
  <w:footnote w:id="5">
    <w:p w14:paraId="5C722B19" w14:textId="6F433BF3" w:rsidR="008D0D26" w:rsidRDefault="008D0D26" w:rsidP="008D0D26">
      <w:pPr>
        <w:pStyle w:val="FootnoteText"/>
        <w:jc w:val="both"/>
      </w:pPr>
      <w:r>
        <w:rPr>
          <w:rStyle w:val="FootnoteReference"/>
        </w:rPr>
        <w:footnoteRef/>
      </w:r>
      <w:r>
        <w:t xml:space="preserve"> </w:t>
      </w:r>
      <w:r w:rsidRPr="008D0D26">
        <w:t>Eiropas Parlamenta un Padomes Regula (ES) Nr. 1301/2013 (2013. gada 17. decembris) par Eiropas Reģionālās attīstības fondu un īpašiem noteikumiem attiecībā uz mērķi "Investīcijas izaugsmei un nodarbinātībai" un ar ko atceļ Regulu (EK) Nr. 1080/2006</w:t>
      </w:r>
      <w:r>
        <w:t xml:space="preserve"> (</w:t>
      </w:r>
      <w:r w:rsidRPr="008D0D26">
        <w:t xml:space="preserve">OV L 347, 20.12.2013., 289. </w:t>
      </w:r>
      <w:proofErr w:type="spellStart"/>
      <w:r w:rsidRPr="008D0D26">
        <w:t>lpp</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92247"/>
      <w:docPartObj>
        <w:docPartGallery w:val="Page Numbers (Top of Page)"/>
        <w:docPartUnique/>
      </w:docPartObj>
    </w:sdtPr>
    <w:sdtEndPr>
      <w:rPr>
        <w:noProof/>
      </w:rPr>
    </w:sdtEndPr>
    <w:sdtContent>
      <w:p w14:paraId="5F0759EC" w14:textId="1572C7C2" w:rsidR="002D5F00" w:rsidRDefault="002D5F00">
        <w:pPr>
          <w:pStyle w:val="Header"/>
          <w:jc w:val="center"/>
        </w:pPr>
        <w:r>
          <w:fldChar w:fldCharType="begin"/>
        </w:r>
        <w:r>
          <w:instrText xml:space="preserve"> PAGE   \* MERGEFORMAT </w:instrText>
        </w:r>
        <w:r>
          <w:fldChar w:fldCharType="separate"/>
        </w:r>
        <w:r>
          <w:rPr>
            <w:noProof/>
          </w:rPr>
          <w:t>18</w:t>
        </w:r>
        <w:r>
          <w:rPr>
            <w:noProof/>
          </w:rPr>
          <w:fldChar w:fldCharType="end"/>
        </w:r>
      </w:p>
    </w:sdtContent>
  </w:sdt>
  <w:p w14:paraId="0C150E0F" w14:textId="77777777" w:rsidR="002D5F00" w:rsidRDefault="002D5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57FD"/>
    <w:multiLevelType w:val="hybridMultilevel"/>
    <w:tmpl w:val="9ED6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63006"/>
    <w:multiLevelType w:val="hybridMultilevel"/>
    <w:tmpl w:val="82D80EFE"/>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5B0997"/>
    <w:multiLevelType w:val="hybridMultilevel"/>
    <w:tmpl w:val="1CB491B4"/>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C9907A5"/>
    <w:multiLevelType w:val="hybridMultilevel"/>
    <w:tmpl w:val="000C1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627540"/>
    <w:multiLevelType w:val="hybridMultilevel"/>
    <w:tmpl w:val="E98674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8E955E4"/>
    <w:multiLevelType w:val="hybridMultilevel"/>
    <w:tmpl w:val="C11CE2C0"/>
    <w:lvl w:ilvl="0" w:tplc="CDCA4982">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ACA5FDE"/>
    <w:multiLevelType w:val="hybridMultilevel"/>
    <w:tmpl w:val="FFE461D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BB52C19"/>
    <w:multiLevelType w:val="hybridMultilevel"/>
    <w:tmpl w:val="F08819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F21DDE"/>
    <w:multiLevelType w:val="hybridMultilevel"/>
    <w:tmpl w:val="1F72B6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FF77019"/>
    <w:multiLevelType w:val="hybridMultilevel"/>
    <w:tmpl w:val="06F07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5C4BBC"/>
    <w:multiLevelType w:val="hybridMultilevel"/>
    <w:tmpl w:val="C018E8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CDC3643"/>
    <w:multiLevelType w:val="hybridMultilevel"/>
    <w:tmpl w:val="F4805DF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C4F6D3D"/>
    <w:multiLevelType w:val="hybridMultilevel"/>
    <w:tmpl w:val="2F88CA9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3F0D1430"/>
    <w:multiLevelType w:val="hybridMultilevel"/>
    <w:tmpl w:val="D076E9A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548164A"/>
    <w:multiLevelType w:val="hybridMultilevel"/>
    <w:tmpl w:val="878A4ECE"/>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7E540F3"/>
    <w:multiLevelType w:val="hybridMultilevel"/>
    <w:tmpl w:val="A814A0DE"/>
    <w:lvl w:ilvl="0" w:tplc="7E8A04E2">
      <w:start w:val="4"/>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9B821B0"/>
    <w:multiLevelType w:val="hybridMultilevel"/>
    <w:tmpl w:val="49EA01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D154518"/>
    <w:multiLevelType w:val="hybridMultilevel"/>
    <w:tmpl w:val="F64C59B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F534AFF"/>
    <w:multiLevelType w:val="hybridMultilevel"/>
    <w:tmpl w:val="DF0C78F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F5A4333"/>
    <w:multiLevelType w:val="hybridMultilevel"/>
    <w:tmpl w:val="77C2EF22"/>
    <w:lvl w:ilvl="0" w:tplc="D3669E7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62603CAE"/>
    <w:multiLevelType w:val="hybridMultilevel"/>
    <w:tmpl w:val="566272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5136391"/>
    <w:multiLevelType w:val="hybridMultilevel"/>
    <w:tmpl w:val="B64C37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BF6EB3"/>
    <w:multiLevelType w:val="hybridMultilevel"/>
    <w:tmpl w:val="23BC60A2"/>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4" w15:restartNumberingAfterBreak="0">
    <w:nsid w:val="69937238"/>
    <w:multiLevelType w:val="hybridMultilevel"/>
    <w:tmpl w:val="1BF4AA78"/>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5" w15:restartNumberingAfterBreak="0">
    <w:nsid w:val="6BC12395"/>
    <w:multiLevelType w:val="hybridMultilevel"/>
    <w:tmpl w:val="9FA859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B36D7"/>
    <w:multiLevelType w:val="hybridMultilevel"/>
    <w:tmpl w:val="297E17E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746F05B3"/>
    <w:multiLevelType w:val="hybridMultilevel"/>
    <w:tmpl w:val="4DD8B8F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78E300BC"/>
    <w:multiLevelType w:val="hybridMultilevel"/>
    <w:tmpl w:val="AAAAB9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7BA53683"/>
    <w:multiLevelType w:val="hybridMultilevel"/>
    <w:tmpl w:val="DF1E17D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7D336789"/>
    <w:multiLevelType w:val="hybridMultilevel"/>
    <w:tmpl w:val="9EE417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7ECE7229"/>
    <w:multiLevelType w:val="hybridMultilevel"/>
    <w:tmpl w:val="A40879B0"/>
    <w:lvl w:ilvl="0" w:tplc="FFFFFFFF">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5"/>
  </w:num>
  <w:num w:numId="2">
    <w:abstractNumId w:val="22"/>
  </w:num>
  <w:num w:numId="3">
    <w:abstractNumId w:val="25"/>
  </w:num>
  <w:num w:numId="4">
    <w:abstractNumId w:val="7"/>
  </w:num>
  <w:num w:numId="5">
    <w:abstractNumId w:val="24"/>
  </w:num>
  <w:num w:numId="6">
    <w:abstractNumId w:val="23"/>
  </w:num>
  <w:num w:numId="7">
    <w:abstractNumId w:val="29"/>
  </w:num>
  <w:num w:numId="8">
    <w:abstractNumId w:val="0"/>
  </w:num>
  <w:num w:numId="9">
    <w:abstractNumId w:val="14"/>
  </w:num>
  <w:num w:numId="10">
    <w:abstractNumId w:val="31"/>
  </w:num>
  <w:num w:numId="11">
    <w:abstractNumId w:val="6"/>
  </w:num>
  <w:num w:numId="12">
    <w:abstractNumId w:val="27"/>
  </w:num>
  <w:num w:numId="13">
    <w:abstractNumId w:val="4"/>
  </w:num>
  <w:num w:numId="14">
    <w:abstractNumId w:val="20"/>
  </w:num>
  <w:num w:numId="15">
    <w:abstractNumId w:val="13"/>
  </w:num>
  <w:num w:numId="16">
    <w:abstractNumId w:val="3"/>
  </w:num>
  <w:num w:numId="17">
    <w:abstractNumId w:val="17"/>
  </w:num>
  <w:num w:numId="18">
    <w:abstractNumId w:val="28"/>
  </w:num>
  <w:num w:numId="19">
    <w:abstractNumId w:val="10"/>
  </w:num>
  <w:num w:numId="20">
    <w:abstractNumId w:val="9"/>
  </w:num>
  <w:num w:numId="21">
    <w:abstractNumId w:val="12"/>
  </w:num>
  <w:num w:numId="22">
    <w:abstractNumId w:val="11"/>
  </w:num>
  <w:num w:numId="23">
    <w:abstractNumId w:val="26"/>
  </w:num>
  <w:num w:numId="24">
    <w:abstractNumId w:val="1"/>
  </w:num>
  <w:num w:numId="25">
    <w:abstractNumId w:val="21"/>
  </w:num>
  <w:num w:numId="26">
    <w:abstractNumId w:val="30"/>
  </w:num>
  <w:num w:numId="27">
    <w:abstractNumId w:val="8"/>
  </w:num>
  <w:num w:numId="28">
    <w:abstractNumId w:val="19"/>
  </w:num>
  <w:num w:numId="29">
    <w:abstractNumId w:val="18"/>
  </w:num>
  <w:num w:numId="30">
    <w:abstractNumId w:val="16"/>
  </w:num>
  <w:num w:numId="31">
    <w:abstractNumId w:val="2"/>
  </w:num>
  <w:num w:numId="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0437"/>
    <w:rsid w:val="000016B8"/>
    <w:rsid w:val="0000188D"/>
    <w:rsid w:val="00002528"/>
    <w:rsid w:val="000047C3"/>
    <w:rsid w:val="00004EB0"/>
    <w:rsid w:val="00005142"/>
    <w:rsid w:val="00006797"/>
    <w:rsid w:val="00010D7F"/>
    <w:rsid w:val="000118F0"/>
    <w:rsid w:val="00011CC0"/>
    <w:rsid w:val="00012F06"/>
    <w:rsid w:val="00017DA2"/>
    <w:rsid w:val="00020DCA"/>
    <w:rsid w:val="00021050"/>
    <w:rsid w:val="00021D2B"/>
    <w:rsid w:val="00021DF7"/>
    <w:rsid w:val="0002253C"/>
    <w:rsid w:val="0002284A"/>
    <w:rsid w:val="00024419"/>
    <w:rsid w:val="00025948"/>
    <w:rsid w:val="00030633"/>
    <w:rsid w:val="00030767"/>
    <w:rsid w:val="0003526A"/>
    <w:rsid w:val="00035623"/>
    <w:rsid w:val="00035709"/>
    <w:rsid w:val="00036EBA"/>
    <w:rsid w:val="00042702"/>
    <w:rsid w:val="000427BC"/>
    <w:rsid w:val="00043FFE"/>
    <w:rsid w:val="00044364"/>
    <w:rsid w:val="000452C5"/>
    <w:rsid w:val="000478C8"/>
    <w:rsid w:val="00047CB2"/>
    <w:rsid w:val="0005137B"/>
    <w:rsid w:val="00056D94"/>
    <w:rsid w:val="0006020E"/>
    <w:rsid w:val="000612AE"/>
    <w:rsid w:val="00061457"/>
    <w:rsid w:val="00062395"/>
    <w:rsid w:val="00062804"/>
    <w:rsid w:val="00062C3E"/>
    <w:rsid w:val="00063B4C"/>
    <w:rsid w:val="00064E8A"/>
    <w:rsid w:val="00065DE9"/>
    <w:rsid w:val="000668AB"/>
    <w:rsid w:val="00067AC1"/>
    <w:rsid w:val="00070B9C"/>
    <w:rsid w:val="0007109E"/>
    <w:rsid w:val="00071294"/>
    <w:rsid w:val="00071ED5"/>
    <w:rsid w:val="000727FF"/>
    <w:rsid w:val="00072BD1"/>
    <w:rsid w:val="0007339A"/>
    <w:rsid w:val="00073825"/>
    <w:rsid w:val="000760AD"/>
    <w:rsid w:val="00076CBB"/>
    <w:rsid w:val="00080289"/>
    <w:rsid w:val="0008056A"/>
    <w:rsid w:val="00080A99"/>
    <w:rsid w:val="0008116B"/>
    <w:rsid w:val="00084568"/>
    <w:rsid w:val="0008499D"/>
    <w:rsid w:val="00085C0C"/>
    <w:rsid w:val="0009090F"/>
    <w:rsid w:val="00090FC5"/>
    <w:rsid w:val="00092DF6"/>
    <w:rsid w:val="00094619"/>
    <w:rsid w:val="00095D43"/>
    <w:rsid w:val="000960FB"/>
    <w:rsid w:val="00096754"/>
    <w:rsid w:val="0009696A"/>
    <w:rsid w:val="000A0155"/>
    <w:rsid w:val="000A07FE"/>
    <w:rsid w:val="000A0D92"/>
    <w:rsid w:val="000A2371"/>
    <w:rsid w:val="000A345C"/>
    <w:rsid w:val="000A3843"/>
    <w:rsid w:val="000A4521"/>
    <w:rsid w:val="000A6020"/>
    <w:rsid w:val="000A66A1"/>
    <w:rsid w:val="000A7AAD"/>
    <w:rsid w:val="000B27A6"/>
    <w:rsid w:val="000B2B8A"/>
    <w:rsid w:val="000B2C53"/>
    <w:rsid w:val="000B3D1D"/>
    <w:rsid w:val="000B4249"/>
    <w:rsid w:val="000B448C"/>
    <w:rsid w:val="000B4F0C"/>
    <w:rsid w:val="000B6CA5"/>
    <w:rsid w:val="000B722D"/>
    <w:rsid w:val="000B7FD2"/>
    <w:rsid w:val="000C0706"/>
    <w:rsid w:val="000C1787"/>
    <w:rsid w:val="000C185A"/>
    <w:rsid w:val="000C1CB1"/>
    <w:rsid w:val="000C1D7E"/>
    <w:rsid w:val="000C2547"/>
    <w:rsid w:val="000C4C39"/>
    <w:rsid w:val="000C52D1"/>
    <w:rsid w:val="000C568C"/>
    <w:rsid w:val="000C5AAB"/>
    <w:rsid w:val="000C5C91"/>
    <w:rsid w:val="000C755D"/>
    <w:rsid w:val="000C7B23"/>
    <w:rsid w:val="000D3C74"/>
    <w:rsid w:val="000D46B2"/>
    <w:rsid w:val="000D4F1E"/>
    <w:rsid w:val="000D5DBE"/>
    <w:rsid w:val="000D7CD5"/>
    <w:rsid w:val="000D7EE0"/>
    <w:rsid w:val="000E5A3D"/>
    <w:rsid w:val="000E617F"/>
    <w:rsid w:val="000E73E7"/>
    <w:rsid w:val="000F0046"/>
    <w:rsid w:val="000F2B81"/>
    <w:rsid w:val="000F36EC"/>
    <w:rsid w:val="000F37E7"/>
    <w:rsid w:val="000F3D27"/>
    <w:rsid w:val="000F3E1A"/>
    <w:rsid w:val="000F61B2"/>
    <w:rsid w:val="000F7A43"/>
    <w:rsid w:val="00102F8D"/>
    <w:rsid w:val="001041BB"/>
    <w:rsid w:val="00104431"/>
    <w:rsid w:val="00106969"/>
    <w:rsid w:val="00107329"/>
    <w:rsid w:val="001126BC"/>
    <w:rsid w:val="00112DBE"/>
    <w:rsid w:val="00114354"/>
    <w:rsid w:val="00120FA1"/>
    <w:rsid w:val="00120FCD"/>
    <w:rsid w:val="001214AD"/>
    <w:rsid w:val="00122CB1"/>
    <w:rsid w:val="00123A08"/>
    <w:rsid w:val="00126674"/>
    <w:rsid w:val="00126AAF"/>
    <w:rsid w:val="00126C9E"/>
    <w:rsid w:val="00126EDD"/>
    <w:rsid w:val="001273A0"/>
    <w:rsid w:val="001303AB"/>
    <w:rsid w:val="00130F46"/>
    <w:rsid w:val="00131345"/>
    <w:rsid w:val="00131828"/>
    <w:rsid w:val="00133A35"/>
    <w:rsid w:val="0013402C"/>
    <w:rsid w:val="0013407E"/>
    <w:rsid w:val="001343A2"/>
    <w:rsid w:val="001355C4"/>
    <w:rsid w:val="00137D9B"/>
    <w:rsid w:val="001407BB"/>
    <w:rsid w:val="00140D99"/>
    <w:rsid w:val="00143517"/>
    <w:rsid w:val="0014498A"/>
    <w:rsid w:val="0014506C"/>
    <w:rsid w:val="00145545"/>
    <w:rsid w:val="001456F9"/>
    <w:rsid w:val="001458E0"/>
    <w:rsid w:val="00145A19"/>
    <w:rsid w:val="001475DE"/>
    <w:rsid w:val="001477FE"/>
    <w:rsid w:val="0015224C"/>
    <w:rsid w:val="00154AE2"/>
    <w:rsid w:val="00156816"/>
    <w:rsid w:val="00157356"/>
    <w:rsid w:val="00157D37"/>
    <w:rsid w:val="00161AE1"/>
    <w:rsid w:val="00161F27"/>
    <w:rsid w:val="00163945"/>
    <w:rsid w:val="00164305"/>
    <w:rsid w:val="0016463F"/>
    <w:rsid w:val="0016544F"/>
    <w:rsid w:val="001655D1"/>
    <w:rsid w:val="00165A59"/>
    <w:rsid w:val="00167429"/>
    <w:rsid w:val="0017067D"/>
    <w:rsid w:val="00172008"/>
    <w:rsid w:val="001734E3"/>
    <w:rsid w:val="00174283"/>
    <w:rsid w:val="00175790"/>
    <w:rsid w:val="00177121"/>
    <w:rsid w:val="0018139B"/>
    <w:rsid w:val="0018311E"/>
    <w:rsid w:val="0018353A"/>
    <w:rsid w:val="00183C9F"/>
    <w:rsid w:val="001842D2"/>
    <w:rsid w:val="00184C93"/>
    <w:rsid w:val="00185B05"/>
    <w:rsid w:val="00186872"/>
    <w:rsid w:val="00187D50"/>
    <w:rsid w:val="001903A3"/>
    <w:rsid w:val="00190F20"/>
    <w:rsid w:val="00192965"/>
    <w:rsid w:val="00197F4F"/>
    <w:rsid w:val="001A0500"/>
    <w:rsid w:val="001A0A7E"/>
    <w:rsid w:val="001A0E2B"/>
    <w:rsid w:val="001A11EE"/>
    <w:rsid w:val="001A19F7"/>
    <w:rsid w:val="001A1B45"/>
    <w:rsid w:val="001A2EDD"/>
    <w:rsid w:val="001A429A"/>
    <w:rsid w:val="001A48CF"/>
    <w:rsid w:val="001A6665"/>
    <w:rsid w:val="001A7A81"/>
    <w:rsid w:val="001A7C53"/>
    <w:rsid w:val="001B01B3"/>
    <w:rsid w:val="001B0FFF"/>
    <w:rsid w:val="001B101C"/>
    <w:rsid w:val="001B15D5"/>
    <w:rsid w:val="001B1892"/>
    <w:rsid w:val="001B23C4"/>
    <w:rsid w:val="001B2634"/>
    <w:rsid w:val="001B33DF"/>
    <w:rsid w:val="001B3B54"/>
    <w:rsid w:val="001B3C01"/>
    <w:rsid w:val="001B45C8"/>
    <w:rsid w:val="001B580A"/>
    <w:rsid w:val="001B6771"/>
    <w:rsid w:val="001B6D6F"/>
    <w:rsid w:val="001B78B4"/>
    <w:rsid w:val="001C09E6"/>
    <w:rsid w:val="001C19CE"/>
    <w:rsid w:val="001C3EB1"/>
    <w:rsid w:val="001C44C4"/>
    <w:rsid w:val="001C4D82"/>
    <w:rsid w:val="001C7244"/>
    <w:rsid w:val="001C79CE"/>
    <w:rsid w:val="001D369B"/>
    <w:rsid w:val="001D3869"/>
    <w:rsid w:val="001D3BD8"/>
    <w:rsid w:val="001E0F4D"/>
    <w:rsid w:val="001E15F2"/>
    <w:rsid w:val="001E1EB3"/>
    <w:rsid w:val="001E5A1D"/>
    <w:rsid w:val="001E6A61"/>
    <w:rsid w:val="001E74FE"/>
    <w:rsid w:val="001E7D9E"/>
    <w:rsid w:val="001F29C4"/>
    <w:rsid w:val="001F32F3"/>
    <w:rsid w:val="001F3421"/>
    <w:rsid w:val="001F3B54"/>
    <w:rsid w:val="001F6328"/>
    <w:rsid w:val="001F6548"/>
    <w:rsid w:val="00200FC4"/>
    <w:rsid w:val="002021DA"/>
    <w:rsid w:val="002027FE"/>
    <w:rsid w:val="00202842"/>
    <w:rsid w:val="0020382B"/>
    <w:rsid w:val="002038E7"/>
    <w:rsid w:val="00203C0B"/>
    <w:rsid w:val="002044D0"/>
    <w:rsid w:val="002051BA"/>
    <w:rsid w:val="00206922"/>
    <w:rsid w:val="002069BA"/>
    <w:rsid w:val="00206F1B"/>
    <w:rsid w:val="00207C49"/>
    <w:rsid w:val="00207EB1"/>
    <w:rsid w:val="00210A95"/>
    <w:rsid w:val="0021130F"/>
    <w:rsid w:val="0021240D"/>
    <w:rsid w:val="002129D7"/>
    <w:rsid w:val="00212EAE"/>
    <w:rsid w:val="00214541"/>
    <w:rsid w:val="00215666"/>
    <w:rsid w:val="00215A5A"/>
    <w:rsid w:val="00216B37"/>
    <w:rsid w:val="00220883"/>
    <w:rsid w:val="00222347"/>
    <w:rsid w:val="002224A5"/>
    <w:rsid w:val="002232D6"/>
    <w:rsid w:val="00224F68"/>
    <w:rsid w:val="00226FEB"/>
    <w:rsid w:val="0024231A"/>
    <w:rsid w:val="002424CD"/>
    <w:rsid w:val="00243D28"/>
    <w:rsid w:val="00246698"/>
    <w:rsid w:val="002504ED"/>
    <w:rsid w:val="00250879"/>
    <w:rsid w:val="002513F4"/>
    <w:rsid w:val="00252EF7"/>
    <w:rsid w:val="00253030"/>
    <w:rsid w:val="00253361"/>
    <w:rsid w:val="00253FB6"/>
    <w:rsid w:val="00254A1D"/>
    <w:rsid w:val="00254D2A"/>
    <w:rsid w:val="00256034"/>
    <w:rsid w:val="002563C3"/>
    <w:rsid w:val="00256B20"/>
    <w:rsid w:val="00256D95"/>
    <w:rsid w:val="00257B92"/>
    <w:rsid w:val="00260D31"/>
    <w:rsid w:val="0026183B"/>
    <w:rsid w:val="00262FE9"/>
    <w:rsid w:val="0026338C"/>
    <w:rsid w:val="00263871"/>
    <w:rsid w:val="00263E02"/>
    <w:rsid w:val="00264723"/>
    <w:rsid w:val="00264CCA"/>
    <w:rsid w:val="00264FE8"/>
    <w:rsid w:val="00270175"/>
    <w:rsid w:val="002705F8"/>
    <w:rsid w:val="00270EA8"/>
    <w:rsid w:val="00271215"/>
    <w:rsid w:val="00272518"/>
    <w:rsid w:val="00273E4E"/>
    <w:rsid w:val="00274056"/>
    <w:rsid w:val="0027418C"/>
    <w:rsid w:val="00275AC7"/>
    <w:rsid w:val="00275FB1"/>
    <w:rsid w:val="0027792A"/>
    <w:rsid w:val="00280929"/>
    <w:rsid w:val="00281847"/>
    <w:rsid w:val="00283163"/>
    <w:rsid w:val="00283483"/>
    <w:rsid w:val="002847FD"/>
    <w:rsid w:val="00284C80"/>
    <w:rsid w:val="00286C60"/>
    <w:rsid w:val="00287A2A"/>
    <w:rsid w:val="00290F0F"/>
    <w:rsid w:val="00291FB1"/>
    <w:rsid w:val="0029561D"/>
    <w:rsid w:val="00295DAC"/>
    <w:rsid w:val="00296932"/>
    <w:rsid w:val="00296B37"/>
    <w:rsid w:val="002A0299"/>
    <w:rsid w:val="002A1914"/>
    <w:rsid w:val="002A2196"/>
    <w:rsid w:val="002A2466"/>
    <w:rsid w:val="002A439C"/>
    <w:rsid w:val="002A4C66"/>
    <w:rsid w:val="002B00FE"/>
    <w:rsid w:val="002B2C62"/>
    <w:rsid w:val="002B4B94"/>
    <w:rsid w:val="002B6633"/>
    <w:rsid w:val="002B6905"/>
    <w:rsid w:val="002B6C6C"/>
    <w:rsid w:val="002C083B"/>
    <w:rsid w:val="002C3A09"/>
    <w:rsid w:val="002C3A7C"/>
    <w:rsid w:val="002C4B23"/>
    <w:rsid w:val="002C5E1C"/>
    <w:rsid w:val="002D1B63"/>
    <w:rsid w:val="002D2CEF"/>
    <w:rsid w:val="002D3D41"/>
    <w:rsid w:val="002D46AA"/>
    <w:rsid w:val="002D5045"/>
    <w:rsid w:val="002D522F"/>
    <w:rsid w:val="002D56E7"/>
    <w:rsid w:val="002D578C"/>
    <w:rsid w:val="002D5802"/>
    <w:rsid w:val="002D5F00"/>
    <w:rsid w:val="002D649F"/>
    <w:rsid w:val="002D67C8"/>
    <w:rsid w:val="002E1A3A"/>
    <w:rsid w:val="002E35ED"/>
    <w:rsid w:val="002E46EA"/>
    <w:rsid w:val="002F1E08"/>
    <w:rsid w:val="002F2004"/>
    <w:rsid w:val="002F44BB"/>
    <w:rsid w:val="002F5234"/>
    <w:rsid w:val="002F6B77"/>
    <w:rsid w:val="00301044"/>
    <w:rsid w:val="00301101"/>
    <w:rsid w:val="00301B46"/>
    <w:rsid w:val="00303423"/>
    <w:rsid w:val="00304A0D"/>
    <w:rsid w:val="0030533F"/>
    <w:rsid w:val="00310377"/>
    <w:rsid w:val="00310654"/>
    <w:rsid w:val="00310B89"/>
    <w:rsid w:val="00311E43"/>
    <w:rsid w:val="00313091"/>
    <w:rsid w:val="00314A81"/>
    <w:rsid w:val="00314D67"/>
    <w:rsid w:val="00314FE7"/>
    <w:rsid w:val="0031540D"/>
    <w:rsid w:val="003162D4"/>
    <w:rsid w:val="003168A6"/>
    <w:rsid w:val="00320962"/>
    <w:rsid w:val="00320994"/>
    <w:rsid w:val="0032155A"/>
    <w:rsid w:val="00321742"/>
    <w:rsid w:val="003218A1"/>
    <w:rsid w:val="00321C7D"/>
    <w:rsid w:val="00322527"/>
    <w:rsid w:val="00323F06"/>
    <w:rsid w:val="00325561"/>
    <w:rsid w:val="003256CE"/>
    <w:rsid w:val="0032632D"/>
    <w:rsid w:val="00326711"/>
    <w:rsid w:val="00326C6F"/>
    <w:rsid w:val="00327069"/>
    <w:rsid w:val="00327100"/>
    <w:rsid w:val="0032715C"/>
    <w:rsid w:val="0033146F"/>
    <w:rsid w:val="003321D1"/>
    <w:rsid w:val="00335540"/>
    <w:rsid w:val="00336FCF"/>
    <w:rsid w:val="00337235"/>
    <w:rsid w:val="0034092C"/>
    <w:rsid w:val="00341105"/>
    <w:rsid w:val="00342A75"/>
    <w:rsid w:val="00342FD9"/>
    <w:rsid w:val="0034375B"/>
    <w:rsid w:val="00343A35"/>
    <w:rsid w:val="00344411"/>
    <w:rsid w:val="00344727"/>
    <w:rsid w:val="00344EAE"/>
    <w:rsid w:val="0034540D"/>
    <w:rsid w:val="00346CE5"/>
    <w:rsid w:val="00350434"/>
    <w:rsid w:val="00351764"/>
    <w:rsid w:val="00351A10"/>
    <w:rsid w:val="00353711"/>
    <w:rsid w:val="00357C77"/>
    <w:rsid w:val="003605E1"/>
    <w:rsid w:val="0036111D"/>
    <w:rsid w:val="003615D2"/>
    <w:rsid w:val="003615D5"/>
    <w:rsid w:val="00362166"/>
    <w:rsid w:val="0036288B"/>
    <w:rsid w:val="0036305B"/>
    <w:rsid w:val="00365623"/>
    <w:rsid w:val="003659DB"/>
    <w:rsid w:val="00365A6D"/>
    <w:rsid w:val="00366023"/>
    <w:rsid w:val="0036747A"/>
    <w:rsid w:val="00367B85"/>
    <w:rsid w:val="0037346D"/>
    <w:rsid w:val="0037531E"/>
    <w:rsid w:val="003762D1"/>
    <w:rsid w:val="00376BB5"/>
    <w:rsid w:val="003835B7"/>
    <w:rsid w:val="0038698C"/>
    <w:rsid w:val="00386F99"/>
    <w:rsid w:val="0038738F"/>
    <w:rsid w:val="00387A3E"/>
    <w:rsid w:val="00387A78"/>
    <w:rsid w:val="00387D22"/>
    <w:rsid w:val="003915A4"/>
    <w:rsid w:val="00391C25"/>
    <w:rsid w:val="00392754"/>
    <w:rsid w:val="003933F9"/>
    <w:rsid w:val="00396C2B"/>
    <w:rsid w:val="0039771A"/>
    <w:rsid w:val="00397AFD"/>
    <w:rsid w:val="003A040D"/>
    <w:rsid w:val="003A20EC"/>
    <w:rsid w:val="003A320D"/>
    <w:rsid w:val="003A3B3C"/>
    <w:rsid w:val="003B20B1"/>
    <w:rsid w:val="003B2D8F"/>
    <w:rsid w:val="003B4D9B"/>
    <w:rsid w:val="003B54B9"/>
    <w:rsid w:val="003B5E9A"/>
    <w:rsid w:val="003B64FD"/>
    <w:rsid w:val="003B6630"/>
    <w:rsid w:val="003B6C6E"/>
    <w:rsid w:val="003B727E"/>
    <w:rsid w:val="003B7CCD"/>
    <w:rsid w:val="003C0103"/>
    <w:rsid w:val="003C0488"/>
    <w:rsid w:val="003C0606"/>
    <w:rsid w:val="003C0ED9"/>
    <w:rsid w:val="003C312D"/>
    <w:rsid w:val="003C4829"/>
    <w:rsid w:val="003C5308"/>
    <w:rsid w:val="003C5346"/>
    <w:rsid w:val="003C57E0"/>
    <w:rsid w:val="003C5885"/>
    <w:rsid w:val="003C5CD1"/>
    <w:rsid w:val="003C5D70"/>
    <w:rsid w:val="003C6898"/>
    <w:rsid w:val="003C7E15"/>
    <w:rsid w:val="003C7FBB"/>
    <w:rsid w:val="003D10CC"/>
    <w:rsid w:val="003D10D2"/>
    <w:rsid w:val="003D3304"/>
    <w:rsid w:val="003D338B"/>
    <w:rsid w:val="003D3868"/>
    <w:rsid w:val="003D6C68"/>
    <w:rsid w:val="003E0B88"/>
    <w:rsid w:val="003E1119"/>
    <w:rsid w:val="003E1831"/>
    <w:rsid w:val="003E1F30"/>
    <w:rsid w:val="003E26E5"/>
    <w:rsid w:val="003E2800"/>
    <w:rsid w:val="003E2BA1"/>
    <w:rsid w:val="003E5D3A"/>
    <w:rsid w:val="003F0F0F"/>
    <w:rsid w:val="003F19AF"/>
    <w:rsid w:val="003F1CDA"/>
    <w:rsid w:val="003F2B55"/>
    <w:rsid w:val="003F2F64"/>
    <w:rsid w:val="003F3652"/>
    <w:rsid w:val="003F6468"/>
    <w:rsid w:val="003F7D52"/>
    <w:rsid w:val="003F7F3A"/>
    <w:rsid w:val="0040027D"/>
    <w:rsid w:val="00400ABD"/>
    <w:rsid w:val="00400D4F"/>
    <w:rsid w:val="00401DB2"/>
    <w:rsid w:val="00401EE7"/>
    <w:rsid w:val="004051A7"/>
    <w:rsid w:val="004063CA"/>
    <w:rsid w:val="00410549"/>
    <w:rsid w:val="00411DA8"/>
    <w:rsid w:val="00412BEA"/>
    <w:rsid w:val="00412C98"/>
    <w:rsid w:val="004150F1"/>
    <w:rsid w:val="004165B6"/>
    <w:rsid w:val="00417E02"/>
    <w:rsid w:val="004226C1"/>
    <w:rsid w:val="004243F5"/>
    <w:rsid w:val="00424615"/>
    <w:rsid w:val="00425613"/>
    <w:rsid w:val="00425C5D"/>
    <w:rsid w:val="00430AA1"/>
    <w:rsid w:val="004333C7"/>
    <w:rsid w:val="00433CBE"/>
    <w:rsid w:val="004369DA"/>
    <w:rsid w:val="0043715E"/>
    <w:rsid w:val="00437385"/>
    <w:rsid w:val="00437433"/>
    <w:rsid w:val="0044027E"/>
    <w:rsid w:val="00440612"/>
    <w:rsid w:val="00440E09"/>
    <w:rsid w:val="00442DB3"/>
    <w:rsid w:val="00443363"/>
    <w:rsid w:val="00443702"/>
    <w:rsid w:val="0044370D"/>
    <w:rsid w:val="0044372C"/>
    <w:rsid w:val="00443F09"/>
    <w:rsid w:val="00447D55"/>
    <w:rsid w:val="00450725"/>
    <w:rsid w:val="00451255"/>
    <w:rsid w:val="00451675"/>
    <w:rsid w:val="004529FF"/>
    <w:rsid w:val="0045463F"/>
    <w:rsid w:val="00456858"/>
    <w:rsid w:val="004601D4"/>
    <w:rsid w:val="00461D31"/>
    <w:rsid w:val="00462278"/>
    <w:rsid w:val="00462ADC"/>
    <w:rsid w:val="00463304"/>
    <w:rsid w:val="00463B96"/>
    <w:rsid w:val="00465083"/>
    <w:rsid w:val="00466F63"/>
    <w:rsid w:val="0046727D"/>
    <w:rsid w:val="004679F4"/>
    <w:rsid w:val="00467CCA"/>
    <w:rsid w:val="00467E3F"/>
    <w:rsid w:val="00471FC1"/>
    <w:rsid w:val="004721FA"/>
    <w:rsid w:val="00472E8B"/>
    <w:rsid w:val="00473CB9"/>
    <w:rsid w:val="00475FA7"/>
    <w:rsid w:val="00480BB6"/>
    <w:rsid w:val="00484742"/>
    <w:rsid w:val="00485867"/>
    <w:rsid w:val="004861B5"/>
    <w:rsid w:val="0048641F"/>
    <w:rsid w:val="0048701F"/>
    <w:rsid w:val="0048766B"/>
    <w:rsid w:val="004902A6"/>
    <w:rsid w:val="00494108"/>
    <w:rsid w:val="004948EA"/>
    <w:rsid w:val="00494B80"/>
    <w:rsid w:val="00496C22"/>
    <w:rsid w:val="00497B08"/>
    <w:rsid w:val="004A21FF"/>
    <w:rsid w:val="004A2221"/>
    <w:rsid w:val="004A2D63"/>
    <w:rsid w:val="004A2FFA"/>
    <w:rsid w:val="004A62C5"/>
    <w:rsid w:val="004A64EE"/>
    <w:rsid w:val="004A6EBD"/>
    <w:rsid w:val="004B0627"/>
    <w:rsid w:val="004B4168"/>
    <w:rsid w:val="004B5437"/>
    <w:rsid w:val="004B7A91"/>
    <w:rsid w:val="004C03A8"/>
    <w:rsid w:val="004C077D"/>
    <w:rsid w:val="004C19D5"/>
    <w:rsid w:val="004C2631"/>
    <w:rsid w:val="004C2D10"/>
    <w:rsid w:val="004C32F0"/>
    <w:rsid w:val="004C47C5"/>
    <w:rsid w:val="004C7684"/>
    <w:rsid w:val="004D05CA"/>
    <w:rsid w:val="004D063C"/>
    <w:rsid w:val="004D0F73"/>
    <w:rsid w:val="004D1074"/>
    <w:rsid w:val="004D1242"/>
    <w:rsid w:val="004D14BD"/>
    <w:rsid w:val="004D1B65"/>
    <w:rsid w:val="004D3132"/>
    <w:rsid w:val="004D4EED"/>
    <w:rsid w:val="004D5150"/>
    <w:rsid w:val="004D62AB"/>
    <w:rsid w:val="004D63A3"/>
    <w:rsid w:val="004E01FF"/>
    <w:rsid w:val="004E0A54"/>
    <w:rsid w:val="004E244B"/>
    <w:rsid w:val="004E3983"/>
    <w:rsid w:val="004E434E"/>
    <w:rsid w:val="004E5DC0"/>
    <w:rsid w:val="004E6AA7"/>
    <w:rsid w:val="004E7871"/>
    <w:rsid w:val="004F00B4"/>
    <w:rsid w:val="004F0106"/>
    <w:rsid w:val="004F06D7"/>
    <w:rsid w:val="004F1B96"/>
    <w:rsid w:val="004F2315"/>
    <w:rsid w:val="004F23CB"/>
    <w:rsid w:val="004F26BB"/>
    <w:rsid w:val="004F5617"/>
    <w:rsid w:val="004F629C"/>
    <w:rsid w:val="004F7A33"/>
    <w:rsid w:val="00500CD5"/>
    <w:rsid w:val="005011B7"/>
    <w:rsid w:val="00501549"/>
    <w:rsid w:val="00501AE5"/>
    <w:rsid w:val="005020CD"/>
    <w:rsid w:val="005032D7"/>
    <w:rsid w:val="0050773C"/>
    <w:rsid w:val="0050788F"/>
    <w:rsid w:val="005111E6"/>
    <w:rsid w:val="00511A7D"/>
    <w:rsid w:val="00511EBA"/>
    <w:rsid w:val="0051237E"/>
    <w:rsid w:val="00512D38"/>
    <w:rsid w:val="005139EA"/>
    <w:rsid w:val="00515713"/>
    <w:rsid w:val="0051731B"/>
    <w:rsid w:val="005173C3"/>
    <w:rsid w:val="00517A07"/>
    <w:rsid w:val="0052154D"/>
    <w:rsid w:val="00522896"/>
    <w:rsid w:val="00523BD9"/>
    <w:rsid w:val="00524CBA"/>
    <w:rsid w:val="00526FFB"/>
    <w:rsid w:val="005314F5"/>
    <w:rsid w:val="00531B31"/>
    <w:rsid w:val="0053282E"/>
    <w:rsid w:val="00534598"/>
    <w:rsid w:val="00534F49"/>
    <w:rsid w:val="00536494"/>
    <w:rsid w:val="00540562"/>
    <w:rsid w:val="00543254"/>
    <w:rsid w:val="00545E03"/>
    <w:rsid w:val="005468BF"/>
    <w:rsid w:val="005476A7"/>
    <w:rsid w:val="005478D5"/>
    <w:rsid w:val="00550421"/>
    <w:rsid w:val="005508EA"/>
    <w:rsid w:val="005509CA"/>
    <w:rsid w:val="00552ABD"/>
    <w:rsid w:val="005531F1"/>
    <w:rsid w:val="00553F77"/>
    <w:rsid w:val="00554A2D"/>
    <w:rsid w:val="00555DC5"/>
    <w:rsid w:val="005570DD"/>
    <w:rsid w:val="00560924"/>
    <w:rsid w:val="005620D5"/>
    <w:rsid w:val="00562112"/>
    <w:rsid w:val="00562F16"/>
    <w:rsid w:val="005647EF"/>
    <w:rsid w:val="00565832"/>
    <w:rsid w:val="0056588C"/>
    <w:rsid w:val="00566934"/>
    <w:rsid w:val="00567A01"/>
    <w:rsid w:val="005720D0"/>
    <w:rsid w:val="005730FA"/>
    <w:rsid w:val="0057336A"/>
    <w:rsid w:val="0057383D"/>
    <w:rsid w:val="00574901"/>
    <w:rsid w:val="00575A63"/>
    <w:rsid w:val="00577B54"/>
    <w:rsid w:val="00577BF0"/>
    <w:rsid w:val="00580EB1"/>
    <w:rsid w:val="00581CD0"/>
    <w:rsid w:val="00582169"/>
    <w:rsid w:val="00584220"/>
    <w:rsid w:val="00586755"/>
    <w:rsid w:val="00586CF5"/>
    <w:rsid w:val="00586E00"/>
    <w:rsid w:val="00586FAE"/>
    <w:rsid w:val="0058767A"/>
    <w:rsid w:val="005901DE"/>
    <w:rsid w:val="00590435"/>
    <w:rsid w:val="00590CC9"/>
    <w:rsid w:val="0059214B"/>
    <w:rsid w:val="00594BA0"/>
    <w:rsid w:val="00594C88"/>
    <w:rsid w:val="005979C8"/>
    <w:rsid w:val="005A0C6E"/>
    <w:rsid w:val="005A22EF"/>
    <w:rsid w:val="005A2837"/>
    <w:rsid w:val="005A2FB0"/>
    <w:rsid w:val="005A34C9"/>
    <w:rsid w:val="005A56A9"/>
    <w:rsid w:val="005A59EE"/>
    <w:rsid w:val="005A6992"/>
    <w:rsid w:val="005B11C3"/>
    <w:rsid w:val="005B1A7B"/>
    <w:rsid w:val="005B34D1"/>
    <w:rsid w:val="005B3E7B"/>
    <w:rsid w:val="005B4329"/>
    <w:rsid w:val="005B47D9"/>
    <w:rsid w:val="005B585A"/>
    <w:rsid w:val="005B585E"/>
    <w:rsid w:val="005B6FA2"/>
    <w:rsid w:val="005C2B32"/>
    <w:rsid w:val="005C705D"/>
    <w:rsid w:val="005C7063"/>
    <w:rsid w:val="005D06FB"/>
    <w:rsid w:val="005D08E9"/>
    <w:rsid w:val="005D0B41"/>
    <w:rsid w:val="005D344A"/>
    <w:rsid w:val="005D3A73"/>
    <w:rsid w:val="005D5E4E"/>
    <w:rsid w:val="005D6FD4"/>
    <w:rsid w:val="005D77C6"/>
    <w:rsid w:val="005D7F7B"/>
    <w:rsid w:val="005E02C4"/>
    <w:rsid w:val="005E12C5"/>
    <w:rsid w:val="005E1D7C"/>
    <w:rsid w:val="005E1FE6"/>
    <w:rsid w:val="005E2AF8"/>
    <w:rsid w:val="005E55AC"/>
    <w:rsid w:val="005F03D4"/>
    <w:rsid w:val="005F06F6"/>
    <w:rsid w:val="005F13FE"/>
    <w:rsid w:val="005F20FB"/>
    <w:rsid w:val="005F2104"/>
    <w:rsid w:val="005F2E1E"/>
    <w:rsid w:val="005F5A36"/>
    <w:rsid w:val="005F5A68"/>
    <w:rsid w:val="005F72A2"/>
    <w:rsid w:val="005F738E"/>
    <w:rsid w:val="005F75C5"/>
    <w:rsid w:val="00600304"/>
    <w:rsid w:val="00605D2C"/>
    <w:rsid w:val="00606841"/>
    <w:rsid w:val="00610B78"/>
    <w:rsid w:val="00611FD0"/>
    <w:rsid w:val="00612392"/>
    <w:rsid w:val="00612A35"/>
    <w:rsid w:val="006131EF"/>
    <w:rsid w:val="00613E7A"/>
    <w:rsid w:val="00614A72"/>
    <w:rsid w:val="00617018"/>
    <w:rsid w:val="00617639"/>
    <w:rsid w:val="006204BF"/>
    <w:rsid w:val="00621573"/>
    <w:rsid w:val="00624256"/>
    <w:rsid w:val="006244E4"/>
    <w:rsid w:val="006254C2"/>
    <w:rsid w:val="00626CDF"/>
    <w:rsid w:val="00627720"/>
    <w:rsid w:val="00627F4A"/>
    <w:rsid w:val="00631EDA"/>
    <w:rsid w:val="006322B8"/>
    <w:rsid w:val="00632A9B"/>
    <w:rsid w:val="00632FAE"/>
    <w:rsid w:val="006337DE"/>
    <w:rsid w:val="0063505C"/>
    <w:rsid w:val="006358D4"/>
    <w:rsid w:val="006374F5"/>
    <w:rsid w:val="006413A6"/>
    <w:rsid w:val="0064235E"/>
    <w:rsid w:val="00642AB0"/>
    <w:rsid w:val="006442D1"/>
    <w:rsid w:val="0064459E"/>
    <w:rsid w:val="006451FB"/>
    <w:rsid w:val="006455A6"/>
    <w:rsid w:val="00645702"/>
    <w:rsid w:val="00653B43"/>
    <w:rsid w:val="00654CDD"/>
    <w:rsid w:val="00654D8A"/>
    <w:rsid w:val="006551A7"/>
    <w:rsid w:val="00656DD6"/>
    <w:rsid w:val="006623E1"/>
    <w:rsid w:val="0066391D"/>
    <w:rsid w:val="006639B2"/>
    <w:rsid w:val="00664432"/>
    <w:rsid w:val="00664A02"/>
    <w:rsid w:val="00666FC2"/>
    <w:rsid w:val="00667F4C"/>
    <w:rsid w:val="0067030A"/>
    <w:rsid w:val="006709B3"/>
    <w:rsid w:val="00671345"/>
    <w:rsid w:val="0067144D"/>
    <w:rsid w:val="00675724"/>
    <w:rsid w:val="00676AA8"/>
    <w:rsid w:val="006771B4"/>
    <w:rsid w:val="0068065A"/>
    <w:rsid w:val="00680AD4"/>
    <w:rsid w:val="00685498"/>
    <w:rsid w:val="006863D2"/>
    <w:rsid w:val="006864FA"/>
    <w:rsid w:val="00687CD2"/>
    <w:rsid w:val="006911CF"/>
    <w:rsid w:val="006911DA"/>
    <w:rsid w:val="00692C80"/>
    <w:rsid w:val="006933C9"/>
    <w:rsid w:val="0069569C"/>
    <w:rsid w:val="0069745E"/>
    <w:rsid w:val="006A3561"/>
    <w:rsid w:val="006A463A"/>
    <w:rsid w:val="006A4669"/>
    <w:rsid w:val="006A601C"/>
    <w:rsid w:val="006A76F4"/>
    <w:rsid w:val="006B1CB3"/>
    <w:rsid w:val="006B1FAB"/>
    <w:rsid w:val="006B204F"/>
    <w:rsid w:val="006B337A"/>
    <w:rsid w:val="006B41C6"/>
    <w:rsid w:val="006B438D"/>
    <w:rsid w:val="006B6B51"/>
    <w:rsid w:val="006B6D49"/>
    <w:rsid w:val="006B70FA"/>
    <w:rsid w:val="006C03D8"/>
    <w:rsid w:val="006C166C"/>
    <w:rsid w:val="006C2882"/>
    <w:rsid w:val="006C3AF6"/>
    <w:rsid w:val="006C42B5"/>
    <w:rsid w:val="006C641B"/>
    <w:rsid w:val="006C6D44"/>
    <w:rsid w:val="006C6D81"/>
    <w:rsid w:val="006C76B1"/>
    <w:rsid w:val="006D0034"/>
    <w:rsid w:val="006D0BFA"/>
    <w:rsid w:val="006D0C0A"/>
    <w:rsid w:val="006D0CBA"/>
    <w:rsid w:val="006D2655"/>
    <w:rsid w:val="006D27AB"/>
    <w:rsid w:val="006D2985"/>
    <w:rsid w:val="006D2C6B"/>
    <w:rsid w:val="006D36C9"/>
    <w:rsid w:val="006D69C3"/>
    <w:rsid w:val="006D6FCF"/>
    <w:rsid w:val="006D7A41"/>
    <w:rsid w:val="006E0ECE"/>
    <w:rsid w:val="006E2A0E"/>
    <w:rsid w:val="006E3020"/>
    <w:rsid w:val="006E45AE"/>
    <w:rsid w:val="006E466A"/>
    <w:rsid w:val="006E59C8"/>
    <w:rsid w:val="006F0A85"/>
    <w:rsid w:val="006F1542"/>
    <w:rsid w:val="006F1FC2"/>
    <w:rsid w:val="006F2DE9"/>
    <w:rsid w:val="006F2EDA"/>
    <w:rsid w:val="006F2F9C"/>
    <w:rsid w:val="006F614C"/>
    <w:rsid w:val="006F6F32"/>
    <w:rsid w:val="006F6F3C"/>
    <w:rsid w:val="006F7C4E"/>
    <w:rsid w:val="00700736"/>
    <w:rsid w:val="0070221E"/>
    <w:rsid w:val="00704B6E"/>
    <w:rsid w:val="0070627E"/>
    <w:rsid w:val="00714C12"/>
    <w:rsid w:val="00714CDB"/>
    <w:rsid w:val="007150FB"/>
    <w:rsid w:val="007168E3"/>
    <w:rsid w:val="0072014E"/>
    <w:rsid w:val="00720B91"/>
    <w:rsid w:val="007210D2"/>
    <w:rsid w:val="00721FB4"/>
    <w:rsid w:val="00722088"/>
    <w:rsid w:val="00723A73"/>
    <w:rsid w:val="00724B9B"/>
    <w:rsid w:val="00730C79"/>
    <w:rsid w:val="00731165"/>
    <w:rsid w:val="007333BD"/>
    <w:rsid w:val="00733700"/>
    <w:rsid w:val="00734224"/>
    <w:rsid w:val="00735260"/>
    <w:rsid w:val="00735913"/>
    <w:rsid w:val="00737136"/>
    <w:rsid w:val="00737526"/>
    <w:rsid w:val="00737C00"/>
    <w:rsid w:val="0074143D"/>
    <w:rsid w:val="00741948"/>
    <w:rsid w:val="00743BFD"/>
    <w:rsid w:val="00744F78"/>
    <w:rsid w:val="0074590F"/>
    <w:rsid w:val="007460BB"/>
    <w:rsid w:val="00746151"/>
    <w:rsid w:val="00750998"/>
    <w:rsid w:val="00751188"/>
    <w:rsid w:val="007512A9"/>
    <w:rsid w:val="0075170A"/>
    <w:rsid w:val="00753937"/>
    <w:rsid w:val="00753CC8"/>
    <w:rsid w:val="00753FF5"/>
    <w:rsid w:val="00754D69"/>
    <w:rsid w:val="00756D41"/>
    <w:rsid w:val="00757C25"/>
    <w:rsid w:val="00760935"/>
    <w:rsid w:val="00761409"/>
    <w:rsid w:val="00761BD8"/>
    <w:rsid w:val="00763048"/>
    <w:rsid w:val="00764889"/>
    <w:rsid w:val="007719F0"/>
    <w:rsid w:val="00771A35"/>
    <w:rsid w:val="0077210D"/>
    <w:rsid w:val="0077280E"/>
    <w:rsid w:val="00773261"/>
    <w:rsid w:val="00773BA1"/>
    <w:rsid w:val="007741F6"/>
    <w:rsid w:val="00774797"/>
    <w:rsid w:val="007758C8"/>
    <w:rsid w:val="007759E2"/>
    <w:rsid w:val="00775E87"/>
    <w:rsid w:val="00776B31"/>
    <w:rsid w:val="00777008"/>
    <w:rsid w:val="00784238"/>
    <w:rsid w:val="007843D1"/>
    <w:rsid w:val="007849E6"/>
    <w:rsid w:val="007852FB"/>
    <w:rsid w:val="00785A5E"/>
    <w:rsid w:val="00786872"/>
    <w:rsid w:val="007878A2"/>
    <w:rsid w:val="007878AB"/>
    <w:rsid w:val="0079052C"/>
    <w:rsid w:val="007914B9"/>
    <w:rsid w:val="007934C4"/>
    <w:rsid w:val="007978C7"/>
    <w:rsid w:val="007A0DDD"/>
    <w:rsid w:val="007A1020"/>
    <w:rsid w:val="007A4734"/>
    <w:rsid w:val="007A67BE"/>
    <w:rsid w:val="007A6C74"/>
    <w:rsid w:val="007A7458"/>
    <w:rsid w:val="007B0311"/>
    <w:rsid w:val="007B17F7"/>
    <w:rsid w:val="007B1BBD"/>
    <w:rsid w:val="007B232E"/>
    <w:rsid w:val="007B2B48"/>
    <w:rsid w:val="007B2DD2"/>
    <w:rsid w:val="007B362F"/>
    <w:rsid w:val="007B3B35"/>
    <w:rsid w:val="007B3BA1"/>
    <w:rsid w:val="007B4E0F"/>
    <w:rsid w:val="007B50E4"/>
    <w:rsid w:val="007B6AB9"/>
    <w:rsid w:val="007C12A1"/>
    <w:rsid w:val="007C19F9"/>
    <w:rsid w:val="007C1A22"/>
    <w:rsid w:val="007C2F53"/>
    <w:rsid w:val="007C4125"/>
    <w:rsid w:val="007C4467"/>
    <w:rsid w:val="007C5656"/>
    <w:rsid w:val="007C7682"/>
    <w:rsid w:val="007D0F9E"/>
    <w:rsid w:val="007D1630"/>
    <w:rsid w:val="007D378D"/>
    <w:rsid w:val="007D4573"/>
    <w:rsid w:val="007D658A"/>
    <w:rsid w:val="007E00C8"/>
    <w:rsid w:val="007E0205"/>
    <w:rsid w:val="007E4E10"/>
    <w:rsid w:val="007F5C54"/>
    <w:rsid w:val="007F6ED7"/>
    <w:rsid w:val="00802061"/>
    <w:rsid w:val="008025C2"/>
    <w:rsid w:val="00803111"/>
    <w:rsid w:val="00804E87"/>
    <w:rsid w:val="008052C5"/>
    <w:rsid w:val="00805E5B"/>
    <w:rsid w:val="00805FB5"/>
    <w:rsid w:val="00806350"/>
    <w:rsid w:val="00806CFC"/>
    <w:rsid w:val="00807806"/>
    <w:rsid w:val="008078A4"/>
    <w:rsid w:val="008104D9"/>
    <w:rsid w:val="0081233B"/>
    <w:rsid w:val="008140A0"/>
    <w:rsid w:val="008147BC"/>
    <w:rsid w:val="00816366"/>
    <w:rsid w:val="0081652A"/>
    <w:rsid w:val="00817658"/>
    <w:rsid w:val="00817C0E"/>
    <w:rsid w:val="00820E08"/>
    <w:rsid w:val="00821D57"/>
    <w:rsid w:val="0082322A"/>
    <w:rsid w:val="00823F69"/>
    <w:rsid w:val="00826D79"/>
    <w:rsid w:val="0083008B"/>
    <w:rsid w:val="00830983"/>
    <w:rsid w:val="008336E9"/>
    <w:rsid w:val="00833F60"/>
    <w:rsid w:val="00837F13"/>
    <w:rsid w:val="00840106"/>
    <w:rsid w:val="008408C6"/>
    <w:rsid w:val="008414C7"/>
    <w:rsid w:val="00841D8C"/>
    <w:rsid w:val="00844501"/>
    <w:rsid w:val="0084513D"/>
    <w:rsid w:val="00845472"/>
    <w:rsid w:val="0084688D"/>
    <w:rsid w:val="00846F01"/>
    <w:rsid w:val="008470EC"/>
    <w:rsid w:val="00850C79"/>
    <w:rsid w:val="00851FFB"/>
    <w:rsid w:val="008522CA"/>
    <w:rsid w:val="00852A8A"/>
    <w:rsid w:val="00852B80"/>
    <w:rsid w:val="00853207"/>
    <w:rsid w:val="00853368"/>
    <w:rsid w:val="0085458C"/>
    <w:rsid w:val="00856819"/>
    <w:rsid w:val="008575DA"/>
    <w:rsid w:val="0086040C"/>
    <w:rsid w:val="0086166E"/>
    <w:rsid w:val="00861B2A"/>
    <w:rsid w:val="00862FDA"/>
    <w:rsid w:val="00863953"/>
    <w:rsid w:val="008644C2"/>
    <w:rsid w:val="0086520E"/>
    <w:rsid w:val="008658A6"/>
    <w:rsid w:val="008666B5"/>
    <w:rsid w:val="00871A6A"/>
    <w:rsid w:val="00871D80"/>
    <w:rsid w:val="008724BD"/>
    <w:rsid w:val="00873C26"/>
    <w:rsid w:val="00874075"/>
    <w:rsid w:val="008740CF"/>
    <w:rsid w:val="00876275"/>
    <w:rsid w:val="00876567"/>
    <w:rsid w:val="00876D1E"/>
    <w:rsid w:val="00876F12"/>
    <w:rsid w:val="00877377"/>
    <w:rsid w:val="00877BF9"/>
    <w:rsid w:val="008802B6"/>
    <w:rsid w:val="00881DFC"/>
    <w:rsid w:val="00882922"/>
    <w:rsid w:val="00883114"/>
    <w:rsid w:val="00883264"/>
    <w:rsid w:val="0088376C"/>
    <w:rsid w:val="008842E0"/>
    <w:rsid w:val="00885516"/>
    <w:rsid w:val="00886326"/>
    <w:rsid w:val="0088705D"/>
    <w:rsid w:val="00887637"/>
    <w:rsid w:val="00890C8A"/>
    <w:rsid w:val="00893C30"/>
    <w:rsid w:val="00893CDD"/>
    <w:rsid w:val="00895582"/>
    <w:rsid w:val="00895A59"/>
    <w:rsid w:val="008A2771"/>
    <w:rsid w:val="008A2E87"/>
    <w:rsid w:val="008A3CD4"/>
    <w:rsid w:val="008A482A"/>
    <w:rsid w:val="008A5784"/>
    <w:rsid w:val="008A636D"/>
    <w:rsid w:val="008A6C42"/>
    <w:rsid w:val="008B4BF8"/>
    <w:rsid w:val="008B5F77"/>
    <w:rsid w:val="008B629D"/>
    <w:rsid w:val="008B7446"/>
    <w:rsid w:val="008C097A"/>
    <w:rsid w:val="008C1F3F"/>
    <w:rsid w:val="008C227C"/>
    <w:rsid w:val="008C2710"/>
    <w:rsid w:val="008C291A"/>
    <w:rsid w:val="008C38A3"/>
    <w:rsid w:val="008C51F7"/>
    <w:rsid w:val="008C565B"/>
    <w:rsid w:val="008C6731"/>
    <w:rsid w:val="008C6E44"/>
    <w:rsid w:val="008D0B74"/>
    <w:rsid w:val="008D0D26"/>
    <w:rsid w:val="008D2E49"/>
    <w:rsid w:val="008D3219"/>
    <w:rsid w:val="008D628D"/>
    <w:rsid w:val="008D694F"/>
    <w:rsid w:val="008D6E3A"/>
    <w:rsid w:val="008E0070"/>
    <w:rsid w:val="008E0B3A"/>
    <w:rsid w:val="008E258A"/>
    <w:rsid w:val="008E394F"/>
    <w:rsid w:val="008E640C"/>
    <w:rsid w:val="008E719B"/>
    <w:rsid w:val="008E7987"/>
    <w:rsid w:val="008F1FDF"/>
    <w:rsid w:val="008F22B4"/>
    <w:rsid w:val="008F3186"/>
    <w:rsid w:val="008F3C0F"/>
    <w:rsid w:val="008F66DB"/>
    <w:rsid w:val="00900363"/>
    <w:rsid w:val="00901250"/>
    <w:rsid w:val="009027FA"/>
    <w:rsid w:val="00903348"/>
    <w:rsid w:val="00903E68"/>
    <w:rsid w:val="00905E7D"/>
    <w:rsid w:val="00906138"/>
    <w:rsid w:val="00906652"/>
    <w:rsid w:val="00910E64"/>
    <w:rsid w:val="009111C9"/>
    <w:rsid w:val="00911325"/>
    <w:rsid w:val="00912A3B"/>
    <w:rsid w:val="00913740"/>
    <w:rsid w:val="00915276"/>
    <w:rsid w:val="00917198"/>
    <w:rsid w:val="00920A3F"/>
    <w:rsid w:val="00923457"/>
    <w:rsid w:val="00923D69"/>
    <w:rsid w:val="00924085"/>
    <w:rsid w:val="00924BEF"/>
    <w:rsid w:val="009256F2"/>
    <w:rsid w:val="00927201"/>
    <w:rsid w:val="0092735B"/>
    <w:rsid w:val="00930920"/>
    <w:rsid w:val="00930FD4"/>
    <w:rsid w:val="00934EF4"/>
    <w:rsid w:val="009352D5"/>
    <w:rsid w:val="00935815"/>
    <w:rsid w:val="00936594"/>
    <w:rsid w:val="0093697E"/>
    <w:rsid w:val="009370C7"/>
    <w:rsid w:val="009372D1"/>
    <w:rsid w:val="00937590"/>
    <w:rsid w:val="00937B2D"/>
    <w:rsid w:val="009416EA"/>
    <w:rsid w:val="00943F5A"/>
    <w:rsid w:val="009463B1"/>
    <w:rsid w:val="0094688B"/>
    <w:rsid w:val="00954DCE"/>
    <w:rsid w:val="00955A5B"/>
    <w:rsid w:val="00955C56"/>
    <w:rsid w:val="00955F14"/>
    <w:rsid w:val="00961007"/>
    <w:rsid w:val="00961253"/>
    <w:rsid w:val="009627A6"/>
    <w:rsid w:val="00963E6C"/>
    <w:rsid w:val="00965ED4"/>
    <w:rsid w:val="00965F02"/>
    <w:rsid w:val="009661FE"/>
    <w:rsid w:val="009678E7"/>
    <w:rsid w:val="00967BEC"/>
    <w:rsid w:val="00972FA4"/>
    <w:rsid w:val="009748ED"/>
    <w:rsid w:val="00974DDC"/>
    <w:rsid w:val="00976138"/>
    <w:rsid w:val="0097641F"/>
    <w:rsid w:val="0097783A"/>
    <w:rsid w:val="00981CB0"/>
    <w:rsid w:val="00981FDE"/>
    <w:rsid w:val="00982C21"/>
    <w:rsid w:val="00983D05"/>
    <w:rsid w:val="00984FCF"/>
    <w:rsid w:val="009850F1"/>
    <w:rsid w:val="00985675"/>
    <w:rsid w:val="00986ECA"/>
    <w:rsid w:val="00990CDE"/>
    <w:rsid w:val="00990E30"/>
    <w:rsid w:val="009917B7"/>
    <w:rsid w:val="00994298"/>
    <w:rsid w:val="00994961"/>
    <w:rsid w:val="00994C41"/>
    <w:rsid w:val="009955FA"/>
    <w:rsid w:val="009959FC"/>
    <w:rsid w:val="00996725"/>
    <w:rsid w:val="00996A66"/>
    <w:rsid w:val="00996F64"/>
    <w:rsid w:val="0099712D"/>
    <w:rsid w:val="00997371"/>
    <w:rsid w:val="009A16E4"/>
    <w:rsid w:val="009A1D57"/>
    <w:rsid w:val="009A318F"/>
    <w:rsid w:val="009A3BF8"/>
    <w:rsid w:val="009A489D"/>
    <w:rsid w:val="009A51FB"/>
    <w:rsid w:val="009B0E35"/>
    <w:rsid w:val="009B1A43"/>
    <w:rsid w:val="009B1A9C"/>
    <w:rsid w:val="009B1E1C"/>
    <w:rsid w:val="009B32FB"/>
    <w:rsid w:val="009B34CF"/>
    <w:rsid w:val="009B3E7B"/>
    <w:rsid w:val="009B478F"/>
    <w:rsid w:val="009B642E"/>
    <w:rsid w:val="009B684C"/>
    <w:rsid w:val="009B6FF7"/>
    <w:rsid w:val="009B75B3"/>
    <w:rsid w:val="009B7B01"/>
    <w:rsid w:val="009B7F86"/>
    <w:rsid w:val="009C154E"/>
    <w:rsid w:val="009C3A55"/>
    <w:rsid w:val="009C52DB"/>
    <w:rsid w:val="009C5AA4"/>
    <w:rsid w:val="009D0CB6"/>
    <w:rsid w:val="009D135E"/>
    <w:rsid w:val="009D3E7A"/>
    <w:rsid w:val="009D40A1"/>
    <w:rsid w:val="009D5173"/>
    <w:rsid w:val="009D520F"/>
    <w:rsid w:val="009D6B97"/>
    <w:rsid w:val="009D7586"/>
    <w:rsid w:val="009D7AE5"/>
    <w:rsid w:val="009D7F3D"/>
    <w:rsid w:val="009E0879"/>
    <w:rsid w:val="009E095C"/>
    <w:rsid w:val="009E0B3A"/>
    <w:rsid w:val="009E3649"/>
    <w:rsid w:val="009E4656"/>
    <w:rsid w:val="009E4A8D"/>
    <w:rsid w:val="009E55F2"/>
    <w:rsid w:val="009E6089"/>
    <w:rsid w:val="009E73AA"/>
    <w:rsid w:val="009F1BB1"/>
    <w:rsid w:val="009F288B"/>
    <w:rsid w:val="009F2DDC"/>
    <w:rsid w:val="009F4743"/>
    <w:rsid w:val="009F5131"/>
    <w:rsid w:val="009F6E96"/>
    <w:rsid w:val="00A00047"/>
    <w:rsid w:val="00A0035A"/>
    <w:rsid w:val="00A00DD5"/>
    <w:rsid w:val="00A03C28"/>
    <w:rsid w:val="00A04984"/>
    <w:rsid w:val="00A07EC6"/>
    <w:rsid w:val="00A11B48"/>
    <w:rsid w:val="00A11CA4"/>
    <w:rsid w:val="00A11D39"/>
    <w:rsid w:val="00A12161"/>
    <w:rsid w:val="00A124BB"/>
    <w:rsid w:val="00A179E5"/>
    <w:rsid w:val="00A20654"/>
    <w:rsid w:val="00A21595"/>
    <w:rsid w:val="00A21EDD"/>
    <w:rsid w:val="00A2316B"/>
    <w:rsid w:val="00A24EE7"/>
    <w:rsid w:val="00A24FE2"/>
    <w:rsid w:val="00A25791"/>
    <w:rsid w:val="00A27310"/>
    <w:rsid w:val="00A27A70"/>
    <w:rsid w:val="00A27D04"/>
    <w:rsid w:val="00A30272"/>
    <w:rsid w:val="00A30342"/>
    <w:rsid w:val="00A30C01"/>
    <w:rsid w:val="00A31B06"/>
    <w:rsid w:val="00A3244F"/>
    <w:rsid w:val="00A3271F"/>
    <w:rsid w:val="00A32D9B"/>
    <w:rsid w:val="00A33517"/>
    <w:rsid w:val="00A34851"/>
    <w:rsid w:val="00A34DC4"/>
    <w:rsid w:val="00A35B70"/>
    <w:rsid w:val="00A361BE"/>
    <w:rsid w:val="00A373DC"/>
    <w:rsid w:val="00A4004D"/>
    <w:rsid w:val="00A426AA"/>
    <w:rsid w:val="00A433F7"/>
    <w:rsid w:val="00A43F23"/>
    <w:rsid w:val="00A44AAD"/>
    <w:rsid w:val="00A453DB"/>
    <w:rsid w:val="00A471B1"/>
    <w:rsid w:val="00A47901"/>
    <w:rsid w:val="00A50626"/>
    <w:rsid w:val="00A54422"/>
    <w:rsid w:val="00A55D55"/>
    <w:rsid w:val="00A57CD8"/>
    <w:rsid w:val="00A633B9"/>
    <w:rsid w:val="00A63C01"/>
    <w:rsid w:val="00A66548"/>
    <w:rsid w:val="00A70CDA"/>
    <w:rsid w:val="00A70EBD"/>
    <w:rsid w:val="00A725E6"/>
    <w:rsid w:val="00A7307D"/>
    <w:rsid w:val="00A7342E"/>
    <w:rsid w:val="00A74DC9"/>
    <w:rsid w:val="00A75F24"/>
    <w:rsid w:val="00A75FAE"/>
    <w:rsid w:val="00A80219"/>
    <w:rsid w:val="00A809DB"/>
    <w:rsid w:val="00A81D85"/>
    <w:rsid w:val="00A834CA"/>
    <w:rsid w:val="00A83524"/>
    <w:rsid w:val="00A83B66"/>
    <w:rsid w:val="00A84028"/>
    <w:rsid w:val="00A84799"/>
    <w:rsid w:val="00A84DB7"/>
    <w:rsid w:val="00A84FEE"/>
    <w:rsid w:val="00A85A82"/>
    <w:rsid w:val="00A86BCA"/>
    <w:rsid w:val="00A87597"/>
    <w:rsid w:val="00A87BD7"/>
    <w:rsid w:val="00A9072F"/>
    <w:rsid w:val="00A9128D"/>
    <w:rsid w:val="00A91A0C"/>
    <w:rsid w:val="00A92BBA"/>
    <w:rsid w:val="00A931FA"/>
    <w:rsid w:val="00A9445E"/>
    <w:rsid w:val="00A94B18"/>
    <w:rsid w:val="00AA04CF"/>
    <w:rsid w:val="00AA1C03"/>
    <w:rsid w:val="00AA23BD"/>
    <w:rsid w:val="00AA2409"/>
    <w:rsid w:val="00AA3380"/>
    <w:rsid w:val="00AA34A5"/>
    <w:rsid w:val="00AA3FD3"/>
    <w:rsid w:val="00AA4AC6"/>
    <w:rsid w:val="00AB14C5"/>
    <w:rsid w:val="00AB2BEF"/>
    <w:rsid w:val="00AB3508"/>
    <w:rsid w:val="00AB3517"/>
    <w:rsid w:val="00AB5277"/>
    <w:rsid w:val="00AB5C78"/>
    <w:rsid w:val="00AC063D"/>
    <w:rsid w:val="00AC08B1"/>
    <w:rsid w:val="00AC18B0"/>
    <w:rsid w:val="00AC36B8"/>
    <w:rsid w:val="00AC5611"/>
    <w:rsid w:val="00AC5DF6"/>
    <w:rsid w:val="00AC61F1"/>
    <w:rsid w:val="00AD2CD2"/>
    <w:rsid w:val="00AD649B"/>
    <w:rsid w:val="00AE29A5"/>
    <w:rsid w:val="00AE2E0E"/>
    <w:rsid w:val="00AE45C3"/>
    <w:rsid w:val="00AE6126"/>
    <w:rsid w:val="00AE6682"/>
    <w:rsid w:val="00AE6C9B"/>
    <w:rsid w:val="00AF076A"/>
    <w:rsid w:val="00AF19AE"/>
    <w:rsid w:val="00AF20F9"/>
    <w:rsid w:val="00AF44F9"/>
    <w:rsid w:val="00AF459A"/>
    <w:rsid w:val="00AF6059"/>
    <w:rsid w:val="00AF6953"/>
    <w:rsid w:val="00B00C59"/>
    <w:rsid w:val="00B02303"/>
    <w:rsid w:val="00B03D7D"/>
    <w:rsid w:val="00B052E4"/>
    <w:rsid w:val="00B059AD"/>
    <w:rsid w:val="00B06019"/>
    <w:rsid w:val="00B060CD"/>
    <w:rsid w:val="00B06E85"/>
    <w:rsid w:val="00B101C2"/>
    <w:rsid w:val="00B1060C"/>
    <w:rsid w:val="00B11424"/>
    <w:rsid w:val="00B12F50"/>
    <w:rsid w:val="00B13C93"/>
    <w:rsid w:val="00B13E8D"/>
    <w:rsid w:val="00B14346"/>
    <w:rsid w:val="00B14397"/>
    <w:rsid w:val="00B144F8"/>
    <w:rsid w:val="00B14B60"/>
    <w:rsid w:val="00B160A8"/>
    <w:rsid w:val="00B17629"/>
    <w:rsid w:val="00B1777E"/>
    <w:rsid w:val="00B20D90"/>
    <w:rsid w:val="00B218F9"/>
    <w:rsid w:val="00B22A56"/>
    <w:rsid w:val="00B2305F"/>
    <w:rsid w:val="00B24B37"/>
    <w:rsid w:val="00B3074F"/>
    <w:rsid w:val="00B3432E"/>
    <w:rsid w:val="00B34BAA"/>
    <w:rsid w:val="00B34CF6"/>
    <w:rsid w:val="00B352EA"/>
    <w:rsid w:val="00B35419"/>
    <w:rsid w:val="00B35F2D"/>
    <w:rsid w:val="00B36DEC"/>
    <w:rsid w:val="00B4062B"/>
    <w:rsid w:val="00B459A3"/>
    <w:rsid w:val="00B45EBD"/>
    <w:rsid w:val="00B464F0"/>
    <w:rsid w:val="00B51777"/>
    <w:rsid w:val="00B52B38"/>
    <w:rsid w:val="00B53524"/>
    <w:rsid w:val="00B5436B"/>
    <w:rsid w:val="00B544ED"/>
    <w:rsid w:val="00B54542"/>
    <w:rsid w:val="00B57A58"/>
    <w:rsid w:val="00B60F67"/>
    <w:rsid w:val="00B61CC7"/>
    <w:rsid w:val="00B61FEC"/>
    <w:rsid w:val="00B626E7"/>
    <w:rsid w:val="00B62D61"/>
    <w:rsid w:val="00B62EB1"/>
    <w:rsid w:val="00B62FB7"/>
    <w:rsid w:val="00B6324E"/>
    <w:rsid w:val="00B63251"/>
    <w:rsid w:val="00B6349A"/>
    <w:rsid w:val="00B63ECB"/>
    <w:rsid w:val="00B64EC2"/>
    <w:rsid w:val="00B651BC"/>
    <w:rsid w:val="00B657E8"/>
    <w:rsid w:val="00B6584F"/>
    <w:rsid w:val="00B66752"/>
    <w:rsid w:val="00B6690E"/>
    <w:rsid w:val="00B7209A"/>
    <w:rsid w:val="00B731C3"/>
    <w:rsid w:val="00B74600"/>
    <w:rsid w:val="00B74B42"/>
    <w:rsid w:val="00B756E2"/>
    <w:rsid w:val="00B759B5"/>
    <w:rsid w:val="00B856B2"/>
    <w:rsid w:val="00B85F4E"/>
    <w:rsid w:val="00B85FFF"/>
    <w:rsid w:val="00B8691F"/>
    <w:rsid w:val="00B90836"/>
    <w:rsid w:val="00B908C2"/>
    <w:rsid w:val="00B91CFC"/>
    <w:rsid w:val="00B93A4D"/>
    <w:rsid w:val="00B94112"/>
    <w:rsid w:val="00B94114"/>
    <w:rsid w:val="00B95685"/>
    <w:rsid w:val="00B97616"/>
    <w:rsid w:val="00B97892"/>
    <w:rsid w:val="00B97DD2"/>
    <w:rsid w:val="00B97EEF"/>
    <w:rsid w:val="00BA0767"/>
    <w:rsid w:val="00BA2236"/>
    <w:rsid w:val="00BA332C"/>
    <w:rsid w:val="00BA44E1"/>
    <w:rsid w:val="00BA5A8A"/>
    <w:rsid w:val="00BA5C24"/>
    <w:rsid w:val="00BA745C"/>
    <w:rsid w:val="00BA784C"/>
    <w:rsid w:val="00BB07B9"/>
    <w:rsid w:val="00BB0ACE"/>
    <w:rsid w:val="00BB1AEE"/>
    <w:rsid w:val="00BB3F34"/>
    <w:rsid w:val="00BB4077"/>
    <w:rsid w:val="00BB6DFC"/>
    <w:rsid w:val="00BB7DCD"/>
    <w:rsid w:val="00BB7E41"/>
    <w:rsid w:val="00BC11F3"/>
    <w:rsid w:val="00BD07E3"/>
    <w:rsid w:val="00BD0905"/>
    <w:rsid w:val="00BD0EAA"/>
    <w:rsid w:val="00BD237C"/>
    <w:rsid w:val="00BD2B9C"/>
    <w:rsid w:val="00BD48D3"/>
    <w:rsid w:val="00BD4EF5"/>
    <w:rsid w:val="00BD5588"/>
    <w:rsid w:val="00BD678F"/>
    <w:rsid w:val="00BD6F00"/>
    <w:rsid w:val="00BD79D1"/>
    <w:rsid w:val="00BD7C8E"/>
    <w:rsid w:val="00BE13F5"/>
    <w:rsid w:val="00BE393B"/>
    <w:rsid w:val="00BE4C31"/>
    <w:rsid w:val="00BE71E1"/>
    <w:rsid w:val="00BF1ACE"/>
    <w:rsid w:val="00BF1CE0"/>
    <w:rsid w:val="00BF1EAB"/>
    <w:rsid w:val="00BF3017"/>
    <w:rsid w:val="00BF32B1"/>
    <w:rsid w:val="00BF3718"/>
    <w:rsid w:val="00BF429F"/>
    <w:rsid w:val="00BF4D1B"/>
    <w:rsid w:val="00BF54DB"/>
    <w:rsid w:val="00BF5B1A"/>
    <w:rsid w:val="00BF6F0F"/>
    <w:rsid w:val="00BF7660"/>
    <w:rsid w:val="00BF7AD4"/>
    <w:rsid w:val="00C02831"/>
    <w:rsid w:val="00C03790"/>
    <w:rsid w:val="00C0460D"/>
    <w:rsid w:val="00C05B80"/>
    <w:rsid w:val="00C06524"/>
    <w:rsid w:val="00C07CAE"/>
    <w:rsid w:val="00C104A8"/>
    <w:rsid w:val="00C108CA"/>
    <w:rsid w:val="00C11F85"/>
    <w:rsid w:val="00C1259C"/>
    <w:rsid w:val="00C137DC"/>
    <w:rsid w:val="00C13822"/>
    <w:rsid w:val="00C15AD5"/>
    <w:rsid w:val="00C165B9"/>
    <w:rsid w:val="00C166FB"/>
    <w:rsid w:val="00C205B8"/>
    <w:rsid w:val="00C20E24"/>
    <w:rsid w:val="00C22595"/>
    <w:rsid w:val="00C231E1"/>
    <w:rsid w:val="00C25F10"/>
    <w:rsid w:val="00C2716F"/>
    <w:rsid w:val="00C32131"/>
    <w:rsid w:val="00C3274E"/>
    <w:rsid w:val="00C348C8"/>
    <w:rsid w:val="00C35584"/>
    <w:rsid w:val="00C35A01"/>
    <w:rsid w:val="00C35A3B"/>
    <w:rsid w:val="00C36064"/>
    <w:rsid w:val="00C367DC"/>
    <w:rsid w:val="00C36BA6"/>
    <w:rsid w:val="00C37EF8"/>
    <w:rsid w:val="00C40318"/>
    <w:rsid w:val="00C41085"/>
    <w:rsid w:val="00C42AD8"/>
    <w:rsid w:val="00C42E34"/>
    <w:rsid w:val="00C436F6"/>
    <w:rsid w:val="00C44DD7"/>
    <w:rsid w:val="00C472D3"/>
    <w:rsid w:val="00C47403"/>
    <w:rsid w:val="00C4788C"/>
    <w:rsid w:val="00C47C5D"/>
    <w:rsid w:val="00C50108"/>
    <w:rsid w:val="00C51A4E"/>
    <w:rsid w:val="00C527FD"/>
    <w:rsid w:val="00C53516"/>
    <w:rsid w:val="00C536C0"/>
    <w:rsid w:val="00C539E5"/>
    <w:rsid w:val="00C54612"/>
    <w:rsid w:val="00C550CB"/>
    <w:rsid w:val="00C55225"/>
    <w:rsid w:val="00C61606"/>
    <w:rsid w:val="00C6246D"/>
    <w:rsid w:val="00C62C8B"/>
    <w:rsid w:val="00C636E0"/>
    <w:rsid w:val="00C6370F"/>
    <w:rsid w:val="00C638E7"/>
    <w:rsid w:val="00C64AE0"/>
    <w:rsid w:val="00C66BF9"/>
    <w:rsid w:val="00C72631"/>
    <w:rsid w:val="00C73587"/>
    <w:rsid w:val="00C7394E"/>
    <w:rsid w:val="00C742DE"/>
    <w:rsid w:val="00C74D11"/>
    <w:rsid w:val="00C76102"/>
    <w:rsid w:val="00C7784B"/>
    <w:rsid w:val="00C805B4"/>
    <w:rsid w:val="00C80FC6"/>
    <w:rsid w:val="00C812B0"/>
    <w:rsid w:val="00C841B5"/>
    <w:rsid w:val="00C84316"/>
    <w:rsid w:val="00C846C6"/>
    <w:rsid w:val="00C84E17"/>
    <w:rsid w:val="00C90A80"/>
    <w:rsid w:val="00C920B4"/>
    <w:rsid w:val="00C92C47"/>
    <w:rsid w:val="00C92E69"/>
    <w:rsid w:val="00C956C6"/>
    <w:rsid w:val="00CA168E"/>
    <w:rsid w:val="00CA1F13"/>
    <w:rsid w:val="00CA2DCA"/>
    <w:rsid w:val="00CA2F68"/>
    <w:rsid w:val="00CA339B"/>
    <w:rsid w:val="00CA6235"/>
    <w:rsid w:val="00CA705F"/>
    <w:rsid w:val="00CB1914"/>
    <w:rsid w:val="00CB65A3"/>
    <w:rsid w:val="00CB6C3B"/>
    <w:rsid w:val="00CB75A8"/>
    <w:rsid w:val="00CB7F48"/>
    <w:rsid w:val="00CC0C90"/>
    <w:rsid w:val="00CC0F9C"/>
    <w:rsid w:val="00CC1804"/>
    <w:rsid w:val="00CC26A3"/>
    <w:rsid w:val="00CC5E18"/>
    <w:rsid w:val="00CC7C48"/>
    <w:rsid w:val="00CD000D"/>
    <w:rsid w:val="00CD04F4"/>
    <w:rsid w:val="00CD202C"/>
    <w:rsid w:val="00CD3BD9"/>
    <w:rsid w:val="00CD3C76"/>
    <w:rsid w:val="00CD3F6F"/>
    <w:rsid w:val="00CD40A9"/>
    <w:rsid w:val="00CD4DDD"/>
    <w:rsid w:val="00CD7FD6"/>
    <w:rsid w:val="00CE3261"/>
    <w:rsid w:val="00CE626E"/>
    <w:rsid w:val="00CE7979"/>
    <w:rsid w:val="00CF03AE"/>
    <w:rsid w:val="00CF0483"/>
    <w:rsid w:val="00CF2E29"/>
    <w:rsid w:val="00CF319A"/>
    <w:rsid w:val="00CF607B"/>
    <w:rsid w:val="00D01CF7"/>
    <w:rsid w:val="00D02E48"/>
    <w:rsid w:val="00D030EA"/>
    <w:rsid w:val="00D036C2"/>
    <w:rsid w:val="00D04BBD"/>
    <w:rsid w:val="00D05DDD"/>
    <w:rsid w:val="00D06CD1"/>
    <w:rsid w:val="00D0731C"/>
    <w:rsid w:val="00D075F8"/>
    <w:rsid w:val="00D07630"/>
    <w:rsid w:val="00D10B50"/>
    <w:rsid w:val="00D11487"/>
    <w:rsid w:val="00D116F1"/>
    <w:rsid w:val="00D11F2E"/>
    <w:rsid w:val="00D128E3"/>
    <w:rsid w:val="00D15596"/>
    <w:rsid w:val="00D1615F"/>
    <w:rsid w:val="00D16F52"/>
    <w:rsid w:val="00D21B1D"/>
    <w:rsid w:val="00D21C2B"/>
    <w:rsid w:val="00D21D22"/>
    <w:rsid w:val="00D247CC"/>
    <w:rsid w:val="00D24955"/>
    <w:rsid w:val="00D24A5A"/>
    <w:rsid w:val="00D250D3"/>
    <w:rsid w:val="00D2533B"/>
    <w:rsid w:val="00D260B5"/>
    <w:rsid w:val="00D27DA3"/>
    <w:rsid w:val="00D3278A"/>
    <w:rsid w:val="00D3418D"/>
    <w:rsid w:val="00D344BF"/>
    <w:rsid w:val="00D3545C"/>
    <w:rsid w:val="00D408D1"/>
    <w:rsid w:val="00D41718"/>
    <w:rsid w:val="00D4185B"/>
    <w:rsid w:val="00D41C58"/>
    <w:rsid w:val="00D43FA0"/>
    <w:rsid w:val="00D450F0"/>
    <w:rsid w:val="00D46302"/>
    <w:rsid w:val="00D46681"/>
    <w:rsid w:val="00D51825"/>
    <w:rsid w:val="00D52AC0"/>
    <w:rsid w:val="00D5355F"/>
    <w:rsid w:val="00D53613"/>
    <w:rsid w:val="00D54BF4"/>
    <w:rsid w:val="00D558FD"/>
    <w:rsid w:val="00D560D5"/>
    <w:rsid w:val="00D57E7F"/>
    <w:rsid w:val="00D6135D"/>
    <w:rsid w:val="00D617A2"/>
    <w:rsid w:val="00D62C5A"/>
    <w:rsid w:val="00D62D8C"/>
    <w:rsid w:val="00D63BFB"/>
    <w:rsid w:val="00D63CE4"/>
    <w:rsid w:val="00D66AEE"/>
    <w:rsid w:val="00D700B3"/>
    <w:rsid w:val="00D73BDE"/>
    <w:rsid w:val="00D742AF"/>
    <w:rsid w:val="00D745EA"/>
    <w:rsid w:val="00D74696"/>
    <w:rsid w:val="00D74D47"/>
    <w:rsid w:val="00D75334"/>
    <w:rsid w:val="00D75A06"/>
    <w:rsid w:val="00D75FD6"/>
    <w:rsid w:val="00D7704F"/>
    <w:rsid w:val="00D7745F"/>
    <w:rsid w:val="00D8115F"/>
    <w:rsid w:val="00D8302E"/>
    <w:rsid w:val="00D847F3"/>
    <w:rsid w:val="00D851D7"/>
    <w:rsid w:val="00D85657"/>
    <w:rsid w:val="00D8658E"/>
    <w:rsid w:val="00D9062A"/>
    <w:rsid w:val="00D90E30"/>
    <w:rsid w:val="00D91BB1"/>
    <w:rsid w:val="00D92507"/>
    <w:rsid w:val="00D92C8B"/>
    <w:rsid w:val="00D96FFD"/>
    <w:rsid w:val="00D977C5"/>
    <w:rsid w:val="00D97A4F"/>
    <w:rsid w:val="00DA3D2D"/>
    <w:rsid w:val="00DA63FF"/>
    <w:rsid w:val="00DB0025"/>
    <w:rsid w:val="00DB06A0"/>
    <w:rsid w:val="00DB0794"/>
    <w:rsid w:val="00DB1F30"/>
    <w:rsid w:val="00DB289A"/>
    <w:rsid w:val="00DB29B7"/>
    <w:rsid w:val="00DB319C"/>
    <w:rsid w:val="00DB3315"/>
    <w:rsid w:val="00DB6BBB"/>
    <w:rsid w:val="00DB6FBA"/>
    <w:rsid w:val="00DB78D3"/>
    <w:rsid w:val="00DC4D1A"/>
    <w:rsid w:val="00DC56E4"/>
    <w:rsid w:val="00DD0BCB"/>
    <w:rsid w:val="00DD1736"/>
    <w:rsid w:val="00DD1D6C"/>
    <w:rsid w:val="00DD2FF8"/>
    <w:rsid w:val="00DD4D5D"/>
    <w:rsid w:val="00DD5ACC"/>
    <w:rsid w:val="00DD6310"/>
    <w:rsid w:val="00DD6834"/>
    <w:rsid w:val="00DD71A2"/>
    <w:rsid w:val="00DD77F2"/>
    <w:rsid w:val="00DE29E0"/>
    <w:rsid w:val="00DE2EF4"/>
    <w:rsid w:val="00DE3ED3"/>
    <w:rsid w:val="00DE4C6F"/>
    <w:rsid w:val="00DE5602"/>
    <w:rsid w:val="00DE5649"/>
    <w:rsid w:val="00DE66F7"/>
    <w:rsid w:val="00DE75B1"/>
    <w:rsid w:val="00DF0F8A"/>
    <w:rsid w:val="00DF121D"/>
    <w:rsid w:val="00DF1EC9"/>
    <w:rsid w:val="00DF4A51"/>
    <w:rsid w:val="00DF559D"/>
    <w:rsid w:val="00DF5A1F"/>
    <w:rsid w:val="00DF71CF"/>
    <w:rsid w:val="00E01929"/>
    <w:rsid w:val="00E02975"/>
    <w:rsid w:val="00E03F9A"/>
    <w:rsid w:val="00E05017"/>
    <w:rsid w:val="00E06362"/>
    <w:rsid w:val="00E06C8A"/>
    <w:rsid w:val="00E073E0"/>
    <w:rsid w:val="00E0745B"/>
    <w:rsid w:val="00E127EF"/>
    <w:rsid w:val="00E12D2A"/>
    <w:rsid w:val="00E17487"/>
    <w:rsid w:val="00E215A2"/>
    <w:rsid w:val="00E21923"/>
    <w:rsid w:val="00E223EB"/>
    <w:rsid w:val="00E229A9"/>
    <w:rsid w:val="00E22DC7"/>
    <w:rsid w:val="00E230AF"/>
    <w:rsid w:val="00E24DC9"/>
    <w:rsid w:val="00E261F6"/>
    <w:rsid w:val="00E276AB"/>
    <w:rsid w:val="00E303E7"/>
    <w:rsid w:val="00E30D87"/>
    <w:rsid w:val="00E3187E"/>
    <w:rsid w:val="00E31AB4"/>
    <w:rsid w:val="00E33A1D"/>
    <w:rsid w:val="00E35065"/>
    <w:rsid w:val="00E378CC"/>
    <w:rsid w:val="00E41860"/>
    <w:rsid w:val="00E42A77"/>
    <w:rsid w:val="00E42E48"/>
    <w:rsid w:val="00E44472"/>
    <w:rsid w:val="00E455A4"/>
    <w:rsid w:val="00E467CA"/>
    <w:rsid w:val="00E473DE"/>
    <w:rsid w:val="00E53300"/>
    <w:rsid w:val="00E56FA3"/>
    <w:rsid w:val="00E6057A"/>
    <w:rsid w:val="00E60A58"/>
    <w:rsid w:val="00E613BB"/>
    <w:rsid w:val="00E61561"/>
    <w:rsid w:val="00E61885"/>
    <w:rsid w:val="00E61C63"/>
    <w:rsid w:val="00E62391"/>
    <w:rsid w:val="00E6295C"/>
    <w:rsid w:val="00E6358D"/>
    <w:rsid w:val="00E662BF"/>
    <w:rsid w:val="00E70235"/>
    <w:rsid w:val="00E70DC7"/>
    <w:rsid w:val="00E75605"/>
    <w:rsid w:val="00E85D45"/>
    <w:rsid w:val="00E86B63"/>
    <w:rsid w:val="00E87E2D"/>
    <w:rsid w:val="00E92B3B"/>
    <w:rsid w:val="00E946C7"/>
    <w:rsid w:val="00E95672"/>
    <w:rsid w:val="00E95904"/>
    <w:rsid w:val="00E96D6B"/>
    <w:rsid w:val="00EA01D8"/>
    <w:rsid w:val="00EA03AC"/>
    <w:rsid w:val="00EA39D6"/>
    <w:rsid w:val="00EA418B"/>
    <w:rsid w:val="00EA515C"/>
    <w:rsid w:val="00EA6381"/>
    <w:rsid w:val="00EA7010"/>
    <w:rsid w:val="00EA760E"/>
    <w:rsid w:val="00EB20E7"/>
    <w:rsid w:val="00EB733A"/>
    <w:rsid w:val="00EC245C"/>
    <w:rsid w:val="00EC2FCA"/>
    <w:rsid w:val="00EC322D"/>
    <w:rsid w:val="00EC35D9"/>
    <w:rsid w:val="00EC4D69"/>
    <w:rsid w:val="00EC62FB"/>
    <w:rsid w:val="00EC7338"/>
    <w:rsid w:val="00ED2D13"/>
    <w:rsid w:val="00ED318E"/>
    <w:rsid w:val="00ED435B"/>
    <w:rsid w:val="00ED494B"/>
    <w:rsid w:val="00ED5231"/>
    <w:rsid w:val="00ED5DFB"/>
    <w:rsid w:val="00ED5FF4"/>
    <w:rsid w:val="00ED755C"/>
    <w:rsid w:val="00ED7BA5"/>
    <w:rsid w:val="00EE1D66"/>
    <w:rsid w:val="00EE200D"/>
    <w:rsid w:val="00EE2B52"/>
    <w:rsid w:val="00EE3F92"/>
    <w:rsid w:val="00EE55B6"/>
    <w:rsid w:val="00EE6988"/>
    <w:rsid w:val="00EE73F0"/>
    <w:rsid w:val="00EF18F9"/>
    <w:rsid w:val="00EF1A70"/>
    <w:rsid w:val="00EF1CA2"/>
    <w:rsid w:val="00EF2397"/>
    <w:rsid w:val="00EF36BA"/>
    <w:rsid w:val="00EF46CA"/>
    <w:rsid w:val="00EF46E0"/>
    <w:rsid w:val="00EF51D3"/>
    <w:rsid w:val="00EF6367"/>
    <w:rsid w:val="00EF6494"/>
    <w:rsid w:val="00F00502"/>
    <w:rsid w:val="00F005D2"/>
    <w:rsid w:val="00F048DC"/>
    <w:rsid w:val="00F0611C"/>
    <w:rsid w:val="00F0692F"/>
    <w:rsid w:val="00F1625D"/>
    <w:rsid w:val="00F20E57"/>
    <w:rsid w:val="00F228EC"/>
    <w:rsid w:val="00F22C77"/>
    <w:rsid w:val="00F245D9"/>
    <w:rsid w:val="00F25525"/>
    <w:rsid w:val="00F26AE7"/>
    <w:rsid w:val="00F26B0D"/>
    <w:rsid w:val="00F27823"/>
    <w:rsid w:val="00F3081F"/>
    <w:rsid w:val="00F319BD"/>
    <w:rsid w:val="00F342C0"/>
    <w:rsid w:val="00F35004"/>
    <w:rsid w:val="00F35E1F"/>
    <w:rsid w:val="00F3654E"/>
    <w:rsid w:val="00F43071"/>
    <w:rsid w:val="00F43195"/>
    <w:rsid w:val="00F44561"/>
    <w:rsid w:val="00F44A6E"/>
    <w:rsid w:val="00F44C78"/>
    <w:rsid w:val="00F516A2"/>
    <w:rsid w:val="00F53BD7"/>
    <w:rsid w:val="00F54225"/>
    <w:rsid w:val="00F542A2"/>
    <w:rsid w:val="00F5435A"/>
    <w:rsid w:val="00F54549"/>
    <w:rsid w:val="00F559B5"/>
    <w:rsid w:val="00F560DF"/>
    <w:rsid w:val="00F56D13"/>
    <w:rsid w:val="00F57608"/>
    <w:rsid w:val="00F57B73"/>
    <w:rsid w:val="00F60B2D"/>
    <w:rsid w:val="00F6112D"/>
    <w:rsid w:val="00F61988"/>
    <w:rsid w:val="00F61FFE"/>
    <w:rsid w:val="00F67CE3"/>
    <w:rsid w:val="00F70488"/>
    <w:rsid w:val="00F718C2"/>
    <w:rsid w:val="00F7213B"/>
    <w:rsid w:val="00F7264B"/>
    <w:rsid w:val="00F73461"/>
    <w:rsid w:val="00F73CC1"/>
    <w:rsid w:val="00F751A8"/>
    <w:rsid w:val="00F8126F"/>
    <w:rsid w:val="00F8288B"/>
    <w:rsid w:val="00F83FB2"/>
    <w:rsid w:val="00F844D4"/>
    <w:rsid w:val="00F85150"/>
    <w:rsid w:val="00F858C7"/>
    <w:rsid w:val="00F85B77"/>
    <w:rsid w:val="00F868C5"/>
    <w:rsid w:val="00F86DC1"/>
    <w:rsid w:val="00F9110A"/>
    <w:rsid w:val="00F915D4"/>
    <w:rsid w:val="00F92964"/>
    <w:rsid w:val="00F933C3"/>
    <w:rsid w:val="00F93977"/>
    <w:rsid w:val="00F939B2"/>
    <w:rsid w:val="00F93C17"/>
    <w:rsid w:val="00F94C95"/>
    <w:rsid w:val="00F97336"/>
    <w:rsid w:val="00FA02F3"/>
    <w:rsid w:val="00FA1414"/>
    <w:rsid w:val="00FA196F"/>
    <w:rsid w:val="00FA1CDE"/>
    <w:rsid w:val="00FA4869"/>
    <w:rsid w:val="00FA4F54"/>
    <w:rsid w:val="00FA5B22"/>
    <w:rsid w:val="00FA5FC3"/>
    <w:rsid w:val="00FA6D51"/>
    <w:rsid w:val="00FB18D3"/>
    <w:rsid w:val="00FB396E"/>
    <w:rsid w:val="00FB3994"/>
    <w:rsid w:val="00FB525C"/>
    <w:rsid w:val="00FB66AA"/>
    <w:rsid w:val="00FB6C01"/>
    <w:rsid w:val="00FC2BF4"/>
    <w:rsid w:val="00FC33A6"/>
    <w:rsid w:val="00FC6706"/>
    <w:rsid w:val="00FC7241"/>
    <w:rsid w:val="00FC761C"/>
    <w:rsid w:val="00FD10A7"/>
    <w:rsid w:val="00FD49B8"/>
    <w:rsid w:val="00FD7C64"/>
    <w:rsid w:val="00FD7D37"/>
    <w:rsid w:val="00FE0C0B"/>
    <w:rsid w:val="00FE370E"/>
    <w:rsid w:val="00FE3FA6"/>
    <w:rsid w:val="00FE401F"/>
    <w:rsid w:val="00FE6029"/>
    <w:rsid w:val="00FE770A"/>
    <w:rsid w:val="00FF412D"/>
    <w:rsid w:val="00FF50E9"/>
    <w:rsid w:val="00FF5BA6"/>
    <w:rsid w:val="00FF692D"/>
    <w:rsid w:val="00FF75B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AD086"/>
  <w15:docId w15:val="{EE8DA7FD-3DC6-4CAC-84DC-2E8D73D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2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basedOn w:val="Normal"/>
    <w:uiPriority w:val="34"/>
    <w:qFormat/>
    <w:rsid w:val="007B362F"/>
    <w:pPr>
      <w:ind w:left="720"/>
      <w:contextualSpacing/>
    </w:pPr>
  </w:style>
  <w:style w:type="paragraph" w:customStyle="1" w:styleId="naisf">
    <w:name w:val="naisf"/>
    <w:basedOn w:val="Normal"/>
    <w:uiPriority w:val="99"/>
    <w:rsid w:val="00895A59"/>
    <w:pPr>
      <w:spacing w:before="100" w:beforeAutospacing="1" w:after="100" w:afterAutospacing="1"/>
    </w:pPr>
  </w:style>
  <w:style w:type="table" w:styleId="TableGrid">
    <w:name w:val="Table Grid"/>
    <w:basedOn w:val="TableNormal"/>
    <w:uiPriority w:val="59"/>
    <w:unhideWhenUsed/>
    <w:rsid w:val="0089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01"/>
    <w:pPr>
      <w:tabs>
        <w:tab w:val="center" w:pos="4153"/>
        <w:tab w:val="right" w:pos="8306"/>
      </w:tabs>
    </w:pPr>
  </w:style>
  <w:style w:type="character" w:customStyle="1" w:styleId="HeaderChar">
    <w:name w:val="Header Char"/>
    <w:basedOn w:val="DefaultParagraphFont"/>
    <w:link w:val="Header"/>
    <w:uiPriority w:val="99"/>
    <w:rsid w:val="00846F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46F01"/>
    <w:pPr>
      <w:tabs>
        <w:tab w:val="center" w:pos="4153"/>
        <w:tab w:val="right" w:pos="8306"/>
      </w:tabs>
    </w:pPr>
  </w:style>
  <w:style w:type="character" w:customStyle="1" w:styleId="FooterChar">
    <w:name w:val="Footer Char"/>
    <w:basedOn w:val="DefaultParagraphFont"/>
    <w:link w:val="Footer"/>
    <w:uiPriority w:val="99"/>
    <w:rsid w:val="00846F0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83FB2"/>
    <w:rPr>
      <w:sz w:val="16"/>
      <w:szCs w:val="16"/>
    </w:rPr>
  </w:style>
  <w:style w:type="paragraph" w:styleId="CommentText">
    <w:name w:val="annotation text"/>
    <w:basedOn w:val="Normal"/>
    <w:link w:val="CommentTextChar"/>
    <w:uiPriority w:val="99"/>
    <w:semiHidden/>
    <w:unhideWhenUsed/>
    <w:rsid w:val="00F83FB2"/>
    <w:rPr>
      <w:sz w:val="20"/>
      <w:szCs w:val="20"/>
    </w:rPr>
  </w:style>
  <w:style w:type="character" w:customStyle="1" w:styleId="CommentTextChar">
    <w:name w:val="Comment Text Char"/>
    <w:basedOn w:val="DefaultParagraphFont"/>
    <w:link w:val="CommentText"/>
    <w:uiPriority w:val="99"/>
    <w:semiHidden/>
    <w:rsid w:val="00F83FB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3FB2"/>
    <w:rPr>
      <w:b/>
      <w:bCs/>
    </w:rPr>
  </w:style>
  <w:style w:type="character" w:customStyle="1" w:styleId="CommentSubjectChar">
    <w:name w:val="Comment Subject Char"/>
    <w:basedOn w:val="CommentTextChar"/>
    <w:link w:val="CommentSubject"/>
    <w:uiPriority w:val="99"/>
    <w:semiHidden/>
    <w:rsid w:val="00F83FB2"/>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33A1D"/>
    <w:rPr>
      <w:color w:val="605E5C"/>
      <w:shd w:val="clear" w:color="auto" w:fill="E1DFDD"/>
    </w:rPr>
  </w:style>
  <w:style w:type="paragraph" w:styleId="Revision">
    <w:name w:val="Revision"/>
    <w:hidden/>
    <w:uiPriority w:val="99"/>
    <w:semiHidden/>
    <w:rsid w:val="00DB1F30"/>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284C80"/>
    <w:rPr>
      <w:sz w:val="20"/>
      <w:szCs w:val="20"/>
    </w:rPr>
  </w:style>
  <w:style w:type="character" w:customStyle="1" w:styleId="FootnoteTextChar">
    <w:name w:val="Footnote Text Char"/>
    <w:basedOn w:val="DefaultParagraphFont"/>
    <w:link w:val="FootnoteText"/>
    <w:uiPriority w:val="99"/>
    <w:rsid w:val="00284C80"/>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284C80"/>
    <w:rPr>
      <w:vertAlign w:val="superscript"/>
    </w:rPr>
  </w:style>
  <w:style w:type="character" w:customStyle="1" w:styleId="UnresolvedMention2">
    <w:name w:val="Unresolved Mention2"/>
    <w:basedOn w:val="DefaultParagraphFont"/>
    <w:uiPriority w:val="99"/>
    <w:semiHidden/>
    <w:unhideWhenUsed/>
    <w:rsid w:val="0014498A"/>
    <w:rPr>
      <w:color w:val="605E5C"/>
      <w:shd w:val="clear" w:color="auto" w:fill="E1DFDD"/>
    </w:rPr>
  </w:style>
  <w:style w:type="character" w:customStyle="1" w:styleId="UnresolvedMention3">
    <w:name w:val="Unresolved Mention3"/>
    <w:basedOn w:val="DefaultParagraphFont"/>
    <w:uiPriority w:val="99"/>
    <w:semiHidden/>
    <w:unhideWhenUsed/>
    <w:rsid w:val="00961253"/>
    <w:rPr>
      <w:color w:val="605E5C"/>
      <w:shd w:val="clear" w:color="auto" w:fill="E1DFDD"/>
    </w:rPr>
  </w:style>
  <w:style w:type="character" w:styleId="FollowedHyperlink">
    <w:name w:val="FollowedHyperlink"/>
    <w:basedOn w:val="DefaultParagraphFont"/>
    <w:uiPriority w:val="99"/>
    <w:semiHidden/>
    <w:unhideWhenUsed/>
    <w:rsid w:val="00776B31"/>
    <w:rPr>
      <w:color w:val="800080" w:themeColor="followedHyperlink"/>
      <w:u w:val="single"/>
    </w:rPr>
  </w:style>
  <w:style w:type="character" w:customStyle="1" w:styleId="UnresolvedMention4">
    <w:name w:val="Unresolved Mention4"/>
    <w:basedOn w:val="DefaultParagraphFont"/>
    <w:uiPriority w:val="99"/>
    <w:semiHidden/>
    <w:unhideWhenUsed/>
    <w:rsid w:val="0009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840817">
      <w:bodyDiv w:val="1"/>
      <w:marLeft w:val="0"/>
      <w:marRight w:val="0"/>
      <w:marTop w:val="0"/>
      <w:marBottom w:val="0"/>
      <w:divBdr>
        <w:top w:val="none" w:sz="0" w:space="0" w:color="auto"/>
        <w:left w:val="none" w:sz="0" w:space="0" w:color="auto"/>
        <w:bottom w:val="none" w:sz="0" w:space="0" w:color="auto"/>
        <w:right w:val="none" w:sz="0" w:space="0" w:color="auto"/>
      </w:divBdr>
    </w:div>
    <w:div w:id="740062652">
      <w:bodyDiv w:val="1"/>
      <w:marLeft w:val="0"/>
      <w:marRight w:val="0"/>
      <w:marTop w:val="0"/>
      <w:marBottom w:val="0"/>
      <w:divBdr>
        <w:top w:val="none" w:sz="0" w:space="0" w:color="auto"/>
        <w:left w:val="none" w:sz="0" w:space="0" w:color="auto"/>
        <w:bottom w:val="none" w:sz="0" w:space="0" w:color="auto"/>
        <w:right w:val="none" w:sz="0" w:space="0" w:color="auto"/>
      </w:divBdr>
    </w:div>
    <w:div w:id="1325088837">
      <w:bodyDiv w:val="1"/>
      <w:marLeft w:val="0"/>
      <w:marRight w:val="0"/>
      <w:marTop w:val="0"/>
      <w:marBottom w:val="0"/>
      <w:divBdr>
        <w:top w:val="none" w:sz="0" w:space="0" w:color="auto"/>
        <w:left w:val="none" w:sz="0" w:space="0" w:color="auto"/>
        <w:bottom w:val="none" w:sz="0" w:space="0" w:color="auto"/>
        <w:right w:val="none" w:sz="0" w:space="0" w:color="auto"/>
      </w:divBdr>
    </w:div>
    <w:div w:id="1415201364">
      <w:bodyDiv w:val="1"/>
      <w:marLeft w:val="0"/>
      <w:marRight w:val="0"/>
      <w:marTop w:val="0"/>
      <w:marBottom w:val="0"/>
      <w:divBdr>
        <w:top w:val="none" w:sz="0" w:space="0" w:color="auto"/>
        <w:left w:val="none" w:sz="0" w:space="0" w:color="auto"/>
        <w:bottom w:val="none" w:sz="0" w:space="0" w:color="auto"/>
        <w:right w:val="none" w:sz="0" w:space="0" w:color="auto"/>
      </w:divBdr>
    </w:div>
    <w:div w:id="1913393820">
      <w:bodyDiv w:val="1"/>
      <w:marLeft w:val="0"/>
      <w:marRight w:val="0"/>
      <w:marTop w:val="0"/>
      <w:marBottom w:val="0"/>
      <w:divBdr>
        <w:top w:val="none" w:sz="0" w:space="0" w:color="auto"/>
        <w:left w:val="none" w:sz="0" w:space="0" w:color="auto"/>
        <w:bottom w:val="none" w:sz="0" w:space="0" w:color="auto"/>
        <w:right w:val="none" w:sz="0" w:space="0" w:color="auto"/>
      </w:divBdr>
      <w:divsChild>
        <w:div w:id="1693602274">
          <w:marLeft w:val="600"/>
          <w:marRight w:val="0"/>
          <w:marTop w:val="0"/>
          <w:marBottom w:val="75"/>
          <w:divBdr>
            <w:top w:val="none" w:sz="0" w:space="0" w:color="auto"/>
            <w:left w:val="none" w:sz="0" w:space="0" w:color="auto"/>
            <w:bottom w:val="none" w:sz="0" w:space="0" w:color="auto"/>
            <w:right w:val="none" w:sz="0" w:space="0" w:color="auto"/>
          </w:divBdr>
        </w:div>
      </w:divsChild>
    </w:div>
    <w:div w:id="19752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CC0C-E124-4758-A58D-810022E9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Pages>
  <Words>6567</Words>
  <Characters>3744</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2020. gada 28. jūlija noteikumos Nr. 467 “Darbības programmas “Izaugsme un nodarbinātība” 4.5.1. specifiskā atbalsta mērķa “Attīstīt videi draudzīgu sabiedriskā transporta infrastruktūru” 4</vt:lpstr>
      <vt:lpstr>Ministru kabineta noteikumu projekta „Darbības programmas “Izaugsme un nodarbinātība” 4.5.1.specifiskā atbalsta mērķa “Attīstīt videi draudzīgu sabiedriskā transporta infrastruktūru” 4.5.1.1.pasākuma „Attīstīt videi draudzīgu sabiedriskā transporta infras</vt:lpstr>
    </vt:vector>
  </TitlesOfParts>
  <Company>Satiksmes ministrija</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2020. gada 28. jūlija noteikumos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sākotnējās ietekmes novērtējuma ziņojums (anotācija)</dc:title>
  <dc:creator>Kaspars.Slihta@sam.gov.lv;Atis.Jekabsons@sam.gov.lv</dc:creator>
  <cp:keywords>Sākotnējās ietekmes novērtējuma ziņojums (anotācija)</cp:keywords>
  <dc:description>kaspars.slihta@sam.gov.lv, 67028395; atis.jekabsons@sam.gov.lv, 67028044.</dc:description>
  <cp:lastModifiedBy>Kaspars Šlihta</cp:lastModifiedBy>
  <cp:revision>29</cp:revision>
  <cp:lastPrinted>2020-11-06T08:23:00Z</cp:lastPrinted>
  <dcterms:created xsi:type="dcterms:W3CDTF">2020-12-03T06:51:00Z</dcterms:created>
  <dcterms:modified xsi:type="dcterms:W3CDTF">2021-04-16T12:53:00Z</dcterms:modified>
</cp:coreProperties>
</file>