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6EC6" w14:textId="3FC02116" w:rsidR="00922D62" w:rsidRDefault="009764EF" w:rsidP="009764EF">
      <w:pPr>
        <w:tabs>
          <w:tab w:val="num" w:pos="709"/>
        </w:tabs>
        <w:spacing w:line="240" w:lineRule="auto"/>
        <w:jc w:val="center"/>
        <w:rPr>
          <w:rStyle w:val="word"/>
          <w:rFonts w:ascii="Times New Roman" w:hAnsi="Times New Roman" w:cs="Times New Roman"/>
          <w:sz w:val="24"/>
          <w:szCs w:val="24"/>
        </w:rPr>
      </w:pPr>
      <w:r w:rsidRPr="0028053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Eiropas Savienības Atveseļošanas un noturības mehānisma plāna 2.4. reformu un investīciju virziena “Digitālās infrastruktūras transformācija” 2.4.1.2.i. investīcijas “platjoslas jeb ļoti augstas veiktspējas tīklu “pēdējās jūdzes” infrastruktūras attīstība” </w:t>
      </w:r>
      <w:r w:rsidR="00603E10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r w:rsidR="00603E10" w:rsidRPr="00922D6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turpmāk </w:t>
      </w:r>
      <w:r w:rsidR="00603E10" w:rsidRPr="00922D62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603E10" w:rsidRPr="00922D6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603E10" w:rsidRPr="00922D62">
        <w:rPr>
          <w:rStyle w:val="word"/>
          <w:rFonts w:ascii="Times New Roman" w:hAnsi="Times New Roman" w:cs="Times New Roman"/>
          <w:b/>
          <w:bCs/>
          <w:sz w:val="24"/>
          <w:szCs w:val="24"/>
        </w:rPr>
        <w:t>ANM “pēdējās jūdzes”</w:t>
      </w:r>
      <w:r w:rsidR="00603E10">
        <w:rPr>
          <w:rStyle w:val="word"/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projektu </w:t>
      </w:r>
    </w:p>
    <w:p w14:paraId="6B872E84" w14:textId="4250D02F" w:rsidR="009764EF" w:rsidRDefault="009764EF" w:rsidP="009764EF">
      <w:pPr>
        <w:tabs>
          <w:tab w:val="num" w:pos="709"/>
        </w:tabs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vairumtirdzniecības piekļuves nosacījumi un abonēšanas cena mēnesī</w:t>
      </w:r>
    </w:p>
    <w:p w14:paraId="497CA4A2" w14:textId="7577CA09" w:rsidR="006D1281" w:rsidRDefault="00822682" w:rsidP="006D1281">
      <w:pPr>
        <w:tabs>
          <w:tab w:val="num" w:pos="709"/>
        </w:tabs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M</w:t>
      </w:r>
      <w:r w:rsidR="006D1281" w:rsidRPr="006D1281">
        <w:rPr>
          <w:rFonts w:asciiTheme="majorBidi" w:eastAsia="Times New Roman" w:hAnsiTheme="majorBidi" w:cstheme="majorBidi"/>
          <w:sz w:val="24"/>
          <w:szCs w:val="24"/>
        </w:rPr>
        <w:t xml:space="preserve">inētie nosacījumi attiecas uz izbūvētajiem </w:t>
      </w:r>
      <w:proofErr w:type="spellStart"/>
      <w:r w:rsidR="006D1281" w:rsidRPr="006D1281">
        <w:rPr>
          <w:rFonts w:asciiTheme="majorBidi" w:eastAsia="Times New Roman" w:hAnsiTheme="majorBidi" w:cstheme="majorBidi"/>
          <w:sz w:val="24"/>
          <w:szCs w:val="24"/>
        </w:rPr>
        <w:t>pieķļuves</w:t>
      </w:r>
      <w:proofErr w:type="spellEnd"/>
      <w:r w:rsidR="006D1281" w:rsidRPr="006D1281">
        <w:rPr>
          <w:rFonts w:asciiTheme="majorBidi" w:eastAsia="Times New Roman" w:hAnsiTheme="majorBidi" w:cstheme="majorBidi"/>
          <w:sz w:val="24"/>
          <w:szCs w:val="24"/>
        </w:rPr>
        <w:t xml:space="preserve"> punktiem </w:t>
      </w:r>
      <w:r w:rsidRPr="006D1281">
        <w:rPr>
          <w:rFonts w:asciiTheme="majorBidi" w:eastAsia="Times New Roman" w:hAnsiTheme="majorBidi" w:cstheme="majorBidi"/>
          <w:sz w:val="24"/>
          <w:szCs w:val="24"/>
        </w:rPr>
        <w:t xml:space="preserve">zemāk minētajos projektos </w:t>
      </w:r>
      <w:r w:rsidR="006D1281">
        <w:rPr>
          <w:rFonts w:asciiTheme="majorBidi" w:eastAsia="Times New Roman" w:hAnsiTheme="majorBidi" w:cstheme="majorBidi"/>
          <w:sz w:val="24"/>
          <w:szCs w:val="24"/>
        </w:rPr>
        <w:t>(skat. pielikumu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11AE7">
        <w:rPr>
          <w:rFonts w:asciiTheme="majorBidi" w:eastAsia="Times New Roman" w:hAnsiTheme="majorBidi" w:cstheme="majorBidi"/>
          <w:sz w:val="24"/>
          <w:szCs w:val="24"/>
        </w:rPr>
        <w:t>par pabeigto objektu adresēm līdz 3</w:t>
      </w:r>
      <w:r w:rsidR="006B4DDA">
        <w:rPr>
          <w:rFonts w:asciiTheme="majorBidi" w:eastAsia="Times New Roman" w:hAnsiTheme="majorBidi" w:cstheme="majorBidi"/>
          <w:sz w:val="24"/>
          <w:szCs w:val="24"/>
        </w:rPr>
        <w:t>1</w:t>
      </w:r>
      <w:r w:rsidRPr="00D11AE7">
        <w:rPr>
          <w:rFonts w:asciiTheme="majorBidi" w:eastAsia="Times New Roman" w:hAnsiTheme="majorBidi" w:cstheme="majorBidi"/>
          <w:sz w:val="24"/>
          <w:szCs w:val="24"/>
        </w:rPr>
        <w:t>.</w:t>
      </w:r>
      <w:r w:rsidR="006B4DDA">
        <w:rPr>
          <w:rFonts w:asciiTheme="majorBidi" w:eastAsia="Times New Roman" w:hAnsiTheme="majorBidi" w:cstheme="majorBidi"/>
          <w:sz w:val="24"/>
          <w:szCs w:val="24"/>
        </w:rPr>
        <w:t>12</w:t>
      </w:r>
      <w:r w:rsidRPr="00D11AE7">
        <w:rPr>
          <w:rFonts w:asciiTheme="majorBidi" w:eastAsia="Times New Roman" w:hAnsiTheme="majorBidi" w:cstheme="majorBidi"/>
          <w:sz w:val="24"/>
          <w:szCs w:val="24"/>
        </w:rPr>
        <w:t>.2025.</w:t>
      </w:r>
      <w:r w:rsidR="006D1281" w:rsidRPr="00D11AE7">
        <w:rPr>
          <w:rFonts w:asciiTheme="majorBidi" w:eastAsia="Times New Roman" w:hAnsiTheme="majorBidi" w:cstheme="majorBidi"/>
          <w:sz w:val="24"/>
          <w:szCs w:val="24"/>
        </w:rPr>
        <w:t>)</w:t>
      </w:r>
      <w:r w:rsidR="00A673EB" w:rsidRPr="00D11AE7">
        <w:rPr>
          <w:rFonts w:asciiTheme="majorBidi" w:eastAsia="Times New Roman" w:hAnsiTheme="majorBidi" w:cstheme="majorBidi"/>
          <w:sz w:val="24"/>
          <w:szCs w:val="24"/>
        </w:rPr>
        <w:t>.</w:t>
      </w:r>
    </w:p>
    <w:tbl>
      <w:tblPr>
        <w:tblpPr w:leftFromText="180" w:rightFromText="180" w:vertAnchor="text" w:horzAnchor="margin" w:tblpY="21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6525"/>
      </w:tblGrid>
      <w:tr w:rsidR="00822682" w:rsidRPr="00B82470" w14:paraId="4B426D58" w14:textId="77777777" w:rsidTr="00822682">
        <w:trPr>
          <w:trHeight w:val="465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6FC48" w14:textId="77777777" w:rsidR="00822682" w:rsidRPr="00B82470" w:rsidRDefault="00822682" w:rsidP="00822682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Projekta iesnieguma numurs: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 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94AAC" w14:textId="77777777" w:rsidR="00822682" w:rsidRPr="00B82470" w:rsidRDefault="00822682" w:rsidP="00822682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2.4.1.2.i.0/1/24/A/CFLA/002</w:t>
            </w:r>
          </w:p>
        </w:tc>
      </w:tr>
      <w:tr w:rsidR="00822682" w:rsidRPr="00B82470" w14:paraId="773BE672" w14:textId="77777777" w:rsidTr="00822682">
        <w:trPr>
          <w:trHeight w:val="465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9A009" w14:textId="77777777" w:rsidR="00822682" w:rsidRPr="00B82470" w:rsidRDefault="00822682" w:rsidP="00822682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Projekta iesniedzējs: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 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D55A8" w14:textId="77777777" w:rsidR="00822682" w:rsidRPr="00B82470" w:rsidRDefault="00822682" w:rsidP="00822682">
            <w:pPr>
              <w:spacing w:after="0" w:line="240" w:lineRule="auto"/>
              <w:ind w:right="225" w:hanging="555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Akciju sabiedrība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“BALTICOM”</w:t>
            </w:r>
          </w:p>
        </w:tc>
      </w:tr>
      <w:tr w:rsidR="00822682" w:rsidRPr="00B82470" w14:paraId="49A4E6F9" w14:textId="77777777" w:rsidTr="00822682">
        <w:trPr>
          <w:trHeight w:val="450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48A24" w14:textId="77777777" w:rsidR="00822682" w:rsidRPr="00B82470" w:rsidRDefault="00822682" w:rsidP="00822682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Projekta iesnieguma nosaukums: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 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4621D" w14:textId="77777777" w:rsidR="00822682" w:rsidRPr="00B82470" w:rsidRDefault="00822682" w:rsidP="00822682">
            <w:pPr>
              <w:spacing w:after="0" w:line="240" w:lineRule="auto"/>
              <w:ind w:right="225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Vidzemes reģiona elektronisko sakaru tīkla pārklājuma infrastruktūras attīstība</w:t>
            </w:r>
          </w:p>
        </w:tc>
      </w:tr>
    </w:tbl>
    <w:p w14:paraId="118E0875" w14:textId="77777777" w:rsidR="00822682" w:rsidRPr="006D1281" w:rsidRDefault="00822682" w:rsidP="006D1281">
      <w:pPr>
        <w:tabs>
          <w:tab w:val="num" w:pos="709"/>
        </w:tabs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6525"/>
      </w:tblGrid>
      <w:tr w:rsidR="00EF4F2A" w:rsidRPr="00B82470" w14:paraId="645F11CE" w14:textId="77777777" w:rsidTr="00FF2661">
        <w:trPr>
          <w:trHeight w:val="465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97358" w14:textId="77777777" w:rsidR="00EF4F2A" w:rsidRPr="00B82470" w:rsidRDefault="00EF4F2A" w:rsidP="00FF2661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Projekta iesnieguma numurs: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 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AB7EE" w14:textId="10C84874" w:rsidR="00EF4F2A" w:rsidRPr="00B82470" w:rsidRDefault="00EF4F2A" w:rsidP="00FF2661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2.4.1.2.i.0/1/24/A/CFLA/005 </w:t>
            </w:r>
          </w:p>
        </w:tc>
      </w:tr>
      <w:tr w:rsidR="00EF4F2A" w:rsidRPr="00B82470" w14:paraId="3A94C230" w14:textId="77777777" w:rsidTr="00FF2661">
        <w:trPr>
          <w:trHeight w:val="465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AFEB4" w14:textId="77777777" w:rsidR="00EF4F2A" w:rsidRPr="00B82470" w:rsidRDefault="00EF4F2A" w:rsidP="00FF2661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Projekta iesniedzējs: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 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A0454" w14:textId="77777777" w:rsidR="00EF4F2A" w:rsidRPr="00B82470" w:rsidRDefault="00EF4F2A" w:rsidP="00FF2661">
            <w:pPr>
              <w:spacing w:after="0" w:line="240" w:lineRule="auto"/>
              <w:ind w:right="225" w:hanging="555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Akciju sabiedrība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“BALTICOM”</w:t>
            </w:r>
          </w:p>
        </w:tc>
      </w:tr>
      <w:tr w:rsidR="00EF4F2A" w:rsidRPr="00B82470" w14:paraId="688EECFD" w14:textId="77777777" w:rsidTr="00FF2661">
        <w:trPr>
          <w:trHeight w:val="450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A83B3" w14:textId="77777777" w:rsidR="00EF4F2A" w:rsidRPr="00B82470" w:rsidRDefault="00EF4F2A" w:rsidP="00FF2661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Projekta iesnieguma nosaukums: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 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B692D" w14:textId="3236A719" w:rsidR="00EF4F2A" w:rsidRPr="00B82470" w:rsidRDefault="00EF4F2A" w:rsidP="00B82470">
            <w:pPr>
              <w:spacing w:after="0" w:line="240" w:lineRule="auto"/>
              <w:ind w:right="225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Latgales reģiona elektronisko sakaru tīkla pārklājuma infrastruktūras attīstība </w:t>
            </w:r>
          </w:p>
        </w:tc>
      </w:tr>
    </w:tbl>
    <w:tbl>
      <w:tblPr>
        <w:tblpPr w:leftFromText="180" w:rightFromText="180" w:vertAnchor="text" w:horzAnchor="margin" w:tblpY="25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81"/>
        <w:gridCol w:w="6529"/>
      </w:tblGrid>
      <w:tr w:rsidR="00822682" w:rsidRPr="00B82470" w14:paraId="015B925F" w14:textId="77777777" w:rsidTr="00822682">
        <w:trPr>
          <w:trHeight w:val="450"/>
        </w:trPr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75BA" w14:textId="77777777" w:rsidR="00822682" w:rsidRPr="00B82470" w:rsidRDefault="00822682" w:rsidP="0082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iesnieguma numurs: 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F4233" w14:textId="77777777" w:rsidR="00822682" w:rsidRPr="00B82470" w:rsidRDefault="00822682" w:rsidP="0082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2.4.1.2.i.0/1/24/A/CFLA/004</w:t>
            </w:r>
          </w:p>
        </w:tc>
      </w:tr>
      <w:tr w:rsidR="00822682" w:rsidRPr="00B82470" w14:paraId="68EAC74C" w14:textId="77777777" w:rsidTr="00822682">
        <w:trPr>
          <w:trHeight w:val="450"/>
        </w:trPr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F2F2" w14:textId="77777777" w:rsidR="00822682" w:rsidRPr="00B82470" w:rsidRDefault="00822682" w:rsidP="0082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iesniedzējs: 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FCBE" w14:textId="77777777" w:rsidR="00822682" w:rsidRPr="00B82470" w:rsidRDefault="00822682" w:rsidP="00822682">
            <w:pPr>
              <w:spacing w:after="0" w:line="240" w:lineRule="auto"/>
              <w:ind w:right="225" w:hanging="555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Akciju sabiedrība “BALTICOM”</w:t>
            </w:r>
          </w:p>
        </w:tc>
      </w:tr>
      <w:tr w:rsidR="00822682" w:rsidRPr="00B82470" w14:paraId="1FC54637" w14:textId="77777777" w:rsidTr="00822682">
        <w:trPr>
          <w:trHeight w:val="450"/>
        </w:trPr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C8EA2" w14:textId="77777777" w:rsidR="00822682" w:rsidRPr="00B82470" w:rsidRDefault="00822682" w:rsidP="0082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iesnieguma nosaukums: 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9ABE" w14:textId="77777777" w:rsidR="00822682" w:rsidRPr="00B82470" w:rsidRDefault="00822682" w:rsidP="0082268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Zemgales reģiona elektronisko sakaru tīkla pārklājuma infrastruktūras attīstība</w:t>
            </w:r>
          </w:p>
        </w:tc>
      </w:tr>
    </w:tbl>
    <w:p w14:paraId="0BCDCEA3" w14:textId="77777777" w:rsidR="00EF4F2A" w:rsidRPr="00B82470" w:rsidRDefault="00EF4F2A" w:rsidP="009764EF">
      <w:pPr>
        <w:tabs>
          <w:tab w:val="num" w:pos="709"/>
        </w:tabs>
        <w:spacing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81"/>
        <w:gridCol w:w="6529"/>
      </w:tblGrid>
      <w:tr w:rsidR="00EF4F2A" w:rsidRPr="00B82470" w14:paraId="561B02E7" w14:textId="77777777" w:rsidTr="00EF4F2A">
        <w:trPr>
          <w:trHeight w:val="450"/>
        </w:trPr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9B7B1" w14:textId="77777777" w:rsidR="00EF4F2A" w:rsidRPr="00B82470" w:rsidRDefault="00EF4F2A" w:rsidP="00FF26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iesnieguma numurs: 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8DCC9" w14:textId="77777777" w:rsidR="00EF4F2A" w:rsidRPr="00B82470" w:rsidRDefault="00EF4F2A" w:rsidP="00FF2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2.4.1.2.i.0/1/24/A/CFLA/006</w:t>
            </w:r>
          </w:p>
        </w:tc>
      </w:tr>
      <w:tr w:rsidR="00EF4F2A" w:rsidRPr="00B82470" w14:paraId="235D3535" w14:textId="77777777" w:rsidTr="00EF4F2A">
        <w:trPr>
          <w:trHeight w:val="450"/>
        </w:trPr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B49BB" w14:textId="77777777" w:rsidR="00EF4F2A" w:rsidRPr="00B82470" w:rsidRDefault="00EF4F2A" w:rsidP="00FF26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iesniedzējs: 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887C4" w14:textId="77777777" w:rsidR="00EF4F2A" w:rsidRPr="00B82470" w:rsidRDefault="00EF4F2A" w:rsidP="00FF2661">
            <w:pPr>
              <w:spacing w:after="0" w:line="240" w:lineRule="auto"/>
              <w:ind w:right="225" w:hanging="555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Akciju sabiedrība “BALTICOM”</w:t>
            </w:r>
          </w:p>
        </w:tc>
      </w:tr>
      <w:tr w:rsidR="00EF4F2A" w:rsidRPr="00B82470" w14:paraId="70331FAA" w14:textId="77777777" w:rsidTr="00EF4F2A">
        <w:trPr>
          <w:trHeight w:val="450"/>
        </w:trPr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F0546" w14:textId="77777777" w:rsidR="00EF4F2A" w:rsidRPr="00B82470" w:rsidRDefault="00EF4F2A" w:rsidP="00FF26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iesnieguma nosaukums: 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A3229" w14:textId="77777777" w:rsidR="00EF4F2A" w:rsidRPr="00B82470" w:rsidRDefault="00EF4F2A" w:rsidP="00B8247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Rīgas reģiona elektronisko sakaru tīkla pārklājuma infrastruktūras attīstība</w:t>
            </w:r>
          </w:p>
        </w:tc>
      </w:tr>
    </w:tbl>
    <w:p w14:paraId="09517E9E" w14:textId="77777777" w:rsidR="00B82470" w:rsidRPr="00B82470" w:rsidRDefault="00B82470" w:rsidP="009764EF">
      <w:pPr>
        <w:spacing w:before="60" w:after="60"/>
        <w:jc w:val="both"/>
        <w:rPr>
          <w:rStyle w:val="normaltextrun"/>
          <w:rFonts w:asciiTheme="majorBidi" w:hAnsiTheme="majorBidi" w:cstheme="majorBidi"/>
          <w:b/>
          <w:bCs/>
        </w:rPr>
      </w:pPr>
      <w:r w:rsidRPr="00B82470">
        <w:rPr>
          <w:rStyle w:val="normaltextrun"/>
          <w:rFonts w:asciiTheme="majorBidi" w:hAnsiTheme="majorBidi" w:cstheme="majorBidi"/>
          <w:b/>
          <w:bCs/>
        </w:rPr>
        <w:t>VAIRUMTIRDZNIECĪBAS PIEKĻUVES NOSACĪJUMI UN CENA</w:t>
      </w:r>
    </w:p>
    <w:p w14:paraId="6A7742DD" w14:textId="001E67FF" w:rsidR="009764EF" w:rsidRPr="009764EF" w:rsidRDefault="009764EF" w:rsidP="009764E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normaltextrun"/>
          <w:rFonts w:asciiTheme="majorBidi" w:hAnsiTheme="majorBidi" w:cstheme="majorBidi"/>
        </w:rPr>
        <w:t>V</w:t>
      </w:r>
      <w:r w:rsidRPr="009764EF">
        <w:rPr>
          <w:rStyle w:val="normaltextrun"/>
          <w:rFonts w:asciiTheme="majorBidi" w:hAnsiTheme="majorBidi" w:cstheme="majorBidi"/>
        </w:rPr>
        <w:t xml:space="preserve">airumtirdzniecības </w:t>
      </w:r>
      <w:r w:rsidR="004E3405">
        <w:rPr>
          <w:rStyle w:val="normaltextrun"/>
          <w:rFonts w:asciiTheme="majorBidi" w:hAnsiTheme="majorBidi" w:cstheme="majorBidi"/>
        </w:rPr>
        <w:t xml:space="preserve">līmeņa </w:t>
      </w:r>
      <w:r w:rsidRPr="009764EF">
        <w:rPr>
          <w:rStyle w:val="normaltextrun"/>
          <w:rFonts w:asciiTheme="majorBidi" w:hAnsiTheme="majorBidi" w:cstheme="majorBidi"/>
        </w:rPr>
        <w:t>piekļuves</w:t>
      </w:r>
      <w:r w:rsidR="004E3405">
        <w:rPr>
          <w:rStyle w:val="FootnoteReference"/>
          <w:rFonts w:asciiTheme="majorBidi" w:hAnsiTheme="majorBidi" w:cstheme="majorBidi"/>
        </w:rPr>
        <w:footnoteReference w:id="1"/>
      </w:r>
      <w:r w:rsidRPr="009764EF">
        <w:rPr>
          <w:rStyle w:val="normaltextrun"/>
          <w:rFonts w:asciiTheme="majorBidi" w:hAnsiTheme="majorBidi" w:cstheme="majorBidi"/>
        </w:rPr>
        <w:t xml:space="preserve"> piedāvājums</w:t>
      </w:r>
      <w:r w:rsidRPr="009764EF">
        <w:rPr>
          <w:rFonts w:asciiTheme="majorBidi" w:hAnsiTheme="majorBidi" w:cstheme="majorBidi"/>
          <w:sz w:val="24"/>
          <w:szCs w:val="24"/>
        </w:rPr>
        <w:t xml:space="preserve"> </w:t>
      </w:r>
      <w:r w:rsidR="004E3405">
        <w:rPr>
          <w:rFonts w:asciiTheme="majorBidi" w:hAnsiTheme="majorBidi" w:cstheme="majorBidi"/>
          <w:sz w:val="24"/>
          <w:szCs w:val="24"/>
        </w:rPr>
        <w:t>atbilstoši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E3405" w:rsidRPr="004E3405">
        <w:rPr>
          <w:rFonts w:asciiTheme="majorBidi" w:hAnsiTheme="majorBidi" w:cstheme="majorBidi"/>
          <w:sz w:val="24"/>
          <w:szCs w:val="24"/>
        </w:rPr>
        <w:t>regulas Nr. </w:t>
      </w:r>
      <w:hyperlink r:id="rId11" w:tgtFrame="_blank" w:history="1">
        <w:r w:rsidR="004E3405" w:rsidRPr="004E3405">
          <w:rPr>
            <w:rStyle w:val="Hyperlink"/>
            <w:rFonts w:asciiTheme="majorBidi" w:hAnsiTheme="majorBidi" w:cstheme="majorBidi"/>
            <w:sz w:val="24"/>
            <w:szCs w:val="24"/>
          </w:rPr>
          <w:t>651/2014</w:t>
        </w:r>
      </w:hyperlink>
      <w:r w:rsidR="004E3405" w:rsidRPr="004E3405">
        <w:rPr>
          <w:rFonts w:asciiTheme="majorBidi" w:hAnsiTheme="majorBidi" w:cstheme="majorBidi"/>
          <w:sz w:val="24"/>
          <w:szCs w:val="24"/>
        </w:rPr>
        <w:t> </w:t>
      </w:r>
      <w:r w:rsidR="004E3405">
        <w:rPr>
          <w:rFonts w:asciiTheme="majorBidi" w:hAnsiTheme="majorBidi" w:cstheme="majorBidi"/>
          <w:sz w:val="24"/>
          <w:szCs w:val="24"/>
        </w:rPr>
        <w:t xml:space="preserve"> </w:t>
      </w:r>
      <w:r w:rsidR="004E3405" w:rsidRPr="004E3405">
        <w:rPr>
          <w:rFonts w:asciiTheme="majorBidi" w:hAnsiTheme="majorBidi" w:cstheme="majorBidi"/>
          <w:sz w:val="24"/>
          <w:szCs w:val="24"/>
        </w:rPr>
        <w:t>2. panta 139. apakšpunkt</w:t>
      </w:r>
      <w:r w:rsidR="004E3405">
        <w:rPr>
          <w:rFonts w:asciiTheme="majorBidi" w:hAnsiTheme="majorBidi" w:cstheme="majorBidi"/>
          <w:sz w:val="24"/>
          <w:szCs w:val="24"/>
        </w:rPr>
        <w:t xml:space="preserve">ā noteiktajam – “(…) </w:t>
      </w:r>
      <w:r w:rsidR="004E3405" w:rsidRPr="004E3405">
        <w:rPr>
          <w:rFonts w:asciiTheme="majorBidi" w:hAnsiTheme="majorBidi" w:cstheme="majorBidi"/>
          <w:i/>
          <w:iCs/>
          <w:sz w:val="24"/>
          <w:szCs w:val="24"/>
        </w:rPr>
        <w:t xml:space="preserve">Vairumtirdzniecības līmeņa piekļuve, pamatojoties uz pašreizējo tehnoloģiju attīstību, ietver vismaz šādus piekļuves produktus: (…) </w:t>
      </w:r>
      <w:r w:rsidR="00333AC6" w:rsidRPr="00333AC6">
        <w:rPr>
          <w:rFonts w:asciiTheme="majorBidi" w:hAnsiTheme="majorBidi" w:cstheme="majorBidi"/>
          <w:i/>
          <w:iCs/>
          <w:sz w:val="24"/>
          <w:szCs w:val="24"/>
        </w:rPr>
        <w:t>i) </w:t>
      </w:r>
      <w:proofErr w:type="spellStart"/>
      <w:r w:rsidR="00333AC6" w:rsidRPr="00333AC6">
        <w:rPr>
          <w:rFonts w:asciiTheme="majorBidi" w:hAnsiTheme="majorBidi" w:cstheme="majorBidi"/>
          <w:i/>
          <w:iCs/>
          <w:sz w:val="24"/>
          <w:szCs w:val="24"/>
        </w:rPr>
        <w:t>FTTx</w:t>
      </w:r>
      <w:proofErr w:type="spellEnd"/>
      <w:r w:rsidR="00F228BC">
        <w:rPr>
          <w:rStyle w:val="FootnoteReference"/>
          <w:rFonts w:asciiTheme="majorBidi" w:hAnsiTheme="majorBidi" w:cstheme="majorBidi"/>
          <w:i/>
          <w:iCs/>
          <w:sz w:val="24"/>
          <w:szCs w:val="24"/>
        </w:rPr>
        <w:footnoteReference w:id="2"/>
      </w:r>
      <w:r w:rsidR="00333AC6" w:rsidRPr="00333AC6">
        <w:rPr>
          <w:rFonts w:asciiTheme="majorBidi" w:hAnsiTheme="majorBidi" w:cstheme="majorBidi"/>
          <w:i/>
          <w:iCs/>
          <w:sz w:val="24"/>
          <w:szCs w:val="24"/>
        </w:rPr>
        <w:t xml:space="preserve"> tīkliem: piekļuve platjoslas infrastruktūrai, </w:t>
      </w:r>
      <w:proofErr w:type="spellStart"/>
      <w:r w:rsidR="00333AC6" w:rsidRPr="00333AC6">
        <w:rPr>
          <w:rFonts w:asciiTheme="majorBidi" w:hAnsiTheme="majorBidi" w:cstheme="majorBidi"/>
          <w:i/>
          <w:iCs/>
          <w:sz w:val="24"/>
          <w:szCs w:val="24"/>
        </w:rPr>
        <w:t>atsaiste</w:t>
      </w:r>
      <w:proofErr w:type="spellEnd"/>
      <w:r w:rsidR="00333AC6" w:rsidRPr="00333AC6">
        <w:rPr>
          <w:rFonts w:asciiTheme="majorBidi" w:hAnsiTheme="majorBidi" w:cstheme="majorBidi"/>
          <w:i/>
          <w:iCs/>
          <w:sz w:val="24"/>
          <w:szCs w:val="24"/>
        </w:rPr>
        <w:t xml:space="preserve"> un piekļuve bitu plūsmai; </w:t>
      </w:r>
      <w:r w:rsidR="004E3405" w:rsidRPr="004E3405">
        <w:rPr>
          <w:rFonts w:asciiTheme="majorBidi" w:hAnsiTheme="majorBidi" w:cstheme="majorBidi"/>
          <w:i/>
          <w:iCs/>
          <w:sz w:val="24"/>
          <w:szCs w:val="24"/>
        </w:rPr>
        <w:t>(…)”.</w:t>
      </w:r>
    </w:p>
    <w:p w14:paraId="582B5D4F" w14:textId="4D4FC339" w:rsidR="009D4C5B" w:rsidRDefault="009D4C5B" w:rsidP="009D4C5B">
      <w:pPr>
        <w:spacing w:before="60" w:after="60"/>
        <w:jc w:val="both"/>
        <w:rPr>
          <w:rFonts w:asciiTheme="majorBidi" w:hAnsiTheme="majorBidi"/>
          <w:sz w:val="24"/>
          <w:szCs w:val="24"/>
        </w:rPr>
      </w:pPr>
      <w:bookmarkStart w:id="0" w:name="_Hlk208303026"/>
      <w:r>
        <w:rPr>
          <w:rFonts w:asciiTheme="majorBidi" w:hAnsiTheme="majorBidi" w:cstheme="majorBidi"/>
          <w:sz w:val="24"/>
          <w:szCs w:val="24"/>
        </w:rPr>
        <w:t>V</w:t>
      </w:r>
      <w:r w:rsidR="009764EF" w:rsidRPr="009D4C5B">
        <w:rPr>
          <w:rFonts w:asciiTheme="majorBidi" w:hAnsiTheme="majorBidi" w:cstheme="majorBidi"/>
          <w:sz w:val="24"/>
          <w:szCs w:val="24"/>
        </w:rPr>
        <w:t xml:space="preserve">airumtirdzniecības līmeņa piekļuves </w:t>
      </w:r>
      <w:r w:rsidR="004E3405" w:rsidRPr="009D4C5B">
        <w:rPr>
          <w:rFonts w:asciiTheme="majorBidi" w:hAnsiTheme="majorBidi" w:cstheme="majorBidi"/>
          <w:sz w:val="24"/>
          <w:szCs w:val="24"/>
        </w:rPr>
        <w:t>cena</w:t>
      </w:r>
      <w:r w:rsidR="00333AC6">
        <w:rPr>
          <w:rFonts w:asciiTheme="majorBidi" w:hAnsiTheme="majorBidi" w:cstheme="majorBidi"/>
          <w:sz w:val="24"/>
          <w:szCs w:val="24"/>
        </w:rPr>
        <w:t xml:space="preserve"> bez PVN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1F1BBAD2" w14:textId="16593964" w:rsidR="009D4C5B" w:rsidRDefault="009D4C5B" w:rsidP="009D4C5B">
      <w:pPr>
        <w:spacing w:before="60" w:after="60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9764EF" w:rsidRPr="009D4C5B">
        <w:rPr>
          <w:rFonts w:asciiTheme="majorBidi" w:hAnsiTheme="majorBidi" w:cstheme="majorBidi"/>
          <w:sz w:val="24"/>
          <w:szCs w:val="24"/>
        </w:rPr>
        <w:t xml:space="preserve">fiziskām </w:t>
      </w:r>
      <w:r w:rsidR="00F228BC">
        <w:rPr>
          <w:rFonts w:asciiTheme="majorBidi" w:hAnsiTheme="majorBidi" w:cstheme="majorBidi"/>
          <w:sz w:val="24"/>
          <w:szCs w:val="24"/>
        </w:rPr>
        <w:t>personām</w:t>
      </w:r>
      <w:r w:rsidR="009764EF" w:rsidRPr="009D4C5B">
        <w:rPr>
          <w:rFonts w:asciiTheme="majorBidi" w:hAnsiTheme="majorBidi" w:cstheme="majorBidi"/>
          <w:sz w:val="24"/>
          <w:szCs w:val="24"/>
        </w:rPr>
        <w:t xml:space="preserve"> </w:t>
      </w:r>
      <w:r w:rsidR="009F5C9C">
        <w:rPr>
          <w:rFonts w:asciiTheme="majorBidi" w:hAnsiTheme="majorBidi" w:cstheme="majorBidi"/>
          <w:sz w:val="24"/>
          <w:szCs w:val="24"/>
        </w:rPr>
        <w:t>5</w:t>
      </w:r>
      <w:r w:rsidR="009764EF" w:rsidRPr="009D4C5B">
        <w:rPr>
          <w:rFonts w:asciiTheme="majorBidi" w:hAnsiTheme="majorBidi" w:cstheme="majorBidi"/>
          <w:sz w:val="24"/>
          <w:szCs w:val="24"/>
        </w:rPr>
        <w:t>.20 EUR</w:t>
      </w:r>
      <w:r w:rsidR="00333AC6">
        <w:rPr>
          <w:rFonts w:asciiTheme="majorBidi" w:hAnsiTheme="majorBidi" w:cstheme="majorBidi"/>
          <w:sz w:val="24"/>
          <w:szCs w:val="24"/>
        </w:rPr>
        <w:t xml:space="preserve"> </w:t>
      </w:r>
      <w:r w:rsidR="009764EF" w:rsidRPr="009D4C5B">
        <w:rPr>
          <w:rFonts w:asciiTheme="majorBidi" w:hAnsiTheme="majorBidi" w:cstheme="majorBidi"/>
          <w:sz w:val="24"/>
          <w:szCs w:val="24"/>
        </w:rPr>
        <w:t>(ar ātrumu 1 Gbit/s),</w:t>
      </w:r>
    </w:p>
    <w:p w14:paraId="0927C765" w14:textId="7B41A331" w:rsidR="009764EF" w:rsidRDefault="009D4C5B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</w:t>
      </w:r>
      <w:r w:rsidR="009764EF" w:rsidRPr="009D4C5B">
        <w:rPr>
          <w:rFonts w:asciiTheme="majorBidi" w:hAnsiTheme="majorBidi" w:cstheme="majorBidi"/>
          <w:sz w:val="24"/>
          <w:szCs w:val="24"/>
        </w:rPr>
        <w:t xml:space="preserve">juridiskām  personām no </w:t>
      </w:r>
      <w:r w:rsidR="009F5C9C">
        <w:rPr>
          <w:rFonts w:asciiTheme="majorBidi" w:hAnsiTheme="majorBidi" w:cstheme="majorBidi"/>
          <w:sz w:val="24"/>
          <w:szCs w:val="24"/>
        </w:rPr>
        <w:t>2</w:t>
      </w:r>
      <w:r w:rsidR="009764EF" w:rsidRPr="009D4C5B">
        <w:rPr>
          <w:rFonts w:asciiTheme="majorBidi" w:hAnsiTheme="majorBidi" w:cstheme="majorBidi"/>
          <w:sz w:val="24"/>
          <w:szCs w:val="24"/>
        </w:rPr>
        <w:t>1</w:t>
      </w:r>
      <w:r w:rsidR="00B1074B">
        <w:rPr>
          <w:rFonts w:asciiTheme="majorBidi" w:hAnsiTheme="majorBidi" w:cstheme="majorBidi"/>
          <w:sz w:val="24"/>
          <w:szCs w:val="24"/>
        </w:rPr>
        <w:t>.00</w:t>
      </w:r>
      <w:r w:rsidR="004E3405" w:rsidRPr="009D4C5B">
        <w:rPr>
          <w:rFonts w:asciiTheme="majorBidi" w:hAnsiTheme="majorBidi" w:cstheme="majorBidi"/>
          <w:sz w:val="24"/>
          <w:szCs w:val="24"/>
        </w:rPr>
        <w:t xml:space="preserve"> </w:t>
      </w:r>
      <w:r w:rsidR="009764EF" w:rsidRPr="009D4C5B">
        <w:rPr>
          <w:rFonts w:asciiTheme="majorBidi" w:hAnsiTheme="majorBidi" w:cstheme="majorBidi"/>
          <w:sz w:val="24"/>
          <w:szCs w:val="24"/>
        </w:rPr>
        <w:t>EUR</w:t>
      </w:r>
      <w:r w:rsidR="00333AC6">
        <w:rPr>
          <w:rFonts w:asciiTheme="majorBidi" w:hAnsiTheme="majorBidi" w:cstheme="majorBidi"/>
          <w:sz w:val="24"/>
          <w:szCs w:val="24"/>
        </w:rPr>
        <w:t xml:space="preserve"> </w:t>
      </w:r>
      <w:r w:rsidR="009764EF" w:rsidRPr="009D4C5B">
        <w:rPr>
          <w:rFonts w:asciiTheme="majorBidi" w:hAnsiTheme="majorBidi" w:cstheme="majorBidi"/>
          <w:sz w:val="24"/>
          <w:szCs w:val="24"/>
        </w:rPr>
        <w:t>(ar ātrumu 1 Gbit/s).</w:t>
      </w:r>
    </w:p>
    <w:p w14:paraId="41B476D4" w14:textId="77777777" w:rsidR="00B170CD" w:rsidRDefault="00B170CD" w:rsidP="009D4C5B">
      <w:pPr>
        <w:spacing w:before="60" w:after="60"/>
        <w:jc w:val="both"/>
        <w:rPr>
          <w:rFonts w:asciiTheme="majorBidi" w:hAnsiTheme="majorBidi" w:cstheme="majorBidi"/>
          <w:i/>
          <w:iCs/>
          <w:sz w:val="20"/>
          <w:szCs w:val="20"/>
          <w:u w:val="single"/>
        </w:rPr>
      </w:pPr>
    </w:p>
    <w:p w14:paraId="47F96F11" w14:textId="4E983EF7" w:rsidR="00FA0B69" w:rsidRPr="00B170CD" w:rsidRDefault="00FA0B69" w:rsidP="009D4C5B">
      <w:pPr>
        <w:spacing w:before="60" w:after="60"/>
        <w:jc w:val="both"/>
        <w:rPr>
          <w:rFonts w:asciiTheme="majorBidi" w:hAnsiTheme="majorBidi" w:cstheme="majorBidi"/>
          <w:i/>
          <w:iCs/>
          <w:sz w:val="20"/>
          <w:szCs w:val="20"/>
          <w:u w:val="single"/>
        </w:rPr>
      </w:pPr>
      <w:r w:rsidRPr="00B170CD">
        <w:rPr>
          <w:rFonts w:asciiTheme="majorBidi" w:hAnsiTheme="majorBidi" w:cstheme="majorBidi"/>
          <w:i/>
          <w:iCs/>
          <w:sz w:val="20"/>
          <w:szCs w:val="20"/>
          <w:u w:val="single"/>
        </w:rPr>
        <w:t>P</w:t>
      </w:r>
      <w:r w:rsidR="00525BF6" w:rsidRPr="00B170CD">
        <w:rPr>
          <w:rFonts w:asciiTheme="majorBidi" w:hAnsiTheme="majorBidi" w:cstheme="majorBidi"/>
          <w:i/>
          <w:iCs/>
          <w:sz w:val="20"/>
          <w:szCs w:val="20"/>
          <w:u w:val="single"/>
        </w:rPr>
        <w:t>apildināts, 23.03.2026.</w:t>
      </w:r>
    </w:p>
    <w:p w14:paraId="33EA8904" w14:textId="77777777" w:rsidR="00525BF6" w:rsidRPr="002A4ECF" w:rsidRDefault="00525BF6" w:rsidP="00525BF6">
      <w:pPr>
        <w:pStyle w:val="PlainText"/>
        <w:numPr>
          <w:ilvl w:val="0"/>
          <w:numId w:val="5"/>
        </w:numPr>
        <w:ind w:left="360"/>
        <w:rPr>
          <w:rFonts w:ascii="Times New Roman" w:eastAsia="MS Mincho" w:hAnsi="Times New Roman" w:cs="Times New Roman"/>
          <w:sz w:val="24"/>
          <w:szCs w:val="24"/>
        </w:rPr>
      </w:pPr>
      <w:r w:rsidRPr="002A4ECF">
        <w:rPr>
          <w:rFonts w:ascii="Times New Roman" w:eastAsia="MS Mincho" w:hAnsi="Times New Roman" w:cs="Times New Roman"/>
          <w:sz w:val="24"/>
          <w:szCs w:val="24"/>
        </w:rPr>
        <w:t>SIA “</w:t>
      </w:r>
      <w:proofErr w:type="spellStart"/>
      <w:r w:rsidRPr="002A4ECF">
        <w:rPr>
          <w:rFonts w:ascii="Times New Roman" w:eastAsia="MS Mincho" w:hAnsi="Times New Roman" w:cs="Times New Roman"/>
          <w:sz w:val="24"/>
          <w:szCs w:val="24"/>
        </w:rPr>
        <w:t>Ostkom</w:t>
      </w:r>
      <w:proofErr w:type="spellEnd"/>
      <w:r w:rsidRPr="002A4ECF">
        <w:rPr>
          <w:rFonts w:ascii="Times New Roman" w:eastAsia="MS Mincho" w:hAnsi="Times New Roman" w:cs="Times New Roman"/>
          <w:sz w:val="24"/>
          <w:szCs w:val="24"/>
        </w:rPr>
        <w:t xml:space="preserve">” vairumtirdzniecības </w:t>
      </w:r>
      <w:proofErr w:type="spellStart"/>
      <w:r w:rsidRPr="002A4ECF">
        <w:rPr>
          <w:rFonts w:ascii="Times New Roman" w:eastAsia="MS Mincho" w:hAnsi="Times New Roman" w:cs="Times New Roman"/>
          <w:sz w:val="24"/>
          <w:szCs w:val="24"/>
        </w:rPr>
        <w:t>piedāvājumS</w:t>
      </w:r>
      <w:proofErr w:type="spellEnd"/>
      <w:r w:rsidRPr="002A4ECF">
        <w:rPr>
          <w:rFonts w:ascii="Times New Roman" w:eastAsia="MS Mincho" w:hAnsi="Times New Roman" w:cs="Times New Roman"/>
          <w:sz w:val="24"/>
          <w:szCs w:val="24"/>
        </w:rPr>
        <w:t xml:space="preserve"> ar pakalpojumu "Atsaistītā piekļuve abonentlīnijai / tās daļai", cena - 3.40 EUR/</w:t>
      </w:r>
      <w:proofErr w:type="spellStart"/>
      <w:r w:rsidRPr="002A4ECF">
        <w:rPr>
          <w:rFonts w:ascii="Times New Roman" w:eastAsia="MS Mincho" w:hAnsi="Times New Roman" w:cs="Times New Roman"/>
          <w:sz w:val="24"/>
          <w:szCs w:val="24"/>
        </w:rPr>
        <w:t>mēn</w:t>
      </w:r>
      <w:proofErr w:type="spellEnd"/>
      <w:r w:rsidRPr="002A4ECF">
        <w:rPr>
          <w:rFonts w:ascii="Times New Roman" w:eastAsia="MS Mincho" w:hAnsi="Times New Roman" w:cs="Times New Roman"/>
          <w:sz w:val="24"/>
          <w:szCs w:val="24"/>
        </w:rPr>
        <w:t>. bez PVN.</w:t>
      </w:r>
    </w:p>
    <w:p w14:paraId="47973359" w14:textId="77777777" w:rsidR="00525BF6" w:rsidRPr="002A4ECF" w:rsidRDefault="00525BF6" w:rsidP="00525BF6">
      <w:pPr>
        <w:pStyle w:val="PlainText"/>
        <w:ind w:left="360"/>
        <w:rPr>
          <w:rFonts w:ascii="Times New Roman" w:eastAsia="MS Mincho" w:hAnsi="Times New Roman" w:cs="Times New Roman"/>
          <w:sz w:val="24"/>
          <w:szCs w:val="24"/>
        </w:rPr>
      </w:pPr>
    </w:p>
    <w:p w14:paraId="7297D268" w14:textId="77777777" w:rsidR="00B170CD" w:rsidRDefault="00B170CD">
      <w:pPr>
        <w:rPr>
          <w:rFonts w:ascii="Times New Roman" w:eastAsia="MS Mincho" w:hAnsi="Times New Roman" w:cs="Times New Roman"/>
          <w:sz w:val="24"/>
          <w:szCs w:val="24"/>
          <w:lang w:eastAsia="ar-SA"/>
        </w:rPr>
      </w:pPr>
      <w:r>
        <w:rPr>
          <w:rFonts w:ascii="Times New Roman" w:eastAsia="MS Mincho" w:hAnsi="Times New Roman" w:cs="Times New Roman"/>
          <w:sz w:val="24"/>
          <w:szCs w:val="24"/>
        </w:rPr>
        <w:br w:type="page"/>
      </w:r>
    </w:p>
    <w:p w14:paraId="0E99AF75" w14:textId="433F6879" w:rsidR="00525BF6" w:rsidRPr="002A4ECF" w:rsidRDefault="00525BF6" w:rsidP="00525BF6">
      <w:pPr>
        <w:pStyle w:val="PlainText"/>
        <w:numPr>
          <w:ilvl w:val="0"/>
          <w:numId w:val="5"/>
        </w:numPr>
        <w:ind w:left="360"/>
        <w:rPr>
          <w:rFonts w:ascii="Times New Roman" w:eastAsia="MS Mincho" w:hAnsi="Times New Roman" w:cs="Times New Roman"/>
          <w:sz w:val="24"/>
          <w:szCs w:val="24"/>
        </w:rPr>
      </w:pPr>
      <w:r w:rsidRPr="002A4ECF">
        <w:rPr>
          <w:rFonts w:ascii="Times New Roman" w:eastAsia="MS Mincho" w:hAnsi="Times New Roman" w:cs="Times New Roman"/>
          <w:sz w:val="24"/>
          <w:szCs w:val="24"/>
        </w:rPr>
        <w:lastRenderedPageBreak/>
        <w:t>SIA “</w:t>
      </w:r>
      <w:proofErr w:type="spellStart"/>
      <w:r w:rsidRPr="002A4ECF">
        <w:rPr>
          <w:rFonts w:ascii="Times New Roman" w:eastAsia="MS Mincho" w:hAnsi="Times New Roman" w:cs="Times New Roman"/>
          <w:sz w:val="24"/>
          <w:szCs w:val="24"/>
        </w:rPr>
        <w:t>Ostkom</w:t>
      </w:r>
      <w:proofErr w:type="spellEnd"/>
      <w:r w:rsidRPr="002A4ECF">
        <w:rPr>
          <w:rFonts w:ascii="Times New Roman" w:eastAsia="MS Mincho" w:hAnsi="Times New Roman" w:cs="Times New Roman"/>
          <w:sz w:val="24"/>
          <w:szCs w:val="24"/>
        </w:rPr>
        <w:t>” datu plūsmas ierīkošanas tarifi:</w:t>
      </w:r>
    </w:p>
    <w:p w14:paraId="38ECD1FA" w14:textId="77777777" w:rsidR="00525BF6" w:rsidRPr="002A4ECF" w:rsidRDefault="00525BF6" w:rsidP="00525BF6">
      <w:pPr>
        <w:pStyle w:val="PlainText"/>
        <w:ind w:left="360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497"/>
        <w:gridCol w:w="2439"/>
      </w:tblGrid>
      <w:tr w:rsidR="00525BF6" w:rsidRPr="002A4ECF" w14:paraId="554EE6B0" w14:textId="77777777" w:rsidTr="00525BF6">
        <w:trPr>
          <w:trHeight w:val="397"/>
        </w:trPr>
        <w:tc>
          <w:tcPr>
            <w:tcW w:w="5497" w:type="dxa"/>
          </w:tcPr>
          <w:p w14:paraId="70403FAE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Pakalpojuma ierīkošana jau esošā līnijā</w:t>
            </w:r>
          </w:p>
        </w:tc>
        <w:tc>
          <w:tcPr>
            <w:tcW w:w="2439" w:type="dxa"/>
          </w:tcPr>
          <w:p w14:paraId="6BD7EA92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23.14 EUR bez PVN</w:t>
            </w:r>
          </w:p>
        </w:tc>
      </w:tr>
      <w:tr w:rsidR="00525BF6" w:rsidRPr="002A4ECF" w14:paraId="5C56EF07" w14:textId="77777777" w:rsidTr="00525BF6">
        <w:trPr>
          <w:trHeight w:val="416"/>
        </w:trPr>
        <w:tc>
          <w:tcPr>
            <w:tcW w:w="5497" w:type="dxa"/>
          </w:tcPr>
          <w:p w14:paraId="4EF4CD52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Pakalpojuma ierīkošana jaunā līnijā</w:t>
            </w:r>
          </w:p>
        </w:tc>
        <w:tc>
          <w:tcPr>
            <w:tcW w:w="2439" w:type="dxa"/>
          </w:tcPr>
          <w:p w14:paraId="2075A566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46.28 EUR bez PVN</w:t>
            </w:r>
          </w:p>
        </w:tc>
      </w:tr>
    </w:tbl>
    <w:p w14:paraId="0E1CC97F" w14:textId="77777777" w:rsidR="00525BF6" w:rsidRPr="002A4ECF" w:rsidRDefault="00525BF6" w:rsidP="00525BF6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14:paraId="016ABA79" w14:textId="77777777" w:rsidR="00525BF6" w:rsidRPr="002A4ECF" w:rsidRDefault="00525BF6" w:rsidP="00525BF6">
      <w:pPr>
        <w:pStyle w:val="PlainText"/>
        <w:numPr>
          <w:ilvl w:val="0"/>
          <w:numId w:val="5"/>
        </w:numPr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ECF">
        <w:rPr>
          <w:rFonts w:ascii="Times New Roman" w:eastAsia="MS Mincho" w:hAnsi="Times New Roman" w:cs="Times New Roman"/>
          <w:sz w:val="24"/>
          <w:szCs w:val="24"/>
        </w:rPr>
        <w:t>SIA “</w:t>
      </w:r>
      <w:proofErr w:type="spellStart"/>
      <w:r w:rsidRPr="002A4ECF">
        <w:rPr>
          <w:rFonts w:ascii="Times New Roman" w:eastAsia="MS Mincho" w:hAnsi="Times New Roman" w:cs="Times New Roman"/>
          <w:sz w:val="24"/>
          <w:szCs w:val="24"/>
        </w:rPr>
        <w:t>Ostkom</w:t>
      </w:r>
      <w:proofErr w:type="spellEnd"/>
      <w:r w:rsidRPr="002A4ECF">
        <w:rPr>
          <w:rFonts w:ascii="Times New Roman" w:eastAsia="MS Mincho" w:hAnsi="Times New Roman" w:cs="Times New Roman"/>
          <w:sz w:val="24"/>
          <w:szCs w:val="24"/>
        </w:rPr>
        <w:t>” vairumtirdzniecības cenas pakalpojumam "</w:t>
      </w:r>
      <w:proofErr w:type="spellStart"/>
      <w:r w:rsidRPr="002A4ECF">
        <w:rPr>
          <w:rFonts w:ascii="Times New Roman" w:eastAsia="MS Mincho" w:hAnsi="Times New Roman" w:cs="Times New Roman"/>
          <w:sz w:val="24"/>
          <w:szCs w:val="24"/>
        </w:rPr>
        <w:t>FTTx</w:t>
      </w:r>
      <w:proofErr w:type="spellEnd"/>
      <w:r w:rsidRPr="002A4ECF">
        <w:rPr>
          <w:rFonts w:ascii="Times New Roman" w:eastAsia="MS Mincho" w:hAnsi="Times New Roman" w:cs="Times New Roman"/>
          <w:sz w:val="24"/>
          <w:szCs w:val="24"/>
        </w:rPr>
        <w:t xml:space="preserve"> (LAN) pakalpojums".</w:t>
      </w:r>
    </w:p>
    <w:p w14:paraId="7680634F" w14:textId="547E6FC5" w:rsidR="00525BF6" w:rsidRPr="002A4ECF" w:rsidRDefault="0020323E" w:rsidP="0020323E">
      <w:pPr>
        <w:pStyle w:val="PlainText"/>
        <w:ind w:firstLine="360"/>
        <w:rPr>
          <w:rFonts w:ascii="Times New Roman" w:eastAsia="MS Mincho" w:hAnsi="Times New Roman" w:cs="Times New Roman"/>
          <w:sz w:val="24"/>
          <w:szCs w:val="24"/>
        </w:rPr>
      </w:pPr>
      <w:r w:rsidRPr="002A4ECF">
        <w:rPr>
          <w:rFonts w:ascii="Times New Roman" w:eastAsia="MS Mincho" w:hAnsi="Times New Roman" w:cs="Times New Roman"/>
          <w:sz w:val="24"/>
          <w:szCs w:val="24"/>
        </w:rPr>
        <w:t>Norādītas ir beztermiņa līguma tarifu cenas.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53"/>
        <w:gridCol w:w="2383"/>
      </w:tblGrid>
      <w:tr w:rsidR="00525BF6" w:rsidRPr="002A4ECF" w14:paraId="6E3A4113" w14:textId="77777777" w:rsidTr="00525BF6">
        <w:trPr>
          <w:trHeight w:val="397"/>
        </w:trPr>
        <w:tc>
          <w:tcPr>
            <w:tcW w:w="5553" w:type="dxa"/>
          </w:tcPr>
          <w:p w14:paraId="366EC61C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FTTx</w:t>
            </w:r>
            <w:proofErr w:type="spellEnd"/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(LAN) pakalpojums 300</w:t>
            </w:r>
          </w:p>
        </w:tc>
        <w:tc>
          <w:tcPr>
            <w:tcW w:w="2383" w:type="dxa"/>
          </w:tcPr>
          <w:p w14:paraId="52B301A7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5.40 EUR/</w:t>
            </w:r>
            <w:proofErr w:type="spellStart"/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mēn</w:t>
            </w:r>
            <w:proofErr w:type="spellEnd"/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</w:p>
          <w:p w14:paraId="38534992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bez PVN</w:t>
            </w:r>
          </w:p>
        </w:tc>
      </w:tr>
      <w:tr w:rsidR="00525BF6" w:rsidRPr="002A4ECF" w14:paraId="58D04613" w14:textId="77777777" w:rsidTr="00525BF6">
        <w:trPr>
          <w:trHeight w:val="416"/>
        </w:trPr>
        <w:tc>
          <w:tcPr>
            <w:tcW w:w="5553" w:type="dxa"/>
          </w:tcPr>
          <w:p w14:paraId="4BDF6A57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FTTx</w:t>
            </w:r>
            <w:proofErr w:type="spellEnd"/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(LAN) pakalpojums 500</w:t>
            </w:r>
          </w:p>
        </w:tc>
        <w:tc>
          <w:tcPr>
            <w:tcW w:w="2383" w:type="dxa"/>
          </w:tcPr>
          <w:p w14:paraId="54FF6FEF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5.90 EUR/</w:t>
            </w:r>
            <w:proofErr w:type="spellStart"/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mēn</w:t>
            </w:r>
            <w:proofErr w:type="spellEnd"/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</w:p>
          <w:p w14:paraId="667605FA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cyan"/>
              </w:rPr>
            </w:pPr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bez PVN</w:t>
            </w:r>
          </w:p>
        </w:tc>
      </w:tr>
      <w:tr w:rsidR="00525BF6" w:rsidRPr="002A4ECF" w14:paraId="56C3A627" w14:textId="77777777" w:rsidTr="00525BF6">
        <w:trPr>
          <w:trHeight w:val="416"/>
        </w:trPr>
        <w:tc>
          <w:tcPr>
            <w:tcW w:w="5553" w:type="dxa"/>
          </w:tcPr>
          <w:p w14:paraId="491D2337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FTTx</w:t>
            </w:r>
            <w:proofErr w:type="spellEnd"/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(LAN) pakalpojums 1000</w:t>
            </w:r>
          </w:p>
        </w:tc>
        <w:tc>
          <w:tcPr>
            <w:tcW w:w="2383" w:type="dxa"/>
          </w:tcPr>
          <w:p w14:paraId="7DDCC66D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6.40 EUR/</w:t>
            </w:r>
            <w:proofErr w:type="spellStart"/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mēn</w:t>
            </w:r>
            <w:proofErr w:type="spellEnd"/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</w:p>
          <w:p w14:paraId="19B52E73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cyan"/>
              </w:rPr>
            </w:pPr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bez PVN</w:t>
            </w:r>
          </w:p>
        </w:tc>
      </w:tr>
    </w:tbl>
    <w:p w14:paraId="4941004D" w14:textId="77777777" w:rsidR="00525BF6" w:rsidRPr="002A4ECF" w:rsidRDefault="00525BF6" w:rsidP="00525BF6">
      <w:pPr>
        <w:pStyle w:val="Plain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DB57831" w14:textId="77777777" w:rsidR="00525BF6" w:rsidRPr="002A4ECF" w:rsidRDefault="00525BF6" w:rsidP="00525BF6">
      <w:pPr>
        <w:pStyle w:val="PlainText"/>
        <w:numPr>
          <w:ilvl w:val="0"/>
          <w:numId w:val="5"/>
        </w:numPr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ECF">
        <w:rPr>
          <w:rFonts w:ascii="Times New Roman" w:eastAsia="MS Mincho" w:hAnsi="Times New Roman" w:cs="Times New Roman"/>
          <w:sz w:val="24"/>
          <w:szCs w:val="24"/>
        </w:rPr>
        <w:t>SIA „</w:t>
      </w:r>
      <w:proofErr w:type="spellStart"/>
      <w:r w:rsidRPr="002A4ECF">
        <w:rPr>
          <w:rFonts w:ascii="Times New Roman" w:eastAsia="MS Mincho" w:hAnsi="Times New Roman" w:cs="Times New Roman"/>
          <w:sz w:val="24"/>
          <w:szCs w:val="24"/>
        </w:rPr>
        <w:t>Ostkom</w:t>
      </w:r>
      <w:proofErr w:type="spellEnd"/>
      <w:r w:rsidRPr="002A4ECF">
        <w:rPr>
          <w:rFonts w:ascii="Times New Roman" w:eastAsia="MS Mincho" w:hAnsi="Times New Roman" w:cs="Times New Roman"/>
          <w:sz w:val="24"/>
          <w:szCs w:val="24"/>
        </w:rPr>
        <w:t>“ Kabeļu kanalizācijas nomas abonēšanas maksa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496"/>
        <w:gridCol w:w="2440"/>
      </w:tblGrid>
      <w:tr w:rsidR="00525BF6" w:rsidRPr="002A4ECF" w14:paraId="6637E5D0" w14:textId="77777777" w:rsidTr="00525BF6">
        <w:trPr>
          <w:trHeight w:val="397"/>
        </w:trPr>
        <w:tc>
          <w:tcPr>
            <w:tcW w:w="5496" w:type="dxa"/>
          </w:tcPr>
          <w:p w14:paraId="15D0D110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A4ECF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Kabeļu kanalizācijas nomas </w:t>
            </w:r>
            <w:bookmarkStart w:id="1" w:name="_Hlk222995236"/>
            <w:r w:rsidRPr="002A4ECF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abonēšanas </w:t>
            </w:r>
            <w:bookmarkEnd w:id="1"/>
            <w:r w:rsidRPr="002A4ECF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maksa</w:t>
            </w:r>
          </w:p>
        </w:tc>
        <w:tc>
          <w:tcPr>
            <w:tcW w:w="2440" w:type="dxa"/>
          </w:tcPr>
          <w:p w14:paraId="06F0FD73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525BF6" w:rsidRPr="002A4ECF" w14:paraId="7C46488D" w14:textId="77777777" w:rsidTr="00525BF6">
        <w:trPr>
          <w:trHeight w:val="397"/>
        </w:trPr>
        <w:tc>
          <w:tcPr>
            <w:tcW w:w="5496" w:type="dxa"/>
          </w:tcPr>
          <w:p w14:paraId="09784FE1" w14:textId="77777777" w:rsidR="00525BF6" w:rsidRPr="002A4ECF" w:rsidRDefault="00525BF6" w:rsidP="00A50B03">
            <w:pPr>
              <w:pStyle w:val="Plai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                     Par 1 km*</w:t>
            </w:r>
          </w:p>
        </w:tc>
        <w:tc>
          <w:tcPr>
            <w:tcW w:w="2440" w:type="dxa"/>
          </w:tcPr>
          <w:p w14:paraId="679D331E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50.00 EUR/</w:t>
            </w:r>
            <w:proofErr w:type="spellStart"/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mēn</w:t>
            </w:r>
            <w:proofErr w:type="spellEnd"/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. </w:t>
            </w:r>
          </w:p>
          <w:p w14:paraId="14BEF193" w14:textId="77777777" w:rsidR="00525BF6" w:rsidRPr="002A4ECF" w:rsidRDefault="00525BF6" w:rsidP="00A50B03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A4ECF">
              <w:rPr>
                <w:rFonts w:ascii="Times New Roman" w:eastAsia="MS Mincho" w:hAnsi="Times New Roman" w:cs="Times New Roman"/>
                <w:sz w:val="24"/>
                <w:szCs w:val="24"/>
              </w:rPr>
              <w:t>bez PVN</w:t>
            </w:r>
          </w:p>
        </w:tc>
      </w:tr>
    </w:tbl>
    <w:p w14:paraId="2F5A333F" w14:textId="77777777" w:rsidR="00525BF6" w:rsidRPr="002A4ECF" w:rsidRDefault="00525BF6" w:rsidP="00525BF6">
      <w:pPr>
        <w:pStyle w:val="PlainText"/>
        <w:rPr>
          <w:rFonts w:ascii="Times New Roman" w:eastAsia="MS Mincho" w:hAnsi="Times New Roman" w:cs="Times New Roman"/>
          <w:sz w:val="18"/>
          <w:szCs w:val="18"/>
        </w:rPr>
      </w:pPr>
      <w:r w:rsidRPr="002A4ECF">
        <w:rPr>
          <w:rFonts w:ascii="Times New Roman" w:eastAsia="MS Mincho" w:hAnsi="Times New Roman" w:cs="Times New Roman"/>
          <w:sz w:val="24"/>
          <w:szCs w:val="24"/>
        </w:rPr>
        <w:tab/>
      </w:r>
      <w:r w:rsidRPr="002A4ECF">
        <w:rPr>
          <w:rFonts w:ascii="Times New Roman" w:eastAsia="MS Mincho" w:hAnsi="Times New Roman" w:cs="Times New Roman"/>
          <w:sz w:val="24"/>
          <w:szCs w:val="24"/>
        </w:rPr>
        <w:tab/>
      </w:r>
      <w:r w:rsidRPr="002A4ECF">
        <w:rPr>
          <w:rFonts w:ascii="Times New Roman" w:eastAsia="MS Mincho" w:hAnsi="Times New Roman" w:cs="Times New Roman"/>
          <w:sz w:val="18"/>
          <w:szCs w:val="18"/>
        </w:rPr>
        <w:t>*minimālā nomas maksa 20.00 EUR/</w:t>
      </w:r>
      <w:proofErr w:type="spellStart"/>
      <w:r w:rsidRPr="002A4ECF">
        <w:rPr>
          <w:rFonts w:ascii="Times New Roman" w:eastAsia="MS Mincho" w:hAnsi="Times New Roman" w:cs="Times New Roman"/>
          <w:sz w:val="18"/>
          <w:szCs w:val="18"/>
        </w:rPr>
        <w:t>mēn</w:t>
      </w:r>
      <w:proofErr w:type="spellEnd"/>
      <w:r w:rsidRPr="002A4ECF">
        <w:rPr>
          <w:rFonts w:ascii="Times New Roman" w:eastAsia="MS Mincho" w:hAnsi="Times New Roman" w:cs="Times New Roman"/>
          <w:sz w:val="18"/>
          <w:szCs w:val="18"/>
        </w:rPr>
        <w:t>. bez PVN</w:t>
      </w:r>
    </w:p>
    <w:p w14:paraId="326CD2A0" w14:textId="77777777" w:rsidR="00525BF6" w:rsidRPr="002A4ECF" w:rsidRDefault="00525BF6" w:rsidP="00525BF6">
      <w:pPr>
        <w:pStyle w:val="PlainText"/>
        <w:ind w:left="720"/>
        <w:rPr>
          <w:rFonts w:ascii="Times New Roman" w:eastAsia="MS Mincho" w:hAnsi="Times New Roman" w:cs="Times New Roman"/>
          <w:sz w:val="18"/>
          <w:szCs w:val="18"/>
        </w:rPr>
      </w:pPr>
      <w:r w:rsidRPr="002A4ECF">
        <w:rPr>
          <w:rFonts w:ascii="Times New Roman" w:eastAsia="MS Mincho" w:hAnsi="Times New Roman" w:cs="Times New Roman"/>
          <w:sz w:val="18"/>
          <w:szCs w:val="18"/>
        </w:rPr>
        <w:t xml:space="preserve">*Abonēšanas maksa par kabeļu kanalizācijas virs 1 km tiek aprēķināta </w:t>
      </w:r>
      <w:proofErr w:type="spellStart"/>
      <w:r w:rsidRPr="002A4ECF">
        <w:rPr>
          <w:rFonts w:ascii="Times New Roman" w:eastAsia="MS Mincho" w:hAnsi="Times New Roman" w:cs="Times New Roman"/>
          <w:sz w:val="18"/>
          <w:szCs w:val="18"/>
        </w:rPr>
        <w:t>proporcionālui</w:t>
      </w:r>
      <w:proofErr w:type="spellEnd"/>
      <w:r w:rsidRPr="002A4ECF">
        <w:rPr>
          <w:rFonts w:ascii="Times New Roman" w:eastAsia="MS Mincho" w:hAnsi="Times New Roman" w:cs="Times New Roman"/>
          <w:sz w:val="18"/>
          <w:szCs w:val="18"/>
        </w:rPr>
        <w:t xml:space="preserve"> norādītajai abonēšanas maksai par katriem nākamajiem 100 m.</w:t>
      </w:r>
    </w:p>
    <w:p w14:paraId="13D91CB1" w14:textId="77777777" w:rsidR="00525BF6" w:rsidRPr="002A4ECF" w:rsidRDefault="00525BF6" w:rsidP="00525BF6">
      <w:pPr>
        <w:pStyle w:val="Plain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B2E809B" w14:textId="77777777" w:rsidR="00525BF6" w:rsidRPr="002A4ECF" w:rsidRDefault="00525BF6" w:rsidP="00525BF6">
      <w:pPr>
        <w:pStyle w:val="PlainText"/>
        <w:numPr>
          <w:ilvl w:val="0"/>
          <w:numId w:val="5"/>
        </w:numPr>
        <w:ind w:left="360"/>
        <w:jc w:val="both"/>
        <w:rPr>
          <w:rStyle w:val="word"/>
          <w:rFonts w:ascii="Times New Roman" w:eastAsia="MS Mincho" w:hAnsi="Times New Roman" w:cs="Times New Roman"/>
          <w:sz w:val="24"/>
          <w:szCs w:val="24"/>
        </w:rPr>
      </w:pPr>
      <w:r w:rsidRPr="002A4ECF">
        <w:rPr>
          <w:rStyle w:val="word"/>
          <w:rFonts w:ascii="Times New Roman" w:hAnsi="Times New Roman" w:cs="Times New Roman"/>
          <w:sz w:val="24"/>
          <w:szCs w:val="24"/>
        </w:rPr>
        <w:t xml:space="preserve">Par kabeļu kanalizācijas tarifiem sakaru kabelim, kura diametrs ir virs 10 mm </w:t>
      </w:r>
    </w:p>
    <w:p w14:paraId="120866AB" w14:textId="77777777" w:rsidR="00525BF6" w:rsidRPr="002A4ECF" w:rsidRDefault="00525BF6" w:rsidP="00525BF6">
      <w:pPr>
        <w:pStyle w:val="PlainText"/>
        <w:ind w:left="360"/>
        <w:jc w:val="both"/>
        <w:rPr>
          <w:rFonts w:ascii="Times New Roman" w:eastAsia="MS Mincho" w:hAnsi="Times New Roman" w:cs="Times New Roman"/>
          <w:sz w:val="24"/>
          <w:szCs w:val="24"/>
          <w:highlight w:val="cyan"/>
        </w:rPr>
      </w:pPr>
      <w:r w:rsidRPr="002A4ECF">
        <w:rPr>
          <w:rFonts w:ascii="Times New Roman" w:hAnsi="Times New Roman" w:cs="Times New Roman"/>
          <w:sz w:val="24"/>
          <w:szCs w:val="24"/>
        </w:rPr>
        <w:t>par abonēšanas maksu puses vienojas atsevišķi.</w:t>
      </w:r>
    </w:p>
    <w:p w14:paraId="675775FA" w14:textId="77777777" w:rsidR="00525BF6" w:rsidRPr="002A4ECF" w:rsidRDefault="00525BF6" w:rsidP="00DF7E3D">
      <w:pPr>
        <w:pStyle w:val="PlainText"/>
        <w:numPr>
          <w:ilvl w:val="0"/>
          <w:numId w:val="6"/>
        </w:numPr>
        <w:ind w:left="720"/>
        <w:jc w:val="both"/>
        <w:rPr>
          <w:rStyle w:val="word"/>
          <w:rFonts w:ascii="Times New Roman" w:eastAsia="MS Mincho" w:hAnsi="Times New Roman" w:cs="Times New Roman"/>
          <w:sz w:val="24"/>
          <w:szCs w:val="24"/>
        </w:rPr>
      </w:pPr>
      <w:r w:rsidRPr="002A4ECF">
        <w:rPr>
          <w:rStyle w:val="word"/>
          <w:rFonts w:ascii="Times New Roman" w:hAnsi="Times New Roman" w:cs="Times New Roman"/>
          <w:sz w:val="24"/>
          <w:szCs w:val="24"/>
        </w:rPr>
        <w:t>daudzu Eiropas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ražotāju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kabeļi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reti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pārsniedz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10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mm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diametru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(sk.,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piemēram,</w:t>
      </w:r>
      <w:r w:rsidRPr="002A4ECF"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https://ecatalog.corning.com/optical-communications/EMEA/en_GB/generate-product-specsheet/096EP4-T3F22D20.pdf),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izņemot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kādas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retas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specifiskas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 xml:space="preserve">prasības. </w:t>
      </w:r>
    </w:p>
    <w:p w14:paraId="2155D914" w14:textId="77777777" w:rsidR="00525BF6" w:rsidRPr="002A4ECF" w:rsidRDefault="00525BF6" w:rsidP="00DF7E3D">
      <w:pPr>
        <w:pStyle w:val="PlainText"/>
        <w:numPr>
          <w:ilvl w:val="0"/>
          <w:numId w:val="6"/>
        </w:numPr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ECF">
        <w:rPr>
          <w:rStyle w:val="word"/>
          <w:rFonts w:ascii="Times New Roman" w:hAnsi="Times New Roman" w:cs="Times New Roman"/>
          <w:sz w:val="24"/>
          <w:szCs w:val="24"/>
        </w:rPr>
        <w:t>daudzi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mūsdienīgi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tīkli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tiek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būvēti ar iepūšanas metodi un,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ņemot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vērā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tehnoloģiskās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īpatnības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projektēšanā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un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būvniecībā,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netiek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likti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lieli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cauruļvadu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diametri,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kā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tika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>darīts</w:t>
      </w:r>
      <w:r w:rsidRPr="002A4ECF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Pr="002A4ECF">
        <w:rPr>
          <w:rStyle w:val="word"/>
          <w:rFonts w:ascii="Times New Roman" w:hAnsi="Times New Roman" w:cs="Times New Roman"/>
          <w:sz w:val="24"/>
          <w:szCs w:val="24"/>
        </w:rPr>
        <w:t xml:space="preserve">iepriekš. ANM “pēdējās jūdzes” projektu </w:t>
      </w:r>
      <w:r w:rsidRPr="002A4ECF">
        <w:rPr>
          <w:rFonts w:ascii="Times New Roman" w:eastAsia="MS Mincho" w:hAnsi="Times New Roman" w:cs="Times New Roman"/>
          <w:sz w:val="24"/>
          <w:szCs w:val="24"/>
        </w:rPr>
        <w:t xml:space="preserve">īstenošanas ietvaros optiskie kabeļi kanalizācijā pārsvarā tiek ieguldīti ar iepūšanas metodi. </w:t>
      </w:r>
    </w:p>
    <w:p w14:paraId="7575A543" w14:textId="77777777" w:rsidR="00525BF6" w:rsidRPr="002A4ECF" w:rsidRDefault="00525BF6" w:rsidP="00525BF6">
      <w:pPr>
        <w:pStyle w:val="PlainText"/>
        <w:ind w:left="360"/>
        <w:jc w:val="both"/>
        <w:rPr>
          <w:rFonts w:ascii="Times New Roman" w:eastAsia="MS Mincho" w:hAnsi="Times New Roman" w:cs="Times New Roman"/>
          <w:sz w:val="24"/>
          <w:szCs w:val="24"/>
          <w:highlight w:val="cyan"/>
        </w:rPr>
      </w:pPr>
    </w:p>
    <w:p w14:paraId="3D51E2BE" w14:textId="1E1E343B" w:rsidR="00525BF6" w:rsidRPr="002A4ECF" w:rsidRDefault="00525BF6" w:rsidP="00525BF6">
      <w:pPr>
        <w:pStyle w:val="PlainText"/>
        <w:numPr>
          <w:ilvl w:val="0"/>
          <w:numId w:val="5"/>
        </w:numPr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ECF">
        <w:rPr>
          <w:rFonts w:ascii="Times New Roman" w:eastAsia="MS Mincho" w:hAnsi="Times New Roman" w:cs="Times New Roman"/>
          <w:sz w:val="24"/>
          <w:szCs w:val="24"/>
        </w:rPr>
        <w:t>SIA „</w:t>
      </w:r>
      <w:proofErr w:type="spellStart"/>
      <w:r w:rsidRPr="002A4ECF">
        <w:rPr>
          <w:rFonts w:ascii="Times New Roman" w:eastAsia="MS Mincho" w:hAnsi="Times New Roman" w:cs="Times New Roman"/>
          <w:sz w:val="24"/>
          <w:szCs w:val="24"/>
        </w:rPr>
        <w:t>Ostkom</w:t>
      </w:r>
      <w:proofErr w:type="spellEnd"/>
      <w:r w:rsidRPr="002A4ECF">
        <w:rPr>
          <w:rFonts w:ascii="Times New Roman" w:eastAsia="MS Mincho" w:hAnsi="Times New Roman" w:cs="Times New Roman"/>
          <w:sz w:val="24"/>
          <w:szCs w:val="24"/>
        </w:rPr>
        <w:t xml:space="preserve">“ vairumtirdzniecības pakalpojumiem netiek noteikts minimālais pakalpojumu izmantošanas periods. </w:t>
      </w:r>
      <w:r w:rsidR="00B170CD" w:rsidRPr="00B170CD">
        <w:rPr>
          <w:rFonts w:ascii="Times New Roman" w:eastAsia="MS Mincho" w:hAnsi="Times New Roman" w:cs="Times New Roman"/>
          <w:i/>
          <w:iCs/>
        </w:rPr>
        <w:t>(papildināts 23.06.2026)</w:t>
      </w:r>
    </w:p>
    <w:p w14:paraId="66E55001" w14:textId="77777777" w:rsidR="00525BF6" w:rsidRPr="009D4C5B" w:rsidRDefault="00525BF6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bookmarkEnd w:id="0"/>
    <w:p w14:paraId="511B91E1" w14:textId="56A88EA9" w:rsidR="00B82470" w:rsidRPr="00B82470" w:rsidRDefault="00B82470" w:rsidP="004E3405">
      <w:pPr>
        <w:spacing w:before="60" w:after="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82470">
        <w:rPr>
          <w:rFonts w:asciiTheme="majorBidi" w:hAnsiTheme="majorBidi" w:cstheme="majorBidi"/>
          <w:b/>
          <w:bCs/>
          <w:sz w:val="24"/>
          <w:szCs w:val="24"/>
        </w:rPr>
        <w:t>CENA GALALIETOTĀJIEM</w:t>
      </w:r>
    </w:p>
    <w:p w14:paraId="017BEF41" w14:textId="6588EDE7" w:rsidR="009D4C5B" w:rsidRDefault="00EB6C1A" w:rsidP="004E3405">
      <w:pPr>
        <w:spacing w:before="60" w:after="60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Pr="00EB6C1A">
        <w:rPr>
          <w:rFonts w:asciiTheme="majorBidi" w:hAnsiTheme="majorBidi" w:cstheme="majorBidi"/>
          <w:sz w:val="24"/>
          <w:szCs w:val="24"/>
        </w:rPr>
        <w:t>kmēneša abonēšanas cena galalietotājiem par interneta lejupielādes ātrumu vismaz 300 Mbit/s trīs gadu laikā no projekta pabeigšanas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04708B25" w14:textId="27F755F0" w:rsidR="009D4C5B" w:rsidRDefault="009D4C5B" w:rsidP="004E3405">
      <w:pPr>
        <w:spacing w:before="60" w:after="60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9764EF" w:rsidRPr="004E3405">
        <w:rPr>
          <w:rFonts w:asciiTheme="majorBidi" w:hAnsiTheme="majorBidi" w:cstheme="majorBidi"/>
          <w:sz w:val="24"/>
          <w:szCs w:val="24"/>
        </w:rPr>
        <w:t xml:space="preserve">fiziskām </w:t>
      </w:r>
      <w:r w:rsidR="00F228BC">
        <w:rPr>
          <w:rFonts w:asciiTheme="majorBidi" w:hAnsiTheme="majorBidi" w:cstheme="majorBidi"/>
          <w:sz w:val="24"/>
          <w:szCs w:val="24"/>
        </w:rPr>
        <w:t>personām</w:t>
      </w:r>
      <w:r w:rsidR="00896FCC">
        <w:rPr>
          <w:rFonts w:asciiTheme="majorBidi" w:hAnsiTheme="majorBidi" w:cstheme="majorBidi"/>
          <w:sz w:val="24"/>
          <w:szCs w:val="24"/>
        </w:rPr>
        <w:t>–</w:t>
      </w:r>
      <w:r w:rsidR="009764EF" w:rsidRPr="004E3405">
        <w:rPr>
          <w:rFonts w:asciiTheme="majorBidi" w:hAnsiTheme="majorBidi" w:cstheme="majorBidi"/>
          <w:sz w:val="24"/>
          <w:szCs w:val="24"/>
        </w:rPr>
        <w:t xml:space="preserve"> </w:t>
      </w:r>
      <w:r w:rsidRPr="00280537">
        <w:rPr>
          <w:rFonts w:asciiTheme="majorBidi" w:hAnsiTheme="majorBidi" w:cstheme="majorBidi"/>
          <w:sz w:val="24"/>
          <w:szCs w:val="24"/>
        </w:rPr>
        <w:t>15</w:t>
      </w:r>
      <w:r w:rsidR="00896FCC">
        <w:rPr>
          <w:rFonts w:asciiTheme="majorBidi" w:hAnsiTheme="majorBidi" w:cstheme="majorBidi"/>
          <w:sz w:val="24"/>
          <w:szCs w:val="24"/>
        </w:rPr>
        <w:t>.</w:t>
      </w:r>
      <w:r w:rsidRPr="00280537">
        <w:rPr>
          <w:rFonts w:asciiTheme="majorBidi" w:hAnsiTheme="majorBidi" w:cstheme="majorBidi"/>
          <w:sz w:val="24"/>
          <w:szCs w:val="24"/>
        </w:rPr>
        <w:t xml:space="preserve">50 </w:t>
      </w:r>
      <w:r>
        <w:rPr>
          <w:rFonts w:asciiTheme="majorBidi" w:hAnsiTheme="majorBidi" w:cstheme="majorBidi"/>
          <w:sz w:val="24"/>
          <w:szCs w:val="24"/>
        </w:rPr>
        <w:t>EUR</w:t>
      </w:r>
      <w:r w:rsidRPr="00280537">
        <w:rPr>
          <w:rFonts w:asciiTheme="majorBidi" w:hAnsiTheme="majorBidi" w:cstheme="majorBidi"/>
          <w:sz w:val="24"/>
          <w:szCs w:val="24"/>
        </w:rPr>
        <w:t xml:space="preserve"> mēnesī</w:t>
      </w:r>
      <w:r>
        <w:rPr>
          <w:rFonts w:asciiTheme="majorBidi" w:hAnsiTheme="majorBidi" w:cstheme="majorBidi"/>
          <w:sz w:val="24"/>
          <w:szCs w:val="24"/>
        </w:rPr>
        <w:t>;</w:t>
      </w:r>
      <w:r w:rsidR="00896FCC" w:rsidRPr="00896FCC">
        <w:rPr>
          <w:rFonts w:asciiTheme="majorBidi" w:hAnsiTheme="majorBidi" w:cstheme="majorBidi"/>
          <w:sz w:val="24"/>
          <w:szCs w:val="24"/>
        </w:rPr>
        <w:t xml:space="preserve"> 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21.50</w:t>
      </w:r>
      <w:r w:rsidR="00896FCC">
        <w:rPr>
          <w:rFonts w:asciiTheme="majorBidi" w:hAnsiTheme="majorBidi" w:cstheme="majorBidi"/>
          <w:sz w:val="24"/>
          <w:szCs w:val="24"/>
          <w:lang w:val="en-GB"/>
        </w:rPr>
        <w:t xml:space="preserve"> EUR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r/</w:t>
      </w:r>
      <w:proofErr w:type="spellStart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m</w:t>
      </w:r>
      <w:r w:rsidR="00F67FD0">
        <w:rPr>
          <w:rFonts w:asciiTheme="majorBidi" w:hAnsiTheme="majorBidi" w:cstheme="majorBidi"/>
          <w:sz w:val="24"/>
          <w:szCs w:val="24"/>
          <w:lang w:val="en-GB"/>
        </w:rPr>
        <w:t>ē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n</w:t>
      </w:r>
      <w:proofErr w:type="spellEnd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 xml:space="preserve"> par </w:t>
      </w:r>
      <w:proofErr w:type="spellStart"/>
      <w:r w:rsidR="00896FCC">
        <w:rPr>
          <w:rFonts w:asciiTheme="majorBidi" w:hAnsiTheme="majorBidi" w:cstheme="majorBidi"/>
          <w:sz w:val="24"/>
          <w:szCs w:val="24"/>
          <w:lang w:val="en-GB"/>
        </w:rPr>
        <w:t>internetu</w:t>
      </w:r>
      <w:proofErr w:type="spellEnd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+ TV</w:t>
      </w:r>
      <w:r w:rsidR="00896F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896FCC">
        <w:rPr>
          <w:rFonts w:asciiTheme="majorBidi" w:hAnsiTheme="majorBidi" w:cstheme="majorBidi"/>
          <w:sz w:val="24"/>
          <w:szCs w:val="24"/>
          <w:lang w:val="en-GB"/>
        </w:rPr>
        <w:t>pakalpojumiem</w:t>
      </w:r>
      <w:proofErr w:type="spellEnd"/>
      <w:r w:rsidR="00896FCC">
        <w:rPr>
          <w:rFonts w:asciiTheme="majorBidi" w:hAnsiTheme="majorBidi" w:cstheme="majorBidi"/>
          <w:sz w:val="24"/>
          <w:szCs w:val="24"/>
        </w:rPr>
        <w:t>.</w:t>
      </w:r>
    </w:p>
    <w:p w14:paraId="3D84186D" w14:textId="1626A55A" w:rsidR="009764EF" w:rsidRDefault="009D4C5B" w:rsidP="00896FCC">
      <w:pPr>
        <w:spacing w:before="60" w:after="60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</w:t>
      </w:r>
      <w:r w:rsidR="009764EF" w:rsidRPr="004E3405">
        <w:rPr>
          <w:rFonts w:asciiTheme="majorBidi" w:hAnsiTheme="majorBidi" w:cstheme="majorBidi"/>
          <w:sz w:val="24"/>
          <w:szCs w:val="24"/>
        </w:rPr>
        <w:t>juridiskām personām</w:t>
      </w:r>
      <w:r w:rsidR="004E3405" w:rsidRPr="004E3405">
        <w:rPr>
          <w:rFonts w:asciiTheme="majorBidi" w:hAnsiTheme="majorBidi" w:cstheme="majorBidi"/>
          <w:sz w:val="24"/>
          <w:szCs w:val="24"/>
        </w:rPr>
        <w:t xml:space="preserve"> </w:t>
      </w:r>
      <w:r w:rsidR="00896FCC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80537">
        <w:rPr>
          <w:rFonts w:asciiTheme="majorBidi" w:hAnsiTheme="majorBidi" w:cstheme="majorBidi"/>
          <w:sz w:val="24"/>
          <w:szCs w:val="24"/>
        </w:rPr>
        <w:t>42</w:t>
      </w:r>
      <w:r w:rsidR="00896FCC">
        <w:rPr>
          <w:rFonts w:asciiTheme="majorBidi" w:hAnsiTheme="majorBidi" w:cstheme="majorBidi"/>
          <w:sz w:val="24"/>
          <w:szCs w:val="24"/>
        </w:rPr>
        <w:t>.00</w:t>
      </w:r>
      <w:r w:rsidRPr="00280537">
        <w:rPr>
          <w:rFonts w:asciiTheme="majorBidi" w:hAnsiTheme="majorBidi" w:cstheme="majorBidi"/>
          <w:sz w:val="24"/>
          <w:szCs w:val="24"/>
        </w:rPr>
        <w:t xml:space="preserve"> </w:t>
      </w:r>
      <w:r w:rsidR="00EB6C1A">
        <w:rPr>
          <w:rFonts w:asciiTheme="majorBidi" w:hAnsiTheme="majorBidi" w:cstheme="majorBidi"/>
          <w:sz w:val="24"/>
          <w:szCs w:val="24"/>
        </w:rPr>
        <w:t>EUR</w:t>
      </w:r>
      <w:r w:rsidRPr="00280537">
        <w:rPr>
          <w:rFonts w:asciiTheme="majorBidi" w:hAnsiTheme="majorBidi" w:cstheme="majorBidi"/>
          <w:sz w:val="24"/>
          <w:szCs w:val="24"/>
        </w:rPr>
        <w:t xml:space="preserve"> mēnesī</w:t>
      </w:r>
      <w:r w:rsidR="00896FCC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896FCC">
        <w:rPr>
          <w:rFonts w:asciiTheme="majorBidi" w:hAnsiTheme="majorBidi" w:cstheme="majorBidi"/>
          <w:sz w:val="24"/>
          <w:szCs w:val="24"/>
          <w:lang w:val="en-GB"/>
        </w:rPr>
        <w:t>sākot</w:t>
      </w:r>
      <w:proofErr w:type="spellEnd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 xml:space="preserve"> no</w:t>
      </w:r>
      <w:r w:rsidR="00896F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65</w:t>
      </w:r>
      <w:r w:rsidR="00896FCC">
        <w:rPr>
          <w:rFonts w:asciiTheme="majorBidi" w:hAnsiTheme="majorBidi" w:cstheme="majorBidi"/>
          <w:sz w:val="24"/>
          <w:szCs w:val="24"/>
          <w:lang w:val="en-GB"/>
        </w:rPr>
        <w:t>.00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96FCC">
        <w:rPr>
          <w:rFonts w:asciiTheme="majorBidi" w:hAnsiTheme="majorBidi" w:cstheme="majorBidi"/>
          <w:sz w:val="24"/>
          <w:szCs w:val="24"/>
          <w:lang w:val="en-GB"/>
        </w:rPr>
        <w:t>EUR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/</w:t>
      </w:r>
      <w:proofErr w:type="spellStart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m</w:t>
      </w:r>
      <w:r w:rsidR="00F67FD0">
        <w:rPr>
          <w:rFonts w:asciiTheme="majorBidi" w:hAnsiTheme="majorBidi" w:cstheme="majorBidi"/>
          <w:sz w:val="24"/>
          <w:szCs w:val="24"/>
          <w:lang w:val="en-GB"/>
        </w:rPr>
        <w:t>ē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n</w:t>
      </w:r>
      <w:proofErr w:type="spellEnd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 xml:space="preserve">. par </w:t>
      </w:r>
      <w:proofErr w:type="spellStart"/>
      <w:r w:rsidR="00896FCC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nterneta+TV</w:t>
      </w:r>
      <w:proofErr w:type="spellEnd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pakalpojumiem</w:t>
      </w:r>
      <w:proofErr w:type="spellEnd"/>
    </w:p>
    <w:p w14:paraId="3BD66220" w14:textId="77777777" w:rsidR="00EB6C1A" w:rsidRDefault="00EB6C1A" w:rsidP="009D4C5B">
      <w:pPr>
        <w:spacing w:before="60" w:after="60"/>
        <w:jc w:val="both"/>
        <w:rPr>
          <w:rFonts w:asciiTheme="majorBidi" w:hAnsiTheme="majorBidi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6317"/>
      </w:tblGrid>
      <w:tr w:rsidR="00333AC6" w:rsidRPr="00BB75A8" w14:paraId="50E5953B" w14:textId="77777777" w:rsidTr="00333AC6">
        <w:trPr>
          <w:trHeight w:val="4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EFB28" w14:textId="77777777" w:rsidR="00333AC6" w:rsidRPr="00B82470" w:rsidRDefault="00333AC6" w:rsidP="00FF26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iesnieguma numurs: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60474" w14:textId="77777777" w:rsidR="00333AC6" w:rsidRPr="00B82470" w:rsidRDefault="00333AC6" w:rsidP="00FF2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2.4.1.2.i.0/1/24/A/CFLA/007</w:t>
            </w:r>
          </w:p>
        </w:tc>
      </w:tr>
      <w:tr w:rsidR="00333AC6" w:rsidRPr="00BB75A8" w14:paraId="129AEB1E" w14:textId="77777777" w:rsidTr="00333AC6">
        <w:trPr>
          <w:trHeight w:val="4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D007" w14:textId="77777777" w:rsidR="00333AC6" w:rsidRPr="00B82470" w:rsidRDefault="00333AC6" w:rsidP="00FF26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iesniedzējs: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B5CFB" w14:textId="77777777" w:rsidR="00333AC6" w:rsidRPr="00B82470" w:rsidRDefault="00333AC6" w:rsidP="00FF2661">
            <w:pPr>
              <w:spacing w:after="0" w:line="240" w:lineRule="auto"/>
              <w:ind w:right="225" w:hanging="555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SIA “OSTKOM”</w:t>
            </w:r>
          </w:p>
        </w:tc>
      </w:tr>
      <w:tr w:rsidR="00333AC6" w:rsidRPr="00BB75A8" w14:paraId="7EB4309D" w14:textId="77777777" w:rsidTr="00333AC6">
        <w:trPr>
          <w:trHeight w:val="4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AA0E2" w14:textId="77777777" w:rsidR="00333AC6" w:rsidRPr="00B82470" w:rsidRDefault="00333AC6" w:rsidP="00FF26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iesnieguma nosaukums: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E6C7" w14:textId="4631D4B0" w:rsidR="00333AC6" w:rsidRPr="00B82470" w:rsidRDefault="00333AC6" w:rsidP="00B8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Platjoslas jeb ļoti augstas veiktspējas tīklu “pēdējās jūdzes” infrastruktūras attīstība</w:t>
            </w:r>
          </w:p>
        </w:tc>
      </w:tr>
    </w:tbl>
    <w:p w14:paraId="4166CE3C" w14:textId="77777777" w:rsidR="006350DD" w:rsidRDefault="006350DD">
      <w:pPr>
        <w:rPr>
          <w:rStyle w:val="normaltextrun"/>
          <w:rFonts w:asciiTheme="majorBidi" w:hAnsiTheme="majorBidi" w:cstheme="majorBidi"/>
          <w:b/>
          <w:bCs/>
        </w:rPr>
      </w:pPr>
      <w:r>
        <w:rPr>
          <w:rStyle w:val="normaltextrun"/>
          <w:rFonts w:asciiTheme="majorBidi" w:hAnsiTheme="majorBidi" w:cstheme="majorBidi"/>
          <w:b/>
          <w:bCs/>
        </w:rPr>
        <w:br w:type="page"/>
      </w:r>
    </w:p>
    <w:p w14:paraId="141B0474" w14:textId="4369802B" w:rsidR="00B82470" w:rsidRPr="00B82470" w:rsidRDefault="00B82470" w:rsidP="00B82470">
      <w:pPr>
        <w:spacing w:before="60" w:after="60"/>
        <w:jc w:val="both"/>
        <w:rPr>
          <w:rStyle w:val="normaltextrun"/>
          <w:rFonts w:asciiTheme="majorBidi" w:hAnsiTheme="majorBidi" w:cstheme="majorBidi"/>
          <w:b/>
          <w:bCs/>
        </w:rPr>
      </w:pPr>
      <w:r w:rsidRPr="00B82470">
        <w:rPr>
          <w:rStyle w:val="normaltextrun"/>
          <w:rFonts w:asciiTheme="majorBidi" w:hAnsiTheme="majorBidi" w:cstheme="majorBidi"/>
          <w:b/>
          <w:bCs/>
        </w:rPr>
        <w:lastRenderedPageBreak/>
        <w:t>VAIRUMTIRDZNIECĪBAS PIEKĻUVES NOSACĪJUMI UN CENA</w:t>
      </w:r>
    </w:p>
    <w:p w14:paraId="338640D3" w14:textId="77777777" w:rsidR="00B82470" w:rsidRPr="009764EF" w:rsidRDefault="00B82470" w:rsidP="00B82470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normaltextrun"/>
          <w:rFonts w:asciiTheme="majorBidi" w:hAnsiTheme="majorBidi" w:cstheme="majorBidi"/>
        </w:rPr>
        <w:t>V</w:t>
      </w:r>
      <w:r w:rsidRPr="009764EF">
        <w:rPr>
          <w:rStyle w:val="normaltextrun"/>
          <w:rFonts w:asciiTheme="majorBidi" w:hAnsiTheme="majorBidi" w:cstheme="majorBidi"/>
        </w:rPr>
        <w:t xml:space="preserve">airumtirdzniecības </w:t>
      </w:r>
      <w:r>
        <w:rPr>
          <w:rStyle w:val="normaltextrun"/>
          <w:rFonts w:asciiTheme="majorBidi" w:hAnsiTheme="majorBidi" w:cstheme="majorBidi"/>
        </w:rPr>
        <w:t xml:space="preserve">līmeņa </w:t>
      </w:r>
      <w:r w:rsidRPr="009764EF">
        <w:rPr>
          <w:rStyle w:val="normaltextrun"/>
          <w:rFonts w:asciiTheme="majorBidi" w:hAnsiTheme="majorBidi" w:cstheme="majorBidi"/>
        </w:rPr>
        <w:t>piekļuves</w:t>
      </w:r>
      <w:r>
        <w:rPr>
          <w:rStyle w:val="FootnoteReference"/>
          <w:rFonts w:asciiTheme="majorBidi" w:hAnsiTheme="majorBidi" w:cstheme="majorBidi"/>
        </w:rPr>
        <w:footnoteReference w:id="3"/>
      </w:r>
      <w:r w:rsidRPr="009764EF">
        <w:rPr>
          <w:rStyle w:val="normaltextrun"/>
          <w:rFonts w:asciiTheme="majorBidi" w:hAnsiTheme="majorBidi" w:cstheme="majorBidi"/>
        </w:rPr>
        <w:t xml:space="preserve"> piedāvājums</w:t>
      </w:r>
      <w:r w:rsidRPr="009764E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atbilstoši </w:t>
      </w:r>
      <w:r w:rsidRPr="004E3405">
        <w:rPr>
          <w:rFonts w:asciiTheme="majorBidi" w:hAnsiTheme="majorBidi" w:cstheme="majorBidi"/>
          <w:sz w:val="24"/>
          <w:szCs w:val="24"/>
        </w:rPr>
        <w:t>regulas Nr. </w:t>
      </w:r>
      <w:hyperlink r:id="rId12" w:tgtFrame="_blank" w:history="1">
        <w:r w:rsidRPr="004E3405">
          <w:rPr>
            <w:rStyle w:val="Hyperlink"/>
            <w:rFonts w:asciiTheme="majorBidi" w:hAnsiTheme="majorBidi" w:cstheme="majorBidi"/>
            <w:sz w:val="24"/>
            <w:szCs w:val="24"/>
          </w:rPr>
          <w:t>651/2014</w:t>
        </w:r>
      </w:hyperlink>
      <w:r w:rsidRPr="004E3405"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E3405">
        <w:rPr>
          <w:rFonts w:asciiTheme="majorBidi" w:hAnsiTheme="majorBidi" w:cstheme="majorBidi"/>
          <w:sz w:val="24"/>
          <w:szCs w:val="24"/>
        </w:rPr>
        <w:t>2. panta 139. apakšpunkt</w:t>
      </w:r>
      <w:r>
        <w:rPr>
          <w:rFonts w:asciiTheme="majorBidi" w:hAnsiTheme="majorBidi" w:cstheme="majorBidi"/>
          <w:sz w:val="24"/>
          <w:szCs w:val="24"/>
        </w:rPr>
        <w:t xml:space="preserve">ā noteiktajam – “(…) </w:t>
      </w:r>
      <w:r w:rsidRPr="004E3405">
        <w:rPr>
          <w:rFonts w:asciiTheme="majorBidi" w:hAnsiTheme="majorBidi" w:cstheme="majorBidi"/>
          <w:i/>
          <w:iCs/>
          <w:sz w:val="24"/>
          <w:szCs w:val="24"/>
        </w:rPr>
        <w:t xml:space="preserve">Vairumtirdzniecības līmeņa piekļuve, pamatojoties uz pašreizējo tehnoloģiju attīstību, ietver vismaz šādus piekļuves produktus: (…) </w:t>
      </w:r>
      <w:r w:rsidRPr="00333AC6">
        <w:rPr>
          <w:rFonts w:asciiTheme="majorBidi" w:hAnsiTheme="majorBidi" w:cstheme="majorBidi"/>
          <w:i/>
          <w:iCs/>
          <w:sz w:val="24"/>
          <w:szCs w:val="24"/>
        </w:rPr>
        <w:t>i) </w:t>
      </w:r>
      <w:proofErr w:type="spellStart"/>
      <w:r w:rsidRPr="00333AC6">
        <w:rPr>
          <w:rFonts w:asciiTheme="majorBidi" w:hAnsiTheme="majorBidi" w:cstheme="majorBidi"/>
          <w:i/>
          <w:iCs/>
          <w:sz w:val="24"/>
          <w:szCs w:val="24"/>
        </w:rPr>
        <w:t>FTTx</w:t>
      </w:r>
      <w:proofErr w:type="spellEnd"/>
      <w:r w:rsidRPr="00333AC6">
        <w:rPr>
          <w:rFonts w:asciiTheme="majorBidi" w:hAnsiTheme="majorBidi" w:cstheme="majorBidi"/>
          <w:i/>
          <w:iCs/>
          <w:sz w:val="24"/>
          <w:szCs w:val="24"/>
        </w:rPr>
        <w:t xml:space="preserve"> tīkliem: piekļuve platjoslas infrastruktūrai, </w:t>
      </w:r>
      <w:proofErr w:type="spellStart"/>
      <w:r w:rsidRPr="00333AC6">
        <w:rPr>
          <w:rFonts w:asciiTheme="majorBidi" w:hAnsiTheme="majorBidi" w:cstheme="majorBidi"/>
          <w:i/>
          <w:iCs/>
          <w:sz w:val="24"/>
          <w:szCs w:val="24"/>
        </w:rPr>
        <w:t>atsaiste</w:t>
      </w:r>
      <w:proofErr w:type="spellEnd"/>
      <w:r w:rsidRPr="00333AC6">
        <w:rPr>
          <w:rFonts w:asciiTheme="majorBidi" w:hAnsiTheme="majorBidi" w:cstheme="majorBidi"/>
          <w:i/>
          <w:iCs/>
          <w:sz w:val="24"/>
          <w:szCs w:val="24"/>
        </w:rPr>
        <w:t xml:space="preserve"> un piekļuve bitu plūsmai; </w:t>
      </w:r>
      <w:r w:rsidRPr="004E3405">
        <w:rPr>
          <w:rFonts w:asciiTheme="majorBidi" w:hAnsiTheme="majorBidi" w:cstheme="majorBidi"/>
          <w:i/>
          <w:iCs/>
          <w:sz w:val="24"/>
          <w:szCs w:val="24"/>
        </w:rPr>
        <w:t>(…)”.</w:t>
      </w:r>
    </w:p>
    <w:p w14:paraId="583435CA" w14:textId="77777777" w:rsidR="00333AC6" w:rsidRDefault="00333AC6" w:rsidP="009D4C5B">
      <w:pPr>
        <w:spacing w:before="60" w:after="60"/>
        <w:jc w:val="both"/>
        <w:rPr>
          <w:rFonts w:asciiTheme="majorBidi" w:hAnsiTheme="majorBidi"/>
          <w:sz w:val="24"/>
          <w:szCs w:val="24"/>
        </w:rPr>
      </w:pPr>
      <w:r w:rsidRPr="00333AC6">
        <w:rPr>
          <w:rFonts w:asciiTheme="majorBidi" w:hAnsiTheme="majorBidi"/>
          <w:sz w:val="24"/>
          <w:szCs w:val="24"/>
        </w:rPr>
        <w:t xml:space="preserve">Platjoslas piekļuves pakalpojumu vairumtirdzniecības ikmēneša cenas (bez PVN) ar dinamisko IP adresi: </w:t>
      </w:r>
    </w:p>
    <w:p w14:paraId="385E3209" w14:textId="77777777" w:rsidR="00333AC6" w:rsidRPr="00333AC6" w:rsidRDefault="00333AC6" w:rsidP="00333AC6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ajorBidi" w:hAnsiTheme="majorBidi"/>
          <w:sz w:val="24"/>
          <w:szCs w:val="24"/>
        </w:rPr>
      </w:pPr>
      <w:r w:rsidRPr="00333AC6">
        <w:rPr>
          <w:rFonts w:asciiTheme="majorBidi" w:hAnsiTheme="majorBidi"/>
          <w:sz w:val="24"/>
          <w:szCs w:val="24"/>
        </w:rPr>
        <w:t>100 Mbps-7.90 EUR;</w:t>
      </w:r>
    </w:p>
    <w:p w14:paraId="222FB4F0" w14:textId="77777777" w:rsidR="00333AC6" w:rsidRPr="00333AC6" w:rsidRDefault="00333AC6" w:rsidP="00333AC6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ajorBidi" w:hAnsiTheme="majorBidi"/>
          <w:sz w:val="24"/>
          <w:szCs w:val="24"/>
        </w:rPr>
      </w:pPr>
      <w:r w:rsidRPr="00333AC6">
        <w:rPr>
          <w:rFonts w:asciiTheme="majorBidi" w:hAnsiTheme="majorBidi"/>
          <w:sz w:val="24"/>
          <w:szCs w:val="24"/>
        </w:rPr>
        <w:t>300 Mbps-10.00 EUR;</w:t>
      </w:r>
    </w:p>
    <w:p w14:paraId="1211CE4B" w14:textId="77777777" w:rsidR="00333AC6" w:rsidRPr="00333AC6" w:rsidRDefault="00333AC6" w:rsidP="00333AC6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ajorBidi" w:hAnsiTheme="majorBidi"/>
          <w:sz w:val="24"/>
          <w:szCs w:val="24"/>
        </w:rPr>
      </w:pPr>
      <w:r w:rsidRPr="00333AC6">
        <w:rPr>
          <w:rFonts w:asciiTheme="majorBidi" w:hAnsiTheme="majorBidi"/>
          <w:sz w:val="24"/>
          <w:szCs w:val="24"/>
        </w:rPr>
        <w:t>500 Mbps-12.00 EUR;</w:t>
      </w:r>
    </w:p>
    <w:p w14:paraId="4CEFEB41" w14:textId="1B3D19C1" w:rsidR="00333AC6" w:rsidRPr="00333AC6" w:rsidRDefault="00333AC6" w:rsidP="00333AC6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ajorBidi" w:hAnsiTheme="majorBidi"/>
          <w:sz w:val="24"/>
          <w:szCs w:val="24"/>
        </w:rPr>
      </w:pPr>
      <w:r w:rsidRPr="00333AC6">
        <w:rPr>
          <w:rFonts w:asciiTheme="majorBidi" w:hAnsiTheme="majorBidi"/>
          <w:sz w:val="24"/>
          <w:szCs w:val="24"/>
        </w:rPr>
        <w:t>1000 Mbps-15.00 EUR.</w:t>
      </w:r>
    </w:p>
    <w:p w14:paraId="297A29DE" w14:textId="77777777" w:rsidR="00B82470" w:rsidRDefault="00B82470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4EA50210" w14:textId="77777777" w:rsidR="00B82470" w:rsidRPr="00B82470" w:rsidRDefault="00B82470" w:rsidP="00B82470">
      <w:pPr>
        <w:spacing w:before="60" w:after="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82470">
        <w:rPr>
          <w:rFonts w:asciiTheme="majorBidi" w:hAnsiTheme="majorBidi" w:cstheme="majorBidi"/>
          <w:b/>
          <w:bCs/>
          <w:sz w:val="24"/>
          <w:szCs w:val="24"/>
        </w:rPr>
        <w:t>CENA GALALIETOTĀJIEM</w:t>
      </w:r>
    </w:p>
    <w:p w14:paraId="6C1A87C6" w14:textId="249955B8" w:rsidR="00EB6C1A" w:rsidRDefault="002E0BFD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Pr="00EB6C1A">
        <w:rPr>
          <w:rFonts w:asciiTheme="majorBidi" w:hAnsiTheme="majorBidi" w:cstheme="majorBidi"/>
          <w:sz w:val="24"/>
          <w:szCs w:val="24"/>
        </w:rPr>
        <w:t>kmēneša abonēšanas cena galalietotājiem par interneta lejupielādes ātrumu vismaz 300 Mbit/s trīs gadu laikā no projekta pabeigšanas</w:t>
      </w:r>
      <w:r>
        <w:rPr>
          <w:rFonts w:asciiTheme="majorBidi" w:hAnsiTheme="majorBidi" w:cstheme="majorBidi"/>
          <w:sz w:val="24"/>
          <w:szCs w:val="24"/>
        </w:rPr>
        <w:t xml:space="preserve"> - </w:t>
      </w:r>
      <w:r w:rsidRPr="002E0BFD">
        <w:rPr>
          <w:rFonts w:asciiTheme="majorBidi" w:hAnsiTheme="majorBidi" w:cstheme="majorBidi"/>
          <w:sz w:val="24"/>
          <w:szCs w:val="24"/>
        </w:rPr>
        <w:t xml:space="preserve">13,00 </w:t>
      </w:r>
      <w:r>
        <w:rPr>
          <w:rFonts w:asciiTheme="majorBidi" w:hAnsiTheme="majorBidi" w:cstheme="majorBidi"/>
          <w:sz w:val="24"/>
          <w:szCs w:val="24"/>
        </w:rPr>
        <w:t>EUR/</w:t>
      </w:r>
      <w:r w:rsidRPr="002E0BFD">
        <w:rPr>
          <w:rFonts w:asciiTheme="majorBidi" w:hAnsiTheme="majorBidi" w:cstheme="majorBidi"/>
          <w:sz w:val="24"/>
          <w:szCs w:val="24"/>
        </w:rPr>
        <w:t>mēnesī.</w:t>
      </w:r>
    </w:p>
    <w:p w14:paraId="78EC9A6C" w14:textId="77777777" w:rsidR="00E2711F" w:rsidRDefault="00E2711F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4E84BEE1" w14:textId="77777777" w:rsidR="00E2711F" w:rsidRDefault="00E2711F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106F302D" w14:textId="77777777" w:rsidR="00E2711F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23ECD43D" w14:textId="77777777" w:rsidR="00E2711F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6A4F440E" w14:textId="77777777" w:rsidR="00E2711F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65B7AD31" w14:textId="77777777" w:rsidR="00E2711F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7F76DBCB" w14:textId="77777777" w:rsidR="00E2711F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06997665" w14:textId="77777777" w:rsidR="00E2711F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3118CF0A" w14:textId="1B10187E" w:rsidR="00E2711F" w:rsidRPr="009F5C9C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Neskaidrību gadījumā lūgums sazināties ar Satiksmes ministrijas Sakaru departamenta </w:t>
      </w:r>
      <w:r w:rsidRPr="009F5C9C">
        <w:rPr>
          <w:rFonts w:asciiTheme="majorBidi" w:hAnsiTheme="majorBidi" w:cstheme="majorBidi"/>
          <w:sz w:val="24"/>
          <w:szCs w:val="24"/>
        </w:rPr>
        <w:t xml:space="preserve">Sakaru departamenta direktores </w:t>
      </w:r>
      <w:proofErr w:type="spellStart"/>
      <w:r w:rsidRPr="009F5C9C">
        <w:rPr>
          <w:rFonts w:asciiTheme="majorBidi" w:hAnsiTheme="majorBidi" w:cstheme="majorBidi"/>
          <w:sz w:val="24"/>
          <w:szCs w:val="24"/>
        </w:rPr>
        <w:t>vietnieci,Elektronisko</w:t>
      </w:r>
      <w:proofErr w:type="spellEnd"/>
      <w:r w:rsidRPr="009F5C9C">
        <w:rPr>
          <w:rFonts w:asciiTheme="majorBidi" w:hAnsiTheme="majorBidi" w:cstheme="majorBidi"/>
          <w:sz w:val="24"/>
          <w:szCs w:val="24"/>
        </w:rPr>
        <w:t xml:space="preserve"> sakaru un pasta nodaļas vadītāju Agnesi Zariņu (e-pasts: </w:t>
      </w:r>
      <w:hyperlink r:id="rId13" w:history="1">
        <w:r w:rsidRPr="009F5C9C">
          <w:rPr>
            <w:rStyle w:val="Hyperlink"/>
            <w:rFonts w:asciiTheme="majorBidi" w:hAnsiTheme="majorBidi" w:cstheme="majorBidi"/>
            <w:sz w:val="24"/>
            <w:szCs w:val="24"/>
          </w:rPr>
          <w:t>Agnese.Zarina@sam.gov.lv</w:t>
        </w:r>
      </w:hyperlink>
      <w:r>
        <w:rPr>
          <w:rFonts w:asciiTheme="majorBidi" w:hAnsiTheme="majorBidi" w:cstheme="majorBidi"/>
          <w:sz w:val="24"/>
          <w:szCs w:val="24"/>
        </w:rPr>
        <w:t>; t</w:t>
      </w:r>
      <w:r w:rsidRPr="009F5C9C">
        <w:rPr>
          <w:rFonts w:asciiTheme="majorBidi" w:hAnsiTheme="majorBidi" w:cstheme="majorBidi"/>
          <w:sz w:val="24"/>
          <w:szCs w:val="24"/>
        </w:rPr>
        <w:t xml:space="preserve">ālrunis: +371 67028100) vai rakstīt uz e-pastu </w:t>
      </w:r>
      <w:hyperlink r:id="rId14" w:history="1">
        <w:r w:rsidRPr="009F5C9C">
          <w:rPr>
            <w:rStyle w:val="Hyperlink"/>
            <w:rFonts w:asciiTheme="majorBidi" w:hAnsiTheme="majorBidi" w:cstheme="majorBidi"/>
            <w:sz w:val="24"/>
            <w:szCs w:val="24"/>
          </w:rPr>
          <w:t>sakari@sam.gov.lv</w:t>
        </w:r>
      </w:hyperlink>
      <w:r w:rsidRPr="009F5C9C">
        <w:rPr>
          <w:rFonts w:asciiTheme="majorBidi" w:hAnsiTheme="majorBidi" w:cstheme="majorBidi"/>
          <w:sz w:val="24"/>
          <w:szCs w:val="24"/>
        </w:rPr>
        <w:t xml:space="preserve">. </w:t>
      </w:r>
    </w:p>
    <w:p w14:paraId="110EF2C4" w14:textId="1FCB8308" w:rsidR="00E2711F" w:rsidRDefault="00E2711F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221636B4" w14:textId="77777777" w:rsidR="00CC57AF" w:rsidRDefault="00CC57AF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4F5F98F7" w14:textId="77777777" w:rsidR="00CC57AF" w:rsidRDefault="00CC57AF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335990EC" w14:textId="77777777" w:rsidR="00CC57AF" w:rsidRDefault="00CC57AF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04F9FE00" w14:textId="77777777" w:rsidR="00CC57AF" w:rsidRDefault="00CC57AF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4BC37300" w14:textId="77777777" w:rsidR="00CC57AF" w:rsidRDefault="00CC57AF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101C04B1" w14:textId="77777777" w:rsidR="006350DD" w:rsidRDefault="006350DD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1A7A8C7D" w14:textId="77777777" w:rsidR="006350DD" w:rsidRDefault="006350DD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56CF8027" w14:textId="77777777" w:rsidR="006350DD" w:rsidRDefault="006350DD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15699D77" w14:textId="77777777" w:rsidR="006350DD" w:rsidRDefault="006350DD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6B2788B2" w14:textId="77777777" w:rsidR="006350DD" w:rsidRDefault="006350DD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253B1E47" w14:textId="77777777" w:rsidR="006350DD" w:rsidRDefault="006350DD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2E4E17BF" w14:textId="77777777" w:rsidR="006350DD" w:rsidRDefault="006350DD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6E3EB4B2" w14:textId="77777777" w:rsidR="00CC57AF" w:rsidRDefault="00CC57AF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7F3F68D9" w14:textId="799BB0B9" w:rsidR="00CC57AF" w:rsidRPr="009D4C5B" w:rsidRDefault="00EE599B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Vietne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hyperlink r:id="rId15" w:history="1">
        <w:r w:rsidR="002543F4" w:rsidRPr="00CC57AF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https://www.sam.gov.lv/lv/2412i-investicijas-platjoslas-jeb-loti-augstas-veiktspejas-tiklu-pedejas-judzes-infrastrukturas-attistiba</w:t>
        </w:r>
      </w:hyperlink>
      <w:r w:rsidR="00CC57AF" w:rsidRPr="00CC57A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sectPr w:rsidR="00CC57AF" w:rsidRPr="009D4C5B" w:rsidSect="007D4A30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D426" w14:textId="77777777" w:rsidR="00ED17D6" w:rsidRDefault="00ED17D6" w:rsidP="004E3405">
      <w:pPr>
        <w:spacing w:after="0" w:line="240" w:lineRule="auto"/>
      </w:pPr>
      <w:r>
        <w:separator/>
      </w:r>
    </w:p>
  </w:endnote>
  <w:endnote w:type="continuationSeparator" w:id="0">
    <w:p w14:paraId="69797B82" w14:textId="77777777" w:rsidR="00ED17D6" w:rsidRDefault="00ED17D6" w:rsidP="004E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C557" w14:textId="77777777" w:rsidR="00ED17D6" w:rsidRDefault="00ED17D6" w:rsidP="004E3405">
      <w:pPr>
        <w:spacing w:after="0" w:line="240" w:lineRule="auto"/>
      </w:pPr>
      <w:r>
        <w:separator/>
      </w:r>
    </w:p>
  </w:footnote>
  <w:footnote w:type="continuationSeparator" w:id="0">
    <w:p w14:paraId="523906D5" w14:textId="77777777" w:rsidR="00ED17D6" w:rsidRDefault="00ED17D6" w:rsidP="004E3405">
      <w:pPr>
        <w:spacing w:after="0" w:line="240" w:lineRule="auto"/>
      </w:pPr>
      <w:r>
        <w:continuationSeparator/>
      </w:r>
    </w:p>
  </w:footnote>
  <w:footnote w:id="1">
    <w:p w14:paraId="2A17662E" w14:textId="7BAF714E" w:rsidR="004E3405" w:rsidRPr="004E3405" w:rsidRDefault="004E3405">
      <w:pPr>
        <w:pStyle w:val="FootnoteText"/>
        <w:rPr>
          <w:rFonts w:ascii="Times New Roman" w:hAnsi="Times New Roman" w:cs="Times New Roman"/>
        </w:rPr>
      </w:pPr>
      <w:r w:rsidRPr="004E3405">
        <w:rPr>
          <w:rStyle w:val="FootnoteReference"/>
          <w:rFonts w:ascii="Times New Roman" w:hAnsi="Times New Roman" w:cs="Times New Roman"/>
        </w:rPr>
        <w:footnoteRef/>
      </w:r>
      <w:r w:rsidRPr="004E3405">
        <w:rPr>
          <w:rFonts w:ascii="Times New Roman" w:hAnsi="Times New Roman" w:cs="Times New Roman"/>
        </w:rPr>
        <w:t xml:space="preserve"> piekļuve, kas operatoram dod iespēju izmantot cita operatora infrastruktūru</w:t>
      </w:r>
    </w:p>
  </w:footnote>
  <w:footnote w:id="2">
    <w:p w14:paraId="29884E5F" w14:textId="50AD3A09" w:rsidR="00F228BC" w:rsidRPr="00F228BC" w:rsidRDefault="00F228BC">
      <w:pPr>
        <w:pStyle w:val="FootnoteText"/>
        <w:rPr>
          <w:rFonts w:ascii="Times New Roman" w:hAnsi="Times New Roman" w:cs="Times New Roman"/>
        </w:rPr>
      </w:pPr>
      <w:r w:rsidRPr="00F228BC">
        <w:rPr>
          <w:rStyle w:val="FootnoteReference"/>
          <w:rFonts w:ascii="Times New Roman" w:hAnsi="Times New Roman" w:cs="Times New Roman"/>
        </w:rPr>
        <w:footnoteRef/>
      </w:r>
      <w:r w:rsidRPr="00F228BC">
        <w:rPr>
          <w:rFonts w:ascii="Times New Roman" w:hAnsi="Times New Roman" w:cs="Times New Roman"/>
        </w:rPr>
        <w:t xml:space="preserve"> </w:t>
      </w:r>
      <w:proofErr w:type="spellStart"/>
      <w:r w:rsidRPr="00F228BC">
        <w:rPr>
          <w:rFonts w:ascii="Times New Roman" w:hAnsi="Times New Roman" w:cs="Times New Roman"/>
        </w:rPr>
        <w:t>FTTx</w:t>
      </w:r>
      <w:proofErr w:type="spellEnd"/>
      <w:r w:rsidRPr="00F228BC">
        <w:rPr>
          <w:rFonts w:ascii="Times New Roman" w:hAnsi="Times New Roman" w:cs="Times New Roman"/>
        </w:rPr>
        <w:t xml:space="preserve"> (</w:t>
      </w:r>
      <w:proofErr w:type="spellStart"/>
      <w:r w:rsidRPr="00F228BC">
        <w:rPr>
          <w:rFonts w:ascii="Times New Roman" w:hAnsi="Times New Roman" w:cs="Times New Roman"/>
        </w:rPr>
        <w:t>Fibre</w:t>
      </w:r>
      <w:proofErr w:type="spellEnd"/>
      <w:r w:rsidRPr="00F228BC">
        <w:rPr>
          <w:rFonts w:ascii="Times New Roman" w:hAnsi="Times New Roman" w:cs="Times New Roman"/>
        </w:rPr>
        <w:t xml:space="preserve"> to </w:t>
      </w:r>
      <w:proofErr w:type="spellStart"/>
      <w:r w:rsidRPr="00F228BC">
        <w:rPr>
          <w:rFonts w:ascii="Times New Roman" w:hAnsi="Times New Roman" w:cs="Times New Roman"/>
        </w:rPr>
        <w:t>the</w:t>
      </w:r>
      <w:proofErr w:type="spellEnd"/>
      <w:r w:rsidRPr="00F228BC">
        <w:rPr>
          <w:rFonts w:ascii="Times New Roman" w:hAnsi="Times New Roman" w:cs="Times New Roman"/>
        </w:rPr>
        <w:t xml:space="preserve"> x) – optisko šķiedru kabeļu nodrošināšana līdz ēkai, galalietotāja telpām vai sadales skapim</w:t>
      </w:r>
    </w:p>
  </w:footnote>
  <w:footnote w:id="3">
    <w:p w14:paraId="4071B711" w14:textId="77777777" w:rsidR="00B82470" w:rsidRPr="004E3405" w:rsidRDefault="00B82470" w:rsidP="00B82470">
      <w:pPr>
        <w:pStyle w:val="FootnoteText"/>
        <w:rPr>
          <w:rFonts w:ascii="Times New Roman" w:hAnsi="Times New Roman" w:cs="Times New Roman"/>
        </w:rPr>
      </w:pPr>
      <w:r w:rsidRPr="004E3405">
        <w:rPr>
          <w:rStyle w:val="FootnoteReference"/>
          <w:rFonts w:ascii="Times New Roman" w:hAnsi="Times New Roman" w:cs="Times New Roman"/>
        </w:rPr>
        <w:footnoteRef/>
      </w:r>
      <w:r w:rsidRPr="004E3405">
        <w:rPr>
          <w:rFonts w:ascii="Times New Roman" w:hAnsi="Times New Roman" w:cs="Times New Roman"/>
        </w:rPr>
        <w:t xml:space="preserve"> piekļuve, kas operatoram dod iespēju izmantot cita operatora infrastruktūru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4B31"/>
    <w:multiLevelType w:val="hybridMultilevel"/>
    <w:tmpl w:val="EFCC0790"/>
    <w:lvl w:ilvl="0" w:tplc="4168A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F61EC"/>
    <w:multiLevelType w:val="hybridMultilevel"/>
    <w:tmpl w:val="D4927F8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C57E2F"/>
    <w:multiLevelType w:val="hybridMultilevel"/>
    <w:tmpl w:val="3AC88500"/>
    <w:lvl w:ilvl="0" w:tplc="7C0EAC9A">
      <w:start w:val="4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752A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844C5"/>
    <w:multiLevelType w:val="hybridMultilevel"/>
    <w:tmpl w:val="F20A0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70BED"/>
    <w:multiLevelType w:val="hybridMultilevel"/>
    <w:tmpl w:val="6D6E95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2274449">
    <w:abstractNumId w:val="3"/>
  </w:num>
  <w:num w:numId="2" w16cid:durableId="742414966">
    <w:abstractNumId w:val="5"/>
  </w:num>
  <w:num w:numId="3" w16cid:durableId="1605572491">
    <w:abstractNumId w:val="1"/>
  </w:num>
  <w:num w:numId="4" w16cid:durableId="1486778754">
    <w:abstractNumId w:val="4"/>
  </w:num>
  <w:num w:numId="5" w16cid:durableId="2090804740">
    <w:abstractNumId w:val="0"/>
  </w:num>
  <w:num w:numId="6" w16cid:durableId="244385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7A"/>
    <w:rsid w:val="00083D44"/>
    <w:rsid w:val="000934D4"/>
    <w:rsid w:val="000C582C"/>
    <w:rsid w:val="000F4D55"/>
    <w:rsid w:val="001A0837"/>
    <w:rsid w:val="001D2A8D"/>
    <w:rsid w:val="0020323E"/>
    <w:rsid w:val="00214052"/>
    <w:rsid w:val="00224054"/>
    <w:rsid w:val="00250900"/>
    <w:rsid w:val="002543F4"/>
    <w:rsid w:val="0025492F"/>
    <w:rsid w:val="002A4ECF"/>
    <w:rsid w:val="002E0BFD"/>
    <w:rsid w:val="002F668F"/>
    <w:rsid w:val="00333AC6"/>
    <w:rsid w:val="003721B3"/>
    <w:rsid w:val="00372C75"/>
    <w:rsid w:val="003D06FF"/>
    <w:rsid w:val="00412CF9"/>
    <w:rsid w:val="00460C8E"/>
    <w:rsid w:val="004E3405"/>
    <w:rsid w:val="00501954"/>
    <w:rsid w:val="00525BF6"/>
    <w:rsid w:val="005341EB"/>
    <w:rsid w:val="005703E3"/>
    <w:rsid w:val="005A607A"/>
    <w:rsid w:val="00603E10"/>
    <w:rsid w:val="006350DD"/>
    <w:rsid w:val="006B4DDA"/>
    <w:rsid w:val="006D1281"/>
    <w:rsid w:val="0076231C"/>
    <w:rsid w:val="0076405C"/>
    <w:rsid w:val="007B26A9"/>
    <w:rsid w:val="007B2E63"/>
    <w:rsid w:val="007D4A30"/>
    <w:rsid w:val="007E2FD7"/>
    <w:rsid w:val="00822682"/>
    <w:rsid w:val="00896FCC"/>
    <w:rsid w:val="00922D62"/>
    <w:rsid w:val="00926A4F"/>
    <w:rsid w:val="00952EF3"/>
    <w:rsid w:val="00966B4B"/>
    <w:rsid w:val="009720FD"/>
    <w:rsid w:val="009764EF"/>
    <w:rsid w:val="009D4C5B"/>
    <w:rsid w:val="009F113A"/>
    <w:rsid w:val="009F5C9C"/>
    <w:rsid w:val="00A450EB"/>
    <w:rsid w:val="00A673EB"/>
    <w:rsid w:val="00A708CD"/>
    <w:rsid w:val="00AD09F9"/>
    <w:rsid w:val="00AD210F"/>
    <w:rsid w:val="00AE2203"/>
    <w:rsid w:val="00AE5A71"/>
    <w:rsid w:val="00B1074B"/>
    <w:rsid w:val="00B170CD"/>
    <w:rsid w:val="00B800D5"/>
    <w:rsid w:val="00B82470"/>
    <w:rsid w:val="00BB188E"/>
    <w:rsid w:val="00BD36EA"/>
    <w:rsid w:val="00BD4AAD"/>
    <w:rsid w:val="00C27326"/>
    <w:rsid w:val="00C36ECD"/>
    <w:rsid w:val="00C67E03"/>
    <w:rsid w:val="00CC57AF"/>
    <w:rsid w:val="00D07213"/>
    <w:rsid w:val="00D11AE7"/>
    <w:rsid w:val="00D510F7"/>
    <w:rsid w:val="00D97979"/>
    <w:rsid w:val="00DF7E3D"/>
    <w:rsid w:val="00E2711F"/>
    <w:rsid w:val="00E63C8D"/>
    <w:rsid w:val="00E737A7"/>
    <w:rsid w:val="00EB6C1A"/>
    <w:rsid w:val="00ED17D6"/>
    <w:rsid w:val="00EE599B"/>
    <w:rsid w:val="00EF4F2A"/>
    <w:rsid w:val="00F228BC"/>
    <w:rsid w:val="00F67FD0"/>
    <w:rsid w:val="00F81E73"/>
    <w:rsid w:val="00F90E14"/>
    <w:rsid w:val="00F943DF"/>
    <w:rsid w:val="00FA0B69"/>
    <w:rsid w:val="00FB7B04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D4BA"/>
  <w15:chartTrackingRefBased/>
  <w15:docId w15:val="{85B98929-82F6-4ECD-8F73-5E9C9C29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4EF"/>
    <w:rPr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07A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Saraksta rindkopa1,Normal bullet 2,Bullet list,Colorful List - Accent 12,Dot pt,F5 List Paragraph,List Paragraph1,No Spacing1,List Paragraph Char Char Char,Indicator Text,Colorful List - Accent 11"/>
    <w:basedOn w:val="Normal"/>
    <w:link w:val="ListParagraphChar"/>
    <w:uiPriority w:val="34"/>
    <w:qFormat/>
    <w:rsid w:val="005A6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07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9764EF"/>
  </w:style>
  <w:style w:type="character" w:customStyle="1" w:styleId="ListParagraphChar">
    <w:name w:val="List Paragraph Char"/>
    <w:aliases w:val="H&amp;P List Paragraph Char,2 Char,Strip Char,Saraksta rindkopa1 Char,Normal bullet 2 Char,Bullet list Char,Colorful List - Accent 12 Char,Dot pt Char,F5 List Paragraph Char,List Paragraph1 Char,No Spacing1 Char,Indicator Text Char"/>
    <w:link w:val="ListParagraph"/>
    <w:uiPriority w:val="34"/>
    <w:qFormat/>
    <w:locked/>
    <w:rsid w:val="009764EF"/>
  </w:style>
  <w:style w:type="character" w:styleId="Hyperlink">
    <w:name w:val="Hyperlink"/>
    <w:basedOn w:val="DefaultParagraphFont"/>
    <w:uiPriority w:val="99"/>
    <w:unhideWhenUsed/>
    <w:rsid w:val="004E34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40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3405"/>
    <w:rPr>
      <w:kern w:val="0"/>
      <w:sz w:val="20"/>
      <w:szCs w:val="20"/>
      <w:lang w:val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E3405"/>
    <w:rPr>
      <w:vertAlign w:val="superscript"/>
    </w:rPr>
  </w:style>
  <w:style w:type="paragraph" w:styleId="Revision">
    <w:name w:val="Revision"/>
    <w:hidden/>
    <w:uiPriority w:val="99"/>
    <w:semiHidden/>
    <w:rsid w:val="00F228BC"/>
    <w:pPr>
      <w:spacing w:after="0" w:line="240" w:lineRule="auto"/>
    </w:pPr>
    <w:rPr>
      <w:kern w:val="0"/>
      <w:lang w:val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D0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9F9"/>
    <w:rPr>
      <w:kern w:val="0"/>
      <w:sz w:val="20"/>
      <w:szCs w:val="20"/>
      <w:lang w:val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9F9"/>
    <w:rPr>
      <w:b/>
      <w:bCs/>
      <w:kern w:val="0"/>
      <w:sz w:val="20"/>
      <w:szCs w:val="20"/>
      <w:lang w:val="lv-LV"/>
      <w14:ligatures w14:val="none"/>
    </w:rPr>
  </w:style>
  <w:style w:type="paragraph" w:styleId="PlainText">
    <w:name w:val="Plain Text"/>
    <w:basedOn w:val="Normal"/>
    <w:link w:val="PlainTextChar"/>
    <w:semiHidden/>
    <w:qFormat/>
    <w:rsid w:val="00E737A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semiHidden/>
    <w:rsid w:val="00E737A7"/>
    <w:rPr>
      <w:rFonts w:ascii="Courier New" w:eastAsia="Times New Roman" w:hAnsi="Courier New" w:cs="Courier New"/>
      <w:kern w:val="0"/>
      <w:sz w:val="20"/>
      <w:szCs w:val="20"/>
      <w:lang w:val="lv-LV" w:eastAsia="ar-SA"/>
      <w14:ligatures w14:val="none"/>
    </w:rPr>
  </w:style>
  <w:style w:type="table" w:styleId="TableGrid">
    <w:name w:val="Table Grid"/>
    <w:basedOn w:val="TableNormal"/>
    <w:uiPriority w:val="39"/>
    <w:rsid w:val="00E737A7"/>
    <w:pPr>
      <w:spacing w:after="0" w:line="240" w:lineRule="auto"/>
    </w:pPr>
    <w:rPr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rase">
    <w:name w:val="phrase"/>
    <w:basedOn w:val="DefaultParagraphFont"/>
    <w:rsid w:val="00E737A7"/>
  </w:style>
  <w:style w:type="character" w:customStyle="1" w:styleId="word">
    <w:name w:val="word"/>
    <w:basedOn w:val="DefaultParagraphFont"/>
    <w:rsid w:val="00E73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nese.Zarina@sam.gov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ur-lex.europa.eu/eli/reg/2014/651/oj/?locale=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ur-lex.europa.eu/eli/reg/2014/651/oj/?locale=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am.gov.lv/lv/2412i-investicijas-platjoslas-jeb-loti-augstas-veiktspejas-tiklu-pedejas-judzes-infrastrukturas-attistib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kari@sa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BA752C5F47664409693584D3715C8B7" ma:contentTypeVersion="18" ma:contentTypeDescription="Izveidot jaunu dokumentu." ma:contentTypeScope="" ma:versionID="8846493ee70f6e671419b14556bcfff2">
  <xsd:schema xmlns:xsd="http://www.w3.org/2001/XMLSchema" xmlns:xs="http://www.w3.org/2001/XMLSchema" xmlns:p="http://schemas.microsoft.com/office/2006/metadata/properties" xmlns:ns2="234d7ab5-03dc-45f6-95d1-23cbee68e2dd" xmlns:ns3="6c47ccd5-4335-469d-87b9-ea97c45db517" targetNamespace="http://schemas.microsoft.com/office/2006/metadata/properties" ma:root="true" ma:fieldsID="151d091fd9956e1f709ef512b7125d67" ns2:_="" ns3:_="">
    <xsd:import namespace="234d7ab5-03dc-45f6-95d1-23cbee68e2dd"/>
    <xsd:import namespace="6c47ccd5-4335-469d-87b9-ea97c45db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7ab5-03dc-45f6-95d1-23cbee68e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ccd5-4335-469d-87b9-ea97c45db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3b148fa-f351-49ef-b4be-bd3c85aef955}" ma:internalName="TaxCatchAll" ma:showField="CatchAllData" ma:web="6c47ccd5-4335-469d-87b9-ea97c45db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d7ab5-03dc-45f6-95d1-23cbee68e2dd">
      <Terms xmlns="http://schemas.microsoft.com/office/infopath/2007/PartnerControls"/>
    </lcf76f155ced4ddcb4097134ff3c332f>
    <TaxCatchAll xmlns="6c47ccd5-4335-469d-87b9-ea97c45db5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4B90-840E-4FAE-947F-638C3D26C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7ab5-03dc-45f6-95d1-23cbee68e2dd"/>
    <ds:schemaRef ds:uri="6c47ccd5-4335-469d-87b9-ea97c45db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CA806-38CD-4A2D-9E83-EEC99FE47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06DF1-ED4B-45AD-938A-1D26C9DE0C98}">
  <ds:schemaRefs>
    <ds:schemaRef ds:uri="http://schemas.microsoft.com/office/2006/metadata/properties"/>
    <ds:schemaRef ds:uri="http://schemas.microsoft.com/office/infopath/2007/PartnerControls"/>
    <ds:schemaRef ds:uri="234d7ab5-03dc-45f6-95d1-23cbee68e2dd"/>
    <ds:schemaRef ds:uri="6c47ccd5-4335-469d-87b9-ea97c45db517"/>
  </ds:schemaRefs>
</ds:datastoreItem>
</file>

<file path=customXml/itemProps4.xml><?xml version="1.0" encoding="utf-8"?>
<ds:datastoreItem xmlns:ds="http://schemas.openxmlformats.org/officeDocument/2006/customXml" ds:itemID="{4180B2BB-DCBA-47E3-8781-A619C6A8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3777</Words>
  <Characters>2154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Zariņa</dc:creator>
  <cp:keywords/>
  <dc:description/>
  <cp:lastModifiedBy>Aīda Šmite</cp:lastModifiedBy>
  <cp:revision>5</cp:revision>
  <cp:lastPrinted>2026-04-29T08:18:00Z</cp:lastPrinted>
  <dcterms:created xsi:type="dcterms:W3CDTF">2026-04-29T08:23:00Z</dcterms:created>
  <dcterms:modified xsi:type="dcterms:W3CDTF">2026-04-29T08:36:00Z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0x010100FBA752C5F47664409693584D3715C8B7</vt:lpwstr>
  </property>
</Properties>
</file>