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3CFB6" w14:textId="77777777" w:rsidR="00525286" w:rsidRPr="00525286" w:rsidRDefault="00525286" w:rsidP="00525286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proofErr w:type="spellStart"/>
      <w:r w:rsidRPr="00525286">
        <w:rPr>
          <w:rFonts w:cs="Times New Roman"/>
          <w:b/>
          <w:bCs/>
          <w:sz w:val="24"/>
          <w:szCs w:val="24"/>
        </w:rPr>
        <w:t>Deklasifikācijas</w:t>
      </w:r>
      <w:proofErr w:type="spellEnd"/>
      <w:r w:rsidRPr="00525286">
        <w:rPr>
          <w:rFonts w:cs="Times New Roman"/>
          <w:b/>
          <w:bCs/>
          <w:sz w:val="24"/>
          <w:szCs w:val="24"/>
        </w:rPr>
        <w:t xml:space="preserve"> datums: 27.09.2024.</w:t>
      </w:r>
    </w:p>
    <w:p w14:paraId="7D262291" w14:textId="32096390" w:rsidR="00525286" w:rsidRPr="00525286" w:rsidRDefault="00525286" w:rsidP="00525286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proofErr w:type="spellStart"/>
      <w:r w:rsidRPr="00525286">
        <w:rPr>
          <w:rFonts w:cs="Times New Roman"/>
          <w:b/>
          <w:bCs/>
          <w:sz w:val="24"/>
          <w:szCs w:val="24"/>
        </w:rPr>
        <w:t>Deklasifikācijas</w:t>
      </w:r>
      <w:proofErr w:type="spellEnd"/>
      <w:r w:rsidRPr="00525286">
        <w:rPr>
          <w:rFonts w:cs="Times New Roman"/>
          <w:b/>
          <w:bCs/>
          <w:sz w:val="24"/>
          <w:szCs w:val="24"/>
        </w:rPr>
        <w:t xml:space="preserve"> pamatojums: zudis ierobežotas pieejamības statusa noteikšanas pamats</w:t>
      </w:r>
    </w:p>
    <w:p w14:paraId="4287B053" w14:textId="2015BDFC" w:rsidR="00B95B0A" w:rsidRPr="00784A73" w:rsidRDefault="00B95B0A" w:rsidP="00B95B0A">
      <w:pPr>
        <w:spacing w:after="120" w:line="240" w:lineRule="auto"/>
        <w:jc w:val="center"/>
        <w:rPr>
          <w:rFonts w:cs="Times New Roman"/>
          <w:b/>
          <w:sz w:val="24"/>
          <w:szCs w:val="24"/>
        </w:rPr>
      </w:pPr>
      <w:r w:rsidRPr="00784A73">
        <w:rPr>
          <w:rFonts w:cs="Times New Roman"/>
          <w:b/>
          <w:sz w:val="24"/>
          <w:szCs w:val="24"/>
        </w:rPr>
        <w:t>INFORMATĪVAIS ZIŅOJUMS</w:t>
      </w:r>
    </w:p>
    <w:p w14:paraId="6BB5931D" w14:textId="403DAB13" w:rsidR="000F5561" w:rsidRPr="000F5561" w:rsidRDefault="00983B12" w:rsidP="000F5561">
      <w:pPr>
        <w:spacing w:after="120" w:line="240" w:lineRule="auto"/>
        <w:ind w:firstLine="720"/>
        <w:jc w:val="center"/>
        <w:rPr>
          <w:rFonts w:cs="Times New Roman"/>
          <w:b/>
          <w:szCs w:val="28"/>
        </w:rPr>
      </w:pPr>
      <w:bookmarkStart w:id="0" w:name="_Hlk32315205"/>
      <w:r w:rsidRPr="000F5561">
        <w:rPr>
          <w:rFonts w:cs="Times New Roman"/>
          <w:b/>
          <w:szCs w:val="28"/>
        </w:rPr>
        <w:t>Par</w:t>
      </w:r>
      <w:r w:rsidR="000F5561">
        <w:rPr>
          <w:rFonts w:cs="Times New Roman"/>
          <w:b/>
          <w:szCs w:val="28"/>
        </w:rPr>
        <w:t xml:space="preserve"> </w:t>
      </w:r>
      <w:r w:rsidRPr="000F5561">
        <w:rPr>
          <w:rFonts w:cs="Times New Roman"/>
          <w:b/>
          <w:szCs w:val="28"/>
        </w:rPr>
        <w:t xml:space="preserve">Rail </w:t>
      </w:r>
      <w:proofErr w:type="spellStart"/>
      <w:r w:rsidRPr="000F5561">
        <w:rPr>
          <w:rFonts w:cs="Times New Roman"/>
          <w:b/>
          <w:szCs w:val="28"/>
        </w:rPr>
        <w:t>Baltica</w:t>
      </w:r>
      <w:proofErr w:type="spellEnd"/>
      <w:r w:rsidRPr="000F5561">
        <w:rPr>
          <w:rFonts w:cs="Times New Roman"/>
          <w:b/>
          <w:szCs w:val="28"/>
        </w:rPr>
        <w:t xml:space="preserve"> projekta progresu Latvijā un Rail </w:t>
      </w:r>
      <w:proofErr w:type="spellStart"/>
      <w:r w:rsidRPr="000F5561">
        <w:rPr>
          <w:rFonts w:cs="Times New Roman"/>
          <w:b/>
          <w:szCs w:val="28"/>
        </w:rPr>
        <w:t>Baltica</w:t>
      </w:r>
      <w:proofErr w:type="spellEnd"/>
      <w:r w:rsidRPr="000F5561">
        <w:rPr>
          <w:rFonts w:cs="Times New Roman"/>
          <w:b/>
          <w:szCs w:val="28"/>
        </w:rPr>
        <w:t xml:space="preserve"> projekta Latvijas prioritārajām aktivitātēm Baltijas valstu pieteikumā </w:t>
      </w:r>
      <w:r w:rsidR="003C078F" w:rsidRPr="000F5561">
        <w:rPr>
          <w:rFonts w:cs="Times New Roman"/>
          <w:b/>
          <w:szCs w:val="28"/>
        </w:rPr>
        <w:t>Eiropas</w:t>
      </w:r>
      <w:r w:rsidRPr="000F5561">
        <w:rPr>
          <w:rFonts w:cs="Times New Roman"/>
          <w:b/>
          <w:szCs w:val="28"/>
        </w:rPr>
        <w:t xml:space="preserve"> infrastruktūras savienošanas instrumenta </w:t>
      </w:r>
      <w:r w:rsidR="00B344F5">
        <w:rPr>
          <w:rFonts w:cs="Times New Roman"/>
          <w:b/>
          <w:szCs w:val="28"/>
        </w:rPr>
        <w:t xml:space="preserve">devītajam </w:t>
      </w:r>
      <w:r w:rsidRPr="000F5561">
        <w:rPr>
          <w:rFonts w:cs="Times New Roman"/>
          <w:b/>
          <w:szCs w:val="28"/>
        </w:rPr>
        <w:t>projektu uzsaukumam</w:t>
      </w:r>
      <w:bookmarkEnd w:id="0"/>
    </w:p>
    <w:p w14:paraId="17DEF3BE" w14:textId="6499E69B" w:rsidR="00E60066" w:rsidRPr="00784A73" w:rsidRDefault="003019B7" w:rsidP="000F5561">
      <w:pPr>
        <w:spacing w:after="120" w:line="240" w:lineRule="auto"/>
        <w:ind w:firstLine="72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Par </w:t>
      </w:r>
      <w:r w:rsidR="00F31703" w:rsidRPr="00784A73">
        <w:rPr>
          <w:rFonts w:cs="Times New Roman"/>
          <w:b/>
          <w:sz w:val="24"/>
          <w:szCs w:val="24"/>
        </w:rPr>
        <w:t xml:space="preserve">Rail </w:t>
      </w:r>
      <w:proofErr w:type="spellStart"/>
      <w:r w:rsidR="00F31703" w:rsidRPr="00784A73">
        <w:rPr>
          <w:rFonts w:cs="Times New Roman"/>
          <w:b/>
          <w:sz w:val="24"/>
          <w:szCs w:val="24"/>
        </w:rPr>
        <w:t>Baltica</w:t>
      </w:r>
      <w:proofErr w:type="spellEnd"/>
      <w:r w:rsidR="00F31703" w:rsidRPr="00784A73">
        <w:rPr>
          <w:rFonts w:cs="Times New Roman"/>
          <w:b/>
          <w:sz w:val="24"/>
          <w:szCs w:val="24"/>
        </w:rPr>
        <w:t xml:space="preserve"> </w:t>
      </w:r>
      <w:r w:rsidR="00AD1938" w:rsidRPr="00784A73">
        <w:rPr>
          <w:rFonts w:cs="Times New Roman"/>
          <w:b/>
          <w:sz w:val="24"/>
          <w:szCs w:val="24"/>
        </w:rPr>
        <w:t>projekt</w:t>
      </w:r>
      <w:r>
        <w:rPr>
          <w:rFonts w:cs="Times New Roman"/>
          <w:b/>
          <w:sz w:val="24"/>
          <w:szCs w:val="24"/>
        </w:rPr>
        <w:t>u</w:t>
      </w:r>
    </w:p>
    <w:p w14:paraId="3DDC5B76" w14:textId="31CA2C58" w:rsidR="00761BEE" w:rsidRDefault="00E60066" w:rsidP="00E91DB1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784A73">
        <w:rPr>
          <w:rFonts w:cs="Times New Roman"/>
          <w:sz w:val="24"/>
          <w:szCs w:val="24"/>
        </w:rPr>
        <w:t xml:space="preserve">Rail </w:t>
      </w:r>
      <w:proofErr w:type="spellStart"/>
      <w:r w:rsidRPr="00784A73">
        <w:rPr>
          <w:rFonts w:cs="Times New Roman"/>
          <w:sz w:val="24"/>
          <w:szCs w:val="24"/>
        </w:rPr>
        <w:t>Baltica</w:t>
      </w:r>
      <w:proofErr w:type="spellEnd"/>
      <w:r w:rsidRPr="00784A73">
        <w:rPr>
          <w:rFonts w:cs="Times New Roman"/>
          <w:sz w:val="24"/>
          <w:szCs w:val="24"/>
        </w:rPr>
        <w:t xml:space="preserve"> projekts ir </w:t>
      </w:r>
      <w:r w:rsidR="003C078F" w:rsidRPr="003C078F">
        <w:rPr>
          <w:rFonts w:cs="Times New Roman"/>
          <w:sz w:val="24"/>
          <w:szCs w:val="24"/>
        </w:rPr>
        <w:t>Eiropas</w:t>
      </w:r>
      <w:r w:rsidRPr="00784A73">
        <w:rPr>
          <w:rFonts w:cs="Times New Roman"/>
          <w:sz w:val="24"/>
          <w:szCs w:val="24"/>
        </w:rPr>
        <w:t xml:space="preserve"> standarta platuma dzelzceļa transporta </w:t>
      </w:r>
      <w:r w:rsidR="003C078F" w:rsidRPr="003C078F">
        <w:rPr>
          <w:rFonts w:cs="Times New Roman"/>
          <w:sz w:val="24"/>
          <w:szCs w:val="24"/>
        </w:rPr>
        <w:t>Eiropas</w:t>
      </w:r>
      <w:r w:rsidR="00ED3BDF">
        <w:rPr>
          <w:rFonts w:cs="Times New Roman"/>
          <w:sz w:val="24"/>
          <w:szCs w:val="24"/>
        </w:rPr>
        <w:t xml:space="preserve"> transporta </w:t>
      </w:r>
      <w:r w:rsidRPr="00784A73">
        <w:rPr>
          <w:rFonts w:cs="Times New Roman"/>
          <w:sz w:val="24"/>
          <w:szCs w:val="24"/>
        </w:rPr>
        <w:t xml:space="preserve">tīkla (turpmāk – TEN-T tīkla) Ziemeļjūras – Baltijas koridora transporta sistēmas elements, kas aptver četras </w:t>
      </w:r>
      <w:r w:rsidR="003C078F" w:rsidRPr="003C078F">
        <w:rPr>
          <w:rFonts w:cs="Times New Roman"/>
          <w:sz w:val="24"/>
          <w:szCs w:val="24"/>
        </w:rPr>
        <w:t>Eiropas</w:t>
      </w:r>
      <w:r w:rsidRPr="00784A73">
        <w:rPr>
          <w:rFonts w:cs="Times New Roman"/>
          <w:sz w:val="24"/>
          <w:szCs w:val="24"/>
        </w:rPr>
        <w:t xml:space="preserve"> Savienības dalībvalstis – Poliju, Lietuvu, Latviju un Igauniju, un netieši arī Somiju, tālākā nākotnē paredzot maršruta pagarinājumu ar savienojumu Tallina – Helsinki</w:t>
      </w:r>
      <w:r w:rsidR="00B6099B">
        <w:rPr>
          <w:rFonts w:cs="Times New Roman"/>
          <w:sz w:val="24"/>
          <w:szCs w:val="24"/>
        </w:rPr>
        <w:t xml:space="preserve"> (turpmāk – Projekts)</w:t>
      </w:r>
      <w:r w:rsidRPr="00784A73">
        <w:rPr>
          <w:rFonts w:cs="Times New Roman"/>
          <w:sz w:val="24"/>
          <w:szCs w:val="24"/>
        </w:rPr>
        <w:t xml:space="preserve">. </w:t>
      </w:r>
      <w:r w:rsidR="004C3C19">
        <w:rPr>
          <w:rFonts w:cs="Times New Roman"/>
          <w:sz w:val="24"/>
          <w:szCs w:val="24"/>
        </w:rPr>
        <w:t>G</w:t>
      </w:r>
      <w:r w:rsidRPr="00784A73">
        <w:rPr>
          <w:rFonts w:cs="Times New Roman"/>
          <w:sz w:val="24"/>
          <w:szCs w:val="24"/>
        </w:rPr>
        <w:t>lobāl</w:t>
      </w:r>
      <w:r w:rsidR="00AB0215">
        <w:rPr>
          <w:rFonts w:cs="Times New Roman"/>
          <w:sz w:val="24"/>
          <w:szCs w:val="24"/>
        </w:rPr>
        <w:t>ā</w:t>
      </w:r>
      <w:r w:rsidRPr="00784A73">
        <w:rPr>
          <w:rFonts w:cs="Times New Roman"/>
          <w:sz w:val="24"/>
          <w:szCs w:val="24"/>
        </w:rPr>
        <w:t xml:space="preserve"> projekta mērķis ir savienot Baltijas valst</w:t>
      </w:r>
      <w:r w:rsidR="001E64DA">
        <w:rPr>
          <w:rFonts w:cs="Times New Roman"/>
          <w:sz w:val="24"/>
          <w:szCs w:val="24"/>
        </w:rPr>
        <w:t xml:space="preserve">is </w:t>
      </w:r>
      <w:r w:rsidRPr="00784A73">
        <w:rPr>
          <w:rFonts w:cs="Times New Roman"/>
          <w:sz w:val="24"/>
          <w:szCs w:val="24"/>
        </w:rPr>
        <w:t xml:space="preserve"> ar Poliju un pārējo </w:t>
      </w:r>
      <w:r w:rsidR="003C078F" w:rsidRPr="003C078F">
        <w:rPr>
          <w:rFonts w:cs="Times New Roman"/>
          <w:sz w:val="24"/>
          <w:szCs w:val="24"/>
        </w:rPr>
        <w:t>Eiropas</w:t>
      </w:r>
      <w:r w:rsidRPr="00784A73">
        <w:rPr>
          <w:rFonts w:cs="Times New Roman"/>
          <w:sz w:val="24"/>
          <w:szCs w:val="24"/>
        </w:rPr>
        <w:t xml:space="preserve"> Savienību ar efektīvu, modernu, drošu, videi draudzīgu un tirgus prasībām atbilstošu dzelzceļa pārvadājumu sistēmu. Ziemeļu - Dienvidu virziena </w:t>
      </w:r>
      <w:r w:rsidR="001E64DA">
        <w:rPr>
          <w:rFonts w:cs="Times New Roman"/>
          <w:sz w:val="24"/>
          <w:szCs w:val="24"/>
        </w:rPr>
        <w:t xml:space="preserve">1435 mm platuma </w:t>
      </w:r>
      <w:r w:rsidRPr="00784A73">
        <w:rPr>
          <w:rFonts w:cs="Times New Roman"/>
          <w:sz w:val="24"/>
          <w:szCs w:val="24"/>
        </w:rPr>
        <w:t xml:space="preserve">dzelzceļa līnijas </w:t>
      </w:r>
      <w:r w:rsidR="00195E25">
        <w:rPr>
          <w:rFonts w:cs="Times New Roman"/>
          <w:sz w:val="24"/>
          <w:szCs w:val="24"/>
        </w:rPr>
        <w:t xml:space="preserve">izbūve </w:t>
      </w:r>
      <w:r w:rsidRPr="00784A73">
        <w:rPr>
          <w:rFonts w:cs="Times New Roman"/>
          <w:sz w:val="24"/>
          <w:szCs w:val="24"/>
        </w:rPr>
        <w:t xml:space="preserve">veicinās Baltijas valstu transporta infrastruktūras sistēmas integrāciju </w:t>
      </w:r>
      <w:r w:rsidR="003C078F" w:rsidRPr="003C078F">
        <w:rPr>
          <w:rFonts w:cs="Times New Roman"/>
          <w:sz w:val="24"/>
          <w:szCs w:val="24"/>
        </w:rPr>
        <w:t>Eiropas</w:t>
      </w:r>
      <w:r w:rsidRPr="00784A73">
        <w:rPr>
          <w:rFonts w:cs="Times New Roman"/>
          <w:sz w:val="24"/>
          <w:szCs w:val="24"/>
        </w:rPr>
        <w:t xml:space="preserve"> Savienībā, kā arī tautsaimniecības ilgtspējīgu </w:t>
      </w:r>
      <w:r w:rsidR="001563EA">
        <w:rPr>
          <w:rFonts w:cs="Times New Roman"/>
          <w:sz w:val="24"/>
          <w:szCs w:val="24"/>
        </w:rPr>
        <w:t xml:space="preserve">un </w:t>
      </w:r>
      <w:r w:rsidRPr="00784A73">
        <w:rPr>
          <w:rFonts w:cs="Times New Roman"/>
          <w:sz w:val="24"/>
          <w:szCs w:val="24"/>
        </w:rPr>
        <w:t>diversificētu attīstību</w:t>
      </w:r>
      <w:r w:rsidR="001563EA">
        <w:rPr>
          <w:rFonts w:cs="Times New Roman"/>
          <w:sz w:val="24"/>
          <w:szCs w:val="24"/>
        </w:rPr>
        <w:t>, palielinot tās</w:t>
      </w:r>
      <w:r w:rsidRPr="00784A73">
        <w:rPr>
          <w:rFonts w:cs="Times New Roman"/>
          <w:sz w:val="24"/>
          <w:szCs w:val="24"/>
        </w:rPr>
        <w:t xml:space="preserve"> konkurētspēju.</w:t>
      </w:r>
    </w:p>
    <w:p w14:paraId="21CA61A3" w14:textId="598ED2DB" w:rsidR="00CB67BB" w:rsidRDefault="00EC0117" w:rsidP="00890CB4">
      <w:pPr>
        <w:spacing w:before="120" w:after="120" w:line="240" w:lineRule="auto"/>
        <w:ind w:firstLine="720"/>
        <w:jc w:val="center"/>
        <w:rPr>
          <w:rFonts w:cs="Times New Roman"/>
          <w:b/>
          <w:sz w:val="24"/>
          <w:szCs w:val="24"/>
        </w:rPr>
      </w:pPr>
      <w:r w:rsidRPr="00784A73">
        <w:rPr>
          <w:rFonts w:cs="Times New Roman"/>
          <w:b/>
          <w:sz w:val="24"/>
          <w:szCs w:val="24"/>
        </w:rPr>
        <w:t xml:space="preserve">Politikas plānošanas dokumenti, kuros ir paredzēta Rail </w:t>
      </w:r>
      <w:proofErr w:type="spellStart"/>
      <w:r w:rsidRPr="00784A73">
        <w:rPr>
          <w:rFonts w:cs="Times New Roman"/>
          <w:b/>
          <w:sz w:val="24"/>
          <w:szCs w:val="24"/>
        </w:rPr>
        <w:t>Baltica</w:t>
      </w:r>
      <w:proofErr w:type="spellEnd"/>
      <w:r w:rsidRPr="00784A73">
        <w:rPr>
          <w:rFonts w:cs="Times New Roman"/>
          <w:b/>
          <w:sz w:val="24"/>
          <w:szCs w:val="24"/>
        </w:rPr>
        <w:t xml:space="preserve"> projekta īstenošana</w:t>
      </w:r>
    </w:p>
    <w:p w14:paraId="1A50AC68" w14:textId="1C244035" w:rsidR="00ED3BDF" w:rsidRDefault="00CB67BB" w:rsidP="007657CC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784A73">
        <w:rPr>
          <w:rFonts w:cs="Times New Roman"/>
          <w:sz w:val="24"/>
          <w:szCs w:val="24"/>
        </w:rPr>
        <w:t>Latvijas ilgtspējīgas attīstības stratēģijā līdz 2030.</w:t>
      </w:r>
      <w:r w:rsidR="008B1FA2">
        <w:rPr>
          <w:rFonts w:cs="Times New Roman"/>
          <w:sz w:val="24"/>
          <w:szCs w:val="24"/>
        </w:rPr>
        <w:t> </w:t>
      </w:r>
      <w:r w:rsidRPr="00784A73">
        <w:rPr>
          <w:rFonts w:cs="Times New Roman"/>
          <w:sz w:val="24"/>
          <w:szCs w:val="24"/>
        </w:rPr>
        <w:t>gadam</w:t>
      </w:r>
      <w:r w:rsidR="002B7CD0">
        <w:rPr>
          <w:rFonts w:cs="Times New Roman"/>
          <w:sz w:val="24"/>
          <w:szCs w:val="24"/>
        </w:rPr>
        <w:t xml:space="preserve"> </w:t>
      </w:r>
      <w:r w:rsidRPr="00784A73">
        <w:rPr>
          <w:rFonts w:cs="Times New Roman"/>
          <w:sz w:val="24"/>
          <w:szCs w:val="24"/>
        </w:rPr>
        <w:t xml:space="preserve">tiek definēta nepieciešamība, uzlabojot mobilitāti starp Baltijas jūras reģiona valstīm, attīstīt videi draudzīgākus transporta veidus – dzelzceļa un jūras transportu. Attīstot </w:t>
      </w:r>
      <w:r w:rsidR="00A26DB0">
        <w:rPr>
          <w:rFonts w:cs="Times New Roman"/>
          <w:sz w:val="24"/>
          <w:szCs w:val="24"/>
        </w:rPr>
        <w:t>P</w:t>
      </w:r>
      <w:r w:rsidRPr="00784A73">
        <w:rPr>
          <w:rFonts w:cs="Times New Roman"/>
          <w:sz w:val="24"/>
          <w:szCs w:val="24"/>
        </w:rPr>
        <w:t xml:space="preserve">rojektu, tiks nodrošināta iespēja izmantot dzelzceļa transportu kā līdzvērtīgu alternatīvu gaisa satiksmei. </w:t>
      </w:r>
    </w:p>
    <w:p w14:paraId="379C9793" w14:textId="3413EF8E" w:rsidR="00ED3BDF" w:rsidRDefault="00CB67BB" w:rsidP="007657CC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784A73">
        <w:rPr>
          <w:rFonts w:cs="Times New Roman"/>
          <w:sz w:val="24"/>
          <w:szCs w:val="24"/>
        </w:rPr>
        <w:t xml:space="preserve">Latvijas Nacionālais attīstības plāns </w:t>
      </w:r>
      <w:r w:rsidR="005A2D82">
        <w:rPr>
          <w:rFonts w:cs="Times New Roman"/>
          <w:sz w:val="24"/>
          <w:szCs w:val="24"/>
        </w:rPr>
        <w:t>2021. – 2027.</w:t>
      </w:r>
      <w:r w:rsidR="008B1FA2">
        <w:rPr>
          <w:rFonts w:cs="Times New Roman"/>
          <w:sz w:val="24"/>
          <w:szCs w:val="24"/>
        </w:rPr>
        <w:t> </w:t>
      </w:r>
      <w:r w:rsidR="005A2D82">
        <w:rPr>
          <w:rFonts w:cs="Times New Roman"/>
          <w:sz w:val="24"/>
          <w:szCs w:val="24"/>
        </w:rPr>
        <w:t>gadam</w:t>
      </w:r>
      <w:r w:rsidR="00F57DA3">
        <w:rPr>
          <w:rFonts w:cs="Times New Roman"/>
          <w:sz w:val="24"/>
          <w:szCs w:val="24"/>
        </w:rPr>
        <w:t xml:space="preserve"> </w:t>
      </w:r>
      <w:r w:rsidR="005A2D82">
        <w:rPr>
          <w:rFonts w:cs="Times New Roman"/>
          <w:sz w:val="24"/>
          <w:szCs w:val="24"/>
        </w:rPr>
        <w:t>nosaka</w:t>
      </w:r>
      <w:r w:rsidR="000502DB">
        <w:rPr>
          <w:rFonts w:cs="Times New Roman"/>
          <w:sz w:val="24"/>
          <w:szCs w:val="24"/>
        </w:rPr>
        <w:t xml:space="preserve"> starptautiskās savienojamības uzlabošanu, īstenojot </w:t>
      </w:r>
      <w:r w:rsidR="00A26DB0">
        <w:rPr>
          <w:rFonts w:cs="Times New Roman"/>
          <w:sz w:val="24"/>
          <w:szCs w:val="24"/>
        </w:rPr>
        <w:t>P</w:t>
      </w:r>
      <w:r w:rsidR="000502DB">
        <w:rPr>
          <w:rFonts w:cs="Times New Roman"/>
          <w:sz w:val="24"/>
          <w:szCs w:val="24"/>
        </w:rPr>
        <w:t xml:space="preserve">rojektu un </w:t>
      </w:r>
      <w:r w:rsidR="005A2D82">
        <w:rPr>
          <w:rFonts w:cs="Times New Roman"/>
          <w:sz w:val="24"/>
          <w:szCs w:val="24"/>
        </w:rPr>
        <w:t>Multimodāla sabiedriskā transporta tīkla</w:t>
      </w:r>
      <w:r w:rsidR="0053070D">
        <w:rPr>
          <w:rFonts w:cs="Times New Roman"/>
          <w:sz w:val="24"/>
          <w:szCs w:val="24"/>
        </w:rPr>
        <w:t>,</w:t>
      </w:r>
      <w:r w:rsidR="005A2D82">
        <w:rPr>
          <w:rFonts w:cs="Times New Roman"/>
          <w:sz w:val="24"/>
          <w:szCs w:val="24"/>
        </w:rPr>
        <w:t xml:space="preserve"> ar dzelzceļu kā sabiedriskā transporta “</w:t>
      </w:r>
      <w:r w:rsidR="00943498">
        <w:rPr>
          <w:rFonts w:cs="Times New Roman"/>
          <w:sz w:val="24"/>
          <w:szCs w:val="24"/>
        </w:rPr>
        <w:t>mugurkaulu</w:t>
      </w:r>
      <w:r w:rsidR="005A2D82">
        <w:rPr>
          <w:rFonts w:cs="Times New Roman"/>
          <w:sz w:val="24"/>
          <w:szCs w:val="24"/>
        </w:rPr>
        <w:t>”</w:t>
      </w:r>
      <w:r w:rsidR="00943498">
        <w:rPr>
          <w:rFonts w:cs="Times New Roman"/>
          <w:sz w:val="24"/>
          <w:szCs w:val="24"/>
        </w:rPr>
        <w:t>,</w:t>
      </w:r>
      <w:r w:rsidR="005A2D82">
        <w:rPr>
          <w:rFonts w:cs="Times New Roman"/>
          <w:sz w:val="24"/>
          <w:szCs w:val="24"/>
        </w:rPr>
        <w:t xml:space="preserve"> izveidošanu, integrējot </w:t>
      </w:r>
      <w:r w:rsidR="00932D7B">
        <w:rPr>
          <w:rFonts w:cs="Times New Roman"/>
          <w:sz w:val="24"/>
          <w:szCs w:val="24"/>
        </w:rPr>
        <w:t>Projektu</w:t>
      </w:r>
      <w:r w:rsidR="005A2D82">
        <w:rPr>
          <w:rFonts w:cs="Times New Roman"/>
          <w:sz w:val="24"/>
          <w:szCs w:val="24"/>
        </w:rPr>
        <w:t xml:space="preserve"> esošajā valsts un pašvaldību transporta tīklā, veidojot multimodālus transporta un pasažieru pārsēšanās mezglus, veicinot reģionu sasniedzamību, iedzīvotāju mobilitāti un vides pieejamību.</w:t>
      </w:r>
    </w:p>
    <w:p w14:paraId="1C25B36E" w14:textId="307B9B91" w:rsidR="00B51872" w:rsidRDefault="00CB67BB" w:rsidP="007657CC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784A73">
        <w:rPr>
          <w:rFonts w:cs="Times New Roman"/>
          <w:sz w:val="24"/>
          <w:szCs w:val="24"/>
        </w:rPr>
        <w:t>Transporta attīstības pamatnostādn</w:t>
      </w:r>
      <w:r w:rsidR="00657714">
        <w:rPr>
          <w:rFonts w:cs="Times New Roman"/>
          <w:sz w:val="24"/>
          <w:szCs w:val="24"/>
        </w:rPr>
        <w:t>e</w:t>
      </w:r>
      <w:r w:rsidRPr="00784A73">
        <w:rPr>
          <w:rFonts w:cs="Times New Roman"/>
          <w:sz w:val="24"/>
          <w:szCs w:val="24"/>
        </w:rPr>
        <w:t>s 20</w:t>
      </w:r>
      <w:r w:rsidR="006F16FC">
        <w:rPr>
          <w:rFonts w:cs="Times New Roman"/>
          <w:sz w:val="24"/>
          <w:szCs w:val="24"/>
        </w:rPr>
        <w:t>21</w:t>
      </w:r>
      <w:r w:rsidRPr="00784A73">
        <w:rPr>
          <w:rFonts w:cs="Times New Roman"/>
          <w:sz w:val="24"/>
          <w:szCs w:val="24"/>
        </w:rPr>
        <w:t>.–202</w:t>
      </w:r>
      <w:r w:rsidR="006F16FC">
        <w:rPr>
          <w:rFonts w:cs="Times New Roman"/>
          <w:sz w:val="24"/>
          <w:szCs w:val="24"/>
        </w:rPr>
        <w:t>7</w:t>
      </w:r>
      <w:r w:rsidRPr="00784A73">
        <w:rPr>
          <w:rFonts w:cs="Times New Roman"/>
          <w:sz w:val="24"/>
          <w:szCs w:val="24"/>
        </w:rPr>
        <w:t>.</w:t>
      </w:r>
      <w:r w:rsidR="008B1FA2">
        <w:rPr>
          <w:rFonts w:cs="Times New Roman"/>
          <w:sz w:val="24"/>
          <w:szCs w:val="24"/>
        </w:rPr>
        <w:t> </w:t>
      </w:r>
      <w:r w:rsidRPr="00784A73">
        <w:rPr>
          <w:rFonts w:cs="Times New Roman"/>
          <w:sz w:val="24"/>
          <w:szCs w:val="24"/>
        </w:rPr>
        <w:t>gadam</w:t>
      </w:r>
      <w:r w:rsidR="00C630A0">
        <w:rPr>
          <w:rFonts w:cs="Times New Roman"/>
          <w:sz w:val="24"/>
          <w:szCs w:val="24"/>
        </w:rPr>
        <w:t xml:space="preserve"> </w:t>
      </w:r>
      <w:r w:rsidR="005567C4">
        <w:rPr>
          <w:rFonts w:cs="Times New Roman"/>
          <w:sz w:val="24"/>
          <w:szCs w:val="24"/>
        </w:rPr>
        <w:t xml:space="preserve">nosaka, ka </w:t>
      </w:r>
      <w:r w:rsidR="00B4476A" w:rsidRPr="00511301">
        <w:rPr>
          <w:rFonts w:cs="Times New Roman"/>
          <w:sz w:val="24"/>
          <w:szCs w:val="24"/>
        </w:rPr>
        <w:t xml:space="preserve">Latvijai jāturpina realizēt Rail </w:t>
      </w:r>
      <w:proofErr w:type="spellStart"/>
      <w:r w:rsidR="00B4476A" w:rsidRPr="00511301">
        <w:rPr>
          <w:rFonts w:cs="Times New Roman"/>
          <w:sz w:val="24"/>
          <w:szCs w:val="24"/>
        </w:rPr>
        <w:t>Baltica</w:t>
      </w:r>
      <w:proofErr w:type="spellEnd"/>
      <w:r w:rsidR="00B4476A" w:rsidRPr="00511301">
        <w:rPr>
          <w:rFonts w:cs="Times New Roman"/>
          <w:sz w:val="24"/>
          <w:szCs w:val="24"/>
        </w:rPr>
        <w:t xml:space="preserve"> infrastruktūras izveides un </w:t>
      </w:r>
      <w:proofErr w:type="spellStart"/>
      <w:r w:rsidR="00B4476A" w:rsidRPr="00511301">
        <w:rPr>
          <w:rFonts w:cs="Times New Roman"/>
          <w:sz w:val="24"/>
          <w:szCs w:val="24"/>
        </w:rPr>
        <w:t>komercializācijas</w:t>
      </w:r>
      <w:proofErr w:type="spellEnd"/>
      <w:r w:rsidR="00B4476A" w:rsidRPr="00511301">
        <w:rPr>
          <w:rFonts w:cs="Times New Roman"/>
          <w:sz w:val="24"/>
          <w:szCs w:val="24"/>
        </w:rPr>
        <w:t xml:space="preserve"> priekšnosacījumus, lai liktu pamatu jauna, ilgtspējīga pārrobežu savienojuma un ekonomiskā koridora attīstībai. </w:t>
      </w:r>
      <w:r w:rsidR="00AB2C22">
        <w:rPr>
          <w:rFonts w:cs="Times New Roman"/>
          <w:sz w:val="24"/>
          <w:szCs w:val="24"/>
        </w:rPr>
        <w:t xml:space="preserve"> </w:t>
      </w:r>
    </w:p>
    <w:p w14:paraId="343C2D0D" w14:textId="110BCF70" w:rsidR="00ED3BDF" w:rsidRDefault="00AB2C22" w:rsidP="007657CC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Nacionāl</w:t>
      </w:r>
      <w:r w:rsidR="002837AD">
        <w:rPr>
          <w:rFonts w:cs="Times New Roman"/>
          <w:sz w:val="24"/>
          <w:szCs w:val="24"/>
        </w:rPr>
        <w:t>ais</w:t>
      </w:r>
      <w:r>
        <w:rPr>
          <w:rFonts w:cs="Times New Roman"/>
          <w:sz w:val="24"/>
          <w:szCs w:val="24"/>
        </w:rPr>
        <w:t xml:space="preserve"> enerģētikas un klimata plān</w:t>
      </w:r>
      <w:r w:rsidR="00DA3EB9">
        <w:rPr>
          <w:rFonts w:cs="Times New Roman"/>
          <w:sz w:val="24"/>
          <w:szCs w:val="24"/>
        </w:rPr>
        <w:t>s</w:t>
      </w:r>
      <w:r>
        <w:rPr>
          <w:rFonts w:cs="Times New Roman"/>
          <w:sz w:val="24"/>
          <w:szCs w:val="24"/>
        </w:rPr>
        <w:t xml:space="preserve"> 2021.- 20</w:t>
      </w:r>
      <w:r w:rsidR="008A6917">
        <w:rPr>
          <w:rFonts w:cs="Times New Roman"/>
          <w:sz w:val="24"/>
          <w:szCs w:val="24"/>
        </w:rPr>
        <w:t>30</w:t>
      </w:r>
      <w:r>
        <w:rPr>
          <w:rFonts w:cs="Times New Roman"/>
          <w:sz w:val="24"/>
          <w:szCs w:val="24"/>
        </w:rPr>
        <w:t>.</w:t>
      </w:r>
      <w:r w:rsidR="008B1FA2"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</w:rPr>
        <w:t>gadam paredz pabeigt un TEN-T tīklā integrēt jaunu</w:t>
      </w:r>
      <w:r w:rsidR="00983027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pilnībā elektrificētu </w:t>
      </w:r>
      <w:r w:rsidR="00932D7B">
        <w:rPr>
          <w:rFonts w:cs="Times New Roman"/>
          <w:sz w:val="24"/>
          <w:szCs w:val="24"/>
        </w:rPr>
        <w:t>Projekta</w:t>
      </w:r>
      <w:r>
        <w:rPr>
          <w:rFonts w:cs="Times New Roman"/>
          <w:sz w:val="24"/>
          <w:szCs w:val="24"/>
        </w:rPr>
        <w:t xml:space="preserve"> dzelzceļa līniju 265 kilometru garumā.</w:t>
      </w:r>
    </w:p>
    <w:p w14:paraId="4E6238E2" w14:textId="0374F465" w:rsidR="00CB67BB" w:rsidRDefault="00CB67BB" w:rsidP="001F24E1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784A73">
        <w:rPr>
          <w:rFonts w:cs="Times New Roman"/>
          <w:sz w:val="24"/>
          <w:szCs w:val="24"/>
        </w:rPr>
        <w:t>Deklarācija</w:t>
      </w:r>
      <w:r w:rsidR="00AB2C22">
        <w:rPr>
          <w:rFonts w:cs="Times New Roman"/>
          <w:sz w:val="24"/>
          <w:szCs w:val="24"/>
        </w:rPr>
        <w:t>s</w:t>
      </w:r>
      <w:r w:rsidRPr="00784A73">
        <w:rPr>
          <w:rFonts w:cs="Times New Roman"/>
          <w:sz w:val="24"/>
          <w:szCs w:val="24"/>
        </w:rPr>
        <w:t xml:space="preserve"> par </w:t>
      </w:r>
      <w:r w:rsidR="00AB2C22">
        <w:rPr>
          <w:rFonts w:cs="Times New Roman"/>
          <w:sz w:val="24"/>
          <w:szCs w:val="24"/>
        </w:rPr>
        <w:t xml:space="preserve">Artura Krišjāņa Kariņa vadītā  </w:t>
      </w:r>
      <w:r w:rsidRPr="00784A73">
        <w:rPr>
          <w:rFonts w:cs="Times New Roman"/>
          <w:sz w:val="24"/>
          <w:szCs w:val="24"/>
        </w:rPr>
        <w:t xml:space="preserve">Ministru kabineta iecerēto darbību </w:t>
      </w:r>
      <w:r w:rsidR="007B4ECC">
        <w:rPr>
          <w:rFonts w:cs="Times New Roman"/>
          <w:sz w:val="24"/>
          <w:szCs w:val="24"/>
        </w:rPr>
        <w:t>1</w:t>
      </w:r>
      <w:r w:rsidR="00AB2C22">
        <w:rPr>
          <w:rFonts w:cs="Times New Roman"/>
          <w:sz w:val="24"/>
          <w:szCs w:val="24"/>
        </w:rPr>
        <w:t>8</w:t>
      </w:r>
      <w:r w:rsidR="001F24E1">
        <w:rPr>
          <w:rFonts w:cs="Times New Roman"/>
          <w:sz w:val="24"/>
          <w:szCs w:val="24"/>
        </w:rPr>
        <w:t>3</w:t>
      </w:r>
      <w:r w:rsidRPr="00784A73">
        <w:rPr>
          <w:rFonts w:cs="Times New Roman"/>
          <w:sz w:val="24"/>
          <w:szCs w:val="24"/>
        </w:rPr>
        <w:t>.</w:t>
      </w:r>
      <w:r w:rsidR="004861FE">
        <w:rPr>
          <w:rFonts w:cs="Times New Roman"/>
          <w:sz w:val="24"/>
          <w:szCs w:val="24"/>
        </w:rPr>
        <w:t> </w:t>
      </w:r>
      <w:r w:rsidRPr="00784A73">
        <w:rPr>
          <w:rFonts w:cs="Times New Roman"/>
          <w:sz w:val="24"/>
          <w:szCs w:val="24"/>
        </w:rPr>
        <w:t>punkts paredz: “</w:t>
      </w:r>
      <w:bookmarkStart w:id="1" w:name="_Hlk122608700"/>
      <w:r w:rsidR="001F24E1">
        <w:rPr>
          <w:rFonts w:cs="Times New Roman"/>
          <w:sz w:val="24"/>
          <w:szCs w:val="24"/>
        </w:rPr>
        <w:t xml:space="preserve">Nodrošināsim nepieciešamo politisko, stratēģisko un finansiālo atbalstu Rail </w:t>
      </w:r>
      <w:proofErr w:type="spellStart"/>
      <w:r w:rsidR="001F24E1">
        <w:rPr>
          <w:rFonts w:cs="Times New Roman"/>
          <w:sz w:val="24"/>
          <w:szCs w:val="24"/>
        </w:rPr>
        <w:t>Baltica</w:t>
      </w:r>
      <w:proofErr w:type="spellEnd"/>
      <w:r w:rsidR="001F24E1">
        <w:rPr>
          <w:rFonts w:cs="Times New Roman"/>
          <w:sz w:val="24"/>
          <w:szCs w:val="24"/>
        </w:rPr>
        <w:t xml:space="preserve"> kā vienota ES nozīmes pārrobežu projekta īstenošanai ES transporta tīkla Ziemeļjūras- Baltijas jūras koridora ietvaros ar tiešu un nozīmīgu lomu Latvijas un reģiona ilgtspējīgai attīstībai un drošībai, tai skaitā atbalstot turpmāko koridora attīstību Arktikas un Melnās jūras </w:t>
      </w:r>
      <w:proofErr w:type="spellStart"/>
      <w:r w:rsidR="001F24E1">
        <w:rPr>
          <w:rFonts w:cs="Times New Roman"/>
          <w:sz w:val="24"/>
          <w:szCs w:val="24"/>
        </w:rPr>
        <w:t>virzinos</w:t>
      </w:r>
      <w:proofErr w:type="spellEnd"/>
      <w:r w:rsidR="007B4ECC">
        <w:rPr>
          <w:rFonts w:cs="Times New Roman"/>
          <w:sz w:val="24"/>
          <w:szCs w:val="24"/>
        </w:rPr>
        <w:t xml:space="preserve"> </w:t>
      </w:r>
      <w:bookmarkEnd w:id="1"/>
      <w:r w:rsidRPr="00784A73">
        <w:rPr>
          <w:rFonts w:cs="Times New Roman"/>
          <w:sz w:val="24"/>
          <w:szCs w:val="24"/>
        </w:rPr>
        <w:t>”.</w:t>
      </w:r>
    </w:p>
    <w:p w14:paraId="6AF6B469" w14:textId="6A838967" w:rsidR="009422DE" w:rsidRDefault="003C078F" w:rsidP="00890CB4">
      <w:pPr>
        <w:spacing w:before="120" w:after="120"/>
        <w:jc w:val="center"/>
        <w:rPr>
          <w:rFonts w:cs="Times New Roman"/>
          <w:b/>
          <w:sz w:val="24"/>
          <w:szCs w:val="24"/>
        </w:rPr>
      </w:pPr>
      <w:r w:rsidRPr="003C078F">
        <w:rPr>
          <w:rFonts w:cs="Times New Roman"/>
          <w:b/>
          <w:sz w:val="24"/>
          <w:szCs w:val="24"/>
        </w:rPr>
        <w:t>Eiropas</w:t>
      </w:r>
      <w:r w:rsidR="009422DE" w:rsidRPr="00784A73">
        <w:rPr>
          <w:rFonts w:cs="Times New Roman"/>
          <w:b/>
          <w:sz w:val="24"/>
          <w:szCs w:val="24"/>
        </w:rPr>
        <w:t xml:space="preserve"> infrastruktūras savienošanas instruments</w:t>
      </w:r>
    </w:p>
    <w:p w14:paraId="15741004" w14:textId="0B2DE6A7" w:rsidR="009422DE" w:rsidRDefault="003C078F" w:rsidP="00890CB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8963A0">
        <w:rPr>
          <w:rFonts w:cs="Times New Roman"/>
          <w:sz w:val="24"/>
          <w:szCs w:val="24"/>
        </w:rPr>
        <w:lastRenderedPageBreak/>
        <w:t>Eiropas</w:t>
      </w:r>
      <w:r w:rsidR="009422DE" w:rsidRPr="008963A0">
        <w:rPr>
          <w:rFonts w:cs="Times New Roman"/>
          <w:sz w:val="24"/>
          <w:szCs w:val="24"/>
        </w:rPr>
        <w:t xml:space="preserve"> Komisija (turpmāk - EK) </w:t>
      </w:r>
      <w:r w:rsidR="008520AF" w:rsidRPr="008520AF">
        <w:rPr>
          <w:rFonts w:cs="Times New Roman"/>
          <w:sz w:val="24"/>
          <w:szCs w:val="24"/>
        </w:rPr>
        <w:t>2018. gada maijā publicēja sākotnējo priekšlikumu par daudzgadu finanšu shēmu laikposmam no 2021. līdz 2027. gadam, savukārt, 2020.gada maijā publicēja grozīto daudzgadu finanšu shēmas priekšlikumu, reaģējot uz Covid-19 radīto pandēmiju</w:t>
      </w:r>
      <w:r w:rsidR="009422DE" w:rsidRPr="008963A0">
        <w:rPr>
          <w:rFonts w:cs="Times New Roman"/>
          <w:sz w:val="24"/>
          <w:szCs w:val="24"/>
        </w:rPr>
        <w:t xml:space="preserve">. Savā priekšlikumā EK </w:t>
      </w:r>
      <w:r w:rsidR="00B359E5">
        <w:rPr>
          <w:rFonts w:cs="Times New Roman"/>
          <w:sz w:val="24"/>
          <w:szCs w:val="24"/>
        </w:rPr>
        <w:t>pielāgoja jau iepriekš</w:t>
      </w:r>
      <w:r w:rsidR="0093186B">
        <w:rPr>
          <w:rFonts w:cs="Times New Roman"/>
          <w:sz w:val="24"/>
          <w:szCs w:val="24"/>
        </w:rPr>
        <w:t>ējā daudzgadu budžeta plānošanas periodā</w:t>
      </w:r>
      <w:r w:rsidR="00B359E5">
        <w:rPr>
          <w:rFonts w:cs="Times New Roman"/>
          <w:sz w:val="24"/>
          <w:szCs w:val="24"/>
        </w:rPr>
        <w:t xml:space="preserve"> izstrādāto</w:t>
      </w:r>
      <w:r w:rsidR="009422DE" w:rsidRPr="008963A0">
        <w:rPr>
          <w:rFonts w:cs="Times New Roman"/>
          <w:sz w:val="24"/>
          <w:szCs w:val="24"/>
        </w:rPr>
        <w:t xml:space="preserve"> integrēt</w:t>
      </w:r>
      <w:r w:rsidR="0093186B">
        <w:rPr>
          <w:rFonts w:cs="Times New Roman"/>
          <w:sz w:val="24"/>
          <w:szCs w:val="24"/>
        </w:rPr>
        <w:t>o</w:t>
      </w:r>
      <w:r w:rsidR="009422DE" w:rsidRPr="008963A0">
        <w:rPr>
          <w:rFonts w:cs="Times New Roman"/>
          <w:sz w:val="24"/>
          <w:szCs w:val="24"/>
        </w:rPr>
        <w:t xml:space="preserve"> instrumentu ieguldījumiem </w:t>
      </w:r>
      <w:r w:rsidRPr="008963A0">
        <w:rPr>
          <w:rFonts w:cs="Times New Roman"/>
          <w:sz w:val="24"/>
          <w:szCs w:val="24"/>
        </w:rPr>
        <w:t>Eiropas</w:t>
      </w:r>
      <w:r w:rsidR="009422DE" w:rsidRPr="008963A0">
        <w:rPr>
          <w:rFonts w:cs="Times New Roman"/>
          <w:sz w:val="24"/>
          <w:szCs w:val="24"/>
        </w:rPr>
        <w:t xml:space="preserve"> Savienības infrastruktūras prioritātēs transporta, enerģētikas un telekomunikāciju jomā – "</w:t>
      </w:r>
      <w:r w:rsidRPr="008963A0">
        <w:rPr>
          <w:rFonts w:cs="Times New Roman"/>
          <w:sz w:val="24"/>
          <w:szCs w:val="24"/>
        </w:rPr>
        <w:t>Eiropas</w:t>
      </w:r>
      <w:r w:rsidR="009422DE" w:rsidRPr="008963A0">
        <w:rPr>
          <w:rFonts w:cs="Times New Roman"/>
          <w:sz w:val="24"/>
          <w:szCs w:val="24"/>
        </w:rPr>
        <w:t xml:space="preserve"> infrastruktūras savienošanas instruments" (turpmāk – EISI). </w:t>
      </w:r>
      <w:r w:rsidR="00F364DC">
        <w:rPr>
          <w:rFonts w:cs="Times New Roman"/>
          <w:sz w:val="24"/>
          <w:szCs w:val="24"/>
        </w:rPr>
        <w:t xml:space="preserve">Šiem nolūkiem </w:t>
      </w:r>
      <w:r w:rsidR="009422DE" w:rsidRPr="008963A0">
        <w:rPr>
          <w:rFonts w:cs="Times New Roman"/>
          <w:sz w:val="24"/>
          <w:szCs w:val="24"/>
        </w:rPr>
        <w:t xml:space="preserve">tika pieņemta </w:t>
      </w:r>
      <w:r w:rsidRPr="008963A0">
        <w:rPr>
          <w:rFonts w:cs="Times New Roman"/>
          <w:sz w:val="24"/>
          <w:szCs w:val="24"/>
        </w:rPr>
        <w:t>Eiropas</w:t>
      </w:r>
      <w:r w:rsidR="009422DE" w:rsidRPr="008963A0">
        <w:rPr>
          <w:rFonts w:cs="Times New Roman"/>
          <w:sz w:val="24"/>
          <w:szCs w:val="24"/>
        </w:rPr>
        <w:t xml:space="preserve"> Parlamenta un Padomes </w:t>
      </w:r>
      <w:r w:rsidR="00B612E8" w:rsidRPr="00B612E8">
        <w:rPr>
          <w:rFonts w:cs="Times New Roman"/>
          <w:sz w:val="24"/>
          <w:szCs w:val="24"/>
        </w:rPr>
        <w:t>2021.</w:t>
      </w:r>
      <w:r w:rsidR="00B612E8">
        <w:rPr>
          <w:rFonts w:cs="Times New Roman"/>
          <w:sz w:val="24"/>
          <w:szCs w:val="24"/>
        </w:rPr>
        <w:t> </w:t>
      </w:r>
      <w:r w:rsidR="00B612E8" w:rsidRPr="00B612E8">
        <w:rPr>
          <w:rFonts w:cs="Times New Roman"/>
          <w:sz w:val="24"/>
          <w:szCs w:val="24"/>
        </w:rPr>
        <w:t>gada 7.</w:t>
      </w:r>
      <w:r w:rsidR="00B612E8">
        <w:rPr>
          <w:rFonts w:cs="Times New Roman"/>
          <w:sz w:val="24"/>
          <w:szCs w:val="24"/>
        </w:rPr>
        <w:t> </w:t>
      </w:r>
      <w:r w:rsidR="00B612E8" w:rsidRPr="00B612E8">
        <w:rPr>
          <w:rFonts w:cs="Times New Roman"/>
          <w:sz w:val="24"/>
          <w:szCs w:val="24"/>
        </w:rPr>
        <w:t>jūlij</w:t>
      </w:r>
      <w:r w:rsidR="00B612E8">
        <w:rPr>
          <w:rFonts w:cs="Times New Roman"/>
          <w:sz w:val="24"/>
          <w:szCs w:val="24"/>
        </w:rPr>
        <w:t xml:space="preserve">a Regula </w:t>
      </w:r>
      <w:r w:rsidR="00B612E8" w:rsidRPr="008963A0">
        <w:rPr>
          <w:rFonts w:cs="Times New Roman"/>
          <w:sz w:val="24"/>
          <w:szCs w:val="24"/>
        </w:rPr>
        <w:t>(ES) Nr.</w:t>
      </w:r>
      <w:r w:rsidR="00B612E8">
        <w:rPr>
          <w:rFonts w:cs="Times New Roman"/>
          <w:sz w:val="24"/>
          <w:szCs w:val="24"/>
        </w:rPr>
        <w:t> </w:t>
      </w:r>
      <w:r w:rsidR="00B612E8" w:rsidRPr="008963A0">
        <w:rPr>
          <w:rFonts w:cs="Times New Roman"/>
          <w:sz w:val="24"/>
          <w:szCs w:val="24"/>
        </w:rPr>
        <w:t>2021/1153</w:t>
      </w:r>
      <w:r w:rsidR="00B612E8" w:rsidRPr="00B612E8">
        <w:rPr>
          <w:rFonts w:cs="Times New Roman"/>
          <w:sz w:val="24"/>
          <w:szCs w:val="24"/>
        </w:rPr>
        <w:t>, ar ko izveido Eiropas infrastruktūras savienošanas instrumentu</w:t>
      </w:r>
      <w:r w:rsidR="005743AF" w:rsidRPr="008963A0">
        <w:rPr>
          <w:rFonts w:cs="Times New Roman"/>
          <w:sz w:val="24"/>
          <w:szCs w:val="24"/>
        </w:rPr>
        <w:t xml:space="preserve"> </w:t>
      </w:r>
      <w:r w:rsidR="009422DE" w:rsidRPr="008963A0">
        <w:rPr>
          <w:rFonts w:cs="Times New Roman"/>
          <w:sz w:val="24"/>
          <w:szCs w:val="24"/>
        </w:rPr>
        <w:t>un atceļ Regul</w:t>
      </w:r>
      <w:r w:rsidR="00B612E8">
        <w:rPr>
          <w:rFonts w:cs="Times New Roman"/>
          <w:sz w:val="24"/>
          <w:szCs w:val="24"/>
        </w:rPr>
        <w:t>as</w:t>
      </w:r>
      <w:r w:rsidR="00667103" w:rsidRPr="008963A0">
        <w:rPr>
          <w:rFonts w:cs="Times New Roman"/>
          <w:sz w:val="24"/>
          <w:szCs w:val="24"/>
        </w:rPr>
        <w:t xml:space="preserve"> (ES) Nr.</w:t>
      </w:r>
      <w:r w:rsidR="003E0A1F">
        <w:rPr>
          <w:rFonts w:cs="Times New Roman"/>
          <w:sz w:val="24"/>
          <w:szCs w:val="24"/>
        </w:rPr>
        <w:t> </w:t>
      </w:r>
      <w:r w:rsidR="00667103" w:rsidRPr="008963A0">
        <w:rPr>
          <w:rFonts w:cs="Times New Roman"/>
          <w:sz w:val="24"/>
          <w:szCs w:val="24"/>
        </w:rPr>
        <w:t>1316/2013</w:t>
      </w:r>
      <w:r w:rsidR="009F7AF4" w:rsidRPr="008963A0">
        <w:rPr>
          <w:rFonts w:cs="Times New Roman"/>
          <w:sz w:val="24"/>
          <w:szCs w:val="24"/>
        </w:rPr>
        <w:t xml:space="preserve"> un (ES) Nr.</w:t>
      </w:r>
      <w:r w:rsidR="003E0A1F">
        <w:rPr>
          <w:rFonts w:cs="Times New Roman"/>
          <w:sz w:val="24"/>
          <w:szCs w:val="24"/>
        </w:rPr>
        <w:t> </w:t>
      </w:r>
      <w:r w:rsidR="009F7AF4" w:rsidRPr="008963A0">
        <w:rPr>
          <w:rFonts w:cs="Times New Roman"/>
          <w:sz w:val="24"/>
          <w:szCs w:val="24"/>
        </w:rPr>
        <w:t>283/2014</w:t>
      </w:r>
      <w:r w:rsidR="009422DE" w:rsidRPr="008963A0">
        <w:rPr>
          <w:rFonts w:cs="Times New Roman"/>
          <w:sz w:val="24"/>
          <w:szCs w:val="24"/>
        </w:rPr>
        <w:t xml:space="preserve"> (turpmāk – EISI Regula).</w:t>
      </w:r>
      <w:r w:rsidR="009422DE" w:rsidRPr="00784A73">
        <w:rPr>
          <w:rFonts w:cs="Times New Roman"/>
          <w:sz w:val="24"/>
          <w:szCs w:val="24"/>
        </w:rPr>
        <w:t xml:space="preserve"> </w:t>
      </w:r>
    </w:p>
    <w:p w14:paraId="7AA492F3" w14:textId="52213EF2" w:rsidR="00ED3BDF" w:rsidRDefault="009422DE" w:rsidP="00890CB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784A73">
        <w:rPr>
          <w:rFonts w:cs="Times New Roman"/>
          <w:sz w:val="24"/>
          <w:szCs w:val="24"/>
        </w:rPr>
        <w:t xml:space="preserve">EISI </w:t>
      </w:r>
      <w:r w:rsidR="00F364DC">
        <w:rPr>
          <w:rFonts w:cs="Times New Roman"/>
          <w:sz w:val="24"/>
          <w:szCs w:val="24"/>
        </w:rPr>
        <w:t xml:space="preserve">Regulā </w:t>
      </w:r>
      <w:r w:rsidRPr="00784A73">
        <w:rPr>
          <w:rFonts w:cs="Times New Roman"/>
          <w:sz w:val="24"/>
          <w:szCs w:val="24"/>
        </w:rPr>
        <w:t>paredzētais finansējums transporta nozarei laikposmā no 20</w:t>
      </w:r>
      <w:r w:rsidR="00883D23">
        <w:rPr>
          <w:rFonts w:cs="Times New Roman"/>
          <w:sz w:val="24"/>
          <w:szCs w:val="24"/>
        </w:rPr>
        <w:t>21</w:t>
      </w:r>
      <w:r w:rsidRPr="00784A73">
        <w:rPr>
          <w:rFonts w:cs="Times New Roman"/>
          <w:sz w:val="24"/>
          <w:szCs w:val="24"/>
        </w:rPr>
        <w:t>.</w:t>
      </w:r>
      <w:r w:rsidR="003E0A1F"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</w:rPr>
        <w:t>gada</w:t>
      </w:r>
      <w:r w:rsidRPr="00784A73">
        <w:rPr>
          <w:rFonts w:cs="Times New Roman"/>
          <w:sz w:val="24"/>
          <w:szCs w:val="24"/>
        </w:rPr>
        <w:t xml:space="preserve"> līdz</w:t>
      </w:r>
      <w:r>
        <w:rPr>
          <w:rFonts w:cs="Times New Roman"/>
          <w:sz w:val="24"/>
          <w:szCs w:val="24"/>
        </w:rPr>
        <w:t xml:space="preserve"> 202</w:t>
      </w:r>
      <w:r w:rsidR="00883D23">
        <w:rPr>
          <w:rFonts w:cs="Times New Roman"/>
          <w:sz w:val="24"/>
          <w:szCs w:val="24"/>
        </w:rPr>
        <w:t>7</w:t>
      </w:r>
      <w:r>
        <w:rPr>
          <w:rFonts w:cs="Times New Roman"/>
          <w:sz w:val="24"/>
          <w:szCs w:val="24"/>
        </w:rPr>
        <w:t>.</w:t>
      </w:r>
      <w:r w:rsidR="00D0183A"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</w:rPr>
        <w:t xml:space="preserve">gadam </w:t>
      </w:r>
      <w:r w:rsidR="009048F2">
        <w:rPr>
          <w:rFonts w:cs="Times New Roman"/>
          <w:sz w:val="24"/>
          <w:szCs w:val="24"/>
        </w:rPr>
        <w:t>sastāda</w:t>
      </w:r>
      <w:r>
        <w:rPr>
          <w:rFonts w:cs="Times New Roman"/>
          <w:sz w:val="24"/>
          <w:szCs w:val="24"/>
        </w:rPr>
        <w:t xml:space="preserve"> </w:t>
      </w:r>
      <w:r w:rsidR="00B47B2B">
        <w:rPr>
          <w:rFonts w:cs="Times New Roman"/>
          <w:sz w:val="24"/>
          <w:szCs w:val="24"/>
        </w:rPr>
        <w:t>25,8</w:t>
      </w:r>
      <w:r>
        <w:rPr>
          <w:rFonts w:cs="Times New Roman"/>
          <w:sz w:val="24"/>
          <w:szCs w:val="24"/>
        </w:rPr>
        <w:t xml:space="preserve"> miljardi </w:t>
      </w:r>
      <w:proofErr w:type="spellStart"/>
      <w:r w:rsidR="003C078F" w:rsidRPr="003C078F">
        <w:rPr>
          <w:rFonts w:cs="Times New Roman"/>
          <w:i/>
          <w:iCs/>
          <w:sz w:val="24"/>
          <w:szCs w:val="24"/>
        </w:rPr>
        <w:t>euro</w:t>
      </w:r>
      <w:proofErr w:type="spellEnd"/>
      <w:r w:rsidRPr="00784A73">
        <w:rPr>
          <w:rFonts w:cs="Times New Roman"/>
          <w:sz w:val="24"/>
          <w:szCs w:val="24"/>
        </w:rPr>
        <w:t xml:space="preserve">, no kuriem </w:t>
      </w:r>
      <w:r w:rsidR="00EC3261">
        <w:rPr>
          <w:rFonts w:cs="Times New Roman"/>
          <w:sz w:val="24"/>
          <w:szCs w:val="24"/>
        </w:rPr>
        <w:t>11,3</w:t>
      </w:r>
      <w:r w:rsidRPr="00784A73">
        <w:rPr>
          <w:rFonts w:cs="Times New Roman"/>
          <w:sz w:val="24"/>
          <w:szCs w:val="24"/>
        </w:rPr>
        <w:t xml:space="preserve"> miljardi ir pārvietoti no Kohēzijas fonda, uz kuru var pieteikties tikai tās valstis, kas ir tiesīgas saņemt finansējumu no Kohēzijas fonda ar atbalsta intensitāti līdz 85</w:t>
      </w:r>
      <w:r w:rsidR="003C078F">
        <w:rPr>
          <w:rFonts w:cs="Times New Roman"/>
          <w:sz w:val="24"/>
          <w:szCs w:val="24"/>
        </w:rPr>
        <w:t xml:space="preserve"> </w:t>
      </w:r>
      <w:r w:rsidRPr="00784A73">
        <w:rPr>
          <w:rFonts w:cs="Times New Roman"/>
          <w:sz w:val="24"/>
          <w:szCs w:val="24"/>
        </w:rPr>
        <w:t>%</w:t>
      </w:r>
      <w:r w:rsidR="00CF71D3">
        <w:rPr>
          <w:rFonts w:cs="Times New Roman"/>
          <w:sz w:val="24"/>
          <w:szCs w:val="24"/>
        </w:rPr>
        <w:t xml:space="preserve">, </w:t>
      </w:r>
      <w:r w:rsidR="009930B5">
        <w:rPr>
          <w:rFonts w:cs="Times New Roman"/>
          <w:sz w:val="24"/>
          <w:szCs w:val="24"/>
        </w:rPr>
        <w:t xml:space="preserve">12,8 miljardi </w:t>
      </w:r>
      <w:proofErr w:type="spellStart"/>
      <w:r w:rsidR="009930B5" w:rsidRPr="00086B17">
        <w:rPr>
          <w:rFonts w:cs="Times New Roman"/>
          <w:i/>
          <w:iCs/>
          <w:sz w:val="24"/>
          <w:szCs w:val="24"/>
        </w:rPr>
        <w:t>euro</w:t>
      </w:r>
      <w:proofErr w:type="spellEnd"/>
      <w:r w:rsidR="009930B5">
        <w:rPr>
          <w:rFonts w:cs="Times New Roman"/>
          <w:sz w:val="24"/>
          <w:szCs w:val="24"/>
        </w:rPr>
        <w:t xml:space="preserve"> </w:t>
      </w:r>
      <w:r w:rsidR="003B1109">
        <w:rPr>
          <w:rFonts w:cs="Times New Roman"/>
          <w:sz w:val="24"/>
          <w:szCs w:val="24"/>
        </w:rPr>
        <w:t xml:space="preserve">pieejami visām </w:t>
      </w:r>
      <w:r w:rsidR="00E55153">
        <w:rPr>
          <w:rFonts w:cs="Times New Roman"/>
          <w:sz w:val="24"/>
          <w:szCs w:val="24"/>
        </w:rPr>
        <w:t xml:space="preserve">ES valstīm </w:t>
      </w:r>
      <w:r w:rsidR="00267E33">
        <w:rPr>
          <w:rFonts w:cs="Times New Roman"/>
          <w:sz w:val="24"/>
          <w:szCs w:val="24"/>
        </w:rPr>
        <w:t>vispārējā aploksnē</w:t>
      </w:r>
      <w:r w:rsidR="00CF54ED">
        <w:rPr>
          <w:rFonts w:cs="Times New Roman"/>
          <w:sz w:val="24"/>
          <w:szCs w:val="24"/>
        </w:rPr>
        <w:t xml:space="preserve"> un 1,7 </w:t>
      </w:r>
      <w:r w:rsidR="006365FF">
        <w:rPr>
          <w:rFonts w:cs="Times New Roman"/>
          <w:sz w:val="24"/>
          <w:szCs w:val="24"/>
        </w:rPr>
        <w:t xml:space="preserve">miljardi </w:t>
      </w:r>
      <w:proofErr w:type="spellStart"/>
      <w:r w:rsidR="00E55153" w:rsidRPr="0028429F">
        <w:rPr>
          <w:rFonts w:cs="Times New Roman"/>
          <w:i/>
          <w:iCs/>
          <w:sz w:val="24"/>
          <w:szCs w:val="24"/>
        </w:rPr>
        <w:t>euro</w:t>
      </w:r>
      <w:proofErr w:type="spellEnd"/>
      <w:r w:rsidR="00E55153">
        <w:rPr>
          <w:rFonts w:cs="Times New Roman"/>
          <w:sz w:val="24"/>
          <w:szCs w:val="24"/>
        </w:rPr>
        <w:t xml:space="preserve"> pieejami visām </w:t>
      </w:r>
      <w:r w:rsidR="00AA021D">
        <w:rPr>
          <w:rFonts w:cs="Times New Roman"/>
          <w:sz w:val="24"/>
          <w:szCs w:val="24"/>
        </w:rPr>
        <w:t>ES valstīm M</w:t>
      </w:r>
      <w:r w:rsidR="00CF54ED">
        <w:rPr>
          <w:rFonts w:cs="Times New Roman"/>
          <w:sz w:val="24"/>
          <w:szCs w:val="24"/>
        </w:rPr>
        <w:t xml:space="preserve">ilitārās mobilitātes </w:t>
      </w:r>
      <w:r w:rsidR="00AA021D">
        <w:rPr>
          <w:rFonts w:cs="Times New Roman"/>
          <w:sz w:val="24"/>
          <w:szCs w:val="24"/>
        </w:rPr>
        <w:t>aploksnē</w:t>
      </w:r>
      <w:r w:rsidRPr="00784A73">
        <w:rPr>
          <w:rFonts w:cs="Times New Roman"/>
          <w:sz w:val="24"/>
          <w:szCs w:val="24"/>
        </w:rPr>
        <w:t>.</w:t>
      </w:r>
      <w:r w:rsidR="009B5447">
        <w:rPr>
          <w:rFonts w:cs="Times New Roman"/>
          <w:sz w:val="24"/>
          <w:szCs w:val="24"/>
        </w:rPr>
        <w:t xml:space="preserve"> Aptuveni 70% no finansējuma budžeta ir plānots virzīt 2021.</w:t>
      </w:r>
      <w:r w:rsidR="003E0A1F">
        <w:rPr>
          <w:rFonts w:cs="Times New Roman"/>
          <w:sz w:val="24"/>
          <w:szCs w:val="24"/>
        </w:rPr>
        <w:noBreakHyphen/>
      </w:r>
      <w:r w:rsidR="009B5447">
        <w:rPr>
          <w:rFonts w:cs="Times New Roman"/>
          <w:sz w:val="24"/>
          <w:szCs w:val="24"/>
        </w:rPr>
        <w:t>2023.</w:t>
      </w:r>
      <w:r w:rsidR="003E0A1F">
        <w:rPr>
          <w:rFonts w:cs="Times New Roman"/>
          <w:sz w:val="24"/>
          <w:szCs w:val="24"/>
        </w:rPr>
        <w:t> </w:t>
      </w:r>
      <w:r w:rsidR="009B5447">
        <w:rPr>
          <w:rFonts w:cs="Times New Roman"/>
          <w:sz w:val="24"/>
          <w:szCs w:val="24"/>
        </w:rPr>
        <w:t>gados</w:t>
      </w:r>
      <w:r w:rsidR="003C69D0">
        <w:rPr>
          <w:rFonts w:cs="Times New Roman"/>
          <w:sz w:val="24"/>
          <w:szCs w:val="24"/>
        </w:rPr>
        <w:t>, kas būtu 18,2 miljardi</w:t>
      </w:r>
      <w:r w:rsidR="00327DE7">
        <w:rPr>
          <w:rFonts w:cs="Times New Roman"/>
          <w:sz w:val="24"/>
          <w:szCs w:val="24"/>
        </w:rPr>
        <w:t xml:space="preserve"> dalīti trīs uzsaukumos</w:t>
      </w:r>
      <w:r w:rsidR="00AD29A6">
        <w:rPr>
          <w:rFonts w:cs="Times New Roman"/>
          <w:sz w:val="24"/>
          <w:szCs w:val="24"/>
        </w:rPr>
        <w:t>,</w:t>
      </w:r>
      <w:r w:rsidR="00327DE7">
        <w:rPr>
          <w:rFonts w:cs="Times New Roman"/>
          <w:sz w:val="24"/>
          <w:szCs w:val="24"/>
        </w:rPr>
        <w:t xml:space="preserve"> katrā gadā </w:t>
      </w:r>
      <w:r w:rsidR="00C0756B">
        <w:rPr>
          <w:rFonts w:cs="Times New Roman"/>
          <w:sz w:val="24"/>
          <w:szCs w:val="24"/>
        </w:rPr>
        <w:t>izsludino</w:t>
      </w:r>
      <w:r w:rsidR="00015247">
        <w:rPr>
          <w:rFonts w:cs="Times New Roman"/>
          <w:sz w:val="24"/>
          <w:szCs w:val="24"/>
        </w:rPr>
        <w:t>t</w:t>
      </w:r>
      <w:r w:rsidR="00C0756B">
        <w:rPr>
          <w:rFonts w:cs="Times New Roman"/>
          <w:sz w:val="24"/>
          <w:szCs w:val="24"/>
        </w:rPr>
        <w:t xml:space="preserve"> </w:t>
      </w:r>
      <w:r w:rsidR="00327DE7">
        <w:rPr>
          <w:rFonts w:cs="Times New Roman"/>
          <w:sz w:val="24"/>
          <w:szCs w:val="24"/>
        </w:rPr>
        <w:t>vien</w:t>
      </w:r>
      <w:r w:rsidR="00021559">
        <w:rPr>
          <w:rFonts w:cs="Times New Roman"/>
          <w:sz w:val="24"/>
          <w:szCs w:val="24"/>
        </w:rPr>
        <w:t>u uzsaukumu</w:t>
      </w:r>
      <w:r w:rsidR="00327DE7">
        <w:rPr>
          <w:rFonts w:cs="Times New Roman"/>
          <w:sz w:val="24"/>
          <w:szCs w:val="24"/>
        </w:rPr>
        <w:t xml:space="preserve">. </w:t>
      </w:r>
    </w:p>
    <w:p w14:paraId="132E16CA" w14:textId="7266469B" w:rsidR="00E051A4" w:rsidRDefault="009422DE" w:rsidP="00890CB4">
      <w:pPr>
        <w:pStyle w:val="ListParagraph"/>
        <w:ind w:left="0" w:firstLine="567"/>
        <w:rPr>
          <w:szCs w:val="24"/>
        </w:rPr>
      </w:pPr>
      <w:r w:rsidRPr="00784A73">
        <w:rPr>
          <w:rFonts w:cs="Times New Roman"/>
          <w:szCs w:val="24"/>
        </w:rPr>
        <w:t>E</w:t>
      </w:r>
      <w:r>
        <w:rPr>
          <w:rFonts w:cs="Times New Roman"/>
          <w:szCs w:val="24"/>
        </w:rPr>
        <w:t xml:space="preserve">K </w:t>
      </w:r>
      <w:r w:rsidRPr="00784A73">
        <w:rPr>
          <w:rFonts w:cs="Times New Roman"/>
          <w:szCs w:val="24"/>
        </w:rPr>
        <w:t>2014.</w:t>
      </w:r>
      <w:r>
        <w:rPr>
          <w:rFonts w:cs="Times New Roman"/>
          <w:szCs w:val="24"/>
        </w:rPr>
        <w:t xml:space="preserve">, </w:t>
      </w:r>
      <w:r w:rsidRPr="00784A73">
        <w:rPr>
          <w:rFonts w:cs="Times New Roman"/>
          <w:szCs w:val="24"/>
        </w:rPr>
        <w:t>2015.</w:t>
      </w:r>
      <w:r w:rsidR="00BB24C1">
        <w:rPr>
          <w:rFonts w:cs="Times New Roman"/>
          <w:szCs w:val="24"/>
        </w:rPr>
        <w:t>, 2016</w:t>
      </w:r>
      <w:r w:rsidR="003C078F">
        <w:rPr>
          <w:rFonts w:cs="Times New Roman"/>
          <w:szCs w:val="24"/>
        </w:rPr>
        <w:t>.</w:t>
      </w:r>
      <w:r w:rsidR="008D5A5D">
        <w:rPr>
          <w:rFonts w:cs="Times New Roman"/>
          <w:szCs w:val="24"/>
        </w:rPr>
        <w:t xml:space="preserve">, </w:t>
      </w:r>
      <w:r w:rsidR="00BB24C1">
        <w:rPr>
          <w:rFonts w:cs="Times New Roman"/>
          <w:szCs w:val="24"/>
        </w:rPr>
        <w:t>2019</w:t>
      </w:r>
      <w:r>
        <w:rPr>
          <w:rFonts w:cs="Times New Roman"/>
          <w:szCs w:val="24"/>
        </w:rPr>
        <w:t>.</w:t>
      </w:r>
      <w:r w:rsidR="000056E2">
        <w:rPr>
          <w:rFonts w:cs="Times New Roman"/>
          <w:szCs w:val="24"/>
        </w:rPr>
        <w:t xml:space="preserve">, </w:t>
      </w:r>
      <w:r w:rsidR="00391BF7">
        <w:rPr>
          <w:rFonts w:cs="Times New Roman"/>
          <w:szCs w:val="24"/>
        </w:rPr>
        <w:t>202</w:t>
      </w:r>
      <w:r w:rsidR="00C75D7B">
        <w:rPr>
          <w:rFonts w:cs="Times New Roman"/>
          <w:szCs w:val="24"/>
        </w:rPr>
        <w:t>0</w:t>
      </w:r>
      <w:r w:rsidR="00391BF7">
        <w:rPr>
          <w:rFonts w:cs="Times New Roman"/>
          <w:szCs w:val="24"/>
        </w:rPr>
        <w:t>.</w:t>
      </w:r>
      <w:r w:rsidR="007E09BE">
        <w:rPr>
          <w:rFonts w:cs="Times New Roman"/>
          <w:szCs w:val="24"/>
        </w:rPr>
        <w:t xml:space="preserve">, </w:t>
      </w:r>
      <w:r w:rsidR="008D5A5D">
        <w:rPr>
          <w:rFonts w:cs="Times New Roman"/>
          <w:szCs w:val="24"/>
        </w:rPr>
        <w:t>202</w:t>
      </w:r>
      <w:r w:rsidR="007C13F1">
        <w:rPr>
          <w:rFonts w:cs="Times New Roman"/>
          <w:szCs w:val="24"/>
        </w:rPr>
        <w:t>1</w:t>
      </w:r>
      <w:r w:rsidR="008D5A5D">
        <w:rPr>
          <w:rFonts w:cs="Times New Roman"/>
          <w:szCs w:val="24"/>
        </w:rPr>
        <w:t>.</w:t>
      </w:r>
      <w:r w:rsidR="007E09BE">
        <w:rPr>
          <w:rFonts w:cs="Times New Roman"/>
          <w:szCs w:val="24"/>
        </w:rPr>
        <w:t xml:space="preserve"> un 2022.</w:t>
      </w:r>
      <w:r w:rsidR="00D0183A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 xml:space="preserve">gadā </w:t>
      </w:r>
      <w:r w:rsidRPr="00784A73">
        <w:rPr>
          <w:rFonts w:cs="Times New Roman"/>
          <w:szCs w:val="24"/>
        </w:rPr>
        <w:t>izsludināja projektu iesniegumu konkurs</w:t>
      </w:r>
      <w:r w:rsidR="00F0143F">
        <w:rPr>
          <w:rFonts w:cs="Times New Roman"/>
          <w:szCs w:val="24"/>
        </w:rPr>
        <w:t>us</w:t>
      </w:r>
      <w:r w:rsidRPr="00784A73">
        <w:rPr>
          <w:rFonts w:cs="Times New Roman"/>
          <w:szCs w:val="24"/>
        </w:rPr>
        <w:t xml:space="preserve"> par finanšu palīdzības piešķiršanu no EISI, k</w:t>
      </w:r>
      <w:r>
        <w:rPr>
          <w:rFonts w:cs="Times New Roman"/>
          <w:szCs w:val="24"/>
        </w:rPr>
        <w:t xml:space="preserve">uros piedaloties </w:t>
      </w:r>
      <w:r w:rsidR="000226C5">
        <w:rPr>
          <w:rFonts w:cs="Times New Roman"/>
          <w:szCs w:val="24"/>
        </w:rPr>
        <w:t xml:space="preserve">un </w:t>
      </w:r>
      <w:r w:rsidR="00E051A4" w:rsidRPr="0012706C">
        <w:rPr>
          <w:szCs w:val="24"/>
        </w:rPr>
        <w:t xml:space="preserve">parakstot </w:t>
      </w:r>
      <w:r w:rsidR="00F957D2">
        <w:rPr>
          <w:szCs w:val="24"/>
        </w:rPr>
        <w:t>septiņus</w:t>
      </w:r>
      <w:r w:rsidR="00E051A4" w:rsidRPr="0012706C">
        <w:rPr>
          <w:szCs w:val="24"/>
        </w:rPr>
        <w:t xml:space="preserve"> </w:t>
      </w:r>
      <w:r w:rsidR="00E051A4">
        <w:rPr>
          <w:szCs w:val="24"/>
        </w:rPr>
        <w:t>finansēšanas</w:t>
      </w:r>
      <w:r w:rsidR="00E051A4" w:rsidRPr="0012706C">
        <w:rPr>
          <w:szCs w:val="24"/>
        </w:rPr>
        <w:t xml:space="preserve"> līgumus</w:t>
      </w:r>
      <w:r w:rsidR="00E051A4">
        <w:rPr>
          <w:szCs w:val="24"/>
        </w:rPr>
        <w:t xml:space="preserve"> (turpmāk – CEF līgumi)</w:t>
      </w:r>
      <w:r w:rsidR="00E051A4" w:rsidRPr="0012706C">
        <w:rPr>
          <w:szCs w:val="24"/>
        </w:rPr>
        <w:t xml:space="preserve">, Baltijas valstis un </w:t>
      </w:r>
      <w:r w:rsidR="00AE7BD3">
        <w:rPr>
          <w:szCs w:val="24"/>
        </w:rPr>
        <w:t xml:space="preserve">Baltijas valstu kopuzņēmums </w:t>
      </w:r>
      <w:r w:rsidR="00983027">
        <w:rPr>
          <w:szCs w:val="24"/>
        </w:rPr>
        <w:t>“</w:t>
      </w:r>
      <w:r w:rsidR="00E051A4" w:rsidRPr="0012706C">
        <w:rPr>
          <w:szCs w:val="24"/>
        </w:rPr>
        <w:t>RB</w:t>
      </w:r>
      <w:r w:rsidR="003E478C">
        <w:rPr>
          <w:szCs w:val="24"/>
        </w:rPr>
        <w:t xml:space="preserve"> </w:t>
      </w:r>
      <w:r w:rsidR="00E051A4" w:rsidRPr="0012706C">
        <w:rPr>
          <w:szCs w:val="24"/>
        </w:rPr>
        <w:t>R</w:t>
      </w:r>
      <w:r w:rsidR="003E478C">
        <w:rPr>
          <w:szCs w:val="24"/>
        </w:rPr>
        <w:t>ail</w:t>
      </w:r>
      <w:r w:rsidR="00983027">
        <w:rPr>
          <w:szCs w:val="24"/>
        </w:rPr>
        <w:t>”</w:t>
      </w:r>
      <w:r w:rsidR="003E478C">
        <w:rPr>
          <w:szCs w:val="24"/>
        </w:rPr>
        <w:t xml:space="preserve"> AS</w:t>
      </w:r>
      <w:r w:rsidR="00E051A4" w:rsidRPr="0012706C">
        <w:rPr>
          <w:szCs w:val="24"/>
        </w:rPr>
        <w:t xml:space="preserve"> </w:t>
      </w:r>
      <w:r w:rsidR="003E478C">
        <w:rPr>
          <w:szCs w:val="24"/>
        </w:rPr>
        <w:t xml:space="preserve">(turpmāk – RBR) </w:t>
      </w:r>
      <w:r w:rsidR="007465D8">
        <w:rPr>
          <w:szCs w:val="24"/>
        </w:rPr>
        <w:t xml:space="preserve">saņēma </w:t>
      </w:r>
      <w:r w:rsidR="00E051A4" w:rsidRPr="0012706C">
        <w:rPr>
          <w:szCs w:val="24"/>
        </w:rPr>
        <w:t xml:space="preserve">EISI finansējumu </w:t>
      </w:r>
      <w:r w:rsidR="001F5DDF">
        <w:rPr>
          <w:szCs w:val="24"/>
        </w:rPr>
        <w:t>1 476</w:t>
      </w:r>
      <w:r w:rsidR="004861FE">
        <w:rPr>
          <w:szCs w:val="24"/>
        </w:rPr>
        <w:t> </w:t>
      </w:r>
      <w:r w:rsidR="001F5DDF">
        <w:rPr>
          <w:szCs w:val="24"/>
        </w:rPr>
        <w:t>397</w:t>
      </w:r>
      <w:r w:rsidR="004861FE">
        <w:rPr>
          <w:szCs w:val="24"/>
        </w:rPr>
        <w:t> </w:t>
      </w:r>
      <w:r w:rsidR="001F5DDF">
        <w:rPr>
          <w:szCs w:val="24"/>
        </w:rPr>
        <w:t>152</w:t>
      </w:r>
      <w:r w:rsidR="00C5196A">
        <w:rPr>
          <w:szCs w:val="24"/>
        </w:rPr>
        <w:t xml:space="preserve"> </w:t>
      </w:r>
      <w:proofErr w:type="spellStart"/>
      <w:r w:rsidR="00E051A4">
        <w:rPr>
          <w:i/>
          <w:iCs/>
          <w:szCs w:val="24"/>
        </w:rPr>
        <w:t>euro</w:t>
      </w:r>
      <w:proofErr w:type="spellEnd"/>
      <w:r w:rsidR="00E051A4" w:rsidRPr="0012706C">
        <w:rPr>
          <w:szCs w:val="24"/>
        </w:rPr>
        <w:t xml:space="preserve"> apmērā</w:t>
      </w:r>
      <w:r w:rsidR="00E051A4">
        <w:rPr>
          <w:szCs w:val="24"/>
        </w:rPr>
        <w:t xml:space="preserve">, </w:t>
      </w:r>
      <w:r w:rsidR="00732D9F">
        <w:rPr>
          <w:szCs w:val="24"/>
        </w:rPr>
        <w:t xml:space="preserve">tajā skaitā </w:t>
      </w:r>
      <w:r w:rsidR="00D826EF">
        <w:rPr>
          <w:szCs w:val="24"/>
        </w:rPr>
        <w:t>ā</w:t>
      </w:r>
      <w:r w:rsidR="009C542E">
        <w:rPr>
          <w:szCs w:val="24"/>
        </w:rPr>
        <w:t xml:space="preserve">rvalstu </w:t>
      </w:r>
      <w:r w:rsidR="00E051A4">
        <w:rPr>
          <w:szCs w:val="24"/>
        </w:rPr>
        <w:t>finanšu palīdzības daļ</w:t>
      </w:r>
      <w:r w:rsidR="00210223">
        <w:rPr>
          <w:szCs w:val="24"/>
        </w:rPr>
        <w:t xml:space="preserve">u </w:t>
      </w:r>
      <w:r w:rsidR="001F5DDF">
        <w:rPr>
          <w:szCs w:val="24"/>
        </w:rPr>
        <w:t xml:space="preserve">1 235 599 906 </w:t>
      </w:r>
      <w:proofErr w:type="spellStart"/>
      <w:r w:rsidR="00E051A4" w:rsidRPr="003C078F">
        <w:rPr>
          <w:i/>
          <w:iCs/>
          <w:szCs w:val="24"/>
        </w:rPr>
        <w:t>euro</w:t>
      </w:r>
      <w:proofErr w:type="spellEnd"/>
      <w:r w:rsidR="006D7202" w:rsidRPr="00557E7C">
        <w:rPr>
          <w:szCs w:val="24"/>
        </w:rPr>
        <w:t xml:space="preserve">. </w:t>
      </w:r>
      <w:r w:rsidR="00894EA5" w:rsidRPr="0028429F">
        <w:rPr>
          <w:szCs w:val="24"/>
        </w:rPr>
        <w:t>Latvijas aktivitāšu īstenošanai</w:t>
      </w:r>
      <w:r w:rsidR="00894EA5" w:rsidRPr="00894EA5">
        <w:rPr>
          <w:i/>
          <w:iCs/>
          <w:szCs w:val="24"/>
        </w:rPr>
        <w:t xml:space="preserve"> </w:t>
      </w:r>
      <w:r w:rsidR="00F01876" w:rsidRPr="0028429F">
        <w:rPr>
          <w:szCs w:val="24"/>
        </w:rPr>
        <w:t>EISI piešķīrums ir</w:t>
      </w:r>
      <w:r w:rsidR="00F01876" w:rsidRPr="00F01876">
        <w:rPr>
          <w:i/>
          <w:iCs/>
          <w:szCs w:val="24"/>
        </w:rPr>
        <w:t xml:space="preserve"> </w:t>
      </w:r>
      <w:r w:rsidR="00001159">
        <w:rPr>
          <w:szCs w:val="24"/>
        </w:rPr>
        <w:t xml:space="preserve">528 391 </w:t>
      </w:r>
      <w:bookmarkStart w:id="2" w:name="_Hlk120786256"/>
      <w:r w:rsidR="002C4F5D">
        <w:rPr>
          <w:szCs w:val="24"/>
        </w:rPr>
        <w:t xml:space="preserve">761 </w:t>
      </w:r>
      <w:proofErr w:type="spellStart"/>
      <w:r w:rsidR="00E051A4" w:rsidRPr="003C078F">
        <w:rPr>
          <w:i/>
          <w:iCs/>
          <w:szCs w:val="24"/>
        </w:rPr>
        <w:t>euro</w:t>
      </w:r>
      <w:bookmarkEnd w:id="2"/>
      <w:proofErr w:type="spellEnd"/>
      <w:r w:rsidR="00E051A4">
        <w:rPr>
          <w:szCs w:val="24"/>
        </w:rPr>
        <w:t xml:space="preserve">, </w:t>
      </w:r>
      <w:r w:rsidR="00284CD9">
        <w:rPr>
          <w:szCs w:val="24"/>
        </w:rPr>
        <w:t xml:space="preserve">tajā skaitā </w:t>
      </w:r>
      <w:r w:rsidR="00E051A4">
        <w:rPr>
          <w:szCs w:val="24"/>
        </w:rPr>
        <w:t xml:space="preserve">ārvalstu finanšu palīdzības daļa </w:t>
      </w:r>
      <w:r w:rsidR="00BE46F7">
        <w:rPr>
          <w:szCs w:val="24"/>
        </w:rPr>
        <w:t xml:space="preserve"> </w:t>
      </w:r>
      <w:r w:rsidR="00F3315A">
        <w:rPr>
          <w:szCs w:val="24"/>
        </w:rPr>
        <w:t xml:space="preserve">441 416 </w:t>
      </w:r>
      <w:r w:rsidR="00E95492">
        <w:rPr>
          <w:szCs w:val="24"/>
        </w:rPr>
        <w:t xml:space="preserve">152 </w:t>
      </w:r>
      <w:proofErr w:type="spellStart"/>
      <w:r w:rsidR="00E051A4" w:rsidRPr="003C078F">
        <w:rPr>
          <w:i/>
          <w:iCs/>
          <w:szCs w:val="24"/>
        </w:rPr>
        <w:t>euro</w:t>
      </w:r>
      <w:proofErr w:type="spellEnd"/>
      <w:r w:rsidR="00E051A4" w:rsidRPr="0012706C">
        <w:rPr>
          <w:szCs w:val="24"/>
        </w:rPr>
        <w:t xml:space="preserve">. </w:t>
      </w:r>
    </w:p>
    <w:p w14:paraId="49E84A24" w14:textId="64314EBC" w:rsidR="00F3315A" w:rsidRDefault="001D576D" w:rsidP="00890CB4">
      <w:pPr>
        <w:pStyle w:val="ListParagraph"/>
        <w:ind w:left="0" w:firstLine="567"/>
        <w:rPr>
          <w:szCs w:val="24"/>
        </w:rPr>
      </w:pPr>
      <w:r>
        <w:rPr>
          <w:szCs w:val="24"/>
        </w:rPr>
        <w:t xml:space="preserve">EK 2021. un 2022. gadā </w:t>
      </w:r>
      <w:r w:rsidR="00384F12">
        <w:rPr>
          <w:szCs w:val="24"/>
        </w:rPr>
        <w:t xml:space="preserve">izsludināja projektu iesniegumu konkursus par finanšu palīdzības </w:t>
      </w:r>
      <w:r w:rsidR="00FD78B9">
        <w:rPr>
          <w:szCs w:val="24"/>
        </w:rPr>
        <w:t xml:space="preserve">piešķiršanu </w:t>
      </w:r>
      <w:r w:rsidR="008E7131">
        <w:rPr>
          <w:szCs w:val="24"/>
        </w:rPr>
        <w:t xml:space="preserve">no militārās mobilitātes aploksnes </w:t>
      </w:r>
      <w:r w:rsidR="00A51FB6">
        <w:rPr>
          <w:szCs w:val="24"/>
        </w:rPr>
        <w:t xml:space="preserve">kā rezultātā Latvija saņēma </w:t>
      </w:r>
      <w:r w:rsidR="00081CF3">
        <w:rPr>
          <w:szCs w:val="24"/>
        </w:rPr>
        <w:t xml:space="preserve">9 845 135 </w:t>
      </w:r>
      <w:proofErr w:type="spellStart"/>
      <w:r w:rsidR="00081CF3" w:rsidRPr="004876E6">
        <w:rPr>
          <w:i/>
          <w:iCs/>
          <w:szCs w:val="24"/>
        </w:rPr>
        <w:t>euro</w:t>
      </w:r>
      <w:proofErr w:type="spellEnd"/>
      <w:r w:rsidR="00081CF3">
        <w:rPr>
          <w:szCs w:val="24"/>
        </w:rPr>
        <w:t xml:space="preserve"> </w:t>
      </w:r>
      <w:r w:rsidR="004876E6">
        <w:rPr>
          <w:szCs w:val="24"/>
        </w:rPr>
        <w:t>finansējumu</w:t>
      </w:r>
      <w:r w:rsidR="00906AE0">
        <w:rPr>
          <w:szCs w:val="24"/>
        </w:rPr>
        <w:t>, tajā skaitā ārvalstu finanšu palīdzības daļ</w:t>
      </w:r>
      <w:r w:rsidR="00E101F7">
        <w:rPr>
          <w:szCs w:val="24"/>
        </w:rPr>
        <w:t>u</w:t>
      </w:r>
      <w:r w:rsidR="00D754D5">
        <w:rPr>
          <w:szCs w:val="24"/>
        </w:rPr>
        <w:t xml:space="preserve"> </w:t>
      </w:r>
      <w:r w:rsidR="004B3EE0">
        <w:rPr>
          <w:szCs w:val="24"/>
        </w:rPr>
        <w:t>4 922 568</w:t>
      </w:r>
      <w:r w:rsidR="004B3EE0" w:rsidRPr="004B3EE0">
        <w:rPr>
          <w:i/>
          <w:iCs/>
          <w:szCs w:val="24"/>
        </w:rPr>
        <w:t xml:space="preserve"> </w:t>
      </w:r>
      <w:proofErr w:type="spellStart"/>
      <w:r w:rsidR="004B3EE0" w:rsidRPr="003C078F">
        <w:rPr>
          <w:i/>
          <w:iCs/>
          <w:szCs w:val="24"/>
        </w:rPr>
        <w:t>euro</w:t>
      </w:r>
      <w:proofErr w:type="spellEnd"/>
      <w:r w:rsidR="004B3EE0">
        <w:rPr>
          <w:szCs w:val="24"/>
        </w:rPr>
        <w:t xml:space="preserve">. </w:t>
      </w:r>
      <w:r w:rsidR="002A3537">
        <w:rPr>
          <w:szCs w:val="24"/>
        </w:rPr>
        <w:t>Tādejādi</w:t>
      </w:r>
      <w:r w:rsidR="00054BB2">
        <w:rPr>
          <w:szCs w:val="24"/>
        </w:rPr>
        <w:t>,</w:t>
      </w:r>
      <w:r w:rsidR="002A3537">
        <w:rPr>
          <w:szCs w:val="24"/>
        </w:rPr>
        <w:t xml:space="preserve"> laika posmā no 2014.</w:t>
      </w:r>
      <w:r w:rsidR="004861FE">
        <w:rPr>
          <w:szCs w:val="24"/>
        </w:rPr>
        <w:t> </w:t>
      </w:r>
      <w:r w:rsidR="00306F87">
        <w:rPr>
          <w:szCs w:val="24"/>
        </w:rPr>
        <w:t>gada līdz 2022.</w:t>
      </w:r>
      <w:r w:rsidR="004861FE">
        <w:rPr>
          <w:szCs w:val="24"/>
        </w:rPr>
        <w:t> </w:t>
      </w:r>
      <w:r w:rsidR="00306F87">
        <w:rPr>
          <w:szCs w:val="24"/>
        </w:rPr>
        <w:t>gada 30.</w:t>
      </w:r>
      <w:r w:rsidR="004861FE">
        <w:rPr>
          <w:szCs w:val="24"/>
        </w:rPr>
        <w:t> </w:t>
      </w:r>
      <w:r w:rsidR="00306F87">
        <w:rPr>
          <w:szCs w:val="24"/>
        </w:rPr>
        <w:t xml:space="preserve">novembrim </w:t>
      </w:r>
      <w:r w:rsidR="00054BB2">
        <w:rPr>
          <w:szCs w:val="24"/>
        </w:rPr>
        <w:t xml:space="preserve">Latvija ir saņēmusi </w:t>
      </w:r>
      <w:r w:rsidR="00444472">
        <w:rPr>
          <w:szCs w:val="24"/>
        </w:rPr>
        <w:t>538 236 89</w:t>
      </w:r>
      <w:r w:rsidR="00E95492">
        <w:rPr>
          <w:szCs w:val="24"/>
        </w:rPr>
        <w:t>6</w:t>
      </w:r>
      <w:r w:rsidR="00444472">
        <w:rPr>
          <w:szCs w:val="24"/>
        </w:rPr>
        <w:t xml:space="preserve"> </w:t>
      </w:r>
      <w:proofErr w:type="spellStart"/>
      <w:r w:rsidR="00444472" w:rsidRPr="003C078F">
        <w:rPr>
          <w:i/>
          <w:iCs/>
          <w:szCs w:val="24"/>
        </w:rPr>
        <w:t>euro</w:t>
      </w:r>
      <w:proofErr w:type="spellEnd"/>
      <w:r w:rsidR="00444472">
        <w:rPr>
          <w:i/>
          <w:iCs/>
          <w:szCs w:val="24"/>
        </w:rPr>
        <w:t xml:space="preserve"> </w:t>
      </w:r>
      <w:r w:rsidR="00444472">
        <w:rPr>
          <w:szCs w:val="24"/>
        </w:rPr>
        <w:t>finansējumu</w:t>
      </w:r>
      <w:r w:rsidR="004156C1">
        <w:rPr>
          <w:szCs w:val="24"/>
        </w:rPr>
        <w:t xml:space="preserve">, tai skaitā ārvalstu finanšu palīdzības </w:t>
      </w:r>
      <w:r w:rsidR="004C1232">
        <w:rPr>
          <w:szCs w:val="24"/>
        </w:rPr>
        <w:t>daļu 446 338 72</w:t>
      </w:r>
      <w:r w:rsidR="00D779C0">
        <w:rPr>
          <w:szCs w:val="24"/>
        </w:rPr>
        <w:t>0</w:t>
      </w:r>
      <w:r w:rsidR="004C1232" w:rsidRPr="004C1232">
        <w:rPr>
          <w:i/>
          <w:iCs/>
          <w:szCs w:val="24"/>
        </w:rPr>
        <w:t xml:space="preserve"> </w:t>
      </w:r>
      <w:proofErr w:type="spellStart"/>
      <w:r w:rsidR="004C1232" w:rsidRPr="003C078F">
        <w:rPr>
          <w:i/>
          <w:iCs/>
          <w:szCs w:val="24"/>
        </w:rPr>
        <w:t>euro</w:t>
      </w:r>
      <w:proofErr w:type="spellEnd"/>
      <w:r w:rsidR="004C1232">
        <w:rPr>
          <w:szCs w:val="24"/>
        </w:rPr>
        <w:t xml:space="preserve">. </w:t>
      </w:r>
      <w:r w:rsidR="003C6074">
        <w:rPr>
          <w:szCs w:val="24"/>
        </w:rPr>
        <w:t xml:space="preserve">Finansējums kopskaitā ir strukturēts </w:t>
      </w:r>
      <w:r w:rsidR="000F28F5">
        <w:rPr>
          <w:szCs w:val="24"/>
        </w:rPr>
        <w:t>astoņos</w:t>
      </w:r>
      <w:r w:rsidR="003C6074">
        <w:rPr>
          <w:szCs w:val="24"/>
        </w:rPr>
        <w:t xml:space="preserve"> finansējuma līgumos ar Eiropas Klimata, Infrastruktūras un vides aģentūru (</w:t>
      </w:r>
      <w:proofErr w:type="spellStart"/>
      <w:r w:rsidR="003C6074" w:rsidRPr="00805444">
        <w:rPr>
          <w:i/>
          <w:iCs/>
          <w:szCs w:val="24"/>
        </w:rPr>
        <w:t>European</w:t>
      </w:r>
      <w:proofErr w:type="spellEnd"/>
      <w:r w:rsidR="003C6074" w:rsidRPr="00805444">
        <w:rPr>
          <w:i/>
          <w:iCs/>
          <w:szCs w:val="24"/>
        </w:rPr>
        <w:t xml:space="preserve"> </w:t>
      </w:r>
      <w:proofErr w:type="spellStart"/>
      <w:r w:rsidR="003C6074" w:rsidRPr="00805444">
        <w:rPr>
          <w:i/>
          <w:iCs/>
          <w:szCs w:val="24"/>
        </w:rPr>
        <w:t>Climate</w:t>
      </w:r>
      <w:proofErr w:type="spellEnd"/>
      <w:r w:rsidR="003C6074" w:rsidRPr="00805444">
        <w:rPr>
          <w:i/>
          <w:iCs/>
          <w:szCs w:val="24"/>
        </w:rPr>
        <w:t xml:space="preserve"> </w:t>
      </w:r>
      <w:proofErr w:type="spellStart"/>
      <w:r w:rsidR="003C6074" w:rsidRPr="00805444">
        <w:rPr>
          <w:i/>
          <w:iCs/>
          <w:szCs w:val="24"/>
        </w:rPr>
        <w:t>Infrastructure</w:t>
      </w:r>
      <w:proofErr w:type="spellEnd"/>
      <w:r w:rsidR="003C6074" w:rsidRPr="00805444">
        <w:rPr>
          <w:i/>
          <w:iCs/>
          <w:szCs w:val="24"/>
        </w:rPr>
        <w:t xml:space="preserve"> </w:t>
      </w:r>
      <w:proofErr w:type="spellStart"/>
      <w:r w:rsidR="003C6074" w:rsidRPr="00805444">
        <w:rPr>
          <w:i/>
          <w:iCs/>
          <w:szCs w:val="24"/>
        </w:rPr>
        <w:t>and</w:t>
      </w:r>
      <w:proofErr w:type="spellEnd"/>
      <w:r w:rsidR="003C6074" w:rsidRPr="00805444">
        <w:rPr>
          <w:i/>
          <w:iCs/>
          <w:szCs w:val="24"/>
        </w:rPr>
        <w:t xml:space="preserve"> </w:t>
      </w:r>
      <w:proofErr w:type="spellStart"/>
      <w:r w:rsidR="003C6074" w:rsidRPr="00805444">
        <w:rPr>
          <w:i/>
          <w:iCs/>
          <w:szCs w:val="24"/>
        </w:rPr>
        <w:t>Environment</w:t>
      </w:r>
      <w:proofErr w:type="spellEnd"/>
      <w:r w:rsidR="003C6074" w:rsidRPr="00805444">
        <w:rPr>
          <w:i/>
          <w:iCs/>
          <w:szCs w:val="24"/>
        </w:rPr>
        <w:t xml:space="preserve"> </w:t>
      </w:r>
      <w:proofErr w:type="spellStart"/>
      <w:r w:rsidR="003C6074" w:rsidRPr="00805444">
        <w:rPr>
          <w:i/>
          <w:iCs/>
          <w:szCs w:val="24"/>
        </w:rPr>
        <w:t>Executive</w:t>
      </w:r>
      <w:proofErr w:type="spellEnd"/>
      <w:r w:rsidR="003C6074" w:rsidRPr="00805444">
        <w:rPr>
          <w:i/>
          <w:iCs/>
          <w:szCs w:val="24"/>
        </w:rPr>
        <w:t xml:space="preserve"> </w:t>
      </w:r>
      <w:proofErr w:type="spellStart"/>
      <w:r w:rsidR="003C6074" w:rsidRPr="00805444">
        <w:rPr>
          <w:i/>
          <w:iCs/>
          <w:szCs w:val="24"/>
        </w:rPr>
        <w:t>Agency</w:t>
      </w:r>
      <w:proofErr w:type="spellEnd"/>
      <w:r w:rsidR="003C6074">
        <w:rPr>
          <w:szCs w:val="24"/>
        </w:rPr>
        <w:t>).</w:t>
      </w:r>
    </w:p>
    <w:p w14:paraId="6F5C8306" w14:textId="3526000C" w:rsidR="009422DE" w:rsidRDefault="009422DE" w:rsidP="00890CB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AA7239" w:rsidRPr="00636CDD">
        <w:rPr>
          <w:rFonts w:cs="Times New Roman"/>
          <w:b/>
          <w:bCs/>
          <w:sz w:val="24"/>
          <w:szCs w:val="24"/>
        </w:rPr>
        <w:t>Š</w:t>
      </w:r>
      <w:r w:rsidR="00DA1110" w:rsidRPr="00636CDD">
        <w:rPr>
          <w:rFonts w:cs="Times New Roman"/>
          <w:b/>
          <w:bCs/>
          <w:sz w:val="24"/>
          <w:szCs w:val="24"/>
        </w:rPr>
        <w:t xml:space="preserve">obrīd tiek </w:t>
      </w:r>
      <w:r w:rsidRPr="00636CDD">
        <w:rPr>
          <w:rFonts w:cs="Times New Roman"/>
          <w:b/>
          <w:bCs/>
          <w:sz w:val="24"/>
          <w:szCs w:val="24"/>
        </w:rPr>
        <w:t>gatavo</w:t>
      </w:r>
      <w:r w:rsidR="00DA1110" w:rsidRPr="00636CDD">
        <w:rPr>
          <w:rFonts w:cs="Times New Roman"/>
          <w:b/>
          <w:bCs/>
          <w:sz w:val="24"/>
          <w:szCs w:val="24"/>
        </w:rPr>
        <w:t>ts</w:t>
      </w:r>
      <w:r w:rsidRPr="00636CDD">
        <w:rPr>
          <w:rFonts w:cs="Times New Roman"/>
          <w:b/>
          <w:bCs/>
          <w:sz w:val="24"/>
          <w:szCs w:val="24"/>
        </w:rPr>
        <w:t xml:space="preserve"> iesniegum</w:t>
      </w:r>
      <w:r w:rsidR="00DA1110" w:rsidRPr="00636CDD">
        <w:rPr>
          <w:rFonts w:cs="Times New Roman"/>
          <w:b/>
          <w:bCs/>
          <w:sz w:val="24"/>
          <w:szCs w:val="24"/>
        </w:rPr>
        <w:t>s</w:t>
      </w:r>
      <w:r w:rsidRPr="00636CDD">
        <w:rPr>
          <w:rFonts w:cs="Times New Roman"/>
          <w:b/>
          <w:bCs/>
          <w:sz w:val="24"/>
          <w:szCs w:val="24"/>
        </w:rPr>
        <w:t xml:space="preserve"> </w:t>
      </w:r>
      <w:r w:rsidR="004C1232">
        <w:rPr>
          <w:rFonts w:cs="Times New Roman"/>
          <w:b/>
          <w:bCs/>
          <w:sz w:val="24"/>
          <w:szCs w:val="24"/>
        </w:rPr>
        <w:t>9</w:t>
      </w:r>
      <w:r w:rsidRPr="00636CDD">
        <w:rPr>
          <w:rFonts w:cs="Times New Roman"/>
          <w:b/>
          <w:bCs/>
          <w:sz w:val="24"/>
          <w:szCs w:val="24"/>
        </w:rPr>
        <w:t xml:space="preserve">. projektu </w:t>
      </w:r>
      <w:r w:rsidR="00DA1110" w:rsidRPr="00636CDD">
        <w:rPr>
          <w:rFonts w:cs="Times New Roman"/>
          <w:b/>
          <w:bCs/>
          <w:sz w:val="24"/>
          <w:szCs w:val="24"/>
        </w:rPr>
        <w:t>uzsaukumam</w:t>
      </w:r>
      <w:r w:rsidRPr="00636CDD">
        <w:rPr>
          <w:rFonts w:cs="Times New Roman"/>
          <w:b/>
          <w:bCs/>
          <w:sz w:val="24"/>
          <w:szCs w:val="24"/>
        </w:rPr>
        <w:t>, kas tika izsludināts 20</w:t>
      </w:r>
      <w:r w:rsidR="00E71D17" w:rsidRPr="00636CDD">
        <w:rPr>
          <w:rFonts w:cs="Times New Roman"/>
          <w:b/>
          <w:bCs/>
          <w:sz w:val="24"/>
          <w:szCs w:val="24"/>
        </w:rPr>
        <w:t>2</w:t>
      </w:r>
      <w:r w:rsidR="004C1232">
        <w:rPr>
          <w:rFonts w:cs="Times New Roman"/>
          <w:b/>
          <w:bCs/>
          <w:sz w:val="24"/>
          <w:szCs w:val="24"/>
        </w:rPr>
        <w:t>2</w:t>
      </w:r>
      <w:r w:rsidRPr="00636CDD">
        <w:rPr>
          <w:rFonts w:cs="Times New Roman"/>
          <w:b/>
          <w:bCs/>
          <w:sz w:val="24"/>
          <w:szCs w:val="24"/>
        </w:rPr>
        <w:t>.</w:t>
      </w:r>
      <w:r w:rsidR="003E0A1F">
        <w:rPr>
          <w:rFonts w:cs="Times New Roman"/>
          <w:b/>
          <w:bCs/>
          <w:sz w:val="24"/>
          <w:szCs w:val="24"/>
        </w:rPr>
        <w:t> </w:t>
      </w:r>
      <w:r w:rsidRPr="00636CDD">
        <w:rPr>
          <w:rFonts w:cs="Times New Roman"/>
          <w:b/>
          <w:bCs/>
          <w:sz w:val="24"/>
          <w:szCs w:val="24"/>
        </w:rPr>
        <w:t xml:space="preserve">gada </w:t>
      </w:r>
      <w:r w:rsidR="004536D1">
        <w:rPr>
          <w:rFonts w:cs="Times New Roman"/>
          <w:b/>
          <w:bCs/>
          <w:sz w:val="24"/>
          <w:szCs w:val="24"/>
        </w:rPr>
        <w:t>1</w:t>
      </w:r>
      <w:r w:rsidR="00D35101">
        <w:rPr>
          <w:rFonts w:cs="Times New Roman"/>
          <w:b/>
          <w:bCs/>
          <w:sz w:val="24"/>
          <w:szCs w:val="24"/>
        </w:rPr>
        <w:t>3</w:t>
      </w:r>
      <w:r w:rsidR="004536D1">
        <w:rPr>
          <w:rFonts w:cs="Times New Roman"/>
          <w:b/>
          <w:bCs/>
          <w:sz w:val="24"/>
          <w:szCs w:val="24"/>
        </w:rPr>
        <w:t>.</w:t>
      </w:r>
      <w:r w:rsidR="003E0A1F">
        <w:rPr>
          <w:rFonts w:cs="Times New Roman"/>
          <w:b/>
          <w:bCs/>
          <w:sz w:val="24"/>
          <w:szCs w:val="24"/>
        </w:rPr>
        <w:t> </w:t>
      </w:r>
      <w:r w:rsidR="007F1A6B">
        <w:rPr>
          <w:rFonts w:cs="Times New Roman"/>
          <w:b/>
          <w:bCs/>
          <w:sz w:val="24"/>
          <w:szCs w:val="24"/>
        </w:rPr>
        <w:t>septembrī</w:t>
      </w:r>
      <w:r w:rsidRPr="00636CDD">
        <w:rPr>
          <w:rFonts w:cs="Times New Roman"/>
          <w:b/>
          <w:bCs/>
          <w:sz w:val="24"/>
          <w:szCs w:val="24"/>
        </w:rPr>
        <w:t xml:space="preserve"> un noslēgsies 202</w:t>
      </w:r>
      <w:r w:rsidR="0048343C">
        <w:rPr>
          <w:rFonts w:cs="Times New Roman"/>
          <w:b/>
          <w:bCs/>
          <w:sz w:val="24"/>
          <w:szCs w:val="24"/>
        </w:rPr>
        <w:t>3</w:t>
      </w:r>
      <w:r w:rsidRPr="00636CDD">
        <w:rPr>
          <w:rFonts w:cs="Times New Roman"/>
          <w:b/>
          <w:bCs/>
          <w:sz w:val="24"/>
          <w:szCs w:val="24"/>
        </w:rPr>
        <w:t>.</w:t>
      </w:r>
      <w:r w:rsidR="003E0A1F">
        <w:rPr>
          <w:rFonts w:cs="Times New Roman"/>
          <w:b/>
          <w:bCs/>
          <w:sz w:val="24"/>
          <w:szCs w:val="24"/>
        </w:rPr>
        <w:t> </w:t>
      </w:r>
      <w:r w:rsidRPr="00636CDD">
        <w:rPr>
          <w:rFonts w:cs="Times New Roman"/>
          <w:b/>
          <w:bCs/>
          <w:sz w:val="24"/>
          <w:szCs w:val="24"/>
        </w:rPr>
        <w:t xml:space="preserve">gada </w:t>
      </w:r>
      <w:r w:rsidR="004536D1">
        <w:rPr>
          <w:rFonts w:cs="Times New Roman"/>
          <w:b/>
          <w:bCs/>
          <w:sz w:val="24"/>
          <w:szCs w:val="24"/>
        </w:rPr>
        <w:t>1</w:t>
      </w:r>
      <w:r w:rsidR="00642238">
        <w:rPr>
          <w:rFonts w:cs="Times New Roman"/>
          <w:b/>
          <w:bCs/>
          <w:sz w:val="24"/>
          <w:szCs w:val="24"/>
        </w:rPr>
        <w:t>8</w:t>
      </w:r>
      <w:r w:rsidR="004536D1">
        <w:rPr>
          <w:rFonts w:cs="Times New Roman"/>
          <w:b/>
          <w:bCs/>
          <w:sz w:val="24"/>
          <w:szCs w:val="24"/>
        </w:rPr>
        <w:t>.</w:t>
      </w:r>
      <w:r w:rsidR="003E0A1F">
        <w:rPr>
          <w:rFonts w:cs="Times New Roman"/>
          <w:b/>
          <w:bCs/>
          <w:sz w:val="24"/>
          <w:szCs w:val="24"/>
        </w:rPr>
        <w:t> </w:t>
      </w:r>
      <w:r w:rsidR="00176133" w:rsidRPr="00636CDD">
        <w:rPr>
          <w:rFonts w:cs="Times New Roman"/>
          <w:b/>
          <w:bCs/>
          <w:sz w:val="24"/>
          <w:szCs w:val="24"/>
        </w:rPr>
        <w:t>janvārī</w:t>
      </w:r>
      <w:r w:rsidR="009319BA" w:rsidRPr="00636CDD">
        <w:rPr>
          <w:rFonts w:cs="Times New Roman"/>
          <w:b/>
          <w:bCs/>
          <w:sz w:val="24"/>
          <w:szCs w:val="24"/>
        </w:rPr>
        <w:t>,</w:t>
      </w:r>
      <w:r w:rsidR="009319BA">
        <w:rPr>
          <w:rFonts w:cs="Times New Roman"/>
          <w:sz w:val="24"/>
          <w:szCs w:val="24"/>
        </w:rPr>
        <w:t xml:space="preserve"> iesniegtie projekti tiks izvērtēti līdz 202</w:t>
      </w:r>
      <w:r w:rsidR="00A72B28">
        <w:rPr>
          <w:rFonts w:cs="Times New Roman"/>
          <w:sz w:val="24"/>
          <w:szCs w:val="24"/>
        </w:rPr>
        <w:t>3</w:t>
      </w:r>
      <w:r w:rsidR="009319BA">
        <w:rPr>
          <w:rFonts w:cs="Times New Roman"/>
          <w:sz w:val="24"/>
          <w:szCs w:val="24"/>
        </w:rPr>
        <w:t>. gada jū</w:t>
      </w:r>
      <w:r w:rsidR="005C77C6">
        <w:rPr>
          <w:rFonts w:cs="Times New Roman"/>
          <w:sz w:val="24"/>
          <w:szCs w:val="24"/>
        </w:rPr>
        <w:t>lijam</w:t>
      </w:r>
      <w:r w:rsidR="009319BA">
        <w:rPr>
          <w:rFonts w:cs="Times New Roman"/>
          <w:sz w:val="24"/>
          <w:szCs w:val="24"/>
        </w:rPr>
        <w:t xml:space="preserve"> un </w:t>
      </w:r>
      <w:r w:rsidR="00F40A4F">
        <w:rPr>
          <w:rFonts w:cs="Times New Roman"/>
          <w:sz w:val="24"/>
          <w:szCs w:val="24"/>
        </w:rPr>
        <w:t xml:space="preserve">finansēšanas </w:t>
      </w:r>
      <w:r w:rsidR="009319BA">
        <w:rPr>
          <w:rFonts w:cs="Times New Roman"/>
          <w:sz w:val="24"/>
          <w:szCs w:val="24"/>
        </w:rPr>
        <w:t xml:space="preserve">līguma parakstīšana </w:t>
      </w:r>
      <w:r w:rsidR="00F40A4F">
        <w:rPr>
          <w:rFonts w:cs="Times New Roman"/>
          <w:sz w:val="24"/>
          <w:szCs w:val="24"/>
        </w:rPr>
        <w:t xml:space="preserve">plānota </w:t>
      </w:r>
      <w:r w:rsidR="009319BA">
        <w:rPr>
          <w:rFonts w:cs="Times New Roman"/>
          <w:sz w:val="24"/>
          <w:szCs w:val="24"/>
        </w:rPr>
        <w:t>ne vēlāk kā 202</w:t>
      </w:r>
      <w:r w:rsidR="00A72B28">
        <w:rPr>
          <w:rFonts w:cs="Times New Roman"/>
          <w:sz w:val="24"/>
          <w:szCs w:val="24"/>
        </w:rPr>
        <w:t>3</w:t>
      </w:r>
      <w:r w:rsidR="009319BA">
        <w:rPr>
          <w:rFonts w:cs="Times New Roman"/>
          <w:sz w:val="24"/>
          <w:szCs w:val="24"/>
        </w:rPr>
        <w:t>. gada oktobrī</w:t>
      </w:r>
      <w:r>
        <w:rPr>
          <w:rFonts w:cs="Times New Roman"/>
          <w:sz w:val="24"/>
          <w:szCs w:val="24"/>
        </w:rPr>
        <w:t xml:space="preserve">.  </w:t>
      </w:r>
      <w:r w:rsidRPr="00784A73">
        <w:rPr>
          <w:rFonts w:cs="Times New Roman"/>
          <w:sz w:val="24"/>
          <w:szCs w:val="24"/>
        </w:rPr>
        <w:t xml:space="preserve"> </w:t>
      </w:r>
    </w:p>
    <w:p w14:paraId="3873B2DE" w14:textId="3D8AAB46" w:rsidR="00761BEE" w:rsidRDefault="00502461" w:rsidP="00B02443">
      <w:pPr>
        <w:spacing w:before="120" w:after="120" w:line="240" w:lineRule="auto"/>
        <w:ind w:firstLine="72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Rail </w:t>
      </w:r>
      <w:proofErr w:type="spellStart"/>
      <w:r>
        <w:rPr>
          <w:rFonts w:cs="Times New Roman"/>
          <w:b/>
          <w:sz w:val="24"/>
          <w:szCs w:val="24"/>
        </w:rPr>
        <w:t>Baltica</w:t>
      </w:r>
      <w:proofErr w:type="spellEnd"/>
      <w:r>
        <w:rPr>
          <w:rFonts w:cs="Times New Roman"/>
          <w:b/>
          <w:sz w:val="24"/>
          <w:szCs w:val="24"/>
        </w:rPr>
        <w:t xml:space="preserve"> projekta progress Latvijā </w:t>
      </w:r>
    </w:p>
    <w:p w14:paraId="11F121E4" w14:textId="29140E54" w:rsidR="009422DE" w:rsidRDefault="00204D65" w:rsidP="00B02443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Galvenās </w:t>
      </w:r>
      <w:r w:rsidR="009422DE">
        <w:rPr>
          <w:rFonts w:cs="Times New Roman"/>
          <w:sz w:val="24"/>
          <w:szCs w:val="24"/>
        </w:rPr>
        <w:t>Latvijas aktivitātes, par kuru īstenošanu CEF</w:t>
      </w:r>
      <w:r w:rsidR="005F0FC0">
        <w:rPr>
          <w:rFonts w:cs="Times New Roman"/>
          <w:sz w:val="24"/>
          <w:szCs w:val="24"/>
        </w:rPr>
        <w:t xml:space="preserve"> </w:t>
      </w:r>
      <w:r w:rsidR="00B6099B">
        <w:rPr>
          <w:rFonts w:cs="Times New Roman"/>
          <w:sz w:val="24"/>
          <w:szCs w:val="24"/>
        </w:rPr>
        <w:t xml:space="preserve">līgumu </w:t>
      </w:r>
      <w:r w:rsidR="009422DE">
        <w:rPr>
          <w:rFonts w:cs="Times New Roman"/>
          <w:sz w:val="24"/>
          <w:szCs w:val="24"/>
        </w:rPr>
        <w:t xml:space="preserve">ietvarā Latvija </w:t>
      </w:r>
      <w:r w:rsidR="000B5822">
        <w:rPr>
          <w:rFonts w:cs="Times New Roman"/>
          <w:sz w:val="24"/>
          <w:szCs w:val="24"/>
        </w:rPr>
        <w:t xml:space="preserve">jau </w:t>
      </w:r>
      <w:r w:rsidR="009422DE">
        <w:rPr>
          <w:rFonts w:cs="Times New Roman"/>
          <w:sz w:val="24"/>
          <w:szCs w:val="24"/>
        </w:rPr>
        <w:t>ir uzņēmusies finansiālās saistības:</w:t>
      </w:r>
    </w:p>
    <w:p w14:paraId="6AADEB90" w14:textId="4FBFD7C9" w:rsidR="009422DE" w:rsidRPr="005F0FC0" w:rsidRDefault="00901485" w:rsidP="00B02443">
      <w:pPr>
        <w:pStyle w:val="ListParagraph"/>
        <w:numPr>
          <w:ilvl w:val="0"/>
          <w:numId w:val="1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N</w:t>
      </w:r>
      <w:r w:rsidR="009422DE" w:rsidRPr="005F0FC0">
        <w:rPr>
          <w:rFonts w:cs="Times New Roman"/>
          <w:szCs w:val="24"/>
        </w:rPr>
        <w:t>ekustamo īpašumu atsavināšana</w:t>
      </w:r>
      <w:r w:rsidR="00A33223" w:rsidRPr="005F0FC0">
        <w:rPr>
          <w:rFonts w:cs="Times New Roman"/>
          <w:szCs w:val="24"/>
        </w:rPr>
        <w:t>s plāns un nekustamo īpašumu atsavināšana</w:t>
      </w:r>
      <w:r w:rsidR="009C2B14">
        <w:rPr>
          <w:rFonts w:cs="Times New Roman"/>
          <w:szCs w:val="24"/>
        </w:rPr>
        <w:t>s 1.</w:t>
      </w:r>
      <w:r w:rsidR="001A12C2">
        <w:rPr>
          <w:rFonts w:cs="Times New Roman"/>
          <w:szCs w:val="24"/>
        </w:rPr>
        <w:t>, 2.</w:t>
      </w:r>
      <w:r w:rsidR="008E1AEC">
        <w:rPr>
          <w:rFonts w:cs="Times New Roman"/>
          <w:szCs w:val="24"/>
        </w:rPr>
        <w:t xml:space="preserve">, </w:t>
      </w:r>
      <w:r w:rsidR="00367A1E">
        <w:rPr>
          <w:rFonts w:cs="Times New Roman"/>
          <w:szCs w:val="24"/>
        </w:rPr>
        <w:t xml:space="preserve">un </w:t>
      </w:r>
      <w:r w:rsidR="008E1AEC">
        <w:rPr>
          <w:rFonts w:cs="Times New Roman"/>
          <w:szCs w:val="24"/>
        </w:rPr>
        <w:t>3.</w:t>
      </w:r>
      <w:r w:rsidR="004861FE">
        <w:rPr>
          <w:rFonts w:cs="Times New Roman"/>
          <w:szCs w:val="24"/>
        </w:rPr>
        <w:t> </w:t>
      </w:r>
      <w:r w:rsidR="009C2B14">
        <w:rPr>
          <w:rFonts w:cs="Times New Roman"/>
          <w:szCs w:val="24"/>
        </w:rPr>
        <w:t>posms</w:t>
      </w:r>
      <w:r w:rsidR="00F768AA">
        <w:rPr>
          <w:rFonts w:cs="Times New Roman"/>
          <w:szCs w:val="24"/>
        </w:rPr>
        <w:t xml:space="preserve">. </w:t>
      </w:r>
      <w:bookmarkStart w:id="3" w:name="_Hlk32300934"/>
      <w:r w:rsidR="00DE5F98">
        <w:rPr>
          <w:rFonts w:cs="Times New Roman"/>
          <w:szCs w:val="24"/>
        </w:rPr>
        <w:t>Turpmāko posmu skaits ir atkarīgs no pieejamā finansējuma</w:t>
      </w:r>
      <w:r w:rsidR="009422DE" w:rsidRPr="005F0FC0">
        <w:rPr>
          <w:rFonts w:cs="Times New Roman"/>
          <w:szCs w:val="24"/>
        </w:rPr>
        <w:t>;</w:t>
      </w:r>
    </w:p>
    <w:bookmarkEnd w:id="3"/>
    <w:p w14:paraId="6A061D30" w14:textId="5D9B35D4" w:rsidR="00DE5F98" w:rsidRPr="005F0FC0" w:rsidRDefault="003C6074" w:rsidP="00B02443">
      <w:pPr>
        <w:pStyle w:val="ListParagraph"/>
        <w:numPr>
          <w:ilvl w:val="0"/>
          <w:numId w:val="1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Rail </w:t>
      </w:r>
      <w:proofErr w:type="spellStart"/>
      <w:r>
        <w:rPr>
          <w:rFonts w:cs="Times New Roman"/>
          <w:szCs w:val="24"/>
        </w:rPr>
        <w:t>Baltica</w:t>
      </w:r>
      <w:proofErr w:type="spellEnd"/>
      <w:r>
        <w:rPr>
          <w:rFonts w:cs="Times New Roman"/>
          <w:szCs w:val="24"/>
        </w:rPr>
        <w:t xml:space="preserve"> līnijas </w:t>
      </w:r>
      <w:r w:rsidR="009422DE" w:rsidRPr="005F0FC0">
        <w:rPr>
          <w:rFonts w:cs="Times New Roman"/>
          <w:szCs w:val="24"/>
        </w:rPr>
        <w:t>Rīgas Centrālā dzelzceļa mezgla</w:t>
      </w:r>
      <w:r>
        <w:rPr>
          <w:rFonts w:cs="Times New Roman"/>
          <w:szCs w:val="24"/>
        </w:rPr>
        <w:t xml:space="preserve"> posma</w:t>
      </w:r>
      <w:r w:rsidR="009422DE" w:rsidRPr="005F0FC0">
        <w:rPr>
          <w:rFonts w:cs="Times New Roman"/>
          <w:szCs w:val="24"/>
        </w:rPr>
        <w:t xml:space="preserve"> un saistītās infrastruktūras projektēšana un būvniecība</w:t>
      </w:r>
      <w:r w:rsidR="009C2B14">
        <w:rPr>
          <w:rFonts w:cs="Times New Roman"/>
          <w:szCs w:val="24"/>
        </w:rPr>
        <w:t>s 1.</w:t>
      </w:r>
      <w:r w:rsidR="00BC728B">
        <w:rPr>
          <w:rFonts w:cs="Times New Roman"/>
          <w:szCs w:val="24"/>
        </w:rPr>
        <w:t xml:space="preserve">, </w:t>
      </w:r>
      <w:r w:rsidR="006C437D">
        <w:rPr>
          <w:rFonts w:cs="Times New Roman"/>
          <w:szCs w:val="24"/>
        </w:rPr>
        <w:t>2.</w:t>
      </w:r>
      <w:r w:rsidR="00065E60">
        <w:rPr>
          <w:rFonts w:cs="Times New Roman"/>
          <w:szCs w:val="24"/>
        </w:rPr>
        <w:t xml:space="preserve"> </w:t>
      </w:r>
      <w:r w:rsidR="00055B47">
        <w:rPr>
          <w:rFonts w:cs="Times New Roman"/>
          <w:szCs w:val="24"/>
        </w:rPr>
        <w:t xml:space="preserve">un </w:t>
      </w:r>
      <w:r w:rsidR="004F0A5D">
        <w:rPr>
          <w:rFonts w:cs="Times New Roman"/>
          <w:szCs w:val="24"/>
        </w:rPr>
        <w:t>3</w:t>
      </w:r>
      <w:r w:rsidR="00055B47">
        <w:rPr>
          <w:rFonts w:cs="Times New Roman"/>
          <w:szCs w:val="24"/>
        </w:rPr>
        <w:t>.</w:t>
      </w:r>
      <w:r w:rsidR="006C437D">
        <w:rPr>
          <w:rFonts w:cs="Times New Roman"/>
          <w:szCs w:val="24"/>
        </w:rPr>
        <w:t xml:space="preserve"> </w:t>
      </w:r>
      <w:r w:rsidR="00D85253">
        <w:rPr>
          <w:rFonts w:cs="Times New Roman"/>
          <w:szCs w:val="24"/>
        </w:rPr>
        <w:t>fāze</w:t>
      </w:r>
      <w:r w:rsidR="00DE5F98">
        <w:rPr>
          <w:rFonts w:cs="Times New Roman"/>
          <w:szCs w:val="24"/>
        </w:rPr>
        <w:t>. Turpmāko posmu skaits ir atkarīgs no pieejamā finansējuma</w:t>
      </w:r>
      <w:r w:rsidR="00DE5F98" w:rsidRPr="005F0FC0">
        <w:rPr>
          <w:rFonts w:cs="Times New Roman"/>
          <w:szCs w:val="24"/>
        </w:rPr>
        <w:t>;</w:t>
      </w:r>
    </w:p>
    <w:p w14:paraId="203E9E7E" w14:textId="70B537CF" w:rsidR="00DC59E8" w:rsidRPr="005F0FC0" w:rsidRDefault="009422DE" w:rsidP="00B02443">
      <w:pPr>
        <w:pStyle w:val="ListParagraph"/>
        <w:numPr>
          <w:ilvl w:val="0"/>
          <w:numId w:val="11"/>
        </w:numPr>
        <w:rPr>
          <w:rFonts w:cs="Times New Roman"/>
          <w:szCs w:val="24"/>
        </w:rPr>
      </w:pPr>
      <w:r w:rsidRPr="005F0FC0">
        <w:rPr>
          <w:rFonts w:cs="Times New Roman"/>
          <w:szCs w:val="24"/>
        </w:rPr>
        <w:t xml:space="preserve">Rail </w:t>
      </w:r>
      <w:proofErr w:type="spellStart"/>
      <w:r w:rsidRPr="005F0FC0">
        <w:rPr>
          <w:rFonts w:cs="Times New Roman"/>
          <w:szCs w:val="24"/>
        </w:rPr>
        <w:t>Baltica</w:t>
      </w:r>
      <w:proofErr w:type="spellEnd"/>
      <w:r w:rsidRPr="005F0FC0">
        <w:rPr>
          <w:rFonts w:cs="Times New Roman"/>
          <w:szCs w:val="24"/>
        </w:rPr>
        <w:t xml:space="preserve"> līnijas </w:t>
      </w:r>
      <w:r w:rsidR="003C6074">
        <w:rPr>
          <w:rFonts w:cs="Times New Roman"/>
          <w:szCs w:val="24"/>
        </w:rPr>
        <w:t xml:space="preserve">posma </w:t>
      </w:r>
      <w:r w:rsidRPr="005F0FC0">
        <w:rPr>
          <w:rFonts w:cs="Times New Roman"/>
          <w:szCs w:val="24"/>
        </w:rPr>
        <w:t>savienojuma ar starptautisko lidostu “Rīga” projektēšana</w:t>
      </w:r>
      <w:r w:rsidR="00F95557">
        <w:rPr>
          <w:rFonts w:cs="Times New Roman"/>
          <w:szCs w:val="24"/>
        </w:rPr>
        <w:t>s</w:t>
      </w:r>
      <w:r w:rsidRPr="005F0FC0">
        <w:rPr>
          <w:rFonts w:cs="Times New Roman"/>
          <w:szCs w:val="24"/>
        </w:rPr>
        <w:t xml:space="preserve"> un būvniecība</w:t>
      </w:r>
      <w:r w:rsidR="009C2B14">
        <w:rPr>
          <w:rFonts w:cs="Times New Roman"/>
          <w:szCs w:val="24"/>
        </w:rPr>
        <w:t>s 1.</w:t>
      </w:r>
      <w:r w:rsidR="00065E60">
        <w:rPr>
          <w:rFonts w:cs="Times New Roman"/>
          <w:szCs w:val="24"/>
        </w:rPr>
        <w:t>,</w:t>
      </w:r>
      <w:r w:rsidR="009E5594">
        <w:rPr>
          <w:rFonts w:cs="Times New Roman"/>
          <w:szCs w:val="24"/>
        </w:rPr>
        <w:t xml:space="preserve"> un 2. </w:t>
      </w:r>
      <w:r w:rsidR="00D85253">
        <w:rPr>
          <w:rFonts w:cs="Times New Roman"/>
          <w:szCs w:val="24"/>
        </w:rPr>
        <w:t>fāze</w:t>
      </w:r>
      <w:r w:rsidR="00DC59E8">
        <w:rPr>
          <w:rFonts w:cs="Times New Roman"/>
          <w:szCs w:val="24"/>
        </w:rPr>
        <w:t>. Turpmāko posmu skaits ir atkarīgs no pieejamā finansējuma</w:t>
      </w:r>
      <w:r w:rsidR="00DC59E8" w:rsidRPr="005F0FC0">
        <w:rPr>
          <w:rFonts w:cs="Times New Roman"/>
          <w:szCs w:val="24"/>
        </w:rPr>
        <w:t>;</w:t>
      </w:r>
    </w:p>
    <w:p w14:paraId="76E2BAC1" w14:textId="712B0F6D" w:rsidR="009E2665" w:rsidRDefault="009E2665" w:rsidP="00B02443">
      <w:pPr>
        <w:pStyle w:val="ListParagraph"/>
        <w:numPr>
          <w:ilvl w:val="0"/>
          <w:numId w:val="1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Rail </w:t>
      </w:r>
      <w:proofErr w:type="spellStart"/>
      <w:r>
        <w:rPr>
          <w:rFonts w:cs="Times New Roman"/>
          <w:szCs w:val="24"/>
        </w:rPr>
        <w:t>Baltica</w:t>
      </w:r>
      <w:proofErr w:type="spellEnd"/>
      <w:r>
        <w:rPr>
          <w:rFonts w:cs="Times New Roman"/>
          <w:szCs w:val="24"/>
        </w:rPr>
        <w:t xml:space="preserve"> </w:t>
      </w:r>
      <w:r w:rsidR="003C6074">
        <w:rPr>
          <w:rFonts w:cs="Times New Roman"/>
          <w:szCs w:val="24"/>
        </w:rPr>
        <w:t xml:space="preserve">līnijas </w:t>
      </w:r>
      <w:r w:rsidR="00250690">
        <w:rPr>
          <w:rFonts w:cs="Times New Roman"/>
          <w:szCs w:val="24"/>
        </w:rPr>
        <w:t>posma</w:t>
      </w:r>
      <w:r>
        <w:rPr>
          <w:rFonts w:cs="Times New Roman"/>
          <w:szCs w:val="24"/>
        </w:rPr>
        <w:t xml:space="preserve"> </w:t>
      </w:r>
      <w:r w:rsidR="000611A9">
        <w:rPr>
          <w:rFonts w:cs="Times New Roman"/>
          <w:szCs w:val="24"/>
        </w:rPr>
        <w:t xml:space="preserve">Upeslejas </w:t>
      </w:r>
      <w:r w:rsidR="00250690">
        <w:rPr>
          <w:rFonts w:cs="Times New Roman"/>
          <w:szCs w:val="24"/>
        </w:rPr>
        <w:t>-</w:t>
      </w:r>
      <w:r w:rsidR="000611A9">
        <w:rPr>
          <w:rFonts w:cs="Times New Roman"/>
          <w:szCs w:val="24"/>
        </w:rPr>
        <w:t xml:space="preserve"> Misa (caur Rīgu)</w:t>
      </w:r>
      <w:r w:rsidR="00250690">
        <w:rPr>
          <w:rFonts w:cs="Times New Roman"/>
          <w:szCs w:val="24"/>
        </w:rPr>
        <w:t xml:space="preserve"> </w:t>
      </w:r>
      <w:r w:rsidR="00A64008">
        <w:rPr>
          <w:rFonts w:cs="Times New Roman"/>
          <w:szCs w:val="24"/>
        </w:rPr>
        <w:t>projektēšana;</w:t>
      </w:r>
      <w:r w:rsidR="000611A9">
        <w:rPr>
          <w:rFonts w:cs="Times New Roman"/>
          <w:szCs w:val="24"/>
        </w:rPr>
        <w:t xml:space="preserve"> </w:t>
      </w:r>
    </w:p>
    <w:p w14:paraId="2A974A74" w14:textId="0A9544B9" w:rsidR="009422DE" w:rsidRPr="005F0FC0" w:rsidRDefault="009422DE" w:rsidP="00B02443">
      <w:pPr>
        <w:pStyle w:val="ListParagraph"/>
        <w:numPr>
          <w:ilvl w:val="0"/>
          <w:numId w:val="11"/>
        </w:numPr>
        <w:rPr>
          <w:rFonts w:cs="Times New Roman"/>
          <w:szCs w:val="24"/>
        </w:rPr>
      </w:pPr>
      <w:r w:rsidRPr="005F0FC0">
        <w:rPr>
          <w:rFonts w:cs="Times New Roman"/>
          <w:szCs w:val="24"/>
        </w:rPr>
        <w:lastRenderedPageBreak/>
        <w:t xml:space="preserve">Rail </w:t>
      </w:r>
      <w:proofErr w:type="spellStart"/>
      <w:r w:rsidRPr="005F0FC0">
        <w:rPr>
          <w:rFonts w:cs="Times New Roman"/>
          <w:szCs w:val="24"/>
        </w:rPr>
        <w:t>Baltica</w:t>
      </w:r>
      <w:proofErr w:type="spellEnd"/>
      <w:r w:rsidR="003C6074" w:rsidRPr="003C6074">
        <w:rPr>
          <w:rFonts w:cs="Times New Roman"/>
          <w:szCs w:val="24"/>
        </w:rPr>
        <w:t xml:space="preserve"> </w:t>
      </w:r>
      <w:r w:rsidR="003C6074">
        <w:rPr>
          <w:rFonts w:cs="Times New Roman"/>
          <w:szCs w:val="24"/>
        </w:rPr>
        <w:t>līnijas</w:t>
      </w:r>
      <w:r w:rsidRPr="005F0FC0">
        <w:rPr>
          <w:rFonts w:cs="Times New Roman"/>
          <w:szCs w:val="24"/>
        </w:rPr>
        <w:t xml:space="preserve"> </w:t>
      </w:r>
      <w:r w:rsidR="00A64008">
        <w:rPr>
          <w:rFonts w:cs="Times New Roman"/>
          <w:szCs w:val="24"/>
        </w:rPr>
        <w:t>posma</w:t>
      </w:r>
      <w:r w:rsidRPr="005F0FC0">
        <w:rPr>
          <w:rFonts w:cs="Times New Roman"/>
          <w:szCs w:val="24"/>
        </w:rPr>
        <w:t xml:space="preserve"> Vangaži – Salaspils – Misa projektēšana;</w:t>
      </w:r>
    </w:p>
    <w:p w14:paraId="29A01CA1" w14:textId="732AFB01" w:rsidR="0027719D" w:rsidRPr="005F0FC0" w:rsidRDefault="003C6074" w:rsidP="00B02443">
      <w:pPr>
        <w:pStyle w:val="ListParagraph"/>
        <w:numPr>
          <w:ilvl w:val="0"/>
          <w:numId w:val="11"/>
        </w:numPr>
        <w:rPr>
          <w:rFonts w:cs="Times New Roman"/>
          <w:szCs w:val="24"/>
        </w:rPr>
      </w:pPr>
      <w:r w:rsidRPr="005F0FC0">
        <w:rPr>
          <w:rFonts w:cs="Times New Roman"/>
          <w:szCs w:val="24"/>
        </w:rPr>
        <w:t xml:space="preserve">Rail </w:t>
      </w:r>
      <w:proofErr w:type="spellStart"/>
      <w:r w:rsidRPr="005F0FC0">
        <w:rPr>
          <w:rFonts w:cs="Times New Roman"/>
          <w:szCs w:val="24"/>
        </w:rPr>
        <w:t>Baltica</w:t>
      </w:r>
      <w:proofErr w:type="spellEnd"/>
      <w:r w:rsidRPr="005F0FC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līnijas p</w:t>
      </w:r>
      <w:r w:rsidR="0027719D" w:rsidRPr="005F0FC0">
        <w:rPr>
          <w:rFonts w:cs="Times New Roman"/>
          <w:szCs w:val="24"/>
        </w:rPr>
        <w:t>osma Vangaži – Igaunijas robeža projektēšana;</w:t>
      </w:r>
    </w:p>
    <w:p w14:paraId="5F3E3F63" w14:textId="52EC4A7A" w:rsidR="0027719D" w:rsidRDefault="003C6074" w:rsidP="00B02443">
      <w:pPr>
        <w:pStyle w:val="ListParagraph"/>
        <w:numPr>
          <w:ilvl w:val="0"/>
          <w:numId w:val="11"/>
        </w:numPr>
        <w:rPr>
          <w:rFonts w:cs="Times New Roman"/>
          <w:szCs w:val="24"/>
        </w:rPr>
      </w:pPr>
      <w:r w:rsidRPr="005F0FC0">
        <w:rPr>
          <w:rFonts w:cs="Times New Roman"/>
          <w:szCs w:val="24"/>
        </w:rPr>
        <w:t xml:space="preserve">Rail </w:t>
      </w:r>
      <w:proofErr w:type="spellStart"/>
      <w:r w:rsidRPr="005F0FC0">
        <w:rPr>
          <w:rFonts w:cs="Times New Roman"/>
          <w:szCs w:val="24"/>
        </w:rPr>
        <w:t>Baltica</w:t>
      </w:r>
      <w:proofErr w:type="spellEnd"/>
      <w:r w:rsidRPr="005F0FC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līnijas posma</w:t>
      </w:r>
      <w:r w:rsidRPr="005F0FC0">
        <w:rPr>
          <w:rFonts w:cs="Times New Roman"/>
          <w:szCs w:val="24"/>
        </w:rPr>
        <w:t xml:space="preserve"> </w:t>
      </w:r>
      <w:r w:rsidR="0027719D" w:rsidRPr="005F0FC0">
        <w:rPr>
          <w:rFonts w:cs="Times New Roman"/>
          <w:szCs w:val="24"/>
        </w:rPr>
        <w:t>Misa – Lietuvas robeža projektēšana;</w:t>
      </w:r>
    </w:p>
    <w:p w14:paraId="236CAEB4" w14:textId="7A3B4B2C" w:rsidR="00581C86" w:rsidRDefault="00D85253" w:rsidP="00B02443">
      <w:pPr>
        <w:pStyle w:val="ListParagraph"/>
        <w:numPr>
          <w:ilvl w:val="0"/>
          <w:numId w:val="11"/>
        </w:numPr>
        <w:rPr>
          <w:rFonts w:cs="Times New Roman"/>
          <w:szCs w:val="24"/>
        </w:rPr>
      </w:pPr>
      <w:r w:rsidRPr="005F0FC0">
        <w:rPr>
          <w:rFonts w:cs="Times New Roman"/>
          <w:szCs w:val="24"/>
        </w:rPr>
        <w:t xml:space="preserve">Rail </w:t>
      </w:r>
      <w:proofErr w:type="spellStart"/>
      <w:r w:rsidRPr="005F0FC0">
        <w:rPr>
          <w:rFonts w:cs="Times New Roman"/>
          <w:szCs w:val="24"/>
        </w:rPr>
        <w:t>Baltica</w:t>
      </w:r>
      <w:proofErr w:type="spellEnd"/>
      <w:r w:rsidRPr="005F0FC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līnijas </w:t>
      </w:r>
      <w:r w:rsidR="00CE1030">
        <w:rPr>
          <w:rFonts w:cs="Times New Roman"/>
          <w:szCs w:val="24"/>
        </w:rPr>
        <w:t>p</w:t>
      </w:r>
      <w:r w:rsidR="00EF570C">
        <w:rPr>
          <w:rFonts w:cs="Times New Roman"/>
          <w:szCs w:val="24"/>
        </w:rPr>
        <w:t xml:space="preserve">osma </w:t>
      </w:r>
      <w:r w:rsidR="00D0631C">
        <w:rPr>
          <w:rFonts w:cs="Times New Roman"/>
          <w:szCs w:val="24"/>
        </w:rPr>
        <w:t>Imanta</w:t>
      </w:r>
      <w:r w:rsidR="00D0631C" w:rsidDel="00D0631C">
        <w:rPr>
          <w:rFonts w:cs="Times New Roman"/>
          <w:szCs w:val="24"/>
        </w:rPr>
        <w:t xml:space="preserve"> </w:t>
      </w:r>
      <w:r w:rsidR="00EF570C">
        <w:rPr>
          <w:rFonts w:cs="Times New Roman"/>
          <w:szCs w:val="24"/>
        </w:rPr>
        <w:t xml:space="preserve">– Lietuvas robeža būvniecības </w:t>
      </w:r>
      <w:r w:rsidR="00AB4982">
        <w:rPr>
          <w:rFonts w:cs="Times New Roman"/>
          <w:szCs w:val="24"/>
        </w:rPr>
        <w:t>1.</w:t>
      </w:r>
      <w:r w:rsidR="004861FE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fāze</w:t>
      </w:r>
      <w:r w:rsidR="00AB4982">
        <w:rPr>
          <w:rFonts w:cs="Times New Roman"/>
          <w:szCs w:val="24"/>
        </w:rPr>
        <w:t xml:space="preserve">. Turpmāko posmu skaits ir atkarīgs no </w:t>
      </w:r>
      <w:r w:rsidR="00581C86">
        <w:rPr>
          <w:rFonts w:cs="Times New Roman"/>
          <w:szCs w:val="24"/>
        </w:rPr>
        <w:t>pieejamā finansējuma;</w:t>
      </w:r>
    </w:p>
    <w:p w14:paraId="79A2D145" w14:textId="560DD175" w:rsidR="00EF570C" w:rsidRPr="005F0FC0" w:rsidRDefault="00D85253" w:rsidP="00B02443">
      <w:pPr>
        <w:pStyle w:val="ListParagraph"/>
        <w:numPr>
          <w:ilvl w:val="0"/>
          <w:numId w:val="1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="002B0045">
        <w:rPr>
          <w:rFonts w:cs="Times New Roman"/>
          <w:szCs w:val="24"/>
        </w:rPr>
        <w:t>ravu termināla</w:t>
      </w:r>
      <w:r>
        <w:rPr>
          <w:rFonts w:cs="Times New Roman"/>
          <w:szCs w:val="24"/>
        </w:rPr>
        <w:t xml:space="preserve"> pie starptautiskās lidostas “Rīga” </w:t>
      </w:r>
      <w:r w:rsidR="002B0045">
        <w:rPr>
          <w:rFonts w:cs="Times New Roman"/>
          <w:szCs w:val="24"/>
        </w:rPr>
        <w:t>projektēšana</w:t>
      </w:r>
      <w:r w:rsidR="0019703B">
        <w:rPr>
          <w:rFonts w:cs="Times New Roman"/>
          <w:szCs w:val="24"/>
        </w:rPr>
        <w:t>;</w:t>
      </w:r>
      <w:r w:rsidR="002B0045">
        <w:rPr>
          <w:rFonts w:cs="Times New Roman"/>
          <w:szCs w:val="24"/>
        </w:rPr>
        <w:t xml:space="preserve"> </w:t>
      </w:r>
      <w:r w:rsidR="00581C86">
        <w:rPr>
          <w:rFonts w:cs="Times New Roman"/>
          <w:szCs w:val="24"/>
        </w:rPr>
        <w:t xml:space="preserve"> </w:t>
      </w:r>
    </w:p>
    <w:p w14:paraId="56DBDF21" w14:textId="4F875A49" w:rsidR="0027719D" w:rsidRPr="005F0FC0" w:rsidRDefault="0027719D" w:rsidP="00B02443">
      <w:pPr>
        <w:pStyle w:val="ListParagraph"/>
        <w:numPr>
          <w:ilvl w:val="0"/>
          <w:numId w:val="11"/>
        </w:numPr>
        <w:rPr>
          <w:rFonts w:cs="Times New Roman"/>
          <w:szCs w:val="24"/>
        </w:rPr>
      </w:pPr>
      <w:r w:rsidRPr="005F0FC0">
        <w:rPr>
          <w:rFonts w:cs="Times New Roman"/>
          <w:szCs w:val="24"/>
        </w:rPr>
        <w:t xml:space="preserve">Infrastruktūras apkopes </w:t>
      </w:r>
      <w:r w:rsidRPr="00682FA9">
        <w:rPr>
          <w:rFonts w:cs="Times New Roman"/>
          <w:szCs w:val="24"/>
        </w:rPr>
        <w:t>punkt</w:t>
      </w:r>
      <w:r w:rsidR="00682FA9">
        <w:rPr>
          <w:rFonts w:cs="Times New Roman"/>
          <w:szCs w:val="24"/>
        </w:rPr>
        <w:t xml:space="preserve">u </w:t>
      </w:r>
      <w:r w:rsidR="00B43292" w:rsidRPr="00682FA9">
        <w:rPr>
          <w:rFonts w:cs="Times New Roman"/>
          <w:szCs w:val="24"/>
        </w:rPr>
        <w:t>Skultē</w:t>
      </w:r>
      <w:r w:rsidRPr="005F0FC0">
        <w:rPr>
          <w:rFonts w:cs="Times New Roman"/>
          <w:szCs w:val="24"/>
        </w:rPr>
        <w:t xml:space="preserve"> </w:t>
      </w:r>
      <w:r w:rsidR="00682FA9">
        <w:rPr>
          <w:rFonts w:cs="Times New Roman"/>
          <w:szCs w:val="24"/>
        </w:rPr>
        <w:t xml:space="preserve">un Iecavā </w:t>
      </w:r>
      <w:r w:rsidRPr="005F0FC0">
        <w:rPr>
          <w:rFonts w:cs="Times New Roman"/>
          <w:szCs w:val="24"/>
        </w:rPr>
        <w:t>projektēšana;</w:t>
      </w:r>
    </w:p>
    <w:p w14:paraId="27468C6F" w14:textId="5306A523" w:rsidR="0027719D" w:rsidRPr="005F0FC0" w:rsidRDefault="0027719D" w:rsidP="00B02443">
      <w:pPr>
        <w:pStyle w:val="ListParagraph"/>
        <w:numPr>
          <w:ilvl w:val="0"/>
          <w:numId w:val="11"/>
        </w:numPr>
        <w:rPr>
          <w:rFonts w:cs="Times New Roman"/>
          <w:szCs w:val="24"/>
        </w:rPr>
      </w:pPr>
      <w:r w:rsidRPr="005F0FC0">
        <w:rPr>
          <w:rFonts w:cs="Times New Roman"/>
          <w:szCs w:val="24"/>
        </w:rPr>
        <w:t>Salaspils multimodālā kravas termināļa koncepcija</w:t>
      </w:r>
      <w:r w:rsidR="00D85253">
        <w:rPr>
          <w:rFonts w:cs="Times New Roman"/>
          <w:szCs w:val="24"/>
        </w:rPr>
        <w:t>s i</w:t>
      </w:r>
      <w:r w:rsidR="009E5E70">
        <w:rPr>
          <w:rFonts w:cs="Times New Roman"/>
          <w:szCs w:val="24"/>
        </w:rPr>
        <w:t>z</w:t>
      </w:r>
      <w:r w:rsidR="00D85253">
        <w:rPr>
          <w:rFonts w:cs="Times New Roman"/>
          <w:szCs w:val="24"/>
        </w:rPr>
        <w:t>strāde</w:t>
      </w:r>
      <w:r w:rsidR="00337EFD">
        <w:rPr>
          <w:rFonts w:cs="Times New Roman"/>
          <w:szCs w:val="24"/>
        </w:rPr>
        <w:t xml:space="preserve"> </w:t>
      </w:r>
      <w:r w:rsidR="00B24BA2">
        <w:rPr>
          <w:rFonts w:cs="Times New Roman"/>
          <w:szCs w:val="24"/>
        </w:rPr>
        <w:t xml:space="preserve">un </w:t>
      </w:r>
      <w:r w:rsidR="00D85253">
        <w:rPr>
          <w:rFonts w:cs="Times New Roman"/>
          <w:szCs w:val="24"/>
        </w:rPr>
        <w:t>projektēšana</w:t>
      </w:r>
      <w:r w:rsidRPr="005F0FC0">
        <w:rPr>
          <w:rFonts w:cs="Times New Roman"/>
          <w:szCs w:val="24"/>
        </w:rPr>
        <w:t>;</w:t>
      </w:r>
    </w:p>
    <w:p w14:paraId="5DF25B39" w14:textId="4A08CE45" w:rsidR="0027719D" w:rsidRPr="005F0FC0" w:rsidRDefault="0027719D" w:rsidP="00B02443">
      <w:pPr>
        <w:pStyle w:val="ListParagraph"/>
        <w:numPr>
          <w:ilvl w:val="0"/>
          <w:numId w:val="11"/>
        </w:numPr>
        <w:rPr>
          <w:rFonts w:cs="Times New Roman"/>
          <w:szCs w:val="24"/>
        </w:rPr>
      </w:pPr>
      <w:bookmarkStart w:id="4" w:name="_Hlk31902997"/>
      <w:r w:rsidRPr="005F0FC0">
        <w:rPr>
          <w:rFonts w:cs="Times New Roman"/>
          <w:szCs w:val="24"/>
        </w:rPr>
        <w:t xml:space="preserve">Rail </w:t>
      </w:r>
      <w:proofErr w:type="spellStart"/>
      <w:r w:rsidRPr="005F0FC0">
        <w:rPr>
          <w:rFonts w:cs="Times New Roman"/>
          <w:szCs w:val="24"/>
        </w:rPr>
        <w:t>Baltica</w:t>
      </w:r>
      <w:proofErr w:type="spellEnd"/>
      <w:r w:rsidRPr="005F0FC0">
        <w:rPr>
          <w:rFonts w:cs="Times New Roman"/>
          <w:szCs w:val="24"/>
        </w:rPr>
        <w:t xml:space="preserve"> </w:t>
      </w:r>
      <w:r w:rsidR="002A796D">
        <w:rPr>
          <w:rFonts w:cs="Times New Roman"/>
          <w:szCs w:val="24"/>
        </w:rPr>
        <w:t xml:space="preserve">reģionālo mobilitātes punktu </w:t>
      </w:r>
      <w:r w:rsidR="00474283">
        <w:rPr>
          <w:rFonts w:cs="Times New Roman"/>
          <w:szCs w:val="24"/>
        </w:rPr>
        <w:t>(reģionālo staciju) projektēšana</w:t>
      </w:r>
      <w:r w:rsidRPr="005F0FC0">
        <w:rPr>
          <w:rFonts w:cs="Times New Roman"/>
          <w:szCs w:val="24"/>
        </w:rPr>
        <w:t>;</w:t>
      </w:r>
    </w:p>
    <w:bookmarkEnd w:id="4"/>
    <w:p w14:paraId="10A755EE" w14:textId="6E0F5308" w:rsidR="007719FE" w:rsidRDefault="00010E2F" w:rsidP="00B02443">
      <w:pPr>
        <w:pStyle w:val="ListParagraph"/>
        <w:numPr>
          <w:ilvl w:val="0"/>
          <w:numId w:val="11"/>
        </w:numPr>
        <w:rPr>
          <w:rFonts w:cs="Times New Roman"/>
          <w:szCs w:val="24"/>
        </w:rPr>
      </w:pPr>
      <w:r w:rsidRPr="005153A5">
        <w:t xml:space="preserve">Cekules </w:t>
      </w:r>
      <w:proofErr w:type="spellStart"/>
      <w:r w:rsidRPr="005153A5">
        <w:t>sprādzienbīstamās</w:t>
      </w:r>
      <w:proofErr w:type="spellEnd"/>
      <w:r w:rsidRPr="005153A5">
        <w:t xml:space="preserve"> teritorijas izpēte</w:t>
      </w:r>
      <w:r w:rsidR="00E663FF">
        <w:t>;</w:t>
      </w:r>
    </w:p>
    <w:p w14:paraId="79D714A7" w14:textId="1413A5C6" w:rsidR="00D85253" w:rsidRDefault="00901485" w:rsidP="00B02443">
      <w:pPr>
        <w:pStyle w:val="ListParagraph"/>
        <w:numPr>
          <w:ilvl w:val="0"/>
          <w:numId w:val="1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B</w:t>
      </w:r>
      <w:r w:rsidR="009422DE" w:rsidRPr="005F0FC0">
        <w:rPr>
          <w:rFonts w:cs="Times New Roman"/>
          <w:szCs w:val="24"/>
        </w:rPr>
        <w:t>ūvprojektu tehniskais novērtējums un</w:t>
      </w:r>
      <w:r w:rsidR="00D85253">
        <w:rPr>
          <w:rFonts w:cs="Times New Roman"/>
          <w:szCs w:val="24"/>
        </w:rPr>
        <w:t xml:space="preserve"> paziņotās institūcijas, un novērtēšanas institūcijas pakalpojumi, FIDIC inženiera pakalpojumi;</w:t>
      </w:r>
      <w:r w:rsidR="009422DE" w:rsidRPr="005F0FC0">
        <w:rPr>
          <w:rFonts w:cs="Times New Roman"/>
          <w:szCs w:val="24"/>
        </w:rPr>
        <w:t xml:space="preserve"> </w:t>
      </w:r>
    </w:p>
    <w:p w14:paraId="1C79665A" w14:textId="0E33F1FC" w:rsidR="00BF46FC" w:rsidRDefault="009422DE" w:rsidP="00B02443">
      <w:pPr>
        <w:pStyle w:val="ListParagraph"/>
        <w:numPr>
          <w:ilvl w:val="0"/>
          <w:numId w:val="11"/>
        </w:numPr>
        <w:rPr>
          <w:rFonts w:cs="Times New Roman"/>
          <w:szCs w:val="24"/>
        </w:rPr>
      </w:pPr>
      <w:r w:rsidRPr="005F0FC0">
        <w:rPr>
          <w:rFonts w:cs="Times New Roman"/>
          <w:szCs w:val="24"/>
        </w:rPr>
        <w:t>Projekta atbalsta pasākumi</w:t>
      </w:r>
      <w:r w:rsidR="006C1318">
        <w:rPr>
          <w:rFonts w:cs="Times New Roman"/>
          <w:szCs w:val="24"/>
        </w:rPr>
        <w:t>.</w:t>
      </w:r>
    </w:p>
    <w:p w14:paraId="59D227A1" w14:textId="77777777" w:rsidR="007F3522" w:rsidRDefault="007F3522" w:rsidP="00B02443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</w:p>
    <w:p w14:paraId="19E1C877" w14:textId="5BDE38F5" w:rsidR="00DC59E8" w:rsidRDefault="00A76004" w:rsidP="00B02443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Līdz šim </w:t>
      </w:r>
      <w:r w:rsidR="00311565">
        <w:rPr>
          <w:rFonts w:cs="Times New Roman"/>
          <w:sz w:val="24"/>
          <w:szCs w:val="24"/>
        </w:rPr>
        <w:t xml:space="preserve">noslēgto </w:t>
      </w:r>
      <w:r w:rsidR="002346FD">
        <w:rPr>
          <w:rFonts w:cs="Times New Roman"/>
          <w:sz w:val="24"/>
          <w:szCs w:val="24"/>
        </w:rPr>
        <w:t>f</w:t>
      </w:r>
      <w:r w:rsidR="00B6153C">
        <w:rPr>
          <w:rFonts w:cs="Times New Roman"/>
          <w:sz w:val="24"/>
          <w:szCs w:val="24"/>
        </w:rPr>
        <w:t xml:space="preserve">inansēšanas </w:t>
      </w:r>
      <w:r w:rsidR="002346FD">
        <w:rPr>
          <w:rFonts w:cs="Times New Roman"/>
          <w:sz w:val="24"/>
          <w:szCs w:val="24"/>
        </w:rPr>
        <w:t>līgumu</w:t>
      </w:r>
      <w:r w:rsidR="00311565">
        <w:rPr>
          <w:rFonts w:cs="Times New Roman"/>
          <w:sz w:val="24"/>
          <w:szCs w:val="24"/>
        </w:rPr>
        <w:t xml:space="preserve"> saistību izpilde</w:t>
      </w:r>
      <w:r w:rsidR="003161C0">
        <w:rPr>
          <w:rFonts w:cs="Times New Roman"/>
          <w:sz w:val="24"/>
          <w:szCs w:val="24"/>
        </w:rPr>
        <w:t xml:space="preserve"> ir </w:t>
      </w:r>
      <w:r w:rsidR="00311565">
        <w:rPr>
          <w:rFonts w:cs="Times New Roman"/>
          <w:sz w:val="24"/>
          <w:szCs w:val="24"/>
        </w:rPr>
        <w:t>sasnie</w:t>
      </w:r>
      <w:r w:rsidR="003161C0">
        <w:rPr>
          <w:rFonts w:cs="Times New Roman"/>
          <w:sz w:val="24"/>
          <w:szCs w:val="24"/>
        </w:rPr>
        <w:t>gusi</w:t>
      </w:r>
      <w:r w:rsidR="00B6153C">
        <w:rPr>
          <w:rFonts w:cs="Times New Roman"/>
          <w:sz w:val="24"/>
          <w:szCs w:val="24"/>
        </w:rPr>
        <w:t xml:space="preserve"> </w:t>
      </w:r>
      <w:r w:rsidR="00F1745F">
        <w:rPr>
          <w:rFonts w:cs="Times New Roman"/>
          <w:sz w:val="24"/>
          <w:szCs w:val="24"/>
        </w:rPr>
        <w:t>33 </w:t>
      </w:r>
      <w:r w:rsidR="00B6153C">
        <w:rPr>
          <w:rFonts w:cs="Times New Roman"/>
          <w:sz w:val="24"/>
          <w:szCs w:val="24"/>
        </w:rPr>
        <w:t>%</w:t>
      </w:r>
      <w:r w:rsidR="00D13B9A">
        <w:rPr>
          <w:rFonts w:cs="Times New Roman"/>
          <w:sz w:val="24"/>
          <w:szCs w:val="24"/>
        </w:rPr>
        <w:t xml:space="preserve">. </w:t>
      </w:r>
      <w:r w:rsidR="00311565">
        <w:rPr>
          <w:rFonts w:cs="Times New Roman"/>
          <w:sz w:val="24"/>
          <w:szCs w:val="24"/>
        </w:rPr>
        <w:t xml:space="preserve">Vienlaikus Projekta īstenošanā ir konstatēti </w:t>
      </w:r>
      <w:r w:rsidR="00B06D0B">
        <w:rPr>
          <w:rFonts w:cs="Times New Roman"/>
          <w:sz w:val="24"/>
          <w:szCs w:val="24"/>
        </w:rPr>
        <w:t xml:space="preserve">divu līdz </w:t>
      </w:r>
      <w:r w:rsidR="006065AA">
        <w:rPr>
          <w:rFonts w:cs="Times New Roman"/>
          <w:sz w:val="24"/>
          <w:szCs w:val="24"/>
        </w:rPr>
        <w:t xml:space="preserve">četru gadu </w:t>
      </w:r>
      <w:r w:rsidR="00311565">
        <w:rPr>
          <w:rFonts w:cs="Times New Roman"/>
          <w:sz w:val="24"/>
          <w:szCs w:val="24"/>
        </w:rPr>
        <w:t>k</w:t>
      </w:r>
      <w:r w:rsidR="00457D5B" w:rsidRPr="00457D5B">
        <w:rPr>
          <w:rFonts w:cs="Times New Roman"/>
          <w:sz w:val="24"/>
          <w:szCs w:val="24"/>
        </w:rPr>
        <w:t>avējumi</w:t>
      </w:r>
      <w:r w:rsidR="003161C0">
        <w:rPr>
          <w:rFonts w:cs="Times New Roman"/>
          <w:sz w:val="24"/>
          <w:szCs w:val="24"/>
        </w:rPr>
        <w:t>, kas saistīti ar nobīdēm</w:t>
      </w:r>
      <w:r w:rsidR="00457D5B" w:rsidRPr="00457D5B">
        <w:rPr>
          <w:rFonts w:cs="Times New Roman"/>
          <w:sz w:val="24"/>
          <w:szCs w:val="24"/>
        </w:rPr>
        <w:t xml:space="preserve"> Projekta plānošanas posmā, Covid-19 pandēmijas negatīv</w:t>
      </w:r>
      <w:r w:rsidR="00224F5C">
        <w:rPr>
          <w:rFonts w:cs="Times New Roman"/>
          <w:sz w:val="24"/>
          <w:szCs w:val="24"/>
        </w:rPr>
        <w:t xml:space="preserve">o </w:t>
      </w:r>
      <w:r w:rsidR="00457D5B" w:rsidRPr="00457D5B">
        <w:rPr>
          <w:rFonts w:cs="Times New Roman"/>
          <w:sz w:val="24"/>
          <w:szCs w:val="24"/>
        </w:rPr>
        <w:t>ietekm</w:t>
      </w:r>
      <w:r w:rsidR="00EE1AA5">
        <w:rPr>
          <w:rFonts w:cs="Times New Roman"/>
          <w:sz w:val="24"/>
          <w:szCs w:val="24"/>
        </w:rPr>
        <w:t>i</w:t>
      </w:r>
      <w:r w:rsidR="004F20D0">
        <w:rPr>
          <w:rFonts w:cs="Times New Roman"/>
          <w:sz w:val="24"/>
          <w:szCs w:val="24"/>
        </w:rPr>
        <w:t xml:space="preserve"> </w:t>
      </w:r>
      <w:r w:rsidR="00224F5C">
        <w:rPr>
          <w:rFonts w:cs="Times New Roman"/>
          <w:sz w:val="24"/>
          <w:szCs w:val="24"/>
        </w:rPr>
        <w:t xml:space="preserve">un Krievijas agresīvo </w:t>
      </w:r>
      <w:r w:rsidR="00AA6E5E">
        <w:rPr>
          <w:rFonts w:cs="Times New Roman"/>
          <w:sz w:val="24"/>
          <w:szCs w:val="24"/>
        </w:rPr>
        <w:t xml:space="preserve">iebrukumu Ukrainā kā rezultātā būvniekiem nācās pārkārtot </w:t>
      </w:r>
      <w:r w:rsidR="003B1CE8">
        <w:rPr>
          <w:rFonts w:cs="Times New Roman"/>
          <w:sz w:val="24"/>
          <w:szCs w:val="24"/>
        </w:rPr>
        <w:t>piegādātāju un loģistikas ķēdes</w:t>
      </w:r>
      <w:r w:rsidR="00AA6E5E">
        <w:rPr>
          <w:rFonts w:cs="Times New Roman"/>
          <w:sz w:val="24"/>
          <w:szCs w:val="24"/>
        </w:rPr>
        <w:t xml:space="preserve">. Rezultātā </w:t>
      </w:r>
      <w:r w:rsidR="00F20406">
        <w:rPr>
          <w:rFonts w:cs="Times New Roman"/>
          <w:sz w:val="24"/>
          <w:szCs w:val="24"/>
        </w:rPr>
        <w:t xml:space="preserve">pirmie, tas ir CEF1, CEF2 un CEF3 </w:t>
      </w:r>
      <w:r w:rsidR="006A5281">
        <w:rPr>
          <w:rFonts w:cs="Times New Roman"/>
          <w:sz w:val="24"/>
          <w:szCs w:val="24"/>
        </w:rPr>
        <w:t xml:space="preserve">finansēšanas </w:t>
      </w:r>
      <w:r w:rsidR="00F20406">
        <w:rPr>
          <w:rFonts w:cs="Times New Roman"/>
          <w:sz w:val="24"/>
          <w:szCs w:val="24"/>
        </w:rPr>
        <w:t xml:space="preserve">līgumi tiek pagarināti </w:t>
      </w:r>
      <w:r w:rsidR="008424C6">
        <w:rPr>
          <w:rFonts w:cs="Times New Roman"/>
          <w:sz w:val="24"/>
          <w:szCs w:val="24"/>
        </w:rPr>
        <w:t>līdz 2024.gada 31.decembrim</w:t>
      </w:r>
      <w:r w:rsidR="00DC2B80">
        <w:rPr>
          <w:rFonts w:cs="Times New Roman"/>
          <w:sz w:val="24"/>
          <w:szCs w:val="24"/>
        </w:rPr>
        <w:t xml:space="preserve">. </w:t>
      </w:r>
      <w:r w:rsidR="0050197E">
        <w:rPr>
          <w:rFonts w:cs="Times New Roman"/>
          <w:sz w:val="24"/>
          <w:szCs w:val="24"/>
        </w:rPr>
        <w:t xml:space="preserve">Neskatoties uz minētajiem kavējumiem, </w:t>
      </w:r>
      <w:r w:rsidR="009422DE" w:rsidRPr="005F0FC0">
        <w:rPr>
          <w:rFonts w:cs="Times New Roman"/>
          <w:sz w:val="24"/>
          <w:szCs w:val="24"/>
        </w:rPr>
        <w:t xml:space="preserve">Latvija ir pabeigusi </w:t>
      </w:r>
      <w:r w:rsidR="004C3630">
        <w:rPr>
          <w:rFonts w:cs="Times New Roman"/>
          <w:sz w:val="24"/>
          <w:szCs w:val="24"/>
        </w:rPr>
        <w:t xml:space="preserve">Rīgas Centrālā dzelzceļa mezgla </w:t>
      </w:r>
      <w:r w:rsidR="00981617">
        <w:rPr>
          <w:rFonts w:cs="Times New Roman"/>
          <w:sz w:val="24"/>
          <w:szCs w:val="24"/>
        </w:rPr>
        <w:t xml:space="preserve">un Rail </w:t>
      </w:r>
      <w:proofErr w:type="spellStart"/>
      <w:r w:rsidR="00981617">
        <w:rPr>
          <w:rFonts w:cs="Times New Roman"/>
          <w:sz w:val="24"/>
          <w:szCs w:val="24"/>
        </w:rPr>
        <w:t>Baltica</w:t>
      </w:r>
      <w:proofErr w:type="spellEnd"/>
      <w:r w:rsidR="00981617">
        <w:rPr>
          <w:rFonts w:cs="Times New Roman"/>
          <w:sz w:val="24"/>
          <w:szCs w:val="24"/>
        </w:rPr>
        <w:t xml:space="preserve"> savienojuma ar starptautisko lidostu “Rīga”</w:t>
      </w:r>
      <w:r w:rsidR="000D0D17">
        <w:rPr>
          <w:rFonts w:cs="Times New Roman"/>
          <w:sz w:val="24"/>
          <w:szCs w:val="24"/>
        </w:rPr>
        <w:t xml:space="preserve"> </w:t>
      </w:r>
      <w:r w:rsidR="00D85253">
        <w:rPr>
          <w:rFonts w:cs="Times New Roman"/>
          <w:sz w:val="24"/>
          <w:szCs w:val="24"/>
        </w:rPr>
        <w:t xml:space="preserve">posmu </w:t>
      </w:r>
      <w:r w:rsidR="00726D98">
        <w:rPr>
          <w:rFonts w:cs="Times New Roman"/>
          <w:sz w:val="24"/>
          <w:szCs w:val="24"/>
        </w:rPr>
        <w:t xml:space="preserve">projektēšanu, paralēli uzsākot </w:t>
      </w:r>
      <w:r w:rsidR="00D85253">
        <w:rPr>
          <w:rFonts w:cs="Times New Roman"/>
          <w:sz w:val="24"/>
          <w:szCs w:val="24"/>
        </w:rPr>
        <w:t xml:space="preserve">būvdarbus </w:t>
      </w:r>
      <w:r w:rsidR="003C0F53">
        <w:rPr>
          <w:rFonts w:cs="Times New Roman"/>
          <w:sz w:val="24"/>
          <w:szCs w:val="24"/>
        </w:rPr>
        <w:t xml:space="preserve">un Rail </w:t>
      </w:r>
      <w:proofErr w:type="spellStart"/>
      <w:r w:rsidR="003C0F53">
        <w:rPr>
          <w:rFonts w:cs="Times New Roman"/>
          <w:sz w:val="24"/>
          <w:szCs w:val="24"/>
        </w:rPr>
        <w:t>Baltica</w:t>
      </w:r>
      <w:proofErr w:type="spellEnd"/>
      <w:r w:rsidR="003C0F53">
        <w:rPr>
          <w:rFonts w:cs="Times New Roman"/>
          <w:sz w:val="24"/>
          <w:szCs w:val="24"/>
        </w:rPr>
        <w:t xml:space="preserve"> </w:t>
      </w:r>
      <w:r w:rsidR="00467215">
        <w:rPr>
          <w:rFonts w:cs="Times New Roman"/>
          <w:sz w:val="24"/>
          <w:szCs w:val="24"/>
        </w:rPr>
        <w:t xml:space="preserve">līnijas </w:t>
      </w:r>
      <w:r w:rsidR="003C0F53">
        <w:rPr>
          <w:rFonts w:cs="Times New Roman"/>
          <w:sz w:val="24"/>
          <w:szCs w:val="24"/>
        </w:rPr>
        <w:t xml:space="preserve">četru posmu </w:t>
      </w:r>
      <w:r w:rsidR="00780565">
        <w:rPr>
          <w:rFonts w:cs="Times New Roman"/>
          <w:sz w:val="24"/>
          <w:szCs w:val="24"/>
        </w:rPr>
        <w:t>inženiertehni</w:t>
      </w:r>
      <w:r w:rsidR="004735B4">
        <w:rPr>
          <w:rFonts w:cs="Times New Roman"/>
          <w:sz w:val="24"/>
          <w:szCs w:val="24"/>
        </w:rPr>
        <w:t>s</w:t>
      </w:r>
      <w:r w:rsidR="00780565">
        <w:rPr>
          <w:rFonts w:cs="Times New Roman"/>
          <w:sz w:val="24"/>
          <w:szCs w:val="24"/>
        </w:rPr>
        <w:t xml:space="preserve">kā </w:t>
      </w:r>
      <w:r w:rsidR="00706446">
        <w:rPr>
          <w:rFonts w:cs="Times New Roman"/>
          <w:sz w:val="24"/>
          <w:szCs w:val="24"/>
        </w:rPr>
        <w:t xml:space="preserve">pamatojuma fāzi, kā arī </w:t>
      </w:r>
      <w:r w:rsidR="0053159B">
        <w:rPr>
          <w:rFonts w:cs="Times New Roman"/>
          <w:sz w:val="24"/>
          <w:szCs w:val="24"/>
        </w:rPr>
        <w:t xml:space="preserve">sagatavojusi </w:t>
      </w:r>
      <w:r w:rsidR="005A7EC4">
        <w:rPr>
          <w:rFonts w:cs="Times New Roman"/>
          <w:sz w:val="24"/>
          <w:szCs w:val="24"/>
        </w:rPr>
        <w:t xml:space="preserve">četru būvatļauju </w:t>
      </w:r>
      <w:r w:rsidR="0053159B">
        <w:rPr>
          <w:rFonts w:cs="Times New Roman"/>
          <w:sz w:val="24"/>
          <w:szCs w:val="24"/>
        </w:rPr>
        <w:t xml:space="preserve">būvprojektus minimālā sastāvā. </w:t>
      </w:r>
      <w:r w:rsidR="005F0FC0">
        <w:rPr>
          <w:rFonts w:cs="Times New Roman"/>
          <w:sz w:val="24"/>
          <w:szCs w:val="24"/>
        </w:rPr>
        <w:t xml:space="preserve"> </w:t>
      </w:r>
    </w:p>
    <w:p w14:paraId="0DCC130F" w14:textId="6BBA9E65" w:rsidR="00861CBD" w:rsidRDefault="009A264E" w:rsidP="009D510D">
      <w:pPr>
        <w:spacing w:before="120" w:after="120" w:line="240" w:lineRule="auto"/>
        <w:ind w:firstLine="720"/>
        <w:jc w:val="center"/>
        <w:rPr>
          <w:rFonts w:cs="Times New Roman"/>
          <w:b/>
          <w:sz w:val="24"/>
          <w:szCs w:val="24"/>
        </w:rPr>
      </w:pPr>
      <w:r w:rsidRPr="00784A73">
        <w:rPr>
          <w:rFonts w:cs="Times New Roman"/>
          <w:b/>
          <w:sz w:val="24"/>
          <w:szCs w:val="24"/>
        </w:rPr>
        <w:t xml:space="preserve">Rail </w:t>
      </w:r>
      <w:proofErr w:type="spellStart"/>
      <w:r w:rsidRPr="00784A73">
        <w:rPr>
          <w:rFonts w:cs="Times New Roman"/>
          <w:b/>
          <w:sz w:val="24"/>
          <w:szCs w:val="24"/>
        </w:rPr>
        <w:t>Baltica</w:t>
      </w:r>
      <w:proofErr w:type="spellEnd"/>
      <w:r w:rsidRPr="00784A73">
        <w:rPr>
          <w:rFonts w:cs="Times New Roman"/>
          <w:b/>
          <w:sz w:val="24"/>
          <w:szCs w:val="24"/>
        </w:rPr>
        <w:t xml:space="preserve"> globālā projekta virzība</w:t>
      </w:r>
    </w:p>
    <w:p w14:paraId="292070E6" w14:textId="72190563" w:rsidR="00ED3BDF" w:rsidRDefault="00EE0BBD" w:rsidP="009D510D">
      <w:pPr>
        <w:widowControl w:val="0"/>
        <w:adjustRightInd w:val="0"/>
        <w:spacing w:after="0" w:line="240" w:lineRule="auto"/>
        <w:ind w:firstLine="720"/>
        <w:jc w:val="both"/>
        <w:textAlignment w:val="baseline"/>
        <w:rPr>
          <w:rFonts w:eastAsia="Times New Roman" w:cs="Times New Roman"/>
          <w:sz w:val="24"/>
          <w:szCs w:val="24"/>
        </w:rPr>
      </w:pPr>
      <w:r w:rsidRPr="00784A73">
        <w:rPr>
          <w:rFonts w:eastAsia="Times New Roman" w:cs="Times New Roman"/>
          <w:sz w:val="24"/>
          <w:szCs w:val="24"/>
        </w:rPr>
        <w:t xml:space="preserve">Ņemot vērā, ka Rail </w:t>
      </w:r>
      <w:proofErr w:type="spellStart"/>
      <w:r w:rsidRPr="00784A73">
        <w:rPr>
          <w:rFonts w:eastAsia="Times New Roman" w:cs="Times New Roman"/>
          <w:sz w:val="24"/>
          <w:szCs w:val="24"/>
        </w:rPr>
        <w:t>Baltica</w:t>
      </w:r>
      <w:proofErr w:type="spellEnd"/>
      <w:r w:rsidRPr="00784A73">
        <w:rPr>
          <w:rFonts w:eastAsia="Times New Roman" w:cs="Times New Roman"/>
          <w:sz w:val="24"/>
          <w:szCs w:val="24"/>
        </w:rPr>
        <w:t xml:space="preserve"> ir pārrobežu projekts, kura realizēšanā iesai</w:t>
      </w:r>
      <w:r w:rsidR="002808EB" w:rsidRPr="00784A73">
        <w:rPr>
          <w:rFonts w:eastAsia="Times New Roman" w:cs="Times New Roman"/>
          <w:sz w:val="24"/>
          <w:szCs w:val="24"/>
        </w:rPr>
        <w:t>stītas trīs Baltijas valstis</w:t>
      </w:r>
      <w:r w:rsidRPr="00784A73">
        <w:rPr>
          <w:rFonts w:eastAsia="Times New Roman" w:cs="Times New Roman"/>
          <w:sz w:val="24"/>
          <w:szCs w:val="24"/>
        </w:rPr>
        <w:t xml:space="preserve">, būtiski ir </w:t>
      </w:r>
      <w:r w:rsidR="00DA1110">
        <w:rPr>
          <w:rFonts w:eastAsia="Times New Roman" w:cs="Times New Roman"/>
          <w:sz w:val="24"/>
          <w:szCs w:val="24"/>
        </w:rPr>
        <w:t>P</w:t>
      </w:r>
      <w:r w:rsidRPr="00784A73">
        <w:rPr>
          <w:rFonts w:eastAsia="Times New Roman" w:cs="Times New Roman"/>
          <w:sz w:val="24"/>
          <w:szCs w:val="24"/>
        </w:rPr>
        <w:t xml:space="preserve">rojektu īstenot saskaņotā veidā pēc vienotiem principiem, tādejādi nodrošinot dzelzceļa līnijas savstarpējo </w:t>
      </w:r>
      <w:proofErr w:type="spellStart"/>
      <w:r w:rsidRPr="00784A73">
        <w:rPr>
          <w:rFonts w:eastAsia="Times New Roman" w:cs="Times New Roman"/>
          <w:sz w:val="24"/>
          <w:szCs w:val="24"/>
        </w:rPr>
        <w:t>izmantojamību</w:t>
      </w:r>
      <w:proofErr w:type="spellEnd"/>
      <w:r w:rsidRPr="00784A73">
        <w:rPr>
          <w:rFonts w:eastAsia="Times New Roman" w:cs="Times New Roman"/>
          <w:sz w:val="24"/>
          <w:szCs w:val="24"/>
        </w:rPr>
        <w:t xml:space="preserve"> un efektīvu resursu izmantošanu. </w:t>
      </w:r>
      <w:r w:rsidR="007221B6">
        <w:rPr>
          <w:rFonts w:eastAsia="Times New Roman" w:cs="Times New Roman"/>
          <w:sz w:val="24"/>
          <w:szCs w:val="24"/>
        </w:rPr>
        <w:t xml:space="preserve"> </w:t>
      </w:r>
    </w:p>
    <w:p w14:paraId="6CDF1AE6" w14:textId="59F26DF1" w:rsidR="007221B6" w:rsidRPr="006B428D" w:rsidRDefault="00E261E3" w:rsidP="009D510D">
      <w:pPr>
        <w:widowControl w:val="0"/>
        <w:adjustRightInd w:val="0"/>
        <w:spacing w:after="0" w:line="240" w:lineRule="auto"/>
        <w:ind w:firstLine="720"/>
        <w:jc w:val="both"/>
        <w:textAlignment w:val="baseline"/>
        <w:rPr>
          <w:rFonts w:cs="Times New Roman"/>
          <w:b/>
          <w:bCs/>
          <w:sz w:val="24"/>
          <w:szCs w:val="24"/>
        </w:rPr>
      </w:pPr>
      <w:r w:rsidRPr="00784A73">
        <w:rPr>
          <w:rFonts w:cs="Times New Roman"/>
          <w:sz w:val="24"/>
          <w:szCs w:val="24"/>
        </w:rPr>
        <w:t>Visi projekta iepirkumi ti</w:t>
      </w:r>
      <w:r w:rsidR="002346FD">
        <w:rPr>
          <w:rFonts w:cs="Times New Roman"/>
          <w:sz w:val="24"/>
          <w:szCs w:val="24"/>
        </w:rPr>
        <w:t xml:space="preserve">ek </w:t>
      </w:r>
      <w:r w:rsidRPr="00784A73">
        <w:rPr>
          <w:rFonts w:cs="Times New Roman"/>
          <w:sz w:val="24"/>
          <w:szCs w:val="24"/>
        </w:rPr>
        <w:t xml:space="preserve">dalīti trijās grupās: </w:t>
      </w:r>
      <w:r w:rsidR="003375DD">
        <w:rPr>
          <w:rFonts w:cs="Times New Roman"/>
          <w:sz w:val="24"/>
          <w:szCs w:val="24"/>
        </w:rPr>
        <w:t xml:space="preserve">konsolidētie </w:t>
      </w:r>
      <w:r w:rsidR="00DF3CD3">
        <w:rPr>
          <w:rFonts w:cs="Times New Roman"/>
          <w:sz w:val="24"/>
          <w:szCs w:val="24"/>
        </w:rPr>
        <w:t xml:space="preserve">jeb horizontālie </w:t>
      </w:r>
      <w:r w:rsidRPr="00784A73">
        <w:rPr>
          <w:rFonts w:cs="Times New Roman"/>
          <w:sz w:val="24"/>
          <w:szCs w:val="24"/>
        </w:rPr>
        <w:t xml:space="preserve">iepirkumi, kurus organizē </w:t>
      </w:r>
      <w:r w:rsidR="00F13E82">
        <w:rPr>
          <w:rFonts w:cs="Times New Roman"/>
          <w:sz w:val="24"/>
          <w:szCs w:val="24"/>
        </w:rPr>
        <w:t>akciju sabiedrība “</w:t>
      </w:r>
      <w:r w:rsidR="00983027">
        <w:rPr>
          <w:rStyle w:val="Emphasis"/>
          <w:rFonts w:cs="Times New Roman"/>
          <w:i w:val="0"/>
          <w:sz w:val="24"/>
          <w:szCs w:val="24"/>
        </w:rPr>
        <w:t>RB</w:t>
      </w:r>
      <w:r w:rsidR="004A45ED">
        <w:rPr>
          <w:rStyle w:val="Emphasis"/>
          <w:rFonts w:cs="Times New Roman"/>
          <w:i w:val="0"/>
          <w:sz w:val="24"/>
          <w:szCs w:val="24"/>
        </w:rPr>
        <w:t xml:space="preserve"> </w:t>
      </w:r>
      <w:r w:rsidR="00983027">
        <w:rPr>
          <w:rStyle w:val="Emphasis"/>
          <w:rFonts w:cs="Times New Roman"/>
          <w:i w:val="0"/>
          <w:sz w:val="24"/>
          <w:szCs w:val="24"/>
        </w:rPr>
        <w:t>R</w:t>
      </w:r>
      <w:r w:rsidR="004A45ED">
        <w:rPr>
          <w:rStyle w:val="Emphasis"/>
          <w:rFonts w:cs="Times New Roman"/>
          <w:i w:val="0"/>
          <w:sz w:val="24"/>
          <w:szCs w:val="24"/>
        </w:rPr>
        <w:t xml:space="preserve">ail </w:t>
      </w:r>
      <w:r w:rsidR="00F13E82">
        <w:rPr>
          <w:rStyle w:val="Emphasis"/>
          <w:rFonts w:cs="Times New Roman"/>
          <w:i w:val="0"/>
          <w:sz w:val="24"/>
          <w:szCs w:val="24"/>
        </w:rPr>
        <w:t>AS”</w:t>
      </w:r>
      <w:r w:rsidR="00DF3CD3">
        <w:rPr>
          <w:rStyle w:val="Emphasis"/>
          <w:rFonts w:cs="Times New Roman"/>
          <w:i w:val="0"/>
          <w:sz w:val="24"/>
          <w:szCs w:val="24"/>
        </w:rPr>
        <w:t xml:space="preserve"> (turpmāk </w:t>
      </w:r>
      <w:r w:rsidR="00743694">
        <w:rPr>
          <w:rStyle w:val="Emphasis"/>
          <w:rFonts w:cs="Times New Roman"/>
          <w:i w:val="0"/>
          <w:sz w:val="24"/>
          <w:szCs w:val="24"/>
        </w:rPr>
        <w:t>–</w:t>
      </w:r>
      <w:r w:rsidR="00264E97">
        <w:rPr>
          <w:rStyle w:val="Emphasis"/>
          <w:rFonts w:cs="Times New Roman"/>
          <w:i w:val="0"/>
          <w:sz w:val="24"/>
          <w:szCs w:val="24"/>
        </w:rPr>
        <w:t xml:space="preserve"> RBR</w:t>
      </w:r>
      <w:r w:rsidR="00743694">
        <w:rPr>
          <w:rStyle w:val="Emphasis"/>
          <w:rFonts w:cs="Times New Roman"/>
          <w:i w:val="0"/>
          <w:sz w:val="24"/>
          <w:szCs w:val="24"/>
        </w:rPr>
        <w:t>)</w:t>
      </w:r>
      <w:r w:rsidRPr="00784A73">
        <w:rPr>
          <w:rStyle w:val="Emphasis"/>
          <w:rFonts w:cs="Times New Roman"/>
          <w:sz w:val="24"/>
          <w:szCs w:val="24"/>
        </w:rPr>
        <w:t>,</w:t>
      </w:r>
      <w:r w:rsidRPr="00784A73">
        <w:rPr>
          <w:rFonts w:cs="Times New Roman"/>
          <w:sz w:val="24"/>
          <w:szCs w:val="24"/>
        </w:rPr>
        <w:t xml:space="preserve"> iepirkumi, kurus </w:t>
      </w:r>
      <w:r w:rsidR="00264E97">
        <w:rPr>
          <w:rFonts w:cs="Times New Roman"/>
          <w:sz w:val="24"/>
          <w:szCs w:val="24"/>
        </w:rPr>
        <w:t xml:space="preserve">RBR </w:t>
      </w:r>
      <w:r w:rsidRPr="00784A73">
        <w:rPr>
          <w:rFonts w:cs="Times New Roman"/>
          <w:sz w:val="24"/>
          <w:szCs w:val="24"/>
        </w:rPr>
        <w:t xml:space="preserve">īsteno </w:t>
      </w:r>
      <w:r w:rsidR="0034200A" w:rsidRPr="00784A73">
        <w:rPr>
          <w:rFonts w:cs="Times New Roman"/>
          <w:sz w:val="24"/>
          <w:szCs w:val="24"/>
        </w:rPr>
        <w:t>sadarbībā ar nacionālajiem ieviesējiem</w:t>
      </w:r>
      <w:r w:rsidR="000111D7">
        <w:rPr>
          <w:rFonts w:cs="Times New Roman"/>
          <w:sz w:val="24"/>
          <w:szCs w:val="24"/>
        </w:rPr>
        <w:t xml:space="preserve">, un iepirkumi, </w:t>
      </w:r>
      <w:r w:rsidRPr="00784A73">
        <w:rPr>
          <w:rFonts w:cs="Times New Roman"/>
          <w:sz w:val="24"/>
          <w:szCs w:val="24"/>
        </w:rPr>
        <w:t>kurus īsteno nacionāl</w:t>
      </w:r>
      <w:r w:rsidR="00DA1110">
        <w:rPr>
          <w:rFonts w:cs="Times New Roman"/>
          <w:sz w:val="24"/>
          <w:szCs w:val="24"/>
        </w:rPr>
        <w:t xml:space="preserve">ās </w:t>
      </w:r>
      <w:r w:rsidRPr="00784A73">
        <w:rPr>
          <w:rFonts w:cs="Times New Roman"/>
          <w:sz w:val="24"/>
          <w:szCs w:val="24"/>
        </w:rPr>
        <w:t>ievie</w:t>
      </w:r>
      <w:r w:rsidR="00DA1110">
        <w:rPr>
          <w:rFonts w:cs="Times New Roman"/>
          <w:sz w:val="24"/>
          <w:szCs w:val="24"/>
        </w:rPr>
        <w:t xml:space="preserve">šanas iestādes </w:t>
      </w:r>
      <w:r w:rsidR="0034200A" w:rsidRPr="00784A73">
        <w:rPr>
          <w:rFonts w:cs="Times New Roman"/>
          <w:sz w:val="24"/>
          <w:szCs w:val="24"/>
        </w:rPr>
        <w:t>atbilstoši izstrādātajām iepirkumu, līgumu, tehniskajām u.c. vadlīnijām</w:t>
      </w:r>
      <w:r w:rsidR="00C60105">
        <w:rPr>
          <w:rFonts w:cs="Times New Roman"/>
          <w:sz w:val="24"/>
          <w:szCs w:val="24"/>
        </w:rPr>
        <w:t>.</w:t>
      </w:r>
    </w:p>
    <w:p w14:paraId="0E12C8EA" w14:textId="3094EF94" w:rsidR="00B95B0A" w:rsidRDefault="00B95B0A" w:rsidP="009D510D">
      <w:pPr>
        <w:widowControl w:val="0"/>
        <w:adjustRightInd w:val="0"/>
        <w:spacing w:before="120" w:after="120" w:line="240" w:lineRule="auto"/>
        <w:ind w:firstLine="720"/>
        <w:jc w:val="center"/>
        <w:textAlignment w:val="baseline"/>
        <w:rPr>
          <w:rFonts w:cs="Times New Roman"/>
          <w:b/>
          <w:sz w:val="24"/>
          <w:szCs w:val="24"/>
        </w:rPr>
      </w:pPr>
      <w:r w:rsidRPr="00784A73">
        <w:rPr>
          <w:rFonts w:cs="Times New Roman"/>
          <w:b/>
          <w:sz w:val="24"/>
          <w:szCs w:val="24"/>
        </w:rPr>
        <w:t>Pieteikums "</w:t>
      </w:r>
      <w:r w:rsidR="003C078F" w:rsidRPr="003C078F">
        <w:rPr>
          <w:rFonts w:cs="Times New Roman"/>
          <w:b/>
          <w:sz w:val="24"/>
          <w:szCs w:val="24"/>
        </w:rPr>
        <w:t>Eiropas</w:t>
      </w:r>
      <w:r w:rsidRPr="00784A73">
        <w:rPr>
          <w:rFonts w:cs="Times New Roman"/>
          <w:b/>
          <w:sz w:val="24"/>
          <w:szCs w:val="24"/>
        </w:rPr>
        <w:t xml:space="preserve"> infrastruktūras savienošanas instrumenta" finansējumam</w:t>
      </w:r>
      <w:r w:rsidR="00A90682" w:rsidRPr="00784A73">
        <w:rPr>
          <w:rFonts w:cs="Times New Roman"/>
          <w:b/>
          <w:sz w:val="24"/>
          <w:szCs w:val="24"/>
        </w:rPr>
        <w:t xml:space="preserve"> (</w:t>
      </w:r>
      <w:r w:rsidR="00AC73BA">
        <w:rPr>
          <w:rFonts w:cs="Times New Roman"/>
          <w:b/>
          <w:sz w:val="24"/>
          <w:szCs w:val="24"/>
        </w:rPr>
        <w:t>devītais</w:t>
      </w:r>
      <w:r w:rsidR="00B56036">
        <w:rPr>
          <w:rFonts w:cs="Times New Roman"/>
          <w:b/>
          <w:sz w:val="24"/>
          <w:szCs w:val="24"/>
        </w:rPr>
        <w:t xml:space="preserve"> </w:t>
      </w:r>
      <w:r w:rsidR="00A90682" w:rsidRPr="00784A73">
        <w:rPr>
          <w:rFonts w:cs="Times New Roman"/>
          <w:b/>
          <w:sz w:val="24"/>
          <w:szCs w:val="24"/>
        </w:rPr>
        <w:t>uzsaukums)</w:t>
      </w:r>
    </w:p>
    <w:p w14:paraId="12173AB0" w14:textId="1B7B777A" w:rsidR="00D31B64" w:rsidRPr="00B20FEA" w:rsidRDefault="00D31B64" w:rsidP="00D31B64">
      <w:pPr>
        <w:widowControl w:val="0"/>
        <w:adjustRightInd w:val="0"/>
        <w:spacing w:after="0" w:line="240" w:lineRule="auto"/>
        <w:ind w:firstLine="720"/>
        <w:jc w:val="both"/>
        <w:textAlignment w:val="baseline"/>
        <w:rPr>
          <w:rFonts w:cs="Times New Roman"/>
          <w:sz w:val="24"/>
          <w:szCs w:val="24"/>
        </w:rPr>
      </w:pPr>
      <w:r w:rsidRPr="00B20FEA">
        <w:rPr>
          <w:rFonts w:cs="Times New Roman"/>
          <w:sz w:val="24"/>
          <w:szCs w:val="24"/>
        </w:rPr>
        <w:t>Informatīvais ziņojums apskata Latvijas aktivitātes un iepirkumus, kuri tiek pieteikti devītajam EISI projektu uzsaukumam, kā arī nepieciešamo līdzfinansējuma nodrošināšanu RBR horizontālajām aktivitātēm, kuras tiek pieteiktas CEF9 uzsaukumā.</w:t>
      </w:r>
    </w:p>
    <w:p w14:paraId="5D3CB2B0" w14:textId="400AD287" w:rsidR="00ED3BDF" w:rsidRDefault="000B55CF" w:rsidP="009D510D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784A73">
        <w:rPr>
          <w:rFonts w:cs="Times New Roman"/>
          <w:sz w:val="24"/>
          <w:szCs w:val="24"/>
        </w:rPr>
        <w:t>20</w:t>
      </w:r>
      <w:r w:rsidR="000069CB">
        <w:rPr>
          <w:rFonts w:cs="Times New Roman"/>
          <w:sz w:val="24"/>
          <w:szCs w:val="24"/>
        </w:rPr>
        <w:t>2</w:t>
      </w:r>
      <w:r w:rsidR="00B56036">
        <w:rPr>
          <w:rFonts w:cs="Times New Roman"/>
          <w:sz w:val="24"/>
          <w:szCs w:val="24"/>
        </w:rPr>
        <w:t>2</w:t>
      </w:r>
      <w:r w:rsidRPr="00784A73">
        <w:rPr>
          <w:rFonts w:cs="Times New Roman"/>
          <w:sz w:val="24"/>
          <w:szCs w:val="24"/>
        </w:rPr>
        <w:t>.</w:t>
      </w:r>
      <w:r w:rsidR="003E0A1F">
        <w:rPr>
          <w:rFonts w:cs="Times New Roman"/>
          <w:sz w:val="24"/>
          <w:szCs w:val="24"/>
        </w:rPr>
        <w:t> </w:t>
      </w:r>
      <w:r w:rsidRPr="00784A73">
        <w:rPr>
          <w:rFonts w:cs="Times New Roman"/>
          <w:sz w:val="24"/>
          <w:szCs w:val="24"/>
        </w:rPr>
        <w:t>gada</w:t>
      </w:r>
      <w:r w:rsidR="00272D51">
        <w:rPr>
          <w:rFonts w:cs="Times New Roman"/>
          <w:sz w:val="24"/>
          <w:szCs w:val="24"/>
        </w:rPr>
        <w:t xml:space="preserve"> </w:t>
      </w:r>
      <w:r w:rsidR="006E5F41">
        <w:rPr>
          <w:rFonts w:cs="Times New Roman"/>
          <w:sz w:val="24"/>
          <w:szCs w:val="24"/>
        </w:rPr>
        <w:t>septembrī</w:t>
      </w:r>
      <w:r w:rsidR="005E3FCD">
        <w:rPr>
          <w:rFonts w:cs="Times New Roman"/>
          <w:sz w:val="24"/>
          <w:szCs w:val="24"/>
        </w:rPr>
        <w:t xml:space="preserve"> </w:t>
      </w:r>
      <w:r w:rsidRPr="00784A73">
        <w:rPr>
          <w:rFonts w:cs="Times New Roman"/>
          <w:sz w:val="24"/>
          <w:szCs w:val="24"/>
        </w:rPr>
        <w:t>E</w:t>
      </w:r>
      <w:r w:rsidR="00272D51">
        <w:rPr>
          <w:rFonts w:cs="Times New Roman"/>
          <w:sz w:val="24"/>
          <w:szCs w:val="24"/>
        </w:rPr>
        <w:t>K</w:t>
      </w:r>
      <w:r w:rsidRPr="00784A73">
        <w:rPr>
          <w:rFonts w:cs="Times New Roman"/>
          <w:sz w:val="24"/>
          <w:szCs w:val="24"/>
        </w:rPr>
        <w:t xml:space="preserve"> izsludināja </w:t>
      </w:r>
      <w:r w:rsidR="00B56036">
        <w:rPr>
          <w:rFonts w:cs="Times New Roman"/>
          <w:sz w:val="24"/>
          <w:szCs w:val="24"/>
        </w:rPr>
        <w:t xml:space="preserve">devīto </w:t>
      </w:r>
      <w:r w:rsidRPr="00784A73">
        <w:rPr>
          <w:rFonts w:cs="Times New Roman"/>
          <w:sz w:val="24"/>
          <w:szCs w:val="24"/>
        </w:rPr>
        <w:t xml:space="preserve">projektu </w:t>
      </w:r>
      <w:r w:rsidR="0092457F">
        <w:rPr>
          <w:rFonts w:cs="Times New Roman"/>
          <w:sz w:val="24"/>
          <w:szCs w:val="24"/>
        </w:rPr>
        <w:t>uzsaukumu</w:t>
      </w:r>
      <w:r w:rsidRPr="00784A73">
        <w:rPr>
          <w:rFonts w:cs="Times New Roman"/>
          <w:sz w:val="24"/>
          <w:szCs w:val="24"/>
        </w:rPr>
        <w:t xml:space="preserve"> finanšu palīdzības piešķiršanai no EISI par kopējo summu </w:t>
      </w:r>
      <w:r w:rsidR="006B651E">
        <w:rPr>
          <w:rFonts w:cs="Times New Roman"/>
          <w:sz w:val="24"/>
          <w:szCs w:val="24"/>
        </w:rPr>
        <w:t>7</w:t>
      </w:r>
      <w:r w:rsidR="002E2F39">
        <w:rPr>
          <w:rFonts w:cs="Times New Roman"/>
          <w:sz w:val="24"/>
          <w:szCs w:val="24"/>
        </w:rPr>
        <w:t>,3</w:t>
      </w:r>
      <w:r w:rsidRPr="00784A73">
        <w:rPr>
          <w:rFonts w:cs="Times New Roman"/>
          <w:sz w:val="24"/>
          <w:szCs w:val="24"/>
        </w:rPr>
        <w:t xml:space="preserve"> mil</w:t>
      </w:r>
      <w:r w:rsidR="006B651E">
        <w:rPr>
          <w:rFonts w:cs="Times New Roman"/>
          <w:sz w:val="24"/>
          <w:szCs w:val="24"/>
        </w:rPr>
        <w:t>jardu</w:t>
      </w:r>
      <w:r w:rsidRPr="00784A73">
        <w:rPr>
          <w:rFonts w:cs="Times New Roman"/>
          <w:sz w:val="24"/>
          <w:szCs w:val="24"/>
        </w:rPr>
        <w:t xml:space="preserve"> </w:t>
      </w:r>
      <w:bookmarkStart w:id="5" w:name="_Hlk120791929"/>
      <w:proofErr w:type="spellStart"/>
      <w:r w:rsidR="003C078F" w:rsidRPr="003C078F">
        <w:rPr>
          <w:rFonts w:cs="Times New Roman"/>
          <w:i/>
          <w:iCs/>
          <w:sz w:val="24"/>
          <w:szCs w:val="24"/>
        </w:rPr>
        <w:t>euro</w:t>
      </w:r>
      <w:bookmarkEnd w:id="5"/>
      <w:proofErr w:type="spellEnd"/>
      <w:r w:rsidR="0020361B">
        <w:rPr>
          <w:rFonts w:cs="Times New Roman"/>
          <w:sz w:val="24"/>
          <w:szCs w:val="24"/>
        </w:rPr>
        <w:t xml:space="preserve"> </w:t>
      </w:r>
      <w:r w:rsidRPr="00784A73">
        <w:rPr>
          <w:rFonts w:cs="Times New Roman"/>
          <w:sz w:val="24"/>
          <w:szCs w:val="24"/>
        </w:rPr>
        <w:t>apmērā,</w:t>
      </w:r>
      <w:r w:rsidR="0089688C">
        <w:rPr>
          <w:rFonts w:cs="Times New Roman"/>
          <w:sz w:val="24"/>
          <w:szCs w:val="24"/>
        </w:rPr>
        <w:t xml:space="preserve"> </w:t>
      </w:r>
      <w:r w:rsidR="00A66920">
        <w:rPr>
          <w:rFonts w:cs="Times New Roman"/>
          <w:sz w:val="24"/>
          <w:szCs w:val="24"/>
        </w:rPr>
        <w:t>no kuriem dzelzceļa infrastruktūras projekti</w:t>
      </w:r>
      <w:r w:rsidR="00E613C2">
        <w:rPr>
          <w:rFonts w:cs="Times New Roman"/>
          <w:sz w:val="24"/>
          <w:szCs w:val="24"/>
        </w:rPr>
        <w:t>em pieejams 4,2</w:t>
      </w:r>
      <w:r w:rsidR="00A66920">
        <w:rPr>
          <w:rFonts w:cs="Times New Roman"/>
          <w:sz w:val="24"/>
          <w:szCs w:val="24"/>
        </w:rPr>
        <w:t xml:space="preserve"> miljardu</w:t>
      </w:r>
      <w:r w:rsidR="007D17A5" w:rsidRPr="007D17A5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="007D17A5" w:rsidRPr="003C078F">
        <w:rPr>
          <w:rFonts w:cs="Times New Roman"/>
          <w:i/>
          <w:iCs/>
          <w:sz w:val="24"/>
          <w:szCs w:val="24"/>
        </w:rPr>
        <w:t>euro</w:t>
      </w:r>
      <w:proofErr w:type="spellEnd"/>
      <w:r w:rsidR="007D17A5">
        <w:rPr>
          <w:rFonts w:cs="Times New Roman"/>
          <w:sz w:val="24"/>
          <w:szCs w:val="24"/>
        </w:rPr>
        <w:t xml:space="preserve"> </w:t>
      </w:r>
      <w:r w:rsidR="00FD343B">
        <w:rPr>
          <w:rFonts w:cs="Times New Roman"/>
          <w:sz w:val="24"/>
          <w:szCs w:val="24"/>
        </w:rPr>
        <w:t>f</w:t>
      </w:r>
      <w:r w:rsidR="00A66920">
        <w:rPr>
          <w:rFonts w:cs="Times New Roman"/>
          <w:sz w:val="24"/>
          <w:szCs w:val="24"/>
        </w:rPr>
        <w:t>inansējum</w:t>
      </w:r>
      <w:r w:rsidR="00E613C2">
        <w:rPr>
          <w:rFonts w:cs="Times New Roman"/>
          <w:sz w:val="24"/>
          <w:szCs w:val="24"/>
        </w:rPr>
        <w:t>s, kur 2,3 miljardi ir Kohēzijas finansējums un 1,9 miljardi ir vispārējais finansējums</w:t>
      </w:r>
      <w:r w:rsidR="00A66920">
        <w:rPr>
          <w:rFonts w:cs="Times New Roman"/>
          <w:sz w:val="24"/>
          <w:szCs w:val="24"/>
        </w:rPr>
        <w:t>.</w:t>
      </w:r>
      <w:r w:rsidR="00D13B9A">
        <w:rPr>
          <w:rFonts w:cs="Times New Roman"/>
          <w:sz w:val="24"/>
          <w:szCs w:val="24"/>
        </w:rPr>
        <w:t xml:space="preserve"> </w:t>
      </w:r>
      <w:r w:rsidR="00510E17">
        <w:rPr>
          <w:rFonts w:cs="Times New Roman"/>
          <w:sz w:val="24"/>
          <w:szCs w:val="24"/>
        </w:rPr>
        <w:t>Ja tiek iesnieg</w:t>
      </w:r>
      <w:r w:rsidR="00DB638F">
        <w:rPr>
          <w:rFonts w:cs="Times New Roman"/>
          <w:sz w:val="24"/>
          <w:szCs w:val="24"/>
        </w:rPr>
        <w:t>s liels apjoms k</w:t>
      </w:r>
      <w:r w:rsidR="004D28E7">
        <w:rPr>
          <w:rFonts w:cs="Times New Roman"/>
          <w:sz w:val="24"/>
          <w:szCs w:val="24"/>
        </w:rPr>
        <w:t>v</w:t>
      </w:r>
      <w:r w:rsidR="00DB638F">
        <w:rPr>
          <w:rFonts w:cs="Times New Roman"/>
          <w:sz w:val="24"/>
          <w:szCs w:val="24"/>
        </w:rPr>
        <w:t>alitatīv</w:t>
      </w:r>
      <w:r w:rsidR="00161309">
        <w:rPr>
          <w:rFonts w:cs="Times New Roman"/>
          <w:sz w:val="24"/>
          <w:szCs w:val="24"/>
        </w:rPr>
        <w:t xml:space="preserve">i sagatavotu pieteikumu, </w:t>
      </w:r>
      <w:r w:rsidR="00777621">
        <w:rPr>
          <w:rFonts w:cs="Times New Roman"/>
          <w:sz w:val="24"/>
          <w:szCs w:val="24"/>
        </w:rPr>
        <w:t>v</w:t>
      </w:r>
      <w:r w:rsidR="00265DCA">
        <w:rPr>
          <w:rFonts w:cs="Times New Roman"/>
          <w:sz w:val="24"/>
          <w:szCs w:val="24"/>
        </w:rPr>
        <w:t xml:space="preserve">ispārējās aploksnes finansējums var tikt palielināts līdz </w:t>
      </w:r>
      <w:r w:rsidR="00C22173">
        <w:rPr>
          <w:rFonts w:cs="Times New Roman"/>
          <w:sz w:val="24"/>
          <w:szCs w:val="24"/>
        </w:rPr>
        <w:t>2,</w:t>
      </w:r>
      <w:r w:rsidR="00C974DE">
        <w:rPr>
          <w:rFonts w:cs="Times New Roman"/>
          <w:sz w:val="24"/>
          <w:szCs w:val="24"/>
        </w:rPr>
        <w:t>8</w:t>
      </w:r>
      <w:r w:rsidR="00C22173">
        <w:rPr>
          <w:rFonts w:cs="Times New Roman"/>
          <w:sz w:val="24"/>
          <w:szCs w:val="24"/>
        </w:rPr>
        <w:t xml:space="preserve"> miljardiem </w:t>
      </w:r>
      <w:proofErr w:type="spellStart"/>
      <w:r w:rsidR="0072094D" w:rsidRPr="003C078F">
        <w:rPr>
          <w:rFonts w:cs="Times New Roman"/>
          <w:i/>
          <w:iCs/>
          <w:sz w:val="24"/>
          <w:szCs w:val="24"/>
        </w:rPr>
        <w:t>euro</w:t>
      </w:r>
      <w:proofErr w:type="spellEnd"/>
      <w:r w:rsidR="0084337C">
        <w:rPr>
          <w:rFonts w:cs="Times New Roman"/>
          <w:sz w:val="24"/>
          <w:szCs w:val="24"/>
        </w:rPr>
        <w:t>.</w:t>
      </w:r>
      <w:r w:rsidR="0072094D">
        <w:rPr>
          <w:rFonts w:cs="Times New Roman"/>
          <w:sz w:val="24"/>
          <w:szCs w:val="24"/>
        </w:rPr>
        <w:t xml:space="preserve"> </w:t>
      </w:r>
      <w:r w:rsidRPr="00993EFA">
        <w:rPr>
          <w:rFonts w:cs="Times New Roman"/>
          <w:b/>
          <w:bCs/>
          <w:sz w:val="24"/>
          <w:szCs w:val="24"/>
        </w:rPr>
        <w:t>P</w:t>
      </w:r>
      <w:r w:rsidR="00A66920">
        <w:rPr>
          <w:rFonts w:cs="Times New Roman"/>
          <w:b/>
          <w:bCs/>
          <w:sz w:val="24"/>
          <w:szCs w:val="24"/>
        </w:rPr>
        <w:t>ieteikumu</w:t>
      </w:r>
      <w:r w:rsidRPr="00993EFA">
        <w:rPr>
          <w:rFonts w:cs="Times New Roman"/>
          <w:b/>
          <w:bCs/>
          <w:sz w:val="24"/>
          <w:szCs w:val="24"/>
        </w:rPr>
        <w:t xml:space="preserve"> iesniegšanas termiņš </w:t>
      </w:r>
      <w:r w:rsidR="0069060C" w:rsidRPr="00993EFA">
        <w:rPr>
          <w:rFonts w:cs="Times New Roman"/>
          <w:b/>
          <w:bCs/>
          <w:sz w:val="24"/>
          <w:szCs w:val="24"/>
        </w:rPr>
        <w:t>EK</w:t>
      </w:r>
      <w:r w:rsidR="00032FD7" w:rsidRPr="00993EFA">
        <w:rPr>
          <w:rFonts w:cs="Times New Roman"/>
          <w:b/>
          <w:bCs/>
          <w:sz w:val="24"/>
          <w:szCs w:val="24"/>
        </w:rPr>
        <w:t xml:space="preserve"> </w:t>
      </w:r>
      <w:r w:rsidRPr="00993EFA">
        <w:rPr>
          <w:rFonts w:cs="Times New Roman"/>
          <w:b/>
          <w:bCs/>
          <w:sz w:val="24"/>
          <w:szCs w:val="24"/>
        </w:rPr>
        <w:t>ir 20</w:t>
      </w:r>
      <w:r w:rsidR="005E3FCD" w:rsidRPr="00993EFA">
        <w:rPr>
          <w:rFonts w:cs="Times New Roman"/>
          <w:b/>
          <w:bCs/>
          <w:sz w:val="24"/>
          <w:szCs w:val="24"/>
        </w:rPr>
        <w:t>2</w:t>
      </w:r>
      <w:r w:rsidR="005B7489">
        <w:rPr>
          <w:rFonts w:cs="Times New Roman"/>
          <w:b/>
          <w:bCs/>
          <w:sz w:val="24"/>
          <w:szCs w:val="24"/>
        </w:rPr>
        <w:t>3</w:t>
      </w:r>
      <w:r w:rsidRPr="00993EFA">
        <w:rPr>
          <w:rFonts w:cs="Times New Roman"/>
          <w:b/>
          <w:bCs/>
          <w:sz w:val="24"/>
          <w:szCs w:val="24"/>
        </w:rPr>
        <w:t>.</w:t>
      </w:r>
      <w:r w:rsidR="004861FE">
        <w:rPr>
          <w:rFonts w:cs="Times New Roman"/>
          <w:b/>
          <w:bCs/>
          <w:sz w:val="24"/>
          <w:szCs w:val="24"/>
        </w:rPr>
        <w:t> </w:t>
      </w:r>
      <w:r w:rsidRPr="00993EFA">
        <w:rPr>
          <w:rFonts w:cs="Times New Roman"/>
          <w:b/>
          <w:bCs/>
          <w:sz w:val="24"/>
          <w:szCs w:val="24"/>
        </w:rPr>
        <w:t xml:space="preserve">gada </w:t>
      </w:r>
      <w:r w:rsidR="0030531E">
        <w:rPr>
          <w:rFonts w:cs="Times New Roman"/>
          <w:b/>
          <w:bCs/>
          <w:sz w:val="24"/>
          <w:szCs w:val="24"/>
        </w:rPr>
        <w:t>18.</w:t>
      </w:r>
      <w:r w:rsidR="004861FE">
        <w:rPr>
          <w:rFonts w:cs="Times New Roman"/>
          <w:b/>
          <w:bCs/>
          <w:sz w:val="24"/>
          <w:szCs w:val="24"/>
        </w:rPr>
        <w:t> </w:t>
      </w:r>
      <w:r w:rsidR="00084897">
        <w:rPr>
          <w:rFonts w:cs="Times New Roman"/>
          <w:b/>
          <w:bCs/>
          <w:sz w:val="24"/>
          <w:szCs w:val="24"/>
        </w:rPr>
        <w:t>janvāris</w:t>
      </w:r>
      <w:r w:rsidRPr="00993EFA">
        <w:rPr>
          <w:rFonts w:cs="Times New Roman"/>
          <w:b/>
          <w:bCs/>
          <w:sz w:val="24"/>
          <w:szCs w:val="24"/>
        </w:rPr>
        <w:t>,</w:t>
      </w:r>
      <w:r w:rsidRPr="00784A73">
        <w:rPr>
          <w:rFonts w:cs="Times New Roman"/>
          <w:sz w:val="24"/>
          <w:szCs w:val="24"/>
        </w:rPr>
        <w:t xml:space="preserve"> </w:t>
      </w:r>
      <w:r w:rsidR="00DC59E8">
        <w:rPr>
          <w:rFonts w:cs="Times New Roman"/>
          <w:sz w:val="24"/>
          <w:szCs w:val="24"/>
        </w:rPr>
        <w:t>termiņš pieteikumu izvērtēšanai - 202</w:t>
      </w:r>
      <w:r w:rsidR="005B7489">
        <w:rPr>
          <w:rFonts w:cs="Times New Roman"/>
          <w:sz w:val="24"/>
          <w:szCs w:val="24"/>
        </w:rPr>
        <w:t>3</w:t>
      </w:r>
      <w:r w:rsidR="00DC59E8">
        <w:rPr>
          <w:rFonts w:cs="Times New Roman"/>
          <w:sz w:val="24"/>
          <w:szCs w:val="24"/>
        </w:rPr>
        <w:t>. gada jū</w:t>
      </w:r>
      <w:r w:rsidR="00293187">
        <w:rPr>
          <w:rFonts w:cs="Times New Roman"/>
          <w:sz w:val="24"/>
          <w:szCs w:val="24"/>
        </w:rPr>
        <w:t>lijs</w:t>
      </w:r>
      <w:r w:rsidR="00DC59E8">
        <w:rPr>
          <w:rFonts w:cs="Times New Roman"/>
          <w:sz w:val="24"/>
          <w:szCs w:val="24"/>
        </w:rPr>
        <w:t>, lēmumu pieņemšanai – 202</w:t>
      </w:r>
      <w:r w:rsidR="005B7489">
        <w:rPr>
          <w:rFonts w:cs="Times New Roman"/>
          <w:sz w:val="24"/>
          <w:szCs w:val="24"/>
        </w:rPr>
        <w:t>3</w:t>
      </w:r>
      <w:r w:rsidR="00DC59E8">
        <w:rPr>
          <w:rFonts w:cs="Times New Roman"/>
          <w:sz w:val="24"/>
          <w:szCs w:val="24"/>
        </w:rPr>
        <w:t>.</w:t>
      </w:r>
      <w:r w:rsidR="00EE78FA">
        <w:rPr>
          <w:rFonts w:cs="Times New Roman"/>
          <w:sz w:val="24"/>
          <w:szCs w:val="24"/>
        </w:rPr>
        <w:t> </w:t>
      </w:r>
      <w:r w:rsidR="00DC59E8">
        <w:rPr>
          <w:rFonts w:cs="Times New Roman"/>
          <w:sz w:val="24"/>
          <w:szCs w:val="24"/>
        </w:rPr>
        <w:t xml:space="preserve">gada </w:t>
      </w:r>
      <w:r w:rsidR="00140757">
        <w:rPr>
          <w:rFonts w:cs="Times New Roman"/>
          <w:sz w:val="24"/>
          <w:szCs w:val="24"/>
        </w:rPr>
        <w:t>oktobris</w:t>
      </w:r>
      <w:r w:rsidR="00DC59E8">
        <w:rPr>
          <w:rFonts w:cs="Times New Roman"/>
          <w:sz w:val="24"/>
          <w:szCs w:val="24"/>
        </w:rPr>
        <w:t xml:space="preserve">. </w:t>
      </w:r>
      <w:r w:rsidR="009121A2">
        <w:rPr>
          <w:rFonts w:cs="Times New Roman"/>
          <w:sz w:val="24"/>
          <w:szCs w:val="24"/>
        </w:rPr>
        <w:t xml:space="preserve">Darbu izpildes </w:t>
      </w:r>
      <w:r w:rsidR="009F5E92">
        <w:rPr>
          <w:rFonts w:cs="Times New Roman"/>
          <w:sz w:val="24"/>
          <w:szCs w:val="24"/>
        </w:rPr>
        <w:t>l</w:t>
      </w:r>
      <w:r w:rsidR="00DC59E8">
        <w:rPr>
          <w:rFonts w:cs="Times New Roman"/>
          <w:sz w:val="24"/>
          <w:szCs w:val="24"/>
        </w:rPr>
        <w:t>īgumu slēgšana iespējama</w:t>
      </w:r>
      <w:r w:rsidR="00D704CB">
        <w:rPr>
          <w:rFonts w:cs="Times New Roman"/>
          <w:sz w:val="24"/>
          <w:szCs w:val="24"/>
        </w:rPr>
        <w:t xml:space="preserve"> </w:t>
      </w:r>
      <w:r w:rsidR="0026051C">
        <w:rPr>
          <w:rFonts w:cs="Times New Roman"/>
          <w:sz w:val="24"/>
          <w:szCs w:val="24"/>
        </w:rPr>
        <w:t>no pieteikuma iesniegšanas brīža tas ir 2023.</w:t>
      </w:r>
      <w:r w:rsidR="004861FE">
        <w:rPr>
          <w:rFonts w:cs="Times New Roman"/>
          <w:sz w:val="24"/>
          <w:szCs w:val="24"/>
        </w:rPr>
        <w:t> </w:t>
      </w:r>
      <w:r w:rsidR="000A7E74">
        <w:rPr>
          <w:rFonts w:cs="Times New Roman"/>
          <w:sz w:val="24"/>
          <w:szCs w:val="24"/>
        </w:rPr>
        <w:t xml:space="preserve">gada </w:t>
      </w:r>
      <w:r w:rsidR="0026051C">
        <w:rPr>
          <w:rFonts w:cs="Times New Roman"/>
          <w:sz w:val="24"/>
          <w:szCs w:val="24"/>
        </w:rPr>
        <w:t>18.</w:t>
      </w:r>
      <w:r w:rsidR="004861FE">
        <w:rPr>
          <w:rFonts w:cs="Times New Roman"/>
          <w:sz w:val="24"/>
          <w:szCs w:val="24"/>
        </w:rPr>
        <w:t> </w:t>
      </w:r>
      <w:r w:rsidR="000A7E74">
        <w:rPr>
          <w:rFonts w:cs="Times New Roman"/>
          <w:sz w:val="24"/>
          <w:szCs w:val="24"/>
        </w:rPr>
        <w:t xml:space="preserve">janvāra </w:t>
      </w:r>
      <w:r w:rsidRPr="00784A73">
        <w:rPr>
          <w:rFonts w:cs="Times New Roman"/>
          <w:sz w:val="24"/>
          <w:szCs w:val="24"/>
        </w:rPr>
        <w:t xml:space="preserve">ar </w:t>
      </w:r>
      <w:r w:rsidR="009F5E92">
        <w:rPr>
          <w:rFonts w:cs="Times New Roman"/>
          <w:sz w:val="24"/>
          <w:szCs w:val="24"/>
        </w:rPr>
        <w:t xml:space="preserve">to </w:t>
      </w:r>
      <w:r w:rsidR="00EA3F60">
        <w:rPr>
          <w:rFonts w:cs="Times New Roman"/>
          <w:sz w:val="24"/>
          <w:szCs w:val="24"/>
        </w:rPr>
        <w:t xml:space="preserve">realizēšanas termiņu līdz </w:t>
      </w:r>
      <w:r w:rsidR="00EA3F60" w:rsidRPr="00856769">
        <w:rPr>
          <w:rFonts w:cs="Times New Roman"/>
          <w:sz w:val="24"/>
          <w:szCs w:val="24"/>
        </w:rPr>
        <w:t>202</w:t>
      </w:r>
      <w:r w:rsidR="003666F5">
        <w:rPr>
          <w:rFonts w:cs="Times New Roman"/>
          <w:sz w:val="24"/>
          <w:szCs w:val="24"/>
        </w:rPr>
        <w:t>7</w:t>
      </w:r>
      <w:r w:rsidR="005E3FCD" w:rsidRPr="00856769">
        <w:rPr>
          <w:rFonts w:cs="Times New Roman"/>
          <w:sz w:val="24"/>
          <w:szCs w:val="24"/>
        </w:rPr>
        <w:t>.</w:t>
      </w:r>
      <w:r w:rsidR="00EE78FA">
        <w:rPr>
          <w:rFonts w:cs="Times New Roman"/>
          <w:sz w:val="24"/>
          <w:szCs w:val="24"/>
        </w:rPr>
        <w:t> </w:t>
      </w:r>
      <w:r w:rsidR="005E3FCD">
        <w:rPr>
          <w:rFonts w:cs="Times New Roman"/>
          <w:sz w:val="24"/>
          <w:szCs w:val="24"/>
        </w:rPr>
        <w:t>gada</w:t>
      </w:r>
      <w:r w:rsidR="0020361B">
        <w:rPr>
          <w:rFonts w:cs="Times New Roman"/>
          <w:sz w:val="24"/>
          <w:szCs w:val="24"/>
        </w:rPr>
        <w:t xml:space="preserve"> 31.</w:t>
      </w:r>
      <w:r w:rsidR="00EE78FA">
        <w:rPr>
          <w:rFonts w:cs="Times New Roman"/>
          <w:sz w:val="24"/>
          <w:szCs w:val="24"/>
        </w:rPr>
        <w:t> </w:t>
      </w:r>
      <w:r w:rsidR="0020361B">
        <w:rPr>
          <w:rFonts w:cs="Times New Roman"/>
          <w:sz w:val="24"/>
          <w:szCs w:val="24"/>
        </w:rPr>
        <w:t>decembrim</w:t>
      </w:r>
      <w:r w:rsidR="005E3FCD">
        <w:rPr>
          <w:rFonts w:cs="Times New Roman"/>
          <w:sz w:val="24"/>
          <w:szCs w:val="24"/>
        </w:rPr>
        <w:t>.</w:t>
      </w:r>
      <w:r w:rsidR="0020361B">
        <w:rPr>
          <w:rFonts w:cs="Times New Roman"/>
          <w:sz w:val="24"/>
          <w:szCs w:val="24"/>
        </w:rPr>
        <w:t xml:space="preserve"> </w:t>
      </w:r>
      <w:r w:rsidR="0069054B">
        <w:rPr>
          <w:rFonts w:cs="Times New Roman"/>
          <w:sz w:val="24"/>
          <w:szCs w:val="24"/>
        </w:rPr>
        <w:t xml:space="preserve">Latvijas </w:t>
      </w:r>
      <w:r w:rsidR="0069054B">
        <w:rPr>
          <w:rFonts w:cs="Times New Roman"/>
          <w:sz w:val="24"/>
          <w:szCs w:val="24"/>
        </w:rPr>
        <w:lastRenderedPageBreak/>
        <w:t>a</w:t>
      </w:r>
      <w:r w:rsidR="004556F1">
        <w:rPr>
          <w:rFonts w:cs="Times New Roman"/>
          <w:sz w:val="24"/>
          <w:szCs w:val="24"/>
        </w:rPr>
        <w:t>ktivitāšu</w:t>
      </w:r>
      <w:r w:rsidR="0069054B">
        <w:rPr>
          <w:rFonts w:cs="Times New Roman"/>
          <w:sz w:val="24"/>
          <w:szCs w:val="24"/>
        </w:rPr>
        <w:t xml:space="preserve"> </w:t>
      </w:r>
      <w:r w:rsidRPr="00784A73">
        <w:rPr>
          <w:rFonts w:cs="Times New Roman"/>
          <w:sz w:val="24"/>
          <w:szCs w:val="24"/>
        </w:rPr>
        <w:t>apstiprināšanas gadījumā Latvijai būs jā</w:t>
      </w:r>
      <w:r w:rsidR="009C2B14">
        <w:rPr>
          <w:rFonts w:cs="Times New Roman"/>
          <w:sz w:val="24"/>
          <w:szCs w:val="24"/>
        </w:rPr>
        <w:t xml:space="preserve">ievēro </w:t>
      </w:r>
      <w:r w:rsidRPr="00784A73">
        <w:rPr>
          <w:rFonts w:cs="Times New Roman"/>
          <w:sz w:val="24"/>
          <w:szCs w:val="24"/>
        </w:rPr>
        <w:t xml:space="preserve">līdzfinansēšanas princips, proti, nacionālais līdzfinansējums ir obligāts ES finansējuma daļas saņemšanas priekšnosacījums. </w:t>
      </w:r>
      <w:r w:rsidR="00783B00" w:rsidRPr="00784A73">
        <w:rPr>
          <w:rFonts w:cs="Times New Roman"/>
          <w:sz w:val="24"/>
          <w:szCs w:val="24"/>
        </w:rPr>
        <w:t>Pētījum</w:t>
      </w:r>
      <w:r w:rsidR="0020361B">
        <w:rPr>
          <w:rFonts w:cs="Times New Roman"/>
          <w:sz w:val="24"/>
          <w:szCs w:val="24"/>
        </w:rPr>
        <w:t>u</w:t>
      </w:r>
      <w:r w:rsidR="00A66920">
        <w:rPr>
          <w:rFonts w:cs="Times New Roman"/>
          <w:sz w:val="24"/>
          <w:szCs w:val="24"/>
        </w:rPr>
        <w:t>, būvdarbu</w:t>
      </w:r>
      <w:r w:rsidR="0020361B">
        <w:rPr>
          <w:rFonts w:cs="Times New Roman"/>
          <w:sz w:val="24"/>
          <w:szCs w:val="24"/>
        </w:rPr>
        <w:t xml:space="preserve"> un </w:t>
      </w:r>
      <w:r w:rsidR="0020361B" w:rsidRPr="00875A9F">
        <w:rPr>
          <w:rFonts w:cs="Times New Roman"/>
          <w:sz w:val="24"/>
          <w:szCs w:val="24"/>
        </w:rPr>
        <w:t>projektēšanas</w:t>
      </w:r>
      <w:r w:rsidR="0020361B">
        <w:rPr>
          <w:rFonts w:cs="Times New Roman"/>
          <w:sz w:val="24"/>
          <w:szCs w:val="24"/>
        </w:rPr>
        <w:t xml:space="preserve"> darbu </w:t>
      </w:r>
      <w:r w:rsidR="00783B00" w:rsidRPr="00784A73">
        <w:rPr>
          <w:rFonts w:cs="Times New Roman"/>
          <w:sz w:val="24"/>
          <w:szCs w:val="24"/>
        </w:rPr>
        <w:t xml:space="preserve">atbalsta intensitāte sastāda </w:t>
      </w:r>
      <w:r w:rsidR="009C2B14">
        <w:rPr>
          <w:rFonts w:cs="Times New Roman"/>
          <w:sz w:val="24"/>
          <w:szCs w:val="24"/>
        </w:rPr>
        <w:t xml:space="preserve">līdz </w:t>
      </w:r>
      <w:r w:rsidR="00783B00" w:rsidRPr="00784A73">
        <w:rPr>
          <w:rFonts w:cs="Times New Roman"/>
          <w:sz w:val="24"/>
          <w:szCs w:val="24"/>
        </w:rPr>
        <w:t>85</w:t>
      </w:r>
      <w:r w:rsidR="003C078F">
        <w:rPr>
          <w:rFonts w:cs="Times New Roman"/>
          <w:sz w:val="24"/>
          <w:szCs w:val="24"/>
        </w:rPr>
        <w:t xml:space="preserve"> </w:t>
      </w:r>
      <w:r w:rsidR="00783B00" w:rsidRPr="00784A73">
        <w:rPr>
          <w:rFonts w:cs="Times New Roman"/>
          <w:sz w:val="24"/>
          <w:szCs w:val="24"/>
        </w:rPr>
        <w:t>%</w:t>
      </w:r>
      <w:r w:rsidR="00C1331C">
        <w:rPr>
          <w:rFonts w:cs="Times New Roman"/>
          <w:sz w:val="24"/>
          <w:szCs w:val="24"/>
        </w:rPr>
        <w:t xml:space="preserve"> Kohēzijas finansējumam un 30</w:t>
      </w:r>
      <w:r w:rsidR="00EE78FA">
        <w:rPr>
          <w:rFonts w:cs="Times New Roman"/>
          <w:sz w:val="24"/>
          <w:szCs w:val="24"/>
        </w:rPr>
        <w:t> </w:t>
      </w:r>
      <w:r w:rsidR="00C1331C">
        <w:rPr>
          <w:rFonts w:cs="Times New Roman"/>
          <w:sz w:val="24"/>
          <w:szCs w:val="24"/>
        </w:rPr>
        <w:t>%</w:t>
      </w:r>
      <w:r w:rsidR="004A64CB">
        <w:rPr>
          <w:rFonts w:cs="Times New Roman"/>
          <w:sz w:val="24"/>
          <w:szCs w:val="24"/>
        </w:rPr>
        <w:t xml:space="preserve"> vai </w:t>
      </w:r>
      <w:r w:rsidR="00C1331C">
        <w:rPr>
          <w:rFonts w:cs="Times New Roman"/>
          <w:sz w:val="24"/>
          <w:szCs w:val="24"/>
        </w:rPr>
        <w:t>50</w:t>
      </w:r>
      <w:r w:rsidR="00EE78FA">
        <w:rPr>
          <w:rFonts w:cs="Times New Roman"/>
          <w:sz w:val="24"/>
          <w:szCs w:val="24"/>
        </w:rPr>
        <w:t> </w:t>
      </w:r>
      <w:r w:rsidR="00C1331C">
        <w:rPr>
          <w:rFonts w:cs="Times New Roman"/>
          <w:sz w:val="24"/>
          <w:szCs w:val="24"/>
        </w:rPr>
        <w:t xml:space="preserve">% </w:t>
      </w:r>
      <w:r w:rsidR="004A64CB">
        <w:rPr>
          <w:rFonts w:cs="Times New Roman"/>
          <w:sz w:val="24"/>
          <w:szCs w:val="24"/>
        </w:rPr>
        <w:t>V</w:t>
      </w:r>
      <w:r w:rsidR="00C1331C">
        <w:rPr>
          <w:rFonts w:cs="Times New Roman"/>
          <w:sz w:val="24"/>
          <w:szCs w:val="24"/>
        </w:rPr>
        <w:t>ispārējā</w:t>
      </w:r>
      <w:r w:rsidR="004A64CB">
        <w:rPr>
          <w:rFonts w:cs="Times New Roman"/>
          <w:sz w:val="24"/>
          <w:szCs w:val="24"/>
        </w:rPr>
        <w:t xml:space="preserve">s aploksnes pētījumu </w:t>
      </w:r>
      <w:r w:rsidR="00C1331C">
        <w:rPr>
          <w:rFonts w:cs="Times New Roman"/>
          <w:sz w:val="24"/>
          <w:szCs w:val="24"/>
        </w:rPr>
        <w:t>finansējumam</w:t>
      </w:r>
      <w:r w:rsidR="00495AB2">
        <w:rPr>
          <w:rFonts w:cs="Times New Roman"/>
          <w:sz w:val="24"/>
          <w:szCs w:val="24"/>
        </w:rPr>
        <w:t xml:space="preserve">. </w:t>
      </w:r>
      <w:r w:rsidR="00663CAB">
        <w:rPr>
          <w:rFonts w:cs="Times New Roman"/>
          <w:sz w:val="24"/>
          <w:szCs w:val="24"/>
        </w:rPr>
        <w:t xml:space="preserve"> </w:t>
      </w:r>
    </w:p>
    <w:p w14:paraId="4A2E3069" w14:textId="77B048D2" w:rsidR="00A37578" w:rsidRDefault="000B55CF" w:rsidP="009D510D">
      <w:pPr>
        <w:tabs>
          <w:tab w:val="left" w:pos="993"/>
        </w:tabs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bookmarkStart w:id="6" w:name="_Hlk31962491"/>
      <w:r w:rsidRPr="00784A73">
        <w:rPr>
          <w:rFonts w:cs="Times New Roman"/>
          <w:b/>
          <w:sz w:val="24"/>
          <w:szCs w:val="24"/>
        </w:rPr>
        <w:t>EISI pieteikuma Latvijas aktivitātes</w:t>
      </w:r>
    </w:p>
    <w:bookmarkEnd w:id="6"/>
    <w:p w14:paraId="362D17F8" w14:textId="605F2607" w:rsidR="00CB7B88" w:rsidRDefault="0064243A" w:rsidP="000D30E5">
      <w:pPr>
        <w:tabs>
          <w:tab w:val="left" w:pos="709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784A73">
        <w:rPr>
          <w:rFonts w:cs="Times New Roman"/>
          <w:sz w:val="24"/>
          <w:szCs w:val="24"/>
        </w:rPr>
        <w:tab/>
      </w:r>
      <w:r w:rsidR="003C1DFE">
        <w:rPr>
          <w:rFonts w:cs="Times New Roman"/>
          <w:sz w:val="24"/>
          <w:szCs w:val="24"/>
        </w:rPr>
        <w:t>U</w:t>
      </w:r>
      <w:r w:rsidR="005E3AEC">
        <w:rPr>
          <w:rFonts w:cs="Times New Roman"/>
          <w:sz w:val="24"/>
          <w:szCs w:val="24"/>
        </w:rPr>
        <w:t xml:space="preserve">zsaukumā </w:t>
      </w:r>
      <w:r w:rsidR="004807EC" w:rsidRPr="00784A73">
        <w:rPr>
          <w:rFonts w:cs="Times New Roman"/>
          <w:sz w:val="24"/>
          <w:szCs w:val="24"/>
        </w:rPr>
        <w:t xml:space="preserve">savā starpā konkurēs </w:t>
      </w:r>
      <w:r w:rsidR="003C1DFE">
        <w:rPr>
          <w:rFonts w:cs="Times New Roman"/>
          <w:sz w:val="24"/>
          <w:szCs w:val="24"/>
        </w:rPr>
        <w:t>plašs</w:t>
      </w:r>
      <w:r w:rsidR="004807EC" w:rsidRPr="00784A73">
        <w:rPr>
          <w:rFonts w:cs="Times New Roman"/>
          <w:sz w:val="24"/>
          <w:szCs w:val="24"/>
        </w:rPr>
        <w:t xml:space="preserve"> projekt</w:t>
      </w:r>
      <w:r w:rsidR="003C1DFE">
        <w:rPr>
          <w:rFonts w:cs="Times New Roman"/>
          <w:sz w:val="24"/>
          <w:szCs w:val="24"/>
        </w:rPr>
        <w:t>u loks un projektus</w:t>
      </w:r>
      <w:r w:rsidR="004807EC" w:rsidRPr="00784A73">
        <w:rPr>
          <w:rFonts w:cs="Times New Roman"/>
          <w:sz w:val="24"/>
          <w:szCs w:val="24"/>
        </w:rPr>
        <w:t xml:space="preserve"> vērtēs pēc to nozī</w:t>
      </w:r>
      <w:r w:rsidR="00AD2BE4" w:rsidRPr="00784A73">
        <w:rPr>
          <w:rFonts w:cs="Times New Roman"/>
          <w:sz w:val="24"/>
          <w:szCs w:val="24"/>
        </w:rPr>
        <w:t xml:space="preserve">mības </w:t>
      </w:r>
      <w:r w:rsidR="003C078F" w:rsidRPr="003C078F">
        <w:rPr>
          <w:rFonts w:cs="Times New Roman"/>
          <w:sz w:val="24"/>
          <w:szCs w:val="24"/>
        </w:rPr>
        <w:t>Eiropas</w:t>
      </w:r>
      <w:r w:rsidR="00AD2BE4" w:rsidRPr="00784A73">
        <w:rPr>
          <w:rFonts w:cs="Times New Roman"/>
          <w:sz w:val="24"/>
          <w:szCs w:val="24"/>
        </w:rPr>
        <w:t xml:space="preserve"> līmenī un gatavības pakāpes</w:t>
      </w:r>
      <w:r w:rsidR="00CE75AE">
        <w:rPr>
          <w:rFonts w:cs="Times New Roman"/>
          <w:sz w:val="24"/>
          <w:szCs w:val="24"/>
        </w:rPr>
        <w:t>, pamatā koncentrējoties uz pētījumiem</w:t>
      </w:r>
      <w:r w:rsidR="00A367B4">
        <w:rPr>
          <w:rFonts w:cs="Times New Roman"/>
          <w:sz w:val="24"/>
          <w:szCs w:val="24"/>
        </w:rPr>
        <w:t xml:space="preserve"> un darbiem</w:t>
      </w:r>
      <w:r w:rsidR="00CE75AE">
        <w:rPr>
          <w:rFonts w:cs="Times New Roman"/>
          <w:sz w:val="24"/>
          <w:szCs w:val="24"/>
        </w:rPr>
        <w:t xml:space="preserve">, kuri veicinās nākamā daudzgadu budžeta </w:t>
      </w:r>
      <w:r w:rsidR="00C13C2B">
        <w:rPr>
          <w:rFonts w:cs="Times New Roman"/>
          <w:sz w:val="24"/>
          <w:szCs w:val="24"/>
        </w:rPr>
        <w:t xml:space="preserve">uzdevumu </w:t>
      </w:r>
      <w:r w:rsidR="0020239A">
        <w:rPr>
          <w:rFonts w:cs="Times New Roman"/>
          <w:sz w:val="24"/>
          <w:szCs w:val="24"/>
        </w:rPr>
        <w:t>realizēšanu</w:t>
      </w:r>
      <w:r w:rsidR="004807EC" w:rsidRPr="00784A73">
        <w:rPr>
          <w:rFonts w:cs="Times New Roman"/>
          <w:sz w:val="24"/>
          <w:szCs w:val="24"/>
        </w:rPr>
        <w:t xml:space="preserve">, </w:t>
      </w:r>
      <w:r w:rsidR="003C1DFE">
        <w:rPr>
          <w:rFonts w:cs="Times New Roman"/>
          <w:sz w:val="24"/>
          <w:szCs w:val="24"/>
        </w:rPr>
        <w:t xml:space="preserve">tādēļ </w:t>
      </w:r>
      <w:r w:rsidR="004807EC" w:rsidRPr="00784A73">
        <w:rPr>
          <w:rFonts w:cs="Times New Roman"/>
          <w:sz w:val="24"/>
          <w:szCs w:val="24"/>
        </w:rPr>
        <w:t>nav iespējams precīzi paredzēt atbalst</w:t>
      </w:r>
      <w:r w:rsidR="00A66920">
        <w:rPr>
          <w:rFonts w:cs="Times New Roman"/>
          <w:sz w:val="24"/>
          <w:szCs w:val="24"/>
        </w:rPr>
        <w:t>īto</w:t>
      </w:r>
      <w:r w:rsidR="004807EC" w:rsidRPr="00784A73">
        <w:rPr>
          <w:rFonts w:cs="Times New Roman"/>
          <w:sz w:val="24"/>
          <w:szCs w:val="24"/>
        </w:rPr>
        <w:t xml:space="preserve"> aktivitāšu apjom</w:t>
      </w:r>
      <w:r w:rsidR="00E82EF4">
        <w:rPr>
          <w:rFonts w:cs="Times New Roman"/>
          <w:sz w:val="24"/>
          <w:szCs w:val="24"/>
        </w:rPr>
        <w:t>u</w:t>
      </w:r>
      <w:r w:rsidR="004807EC" w:rsidRPr="00784A73">
        <w:rPr>
          <w:rFonts w:cs="Times New Roman"/>
          <w:sz w:val="24"/>
          <w:szCs w:val="24"/>
        </w:rPr>
        <w:t>. Līdzšinējā prakse rāda, ka viena pieteikuma ietvaros var tikt atbalstītas visas vai tikai daļa no aktivitātēm. Pamatojoties uz šo apsvērumu</w:t>
      </w:r>
      <w:r w:rsidR="004B7A72">
        <w:rPr>
          <w:rFonts w:cs="Times New Roman"/>
          <w:sz w:val="24"/>
          <w:szCs w:val="24"/>
        </w:rPr>
        <w:t>,</w:t>
      </w:r>
      <w:r w:rsidR="004807EC" w:rsidRPr="00784A73">
        <w:rPr>
          <w:rFonts w:cs="Times New Roman"/>
          <w:sz w:val="24"/>
          <w:szCs w:val="24"/>
        </w:rPr>
        <w:t xml:space="preserve"> Latvija plāno pieteikt aktivitātes</w:t>
      </w:r>
      <w:r w:rsidR="00B942DF">
        <w:rPr>
          <w:rFonts w:cs="Times New Roman"/>
          <w:sz w:val="24"/>
          <w:szCs w:val="24"/>
        </w:rPr>
        <w:t>,</w:t>
      </w:r>
      <w:r w:rsidR="004807EC" w:rsidRPr="00784A73">
        <w:rPr>
          <w:rFonts w:cs="Times New Roman"/>
          <w:sz w:val="24"/>
          <w:szCs w:val="24"/>
        </w:rPr>
        <w:t xml:space="preserve"> ku</w:t>
      </w:r>
      <w:r w:rsidR="00AD2BE4" w:rsidRPr="00784A73">
        <w:rPr>
          <w:rFonts w:cs="Times New Roman"/>
          <w:sz w:val="24"/>
          <w:szCs w:val="24"/>
        </w:rPr>
        <w:t>ras</w:t>
      </w:r>
      <w:r w:rsidR="00006565">
        <w:rPr>
          <w:rFonts w:cs="Times New Roman"/>
          <w:sz w:val="24"/>
          <w:szCs w:val="24"/>
        </w:rPr>
        <w:t xml:space="preserve"> izpilda </w:t>
      </w:r>
      <w:r w:rsidR="00B5325F">
        <w:rPr>
          <w:rFonts w:cs="Times New Roman"/>
          <w:sz w:val="24"/>
          <w:szCs w:val="24"/>
        </w:rPr>
        <w:t xml:space="preserve">EK izvirzītos </w:t>
      </w:r>
      <w:r w:rsidR="00E62166">
        <w:rPr>
          <w:rFonts w:cs="Times New Roman"/>
          <w:sz w:val="24"/>
          <w:szCs w:val="24"/>
        </w:rPr>
        <w:t>gatavības kritērijus</w:t>
      </w:r>
      <w:r w:rsidR="003E3ED3">
        <w:rPr>
          <w:rFonts w:cs="Times New Roman"/>
          <w:sz w:val="24"/>
          <w:szCs w:val="24"/>
        </w:rPr>
        <w:t xml:space="preserve"> un</w:t>
      </w:r>
      <w:r w:rsidR="004807EC" w:rsidRPr="00784A73">
        <w:rPr>
          <w:rFonts w:cs="Times New Roman"/>
          <w:sz w:val="24"/>
          <w:szCs w:val="24"/>
        </w:rPr>
        <w:t xml:space="preserve"> ir būtiskas </w:t>
      </w:r>
      <w:r w:rsidR="00F1459C">
        <w:rPr>
          <w:rFonts w:cs="Times New Roman"/>
          <w:sz w:val="24"/>
          <w:szCs w:val="24"/>
        </w:rPr>
        <w:t xml:space="preserve">gan </w:t>
      </w:r>
      <w:r w:rsidR="00267021">
        <w:rPr>
          <w:rFonts w:cs="Times New Roman"/>
          <w:sz w:val="24"/>
          <w:szCs w:val="24"/>
        </w:rPr>
        <w:t>Projektam kopumā</w:t>
      </w:r>
      <w:r w:rsidR="00F1459C">
        <w:rPr>
          <w:rFonts w:cs="Times New Roman"/>
          <w:sz w:val="24"/>
          <w:szCs w:val="24"/>
        </w:rPr>
        <w:t xml:space="preserve">, gan </w:t>
      </w:r>
      <w:r w:rsidR="00267021">
        <w:rPr>
          <w:rFonts w:cs="Times New Roman"/>
          <w:sz w:val="24"/>
          <w:szCs w:val="24"/>
        </w:rPr>
        <w:t xml:space="preserve">konkrēti </w:t>
      </w:r>
      <w:r w:rsidR="007C2B42" w:rsidRPr="00784A73">
        <w:rPr>
          <w:rFonts w:cs="Times New Roman"/>
          <w:sz w:val="24"/>
          <w:szCs w:val="24"/>
        </w:rPr>
        <w:t>Latvijai.</w:t>
      </w:r>
      <w:r w:rsidR="0028429F">
        <w:rPr>
          <w:rFonts w:cs="Times New Roman"/>
          <w:sz w:val="24"/>
          <w:szCs w:val="24"/>
        </w:rPr>
        <w:t xml:space="preserve"> </w:t>
      </w:r>
      <w:r w:rsidR="000B55CF" w:rsidRPr="00784A73">
        <w:rPr>
          <w:rFonts w:cs="Times New Roman"/>
          <w:sz w:val="24"/>
          <w:szCs w:val="24"/>
        </w:rPr>
        <w:t>Kā prioritārās aktivitātes Latvija</w:t>
      </w:r>
      <w:r w:rsidR="002F1B5A">
        <w:rPr>
          <w:rFonts w:cs="Times New Roman"/>
          <w:sz w:val="24"/>
          <w:szCs w:val="24"/>
        </w:rPr>
        <w:t xml:space="preserve"> </w:t>
      </w:r>
      <w:r w:rsidRPr="00784A73">
        <w:rPr>
          <w:rFonts w:cs="Times New Roman"/>
          <w:sz w:val="24"/>
          <w:szCs w:val="24"/>
        </w:rPr>
        <w:t>plāno</w:t>
      </w:r>
      <w:r w:rsidR="005B6674">
        <w:rPr>
          <w:rFonts w:cs="Times New Roman"/>
          <w:sz w:val="24"/>
          <w:szCs w:val="24"/>
        </w:rPr>
        <w:t xml:space="preserve"> </w:t>
      </w:r>
      <w:r w:rsidR="000B55CF" w:rsidRPr="00784A73">
        <w:rPr>
          <w:rFonts w:cs="Times New Roman"/>
          <w:sz w:val="24"/>
          <w:szCs w:val="24"/>
        </w:rPr>
        <w:t>iesniegt</w:t>
      </w:r>
      <w:r w:rsidR="005A0DB2">
        <w:rPr>
          <w:rFonts w:cs="Times New Roman"/>
          <w:sz w:val="24"/>
          <w:szCs w:val="24"/>
        </w:rPr>
        <w:t xml:space="preserve"> sekojošas aktivitātes</w:t>
      </w:r>
      <w:r w:rsidR="000B55CF" w:rsidRPr="00784A73">
        <w:rPr>
          <w:rFonts w:cs="Times New Roman"/>
          <w:sz w:val="24"/>
          <w:szCs w:val="24"/>
        </w:rPr>
        <w:t>:</w:t>
      </w:r>
    </w:p>
    <w:p w14:paraId="1CCBACA7" w14:textId="21F9CE36" w:rsidR="00C958FC" w:rsidRPr="00BC5DCB" w:rsidRDefault="00D85253" w:rsidP="00BC5DCB">
      <w:pPr>
        <w:pStyle w:val="ListParagraph"/>
        <w:numPr>
          <w:ilvl w:val="0"/>
          <w:numId w:val="28"/>
        </w:numPr>
        <w:tabs>
          <w:tab w:val="left" w:pos="709"/>
        </w:tabs>
        <w:rPr>
          <w:rFonts w:cs="Times New Roman"/>
          <w:szCs w:val="24"/>
        </w:rPr>
      </w:pPr>
      <w:r w:rsidRPr="005F0FC0">
        <w:rPr>
          <w:rFonts w:cs="Times New Roman"/>
          <w:szCs w:val="24"/>
        </w:rPr>
        <w:t xml:space="preserve">Rail </w:t>
      </w:r>
      <w:proofErr w:type="spellStart"/>
      <w:r w:rsidRPr="005F0FC0">
        <w:rPr>
          <w:rFonts w:cs="Times New Roman"/>
          <w:szCs w:val="24"/>
        </w:rPr>
        <w:t>Baltica</w:t>
      </w:r>
      <w:proofErr w:type="spellEnd"/>
      <w:r w:rsidRPr="005F0FC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līnijas posma </w:t>
      </w:r>
      <w:r w:rsidR="00D31B64">
        <w:rPr>
          <w:rFonts w:cs="Times New Roman"/>
          <w:szCs w:val="24"/>
        </w:rPr>
        <w:t>Imanta</w:t>
      </w:r>
      <w:r w:rsidR="00D31B64" w:rsidRPr="00BC5DCB">
        <w:rPr>
          <w:rFonts w:cs="Times New Roman"/>
          <w:szCs w:val="24"/>
        </w:rPr>
        <w:t xml:space="preserve"> </w:t>
      </w:r>
      <w:r w:rsidR="0033500C" w:rsidRPr="00BC5DCB">
        <w:rPr>
          <w:rFonts w:cs="Times New Roman"/>
          <w:szCs w:val="24"/>
        </w:rPr>
        <w:t>– Lietuvas robe</w:t>
      </w:r>
      <w:r w:rsidR="00C639A2" w:rsidRPr="00BC5DCB">
        <w:rPr>
          <w:rFonts w:cs="Times New Roman"/>
          <w:szCs w:val="24"/>
        </w:rPr>
        <w:t xml:space="preserve">ža </w:t>
      </w:r>
      <w:r w:rsidR="001A0B4D" w:rsidRPr="00BC5DCB">
        <w:rPr>
          <w:rFonts w:cs="Times New Roman"/>
          <w:szCs w:val="24"/>
        </w:rPr>
        <w:t xml:space="preserve">būvniecības darbu </w:t>
      </w:r>
      <w:r w:rsidR="00C10F07">
        <w:rPr>
          <w:rFonts w:cs="Times New Roman"/>
          <w:szCs w:val="24"/>
        </w:rPr>
        <w:t>2</w:t>
      </w:r>
      <w:r w:rsidR="001A0B4D" w:rsidRPr="00BC5DCB">
        <w:rPr>
          <w:rFonts w:cs="Times New Roman"/>
          <w:szCs w:val="24"/>
        </w:rPr>
        <w:t>.</w:t>
      </w:r>
      <w:r w:rsidR="004861FE">
        <w:rPr>
          <w:rFonts w:cs="Times New Roman"/>
          <w:szCs w:val="24"/>
        </w:rPr>
        <w:t> </w:t>
      </w:r>
      <w:r w:rsidR="001A0B4D" w:rsidRPr="00BC5DCB">
        <w:rPr>
          <w:rFonts w:cs="Times New Roman"/>
          <w:szCs w:val="24"/>
        </w:rPr>
        <w:t>fāze</w:t>
      </w:r>
      <w:r w:rsidR="00C429D1">
        <w:rPr>
          <w:rFonts w:cs="Times New Roman"/>
          <w:szCs w:val="24"/>
        </w:rPr>
        <w:t>;</w:t>
      </w:r>
    </w:p>
    <w:p w14:paraId="28F2D473" w14:textId="133CE3BF" w:rsidR="001A0B4D" w:rsidRPr="00BC5DCB" w:rsidRDefault="00D85253" w:rsidP="00BC5DCB">
      <w:pPr>
        <w:pStyle w:val="ListParagraph"/>
        <w:numPr>
          <w:ilvl w:val="0"/>
          <w:numId w:val="28"/>
        </w:numPr>
        <w:tabs>
          <w:tab w:val="left" w:pos="709"/>
        </w:tabs>
        <w:rPr>
          <w:rFonts w:cs="Times New Roman"/>
          <w:szCs w:val="24"/>
        </w:rPr>
      </w:pPr>
      <w:r w:rsidRPr="005F0FC0">
        <w:rPr>
          <w:rFonts w:cs="Times New Roman"/>
          <w:szCs w:val="24"/>
        </w:rPr>
        <w:t xml:space="preserve">Rail </w:t>
      </w:r>
      <w:proofErr w:type="spellStart"/>
      <w:r w:rsidRPr="005F0FC0">
        <w:rPr>
          <w:rFonts w:cs="Times New Roman"/>
          <w:szCs w:val="24"/>
        </w:rPr>
        <w:t>Baltica</w:t>
      </w:r>
      <w:proofErr w:type="spellEnd"/>
      <w:r w:rsidRPr="005F0FC0">
        <w:rPr>
          <w:rFonts w:cs="Times New Roman"/>
          <w:szCs w:val="24"/>
        </w:rPr>
        <w:t xml:space="preserve"> līnijas </w:t>
      </w:r>
      <w:r>
        <w:rPr>
          <w:rFonts w:cs="Times New Roman"/>
          <w:szCs w:val="24"/>
        </w:rPr>
        <w:t xml:space="preserve">posma </w:t>
      </w:r>
      <w:r w:rsidRPr="005F0FC0">
        <w:rPr>
          <w:rFonts w:cs="Times New Roman"/>
          <w:szCs w:val="24"/>
        </w:rPr>
        <w:t>savienojuma</w:t>
      </w:r>
      <w:r>
        <w:rPr>
          <w:rFonts w:cs="Times New Roman"/>
          <w:szCs w:val="24"/>
        </w:rPr>
        <w:t>m</w:t>
      </w:r>
      <w:r w:rsidRPr="005F0FC0">
        <w:rPr>
          <w:rFonts w:cs="Times New Roman"/>
          <w:szCs w:val="24"/>
        </w:rPr>
        <w:t xml:space="preserve"> ar starptautisko lidostu “Rīga” </w:t>
      </w:r>
      <w:r w:rsidR="006D1054" w:rsidRPr="00BC5DCB">
        <w:rPr>
          <w:rFonts w:cs="Times New Roman"/>
          <w:szCs w:val="24"/>
        </w:rPr>
        <w:t>b</w:t>
      </w:r>
      <w:r w:rsidR="001A0B4D" w:rsidRPr="00BC5DCB">
        <w:rPr>
          <w:rFonts w:cs="Times New Roman"/>
          <w:szCs w:val="24"/>
        </w:rPr>
        <w:t>ūvniecības darb</w:t>
      </w:r>
      <w:r w:rsidR="00DE036A" w:rsidRPr="00BC5DCB">
        <w:rPr>
          <w:rFonts w:cs="Times New Roman"/>
          <w:szCs w:val="24"/>
        </w:rPr>
        <w:t>u 3.</w:t>
      </w:r>
      <w:r>
        <w:rPr>
          <w:rFonts w:cs="Times New Roman"/>
          <w:szCs w:val="24"/>
        </w:rPr>
        <w:t xml:space="preserve"> un 4.</w:t>
      </w:r>
      <w:r w:rsidR="004861FE">
        <w:rPr>
          <w:rFonts w:cs="Times New Roman"/>
          <w:szCs w:val="24"/>
        </w:rPr>
        <w:t> </w:t>
      </w:r>
      <w:r w:rsidR="00DE036A" w:rsidRPr="00BC5DCB">
        <w:rPr>
          <w:rFonts w:cs="Times New Roman"/>
          <w:szCs w:val="24"/>
        </w:rPr>
        <w:t>fāze</w:t>
      </w:r>
      <w:r w:rsidR="00C429D1">
        <w:rPr>
          <w:rFonts w:cs="Times New Roman"/>
          <w:szCs w:val="24"/>
        </w:rPr>
        <w:t>;</w:t>
      </w:r>
    </w:p>
    <w:p w14:paraId="16112977" w14:textId="07E910F9" w:rsidR="001A0B4D" w:rsidRPr="00BC5DCB" w:rsidRDefault="00D85253" w:rsidP="00BC5DCB">
      <w:pPr>
        <w:pStyle w:val="ListParagraph"/>
        <w:numPr>
          <w:ilvl w:val="0"/>
          <w:numId w:val="28"/>
        </w:numPr>
        <w:tabs>
          <w:tab w:val="left" w:pos="70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Rail </w:t>
      </w:r>
      <w:proofErr w:type="spellStart"/>
      <w:r>
        <w:rPr>
          <w:rFonts w:cs="Times New Roman"/>
          <w:szCs w:val="24"/>
        </w:rPr>
        <w:t>Baltica</w:t>
      </w:r>
      <w:proofErr w:type="spellEnd"/>
      <w:r>
        <w:rPr>
          <w:rFonts w:cs="Times New Roman"/>
          <w:szCs w:val="24"/>
        </w:rPr>
        <w:t xml:space="preserve"> līnijas </w:t>
      </w:r>
      <w:r w:rsidRPr="005F0FC0">
        <w:rPr>
          <w:rFonts w:cs="Times New Roman"/>
          <w:szCs w:val="24"/>
        </w:rPr>
        <w:t>Rīgas Centrālā dzelzceļa mezgla</w:t>
      </w:r>
      <w:r>
        <w:rPr>
          <w:rFonts w:cs="Times New Roman"/>
          <w:szCs w:val="24"/>
        </w:rPr>
        <w:t xml:space="preserve"> posma</w:t>
      </w:r>
      <w:r w:rsidRPr="005F0FC0">
        <w:rPr>
          <w:rFonts w:cs="Times New Roman"/>
          <w:szCs w:val="24"/>
        </w:rPr>
        <w:t xml:space="preserve"> </w:t>
      </w:r>
      <w:r w:rsidR="001A0B4D" w:rsidRPr="00BC5DCB">
        <w:rPr>
          <w:rFonts w:cs="Times New Roman"/>
          <w:szCs w:val="24"/>
        </w:rPr>
        <w:t xml:space="preserve"> </w:t>
      </w:r>
      <w:r w:rsidR="003E040E" w:rsidRPr="00BC5DCB">
        <w:rPr>
          <w:rFonts w:cs="Times New Roman"/>
          <w:szCs w:val="24"/>
        </w:rPr>
        <w:t xml:space="preserve">būvniecības </w:t>
      </w:r>
      <w:r w:rsidR="007D3361" w:rsidRPr="00BC5DCB">
        <w:rPr>
          <w:rFonts w:cs="Times New Roman"/>
          <w:szCs w:val="24"/>
        </w:rPr>
        <w:t xml:space="preserve">darbu </w:t>
      </w:r>
      <w:r w:rsidR="003E040E" w:rsidRPr="00BC5DCB">
        <w:rPr>
          <w:rFonts w:cs="Times New Roman"/>
          <w:szCs w:val="24"/>
        </w:rPr>
        <w:t>4.</w:t>
      </w:r>
      <w:r w:rsidR="004861FE">
        <w:rPr>
          <w:rFonts w:cs="Times New Roman"/>
          <w:szCs w:val="24"/>
        </w:rPr>
        <w:t> </w:t>
      </w:r>
      <w:r w:rsidR="003E040E" w:rsidRPr="00BC5DCB">
        <w:rPr>
          <w:rFonts w:cs="Times New Roman"/>
          <w:szCs w:val="24"/>
        </w:rPr>
        <w:t>fāze</w:t>
      </w:r>
      <w:r w:rsidR="00C429D1">
        <w:rPr>
          <w:rFonts w:cs="Times New Roman"/>
          <w:szCs w:val="24"/>
        </w:rPr>
        <w:t>;</w:t>
      </w:r>
    </w:p>
    <w:p w14:paraId="2E572F8E" w14:textId="00E1B81F" w:rsidR="00742D08" w:rsidRPr="00BC5DCB" w:rsidRDefault="00C70AFC" w:rsidP="00BC5DCB">
      <w:pPr>
        <w:pStyle w:val="ListParagraph"/>
        <w:numPr>
          <w:ilvl w:val="0"/>
          <w:numId w:val="28"/>
        </w:numPr>
        <w:tabs>
          <w:tab w:val="left" w:pos="709"/>
        </w:tabs>
        <w:rPr>
          <w:rFonts w:cs="Times New Roman"/>
          <w:szCs w:val="24"/>
        </w:rPr>
      </w:pPr>
      <w:r w:rsidRPr="00BC5DCB">
        <w:rPr>
          <w:rFonts w:cs="Times New Roman"/>
          <w:szCs w:val="24"/>
        </w:rPr>
        <w:t>Būvniecības a</w:t>
      </w:r>
      <w:r w:rsidR="004F7A46" w:rsidRPr="00BC5DCB">
        <w:rPr>
          <w:rFonts w:cs="Times New Roman"/>
          <w:szCs w:val="24"/>
        </w:rPr>
        <w:t>utoruzraudzība</w:t>
      </w:r>
      <w:r w:rsidR="00C429D1">
        <w:rPr>
          <w:rFonts w:cs="Times New Roman"/>
          <w:szCs w:val="24"/>
        </w:rPr>
        <w:t>;</w:t>
      </w:r>
    </w:p>
    <w:p w14:paraId="61815B3E" w14:textId="05561A22" w:rsidR="004F7A46" w:rsidRPr="00BC5DCB" w:rsidRDefault="004F7A46" w:rsidP="00BC5DCB">
      <w:pPr>
        <w:pStyle w:val="ListParagraph"/>
        <w:numPr>
          <w:ilvl w:val="0"/>
          <w:numId w:val="28"/>
        </w:numPr>
        <w:tabs>
          <w:tab w:val="left" w:pos="709"/>
        </w:tabs>
        <w:rPr>
          <w:szCs w:val="24"/>
        </w:rPr>
      </w:pPr>
      <w:r w:rsidRPr="00BC5DCB">
        <w:rPr>
          <w:rFonts w:cs="Times New Roman"/>
          <w:szCs w:val="24"/>
        </w:rPr>
        <w:t>Īpašnieka būvuzraudzība (būvniecība un FIDIC)</w:t>
      </w:r>
      <w:r w:rsidR="00D31B64">
        <w:rPr>
          <w:rFonts w:cs="Times New Roman"/>
          <w:szCs w:val="24"/>
        </w:rPr>
        <w:t>, paziņotās institūcijas un novērtēšanas institūcijas pakalpojumi</w:t>
      </w:r>
      <w:r w:rsidR="00C429D1">
        <w:rPr>
          <w:rFonts w:cs="Times New Roman"/>
          <w:szCs w:val="24"/>
        </w:rPr>
        <w:t>;</w:t>
      </w:r>
    </w:p>
    <w:p w14:paraId="79865B60" w14:textId="2352406B" w:rsidR="0048609E" w:rsidRPr="00BC5DCB" w:rsidRDefault="007913EC" w:rsidP="00BC5DCB">
      <w:pPr>
        <w:pStyle w:val="ListParagraph"/>
        <w:numPr>
          <w:ilvl w:val="0"/>
          <w:numId w:val="28"/>
        </w:numPr>
        <w:tabs>
          <w:tab w:val="left" w:pos="70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Iecavas </w:t>
      </w:r>
      <w:r w:rsidR="004F7A46" w:rsidRPr="00BC5DCB">
        <w:rPr>
          <w:rFonts w:cs="Times New Roman"/>
          <w:szCs w:val="24"/>
        </w:rPr>
        <w:t xml:space="preserve">infrastruktūras apkopes punkta </w:t>
      </w:r>
      <w:r w:rsidR="00286325" w:rsidRPr="00BC5DCB">
        <w:rPr>
          <w:rFonts w:cs="Times New Roman"/>
          <w:szCs w:val="24"/>
        </w:rPr>
        <w:t xml:space="preserve">būvprojekta </w:t>
      </w:r>
      <w:r w:rsidR="00D953F8" w:rsidRPr="00BC5DCB">
        <w:rPr>
          <w:rFonts w:cs="Times New Roman"/>
          <w:szCs w:val="24"/>
        </w:rPr>
        <w:t>paplašinājums</w:t>
      </w:r>
      <w:r w:rsidR="00C429D1">
        <w:rPr>
          <w:rFonts w:cs="Times New Roman"/>
          <w:szCs w:val="24"/>
        </w:rPr>
        <w:t>;</w:t>
      </w:r>
      <w:r w:rsidR="003909A4" w:rsidRPr="00BC5DCB">
        <w:rPr>
          <w:rFonts w:cs="Times New Roman"/>
          <w:szCs w:val="24"/>
        </w:rPr>
        <w:t xml:space="preserve"> </w:t>
      </w:r>
    </w:p>
    <w:p w14:paraId="483BEC22" w14:textId="24E97011" w:rsidR="00B9046E" w:rsidRPr="00B9046E" w:rsidRDefault="00231600" w:rsidP="00BC5DCB">
      <w:pPr>
        <w:pStyle w:val="ListParagraph"/>
        <w:numPr>
          <w:ilvl w:val="0"/>
          <w:numId w:val="28"/>
        </w:numPr>
        <w:rPr>
          <w:szCs w:val="24"/>
        </w:rPr>
      </w:pPr>
      <w:r>
        <w:rPr>
          <w:szCs w:val="24"/>
        </w:rPr>
        <w:t xml:space="preserve">Trīs Rail </w:t>
      </w:r>
      <w:proofErr w:type="spellStart"/>
      <w:r>
        <w:rPr>
          <w:szCs w:val="24"/>
        </w:rPr>
        <w:t>Baltica</w:t>
      </w:r>
      <w:proofErr w:type="spellEnd"/>
      <w:r>
        <w:rPr>
          <w:szCs w:val="24"/>
        </w:rPr>
        <w:t xml:space="preserve"> </w:t>
      </w:r>
      <w:r w:rsidR="004A64CB">
        <w:rPr>
          <w:szCs w:val="24"/>
        </w:rPr>
        <w:t xml:space="preserve">Latvijas </w:t>
      </w:r>
      <w:r>
        <w:rPr>
          <w:szCs w:val="24"/>
        </w:rPr>
        <w:t xml:space="preserve">posmu </w:t>
      </w:r>
      <w:r w:rsidR="009B2C97">
        <w:rPr>
          <w:szCs w:val="24"/>
        </w:rPr>
        <w:t>projektēšanas darbu paplašinājums</w:t>
      </w:r>
      <w:r w:rsidR="00C429D1">
        <w:rPr>
          <w:szCs w:val="24"/>
        </w:rPr>
        <w:t>;</w:t>
      </w:r>
      <w:r w:rsidR="009B2C97">
        <w:rPr>
          <w:szCs w:val="24"/>
        </w:rPr>
        <w:t xml:space="preserve"> </w:t>
      </w:r>
    </w:p>
    <w:p w14:paraId="3ADD31A5" w14:textId="7190C299" w:rsidR="002F1DA5" w:rsidRPr="00ED1B05" w:rsidRDefault="00C429D1" w:rsidP="00ED1B05">
      <w:pPr>
        <w:pStyle w:val="ListParagraph"/>
        <w:widowControl w:val="0"/>
        <w:numPr>
          <w:ilvl w:val="0"/>
          <w:numId w:val="28"/>
        </w:numPr>
        <w:snapToGrid w:val="0"/>
        <w:rPr>
          <w:rStyle w:val="ts-alignment-element"/>
          <w:rFonts w:cs="Times New Roman"/>
          <w:szCs w:val="24"/>
        </w:rPr>
      </w:pPr>
      <w:r>
        <w:rPr>
          <w:rFonts w:cs="Times New Roman"/>
          <w:szCs w:val="24"/>
        </w:rPr>
        <w:t>Papildus būvniecības loģistikas bāzes un p</w:t>
      </w:r>
      <w:r w:rsidR="004F7A46" w:rsidRPr="00ED1B05">
        <w:rPr>
          <w:rFonts w:cs="Times New Roman"/>
          <w:szCs w:val="24"/>
        </w:rPr>
        <w:t>asažieru apkalp</w:t>
      </w:r>
      <w:r w:rsidR="00CF4B4F" w:rsidRPr="00ED1B05">
        <w:rPr>
          <w:rFonts w:cs="Times New Roman"/>
          <w:szCs w:val="24"/>
        </w:rPr>
        <w:t xml:space="preserve">es </w:t>
      </w:r>
      <w:r w:rsidR="004F7A46" w:rsidRPr="00ED1B05">
        <w:rPr>
          <w:rFonts w:cs="Times New Roman"/>
          <w:szCs w:val="24"/>
        </w:rPr>
        <w:t>vietas</w:t>
      </w:r>
      <w:r w:rsidR="003D014E" w:rsidRPr="00ED1B05">
        <w:rPr>
          <w:rFonts w:cs="Times New Roman"/>
          <w:szCs w:val="24"/>
        </w:rPr>
        <w:t xml:space="preserve"> Jaunmārupē</w:t>
      </w:r>
      <w:r w:rsidR="004F7A46" w:rsidRPr="00ED1B05">
        <w:rPr>
          <w:rFonts w:cs="Times New Roman"/>
          <w:szCs w:val="24"/>
        </w:rPr>
        <w:t xml:space="preserve"> p</w:t>
      </w:r>
      <w:r w:rsidR="00423BAB" w:rsidRPr="00ED1B05">
        <w:rPr>
          <w:rFonts w:cs="Times New Roman"/>
          <w:szCs w:val="24"/>
        </w:rPr>
        <w:t>rojektēšana</w:t>
      </w:r>
      <w:r>
        <w:rPr>
          <w:rFonts w:cs="Times New Roman"/>
          <w:szCs w:val="24"/>
        </w:rPr>
        <w:t>;</w:t>
      </w:r>
      <w:r w:rsidR="00423BAB" w:rsidRPr="00ED1B05">
        <w:rPr>
          <w:rFonts w:cs="Times New Roman"/>
          <w:szCs w:val="24"/>
        </w:rPr>
        <w:t xml:space="preserve"> </w:t>
      </w:r>
    </w:p>
    <w:p w14:paraId="3117EB13" w14:textId="5E975CC3" w:rsidR="00757640" w:rsidRPr="00BC5DCB" w:rsidRDefault="00E96D32" w:rsidP="00BC5DCB">
      <w:pPr>
        <w:pStyle w:val="ListParagraph"/>
        <w:widowControl w:val="0"/>
        <w:numPr>
          <w:ilvl w:val="0"/>
          <w:numId w:val="28"/>
        </w:numPr>
        <w:snapToGrid w:val="0"/>
        <w:rPr>
          <w:rFonts w:cs="Times New Roman"/>
          <w:szCs w:val="24"/>
        </w:rPr>
      </w:pPr>
      <w:r w:rsidRPr="00BC5DCB">
        <w:rPr>
          <w:rFonts w:eastAsia="Times New Roman" w:cs="Times New Roman"/>
          <w:color w:val="000000"/>
          <w:szCs w:val="24"/>
          <w:lang w:eastAsia="en-GB"/>
        </w:rPr>
        <w:t xml:space="preserve">Nekustamo īpašumu </w:t>
      </w:r>
      <w:r w:rsidR="00350756" w:rsidRPr="00BC5DCB">
        <w:rPr>
          <w:rFonts w:eastAsia="Times New Roman" w:cs="Times New Roman"/>
          <w:color w:val="000000"/>
          <w:szCs w:val="24"/>
          <w:lang w:eastAsia="en-GB"/>
        </w:rPr>
        <w:t>atsavināšana</w:t>
      </w:r>
      <w:r w:rsidR="003952D4" w:rsidRPr="00BC5DCB">
        <w:rPr>
          <w:rFonts w:eastAsia="Times New Roman" w:cs="Times New Roman"/>
          <w:color w:val="000000"/>
          <w:szCs w:val="24"/>
          <w:lang w:eastAsia="en-GB"/>
        </w:rPr>
        <w:t>s</w:t>
      </w:r>
      <w:r w:rsidR="00350756" w:rsidRPr="00BC5DCB">
        <w:rPr>
          <w:rFonts w:eastAsia="Times New Roman" w:cs="Times New Roman"/>
          <w:color w:val="000000"/>
          <w:szCs w:val="24"/>
          <w:lang w:eastAsia="en-GB"/>
        </w:rPr>
        <w:t xml:space="preserve"> </w:t>
      </w:r>
      <w:r w:rsidR="007913EC">
        <w:rPr>
          <w:rFonts w:eastAsia="Times New Roman" w:cs="Times New Roman"/>
          <w:color w:val="000000"/>
          <w:szCs w:val="24"/>
          <w:lang w:eastAsia="en-GB"/>
        </w:rPr>
        <w:t>4</w:t>
      </w:r>
      <w:r w:rsidR="00350756" w:rsidRPr="00BC5DCB">
        <w:rPr>
          <w:rFonts w:eastAsia="Times New Roman" w:cs="Times New Roman"/>
          <w:color w:val="000000"/>
          <w:szCs w:val="24"/>
          <w:lang w:eastAsia="en-GB"/>
        </w:rPr>
        <w:t xml:space="preserve">. </w:t>
      </w:r>
      <w:r w:rsidR="00295F1F">
        <w:rPr>
          <w:rFonts w:eastAsia="Times New Roman" w:cs="Times New Roman"/>
          <w:color w:val="000000"/>
          <w:szCs w:val="24"/>
          <w:lang w:eastAsia="en-GB"/>
        </w:rPr>
        <w:t>posms</w:t>
      </w:r>
      <w:r w:rsidR="00C429D1">
        <w:rPr>
          <w:rFonts w:eastAsia="Times New Roman" w:cs="Times New Roman"/>
          <w:color w:val="000000"/>
          <w:szCs w:val="24"/>
          <w:lang w:eastAsia="en-GB"/>
        </w:rPr>
        <w:t>;</w:t>
      </w:r>
      <w:r w:rsidR="00F74483" w:rsidRPr="00BC5DCB">
        <w:rPr>
          <w:rFonts w:eastAsia="Times New Roman" w:cs="Times New Roman"/>
          <w:color w:val="000000" w:themeColor="text1"/>
          <w:szCs w:val="24"/>
          <w:lang w:eastAsia="en-GB"/>
        </w:rPr>
        <w:t xml:space="preserve"> </w:t>
      </w:r>
    </w:p>
    <w:p w14:paraId="1AC380B7" w14:textId="004EBE37" w:rsidR="00A53910" w:rsidRPr="001102DF" w:rsidRDefault="00A53910" w:rsidP="00BC5DCB">
      <w:pPr>
        <w:pStyle w:val="ListParagraph"/>
        <w:widowControl w:val="0"/>
        <w:numPr>
          <w:ilvl w:val="0"/>
          <w:numId w:val="28"/>
        </w:numPr>
        <w:snapToGrid w:val="0"/>
        <w:rPr>
          <w:rFonts w:cs="Times New Roman"/>
          <w:szCs w:val="24"/>
        </w:rPr>
      </w:pPr>
      <w:r w:rsidRPr="00A04F26">
        <w:rPr>
          <w:rFonts w:eastAsia="Times New Roman" w:cs="Times New Roman"/>
          <w:color w:val="000000"/>
          <w:szCs w:val="24"/>
          <w:lang w:eastAsia="en-GB"/>
        </w:rPr>
        <w:t>Projekta ieviešanas atbalsta pasākumi.</w:t>
      </w:r>
    </w:p>
    <w:p w14:paraId="67E40444" w14:textId="710DD316" w:rsidR="00696979" w:rsidRPr="00306DBE" w:rsidRDefault="0047067B" w:rsidP="001102DF">
      <w:pPr>
        <w:widowControl w:val="0"/>
        <w:snapToGrid w:val="0"/>
        <w:ind w:firstLine="993"/>
        <w:jc w:val="both"/>
        <w:rPr>
          <w:rFonts w:cs="Times New Roman"/>
          <w:szCs w:val="24"/>
        </w:rPr>
      </w:pPr>
      <w:r w:rsidRPr="00306DBE">
        <w:rPr>
          <w:rFonts w:cs="Times New Roman"/>
          <w:sz w:val="24"/>
          <w:szCs w:val="24"/>
        </w:rPr>
        <w:t xml:space="preserve">Uzsaukumā </w:t>
      </w:r>
      <w:r w:rsidR="005B3C03" w:rsidRPr="00306DBE">
        <w:rPr>
          <w:rFonts w:cs="Times New Roman"/>
          <w:sz w:val="24"/>
          <w:szCs w:val="24"/>
        </w:rPr>
        <w:t>pieteiktās</w:t>
      </w:r>
      <w:r w:rsidR="00B95E97" w:rsidRPr="00306DBE">
        <w:rPr>
          <w:rFonts w:cs="Times New Roman"/>
          <w:sz w:val="24"/>
          <w:szCs w:val="24"/>
        </w:rPr>
        <w:t xml:space="preserve"> būvniecības, projektēšanas, autoruzraudzības</w:t>
      </w:r>
      <w:r w:rsidR="005966AF" w:rsidRPr="00306DBE">
        <w:rPr>
          <w:rFonts w:cs="Times New Roman"/>
          <w:sz w:val="24"/>
          <w:szCs w:val="24"/>
        </w:rPr>
        <w:t xml:space="preserve"> aktivitātes, </w:t>
      </w:r>
      <w:r w:rsidR="007852C0" w:rsidRPr="00306DBE">
        <w:rPr>
          <w:rFonts w:cs="Times New Roman"/>
          <w:sz w:val="24"/>
          <w:szCs w:val="24"/>
        </w:rPr>
        <w:t>tajā skaitā Posma Imanta – Lietuvas robeža</w:t>
      </w:r>
      <w:r w:rsidR="00ED2107" w:rsidRPr="00306DBE">
        <w:rPr>
          <w:rFonts w:cs="Times New Roman"/>
          <w:sz w:val="24"/>
          <w:szCs w:val="24"/>
        </w:rPr>
        <w:t xml:space="preserve"> būvniecības darbu un posma savienojumam ar starptautisko lidostu “Rīga” būvniecības darbu 3. un 4. fāze</w:t>
      </w:r>
      <w:r w:rsidR="00B95E97" w:rsidRPr="00306DBE">
        <w:rPr>
          <w:rFonts w:cs="Times New Roman"/>
          <w:sz w:val="24"/>
          <w:szCs w:val="24"/>
        </w:rPr>
        <w:t xml:space="preserve">  un  </w:t>
      </w:r>
      <w:r w:rsidR="00FE3361" w:rsidRPr="00306DBE">
        <w:rPr>
          <w:rFonts w:cs="Times New Roman"/>
          <w:sz w:val="24"/>
          <w:szCs w:val="24"/>
        </w:rPr>
        <w:t>nekustamo īpašumu</w:t>
      </w:r>
      <w:r w:rsidR="008571B3" w:rsidRPr="00306DBE">
        <w:rPr>
          <w:rFonts w:cs="Times New Roman"/>
          <w:sz w:val="24"/>
          <w:szCs w:val="24"/>
        </w:rPr>
        <w:t xml:space="preserve"> atsavināšanas </w:t>
      </w:r>
      <w:r w:rsidR="00FE3361" w:rsidRPr="00306DBE">
        <w:rPr>
          <w:rFonts w:cs="Times New Roman"/>
          <w:sz w:val="24"/>
          <w:szCs w:val="24"/>
        </w:rPr>
        <w:t xml:space="preserve">aktivitātes </w:t>
      </w:r>
      <w:r w:rsidR="004F0C74" w:rsidRPr="00306DBE">
        <w:rPr>
          <w:rFonts w:cs="Times New Roman"/>
          <w:sz w:val="24"/>
          <w:szCs w:val="24"/>
        </w:rPr>
        <w:t xml:space="preserve">Rail </w:t>
      </w:r>
      <w:proofErr w:type="spellStart"/>
      <w:r w:rsidR="004F0C74" w:rsidRPr="00306DBE">
        <w:rPr>
          <w:rFonts w:cs="Times New Roman"/>
          <w:sz w:val="24"/>
          <w:szCs w:val="24"/>
        </w:rPr>
        <w:t>Baltica</w:t>
      </w:r>
      <w:proofErr w:type="spellEnd"/>
      <w:r w:rsidR="004F0C74" w:rsidRPr="00306DBE">
        <w:rPr>
          <w:rFonts w:cs="Times New Roman"/>
          <w:sz w:val="24"/>
          <w:szCs w:val="24"/>
        </w:rPr>
        <w:t xml:space="preserve"> pamatlīnijā </w:t>
      </w:r>
      <w:r w:rsidR="00234CFA" w:rsidRPr="00306DBE">
        <w:rPr>
          <w:rFonts w:cs="Times New Roman"/>
          <w:sz w:val="24"/>
          <w:szCs w:val="24"/>
        </w:rPr>
        <w:t>kvalificējas kā publiski pieejamas infrastruktūras izveidošana</w:t>
      </w:r>
      <w:r w:rsidR="00D65DB0" w:rsidRPr="00306DBE">
        <w:rPr>
          <w:rFonts w:cs="Times New Roman"/>
          <w:sz w:val="24"/>
          <w:szCs w:val="24"/>
        </w:rPr>
        <w:t xml:space="preserve"> </w:t>
      </w:r>
      <w:r w:rsidR="00D65DB0" w:rsidRPr="001102DF">
        <w:rPr>
          <w:sz w:val="24"/>
          <w:szCs w:val="24"/>
        </w:rPr>
        <w:t>un tādējādi publisko līdzekļu piešķīrums tām nekvalificētos kā komercdarbības atbalsts. Savukārt punktveida ob</w:t>
      </w:r>
      <w:r w:rsidR="003F387D" w:rsidRPr="001102DF">
        <w:rPr>
          <w:sz w:val="24"/>
          <w:szCs w:val="24"/>
        </w:rPr>
        <w:t>jektiem tādiem kā</w:t>
      </w:r>
      <w:r w:rsidR="00355E3B" w:rsidRPr="001102DF">
        <w:rPr>
          <w:sz w:val="24"/>
          <w:szCs w:val="24"/>
        </w:rPr>
        <w:t xml:space="preserve"> </w:t>
      </w:r>
      <w:r w:rsidR="00355E3B" w:rsidRPr="00306DBE">
        <w:rPr>
          <w:rFonts w:cs="Times New Roman"/>
          <w:sz w:val="24"/>
          <w:szCs w:val="24"/>
        </w:rPr>
        <w:t xml:space="preserve">Iecavas apkopes punkta </w:t>
      </w:r>
      <w:r w:rsidR="003F387D" w:rsidRPr="001102DF">
        <w:rPr>
          <w:sz w:val="24"/>
          <w:szCs w:val="24"/>
        </w:rPr>
        <w:t xml:space="preserve"> </w:t>
      </w:r>
      <w:r w:rsidR="00355E3B" w:rsidRPr="001102DF">
        <w:rPr>
          <w:sz w:val="24"/>
          <w:szCs w:val="24"/>
        </w:rPr>
        <w:t xml:space="preserve">pielāgošana būvniecības  loģistikas centram,  </w:t>
      </w:r>
      <w:r w:rsidR="005B5290" w:rsidRPr="001102DF">
        <w:rPr>
          <w:sz w:val="24"/>
          <w:szCs w:val="24"/>
        </w:rPr>
        <w:t>Rīgas Centrālā dzelzceļa mezgla posma būvniecības darbu 4. fāze</w:t>
      </w:r>
      <w:r w:rsidR="00673EA2" w:rsidRPr="001102DF">
        <w:rPr>
          <w:sz w:val="24"/>
          <w:szCs w:val="24"/>
        </w:rPr>
        <w:t xml:space="preserve">s aktivitāšu ieviešanai tiks ievērots atbilstošs komercdarbības atbalsta kontroles regulējums. </w:t>
      </w:r>
    </w:p>
    <w:p w14:paraId="3C3756CB" w14:textId="385B2AC3" w:rsidR="00B56B0C" w:rsidRDefault="00B56B0C" w:rsidP="008A0FD4">
      <w:pPr>
        <w:tabs>
          <w:tab w:val="left" w:pos="993"/>
        </w:tabs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r w:rsidRPr="00784A73">
        <w:rPr>
          <w:rFonts w:cs="Times New Roman"/>
          <w:b/>
          <w:sz w:val="24"/>
          <w:szCs w:val="24"/>
        </w:rPr>
        <w:t xml:space="preserve">EISI pieteikuma </w:t>
      </w:r>
      <w:r>
        <w:rPr>
          <w:rFonts w:cs="Times New Roman"/>
          <w:b/>
          <w:sz w:val="24"/>
          <w:szCs w:val="24"/>
        </w:rPr>
        <w:t>indikatīvais finansējuma plāns</w:t>
      </w:r>
    </w:p>
    <w:p w14:paraId="309D43FA" w14:textId="65C66A4E" w:rsidR="007703DA" w:rsidRDefault="00E5693F" w:rsidP="00BC5DCB">
      <w:pPr>
        <w:tabs>
          <w:tab w:val="left" w:pos="993"/>
        </w:tabs>
        <w:spacing w:after="0" w:line="240" w:lineRule="auto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cs="Times New Roman"/>
          <w:bCs/>
          <w:sz w:val="24"/>
          <w:szCs w:val="24"/>
        </w:rPr>
        <w:tab/>
      </w:r>
      <w:r w:rsidR="007703D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Latvijas </w:t>
      </w:r>
      <w:r w:rsidR="00584063">
        <w:rPr>
          <w:rFonts w:eastAsia="Times New Roman" w:cs="Times New Roman"/>
          <w:color w:val="000000"/>
          <w:sz w:val="24"/>
          <w:szCs w:val="24"/>
          <w:lang w:eastAsia="en-GB"/>
        </w:rPr>
        <w:t xml:space="preserve">prioritāro </w:t>
      </w:r>
      <w:r w:rsidR="007703D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aktivitāšu indikatīvais budžets </w:t>
      </w:r>
      <w:r w:rsidR="00FB19E1">
        <w:rPr>
          <w:rFonts w:eastAsia="Times New Roman" w:cs="Times New Roman"/>
          <w:color w:val="000000"/>
          <w:sz w:val="24"/>
          <w:szCs w:val="24"/>
          <w:lang w:eastAsia="en-GB"/>
        </w:rPr>
        <w:t xml:space="preserve">ir </w:t>
      </w:r>
      <w:r w:rsidR="00902AB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553 222 750 </w:t>
      </w:r>
      <w:proofErr w:type="spellStart"/>
      <w:r w:rsidR="000C1D9E" w:rsidRPr="000C1D9E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euro</w:t>
      </w:r>
      <w:proofErr w:type="spellEnd"/>
      <w:r w:rsidR="00B90FC8">
        <w:rPr>
          <w:rFonts w:eastAsia="Times New Roman" w:cs="Times New Roman"/>
          <w:color w:val="000000"/>
          <w:sz w:val="24"/>
          <w:szCs w:val="24"/>
          <w:lang w:eastAsia="en-GB"/>
        </w:rPr>
        <w:t xml:space="preserve">, tostarp EISI finansējums </w:t>
      </w:r>
      <w:r w:rsidR="00D84F82">
        <w:rPr>
          <w:rFonts w:eastAsia="Times New Roman" w:cs="Times New Roman"/>
          <w:color w:val="000000"/>
          <w:sz w:val="24"/>
          <w:szCs w:val="24"/>
          <w:lang w:eastAsia="en-GB"/>
        </w:rPr>
        <w:t xml:space="preserve">470 239 338 </w:t>
      </w:r>
      <w:proofErr w:type="spellStart"/>
      <w:r w:rsidR="00A32BC9" w:rsidRPr="004861FE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euro</w:t>
      </w:r>
      <w:proofErr w:type="spellEnd"/>
      <w:r w:rsidR="00A32BC9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B90FC8">
        <w:rPr>
          <w:rFonts w:eastAsia="Times New Roman" w:cs="Times New Roman"/>
          <w:color w:val="000000"/>
          <w:sz w:val="24"/>
          <w:szCs w:val="24"/>
          <w:lang w:eastAsia="en-GB"/>
        </w:rPr>
        <w:t xml:space="preserve">un </w:t>
      </w:r>
      <w:r w:rsidR="007703DA" w:rsidRPr="008F41BC">
        <w:rPr>
          <w:rFonts w:eastAsia="Times New Roman" w:cs="Times New Roman"/>
          <w:color w:val="000000"/>
          <w:sz w:val="24"/>
          <w:szCs w:val="24"/>
          <w:lang w:eastAsia="en-GB"/>
        </w:rPr>
        <w:t>valsts līdzfinansēju</w:t>
      </w:r>
      <w:r w:rsidR="00A66B1B">
        <w:rPr>
          <w:rFonts w:eastAsia="Times New Roman" w:cs="Times New Roman"/>
          <w:color w:val="000000"/>
          <w:sz w:val="24"/>
          <w:szCs w:val="24"/>
          <w:lang w:eastAsia="en-GB"/>
        </w:rPr>
        <w:t>ms</w:t>
      </w:r>
      <w:r w:rsidR="007703DA" w:rsidRPr="008F41B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902AB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82 983 412 </w:t>
      </w:r>
      <w:proofErr w:type="spellStart"/>
      <w:r w:rsidR="007703DA" w:rsidRPr="003C078F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euro</w:t>
      </w:r>
      <w:proofErr w:type="spellEnd"/>
      <w:r w:rsidR="007703DA" w:rsidRPr="008F41B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apmērā</w:t>
      </w:r>
      <w:r w:rsidR="00E954CA">
        <w:rPr>
          <w:rFonts w:eastAsia="Times New Roman" w:cs="Times New Roman"/>
          <w:color w:val="000000"/>
          <w:sz w:val="24"/>
          <w:szCs w:val="24"/>
          <w:lang w:eastAsia="en-GB"/>
        </w:rPr>
        <w:t>. V</w:t>
      </w:r>
      <w:r w:rsidR="007703DA" w:rsidRPr="008F41B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alsts budžeta līdzekļi būs nepieciešami indikatīvā pievienotās vērtības nodokļa (turpmāk – PVN) </w:t>
      </w:r>
      <w:proofErr w:type="spellStart"/>
      <w:r w:rsidR="007703DA">
        <w:rPr>
          <w:rFonts w:eastAsia="Times New Roman" w:cs="Times New Roman"/>
          <w:color w:val="000000"/>
          <w:sz w:val="24"/>
          <w:szCs w:val="24"/>
          <w:lang w:eastAsia="en-GB"/>
        </w:rPr>
        <w:t>priekšfinansēšanai</w:t>
      </w:r>
      <w:proofErr w:type="spellEnd"/>
      <w:r w:rsidR="00F05F0E">
        <w:rPr>
          <w:rFonts w:eastAsia="Times New Roman" w:cs="Times New Roman"/>
          <w:color w:val="000000"/>
          <w:sz w:val="24"/>
          <w:szCs w:val="24"/>
          <w:lang w:eastAsia="en-GB"/>
        </w:rPr>
        <w:t>, kas rēķināti 90% apmērā no aktivitāšu kopsummas</w:t>
      </w:r>
      <w:r w:rsidR="007703D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8923EB">
        <w:rPr>
          <w:rFonts w:eastAsia="Times New Roman" w:cs="Times New Roman"/>
          <w:color w:val="000000"/>
          <w:sz w:val="24"/>
          <w:szCs w:val="24"/>
          <w:lang w:eastAsia="en-GB"/>
        </w:rPr>
        <w:t>104 559</w:t>
      </w:r>
      <w:r w:rsidR="004861FE">
        <w:rPr>
          <w:rFonts w:eastAsia="Times New Roman" w:cs="Times New Roman"/>
          <w:color w:val="000000"/>
          <w:sz w:val="24"/>
          <w:szCs w:val="24"/>
          <w:lang w:eastAsia="en-GB"/>
        </w:rPr>
        <w:t> </w:t>
      </w:r>
      <w:r w:rsidR="008923EB">
        <w:rPr>
          <w:rFonts w:eastAsia="Times New Roman" w:cs="Times New Roman"/>
          <w:color w:val="000000"/>
          <w:sz w:val="24"/>
          <w:szCs w:val="24"/>
          <w:lang w:eastAsia="en-GB"/>
        </w:rPr>
        <w:t>100</w:t>
      </w:r>
      <w:r w:rsidR="004861FE">
        <w:rPr>
          <w:rFonts w:eastAsia="Times New Roman" w:cs="Times New Roman"/>
          <w:color w:val="000000"/>
          <w:sz w:val="24"/>
          <w:szCs w:val="24"/>
          <w:lang w:eastAsia="en-GB"/>
        </w:rPr>
        <w:t> </w:t>
      </w:r>
      <w:proofErr w:type="spellStart"/>
      <w:r w:rsidR="007703DA" w:rsidRPr="003C078F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euro</w:t>
      </w:r>
      <w:proofErr w:type="spellEnd"/>
      <w:r w:rsidR="007703DA" w:rsidRPr="008F41B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apmērā</w:t>
      </w:r>
      <w:r w:rsidR="007703D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, kas </w:t>
      </w:r>
      <w:r w:rsidR="007703DA" w:rsidRPr="008F41BC">
        <w:rPr>
          <w:rFonts w:eastAsia="Times New Roman" w:cs="Times New Roman"/>
          <w:color w:val="000000"/>
          <w:sz w:val="24"/>
          <w:szCs w:val="24"/>
          <w:lang w:eastAsia="en-GB"/>
        </w:rPr>
        <w:t>PVN maksājumu veidā tiks atgriezts valsts budžetā</w:t>
      </w:r>
      <w:r w:rsidR="00546AB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. </w:t>
      </w:r>
      <w:r w:rsidR="00D31B6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Aktivitātes paredzēts pieteikt </w:t>
      </w:r>
      <w:r w:rsidR="00CE1030">
        <w:rPr>
          <w:rFonts w:eastAsia="Times New Roman" w:cs="Times New Roman"/>
          <w:color w:val="000000"/>
          <w:sz w:val="24"/>
          <w:szCs w:val="24"/>
          <w:lang w:eastAsia="en-GB"/>
        </w:rPr>
        <w:t xml:space="preserve">izsludinātā uzsaukuma </w:t>
      </w:r>
      <w:r w:rsidR="00D31B6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divu </w:t>
      </w:r>
      <w:r w:rsidR="00CE1030">
        <w:rPr>
          <w:rFonts w:eastAsia="Times New Roman" w:cs="Times New Roman"/>
          <w:color w:val="000000"/>
          <w:sz w:val="24"/>
          <w:szCs w:val="24"/>
          <w:lang w:eastAsia="en-GB"/>
        </w:rPr>
        <w:t xml:space="preserve">aplokšņu (Kohēzijas un Vispārējās) </w:t>
      </w:r>
      <w:r w:rsidR="00D31B6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ietvaros ar atšķirīgiem līdzfinansējuma nosacījumiem. </w:t>
      </w:r>
      <w:r w:rsidR="00546ABC">
        <w:rPr>
          <w:rFonts w:cs="Times New Roman"/>
          <w:bCs/>
          <w:sz w:val="24"/>
          <w:szCs w:val="24"/>
        </w:rPr>
        <w:t xml:space="preserve">Tikai </w:t>
      </w:r>
      <w:r w:rsidR="00546ABC" w:rsidRPr="0084757F">
        <w:rPr>
          <w:sz w:val="24"/>
          <w:szCs w:val="24"/>
        </w:rPr>
        <w:t>pēc pieteikum</w:t>
      </w:r>
      <w:r w:rsidR="00D31B64">
        <w:rPr>
          <w:sz w:val="24"/>
          <w:szCs w:val="24"/>
        </w:rPr>
        <w:t>u</w:t>
      </w:r>
      <w:r w:rsidR="00546ABC" w:rsidRPr="0084757F">
        <w:rPr>
          <w:sz w:val="24"/>
          <w:szCs w:val="24"/>
        </w:rPr>
        <w:t xml:space="preserve"> apstiprināšanas un pirms Finansēšanas līgum</w:t>
      </w:r>
      <w:r w:rsidR="00D31B64">
        <w:rPr>
          <w:sz w:val="24"/>
          <w:szCs w:val="24"/>
        </w:rPr>
        <w:t>u</w:t>
      </w:r>
      <w:r w:rsidR="00546ABC" w:rsidRPr="0084757F">
        <w:rPr>
          <w:sz w:val="24"/>
          <w:szCs w:val="24"/>
        </w:rPr>
        <w:t xml:space="preserve"> parakstīšanas </w:t>
      </w:r>
      <w:r w:rsidR="00546ABC">
        <w:rPr>
          <w:sz w:val="24"/>
          <w:szCs w:val="24"/>
        </w:rPr>
        <w:t xml:space="preserve">būs iespējams sagatavot precīzu </w:t>
      </w:r>
      <w:r w:rsidR="00546ABC" w:rsidRPr="0084757F">
        <w:rPr>
          <w:sz w:val="24"/>
          <w:szCs w:val="24"/>
        </w:rPr>
        <w:t xml:space="preserve">finansējuma </w:t>
      </w:r>
      <w:r w:rsidR="00546ABC">
        <w:rPr>
          <w:sz w:val="24"/>
          <w:szCs w:val="24"/>
        </w:rPr>
        <w:t>plānu.</w:t>
      </w:r>
      <w:r w:rsidR="00B47238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274C7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Latvijas </w:t>
      </w:r>
      <w:r w:rsidR="00B47238">
        <w:rPr>
          <w:rFonts w:eastAsia="Times New Roman" w:cs="Times New Roman"/>
          <w:color w:val="000000"/>
          <w:sz w:val="24"/>
          <w:szCs w:val="24"/>
          <w:lang w:eastAsia="en-GB"/>
        </w:rPr>
        <w:t>aktivitāšu indikatīvais budžets atspoguļots 1. tabulā</w:t>
      </w:r>
      <w:r w:rsidR="007703DA" w:rsidRPr="008F41BC">
        <w:rPr>
          <w:rFonts w:eastAsia="Times New Roman" w:cs="Times New Roman"/>
          <w:color w:val="000000"/>
          <w:sz w:val="24"/>
          <w:szCs w:val="24"/>
          <w:lang w:eastAsia="en-GB"/>
        </w:rPr>
        <w:t>.</w:t>
      </w:r>
      <w:r w:rsidR="007703D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7703DA" w:rsidRPr="004566C7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</w:t>
      </w:r>
    </w:p>
    <w:p w14:paraId="4C42900E" w14:textId="77777777" w:rsidR="007703DA" w:rsidRDefault="007703DA" w:rsidP="00A27D75">
      <w:pPr>
        <w:tabs>
          <w:tab w:val="left" w:pos="993"/>
        </w:tabs>
        <w:spacing w:after="0" w:line="240" w:lineRule="auto"/>
        <w:contextualSpacing/>
        <w:jc w:val="both"/>
        <w:rPr>
          <w:sz w:val="24"/>
          <w:szCs w:val="24"/>
        </w:rPr>
      </w:pPr>
    </w:p>
    <w:p w14:paraId="4F562588" w14:textId="2E0B295E" w:rsidR="008A0FD4" w:rsidRDefault="00B56B0C" w:rsidP="00805444">
      <w:pPr>
        <w:tabs>
          <w:tab w:val="left" w:pos="993"/>
        </w:tabs>
        <w:spacing w:before="120" w:after="0" w:line="240" w:lineRule="auto"/>
        <w:contextualSpacing/>
        <w:jc w:val="right"/>
        <w:rPr>
          <w:rFonts w:cs="Times New Roman"/>
          <w:b/>
          <w:sz w:val="24"/>
          <w:szCs w:val="24"/>
        </w:rPr>
      </w:pPr>
      <w:r w:rsidRPr="00833422">
        <w:rPr>
          <w:sz w:val="24"/>
          <w:szCs w:val="24"/>
        </w:rPr>
        <w:t xml:space="preserve"> </w:t>
      </w:r>
      <w:r w:rsidR="00A27D75" w:rsidRPr="00833422">
        <w:rPr>
          <w:sz w:val="24"/>
          <w:szCs w:val="24"/>
        </w:rPr>
        <w:t xml:space="preserve">                                </w:t>
      </w:r>
      <w:r w:rsidR="00577F0E" w:rsidRPr="0028429F">
        <w:rPr>
          <w:sz w:val="22"/>
        </w:rPr>
        <w:t>1.tabul</w:t>
      </w:r>
      <w:r w:rsidR="00D670D1" w:rsidRPr="0028429F">
        <w:rPr>
          <w:sz w:val="22"/>
        </w:rPr>
        <w:t xml:space="preserve">a </w:t>
      </w:r>
      <w:r w:rsidR="003C078F" w:rsidRPr="0028429F">
        <w:rPr>
          <w:rFonts w:cs="Times New Roman"/>
          <w:bCs/>
          <w:sz w:val="22"/>
        </w:rPr>
        <w:t>EISI pieteikuma</w:t>
      </w:r>
      <w:r w:rsidR="00D670D1" w:rsidRPr="0028429F">
        <w:rPr>
          <w:rFonts w:cs="Times New Roman"/>
          <w:bCs/>
          <w:sz w:val="22"/>
        </w:rPr>
        <w:t xml:space="preserve"> Latvijas aktivitāšu</w:t>
      </w:r>
      <w:r w:rsidR="003C078F" w:rsidRPr="0028429F">
        <w:rPr>
          <w:rFonts w:cs="Times New Roman"/>
          <w:bCs/>
          <w:sz w:val="22"/>
        </w:rPr>
        <w:t xml:space="preserve"> indikatīv</w:t>
      </w:r>
      <w:r w:rsidR="00F41F3D" w:rsidRPr="0028429F">
        <w:rPr>
          <w:rFonts w:cs="Times New Roman"/>
          <w:bCs/>
          <w:sz w:val="22"/>
        </w:rPr>
        <w:t>ais budžets</w:t>
      </w:r>
      <w:r w:rsidR="00607DF5" w:rsidRPr="0028429F">
        <w:rPr>
          <w:rFonts w:cs="Times New Roman"/>
          <w:bCs/>
          <w:sz w:val="22"/>
        </w:rPr>
        <w:t xml:space="preserve"> (</w:t>
      </w:r>
      <w:proofErr w:type="spellStart"/>
      <w:r w:rsidR="00607DF5" w:rsidRPr="0028429F">
        <w:rPr>
          <w:rFonts w:cs="Times New Roman"/>
          <w:bCs/>
          <w:i/>
          <w:iCs/>
          <w:sz w:val="22"/>
        </w:rPr>
        <w:t>euro</w:t>
      </w:r>
      <w:proofErr w:type="spellEnd"/>
      <w:r w:rsidR="00607DF5" w:rsidRPr="0028429F">
        <w:rPr>
          <w:rFonts w:cs="Times New Roman"/>
          <w:bCs/>
          <w:sz w:val="22"/>
        </w:rPr>
        <w:t>)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4952"/>
        <w:gridCol w:w="1564"/>
        <w:gridCol w:w="1276"/>
        <w:gridCol w:w="1275"/>
      </w:tblGrid>
      <w:tr w:rsidR="00D31B64" w:rsidRPr="008F7860" w14:paraId="205367F7" w14:textId="77777777" w:rsidTr="004861FE">
        <w:trPr>
          <w:trHeight w:val="29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92B3" w14:textId="77777777" w:rsidR="00D31B64" w:rsidRPr="00805444" w:rsidRDefault="00D31B64" w:rsidP="00157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Aktivitāte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9719" w14:textId="77777777" w:rsidR="00D31B64" w:rsidRPr="00805444" w:rsidRDefault="00D31B64" w:rsidP="00157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Kopējais budžets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6B27" w14:textId="77777777" w:rsidR="00D31B64" w:rsidRPr="00805444" w:rsidRDefault="00D31B64" w:rsidP="00157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EISI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A589" w14:textId="77777777" w:rsidR="00D31B64" w:rsidRPr="00805444" w:rsidRDefault="00D31B64" w:rsidP="00157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Valsts</w:t>
            </w:r>
          </w:p>
        </w:tc>
      </w:tr>
      <w:tr w:rsidR="00D31B64" w:rsidRPr="008F7860" w14:paraId="6B045792" w14:textId="77777777" w:rsidTr="004861FE">
        <w:trPr>
          <w:trHeight w:val="29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C580" w14:textId="6FCE9BE6" w:rsidR="00D31B64" w:rsidRPr="00805444" w:rsidRDefault="00D31B64" w:rsidP="0015789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Posma Imanta – Lietuvas robeža būvniecības darbu 2.</w:t>
            </w:r>
            <w:r w:rsidR="00295F1F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  <w:r w:rsidRPr="0080544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fāze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79B4A" w14:textId="77777777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color w:val="000000"/>
                <w:sz w:val="18"/>
                <w:szCs w:val="18"/>
              </w:rPr>
              <w:t>100 210 000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D2CEA" w14:textId="77777777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color w:val="000000"/>
                <w:sz w:val="18"/>
                <w:szCs w:val="18"/>
              </w:rPr>
              <w:t>85 178 500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0EE58" w14:textId="77777777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color w:val="000000"/>
                <w:sz w:val="18"/>
                <w:szCs w:val="18"/>
              </w:rPr>
              <w:t>15 031 500</w:t>
            </w:r>
          </w:p>
        </w:tc>
      </w:tr>
      <w:tr w:rsidR="00D31B64" w:rsidRPr="008F7860" w14:paraId="50DE4316" w14:textId="77777777" w:rsidTr="004861FE">
        <w:trPr>
          <w:trHeight w:val="29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5F52" w14:textId="643FB872" w:rsidR="00D31B64" w:rsidRPr="00805444" w:rsidRDefault="00C429D1" w:rsidP="0015789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Posma savienojumam ar s</w:t>
            </w:r>
            <w:r w:rsidR="00D31B64" w:rsidRPr="0080544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tarptautisk</w:t>
            </w:r>
            <w:r w:rsidRPr="0080544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o</w:t>
            </w:r>
            <w:r w:rsidR="00D31B64" w:rsidRPr="0080544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lidost</w:t>
            </w:r>
            <w:r w:rsidRPr="0080544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u</w:t>
            </w:r>
            <w:r w:rsidR="00D31B64" w:rsidRPr="0080544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“Rīga” būvniecības darbu 3.</w:t>
            </w:r>
            <w:r w:rsidR="00295F1F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  <w:r w:rsidR="00D31B64" w:rsidRPr="0080544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fāze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59A31" w14:textId="77777777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color w:val="000000"/>
                <w:sz w:val="18"/>
                <w:szCs w:val="18"/>
              </w:rPr>
              <w:t>95 000 000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915A2" w14:textId="77777777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color w:val="000000"/>
                <w:sz w:val="18"/>
                <w:szCs w:val="18"/>
              </w:rPr>
              <w:t>80 750 000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F9470" w14:textId="77777777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color w:val="000000"/>
                <w:sz w:val="18"/>
                <w:szCs w:val="18"/>
              </w:rPr>
              <w:t>14 250 000</w:t>
            </w:r>
          </w:p>
        </w:tc>
      </w:tr>
      <w:tr w:rsidR="00D31B64" w:rsidRPr="008F7860" w14:paraId="405C653D" w14:textId="77777777" w:rsidTr="004861FE">
        <w:trPr>
          <w:trHeight w:val="29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77E2" w14:textId="7B93CAD9" w:rsidR="00D31B64" w:rsidRPr="00805444" w:rsidRDefault="00C429D1" w:rsidP="0015789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Posma savienojumam ar starptautisko lidostu “Rīga” būvniecības darbu </w:t>
            </w:r>
            <w:r w:rsidR="00D31B64" w:rsidRPr="0080544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943F95" w:rsidRPr="0080544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4.</w:t>
            </w:r>
            <w:r w:rsidR="00295F1F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  <w:r w:rsidR="00943F95" w:rsidRPr="0080544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fāze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41196" w14:textId="77777777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color w:val="000000"/>
                <w:sz w:val="18"/>
                <w:szCs w:val="18"/>
              </w:rPr>
              <w:t>102 000 000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38454" w14:textId="77777777" w:rsidR="00D31B64" w:rsidRPr="00805444" w:rsidRDefault="00D31B64" w:rsidP="004861F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05444">
              <w:rPr>
                <w:color w:val="000000"/>
                <w:sz w:val="18"/>
                <w:szCs w:val="18"/>
              </w:rPr>
              <w:t>86 700 000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86661" w14:textId="77777777" w:rsidR="00D31B64" w:rsidRPr="00805444" w:rsidRDefault="00D31B64" w:rsidP="004861F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05444">
              <w:rPr>
                <w:color w:val="000000"/>
                <w:sz w:val="18"/>
                <w:szCs w:val="18"/>
              </w:rPr>
              <w:t>15 300 000</w:t>
            </w:r>
          </w:p>
        </w:tc>
      </w:tr>
      <w:tr w:rsidR="00D31B64" w:rsidRPr="008F7860" w14:paraId="1676094E" w14:textId="77777777" w:rsidTr="004861FE">
        <w:trPr>
          <w:trHeight w:val="29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B25F" w14:textId="6FD9D413" w:rsidR="00D31B64" w:rsidRPr="00805444" w:rsidRDefault="00D31B64" w:rsidP="0015789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Rīgas Centrālā</w:t>
            </w:r>
            <w:r w:rsidR="00C429D1" w:rsidRPr="0080544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dzelzceļa</w:t>
            </w:r>
            <w:r w:rsidRPr="0080544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mezgla </w:t>
            </w:r>
            <w:r w:rsidR="00C429D1" w:rsidRPr="0080544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posma</w:t>
            </w:r>
            <w:r w:rsidRPr="0080544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būvniecības darbu 4.</w:t>
            </w:r>
            <w:r w:rsidR="00295F1F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  <w:r w:rsidRPr="0080544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fāze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BBEDA" w14:textId="77777777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color w:val="000000"/>
                <w:sz w:val="18"/>
                <w:szCs w:val="18"/>
              </w:rPr>
              <w:t>112 000 000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590F4" w14:textId="77777777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color w:val="000000"/>
                <w:sz w:val="18"/>
                <w:szCs w:val="18"/>
              </w:rPr>
              <w:t>95 200 000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6BFB9" w14:textId="77777777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color w:val="000000"/>
                <w:sz w:val="18"/>
                <w:szCs w:val="18"/>
              </w:rPr>
              <w:t>16 800 000</w:t>
            </w:r>
          </w:p>
        </w:tc>
      </w:tr>
      <w:tr w:rsidR="00D31B64" w:rsidRPr="008F7860" w14:paraId="4012B912" w14:textId="77777777" w:rsidTr="004861FE">
        <w:trPr>
          <w:trHeight w:val="29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BACB" w14:textId="77777777" w:rsidR="00D31B64" w:rsidRPr="00805444" w:rsidRDefault="00D31B64" w:rsidP="0015789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Autoruzraudzība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DE633" w14:textId="77777777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color w:val="000000"/>
                <w:sz w:val="18"/>
                <w:szCs w:val="18"/>
              </w:rPr>
              <w:t>22 264 000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4EDF3" w14:textId="77777777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color w:val="000000"/>
                <w:sz w:val="18"/>
                <w:szCs w:val="18"/>
              </w:rPr>
              <w:t>18 924 400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93853" w14:textId="77777777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color w:val="000000"/>
                <w:sz w:val="18"/>
                <w:szCs w:val="18"/>
              </w:rPr>
              <w:t>3 339 600</w:t>
            </w:r>
          </w:p>
        </w:tc>
      </w:tr>
      <w:tr w:rsidR="00D31B64" w:rsidRPr="008F7860" w14:paraId="17DFCBB5" w14:textId="77777777" w:rsidTr="004861FE">
        <w:trPr>
          <w:trHeight w:val="46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B731" w14:textId="77777777" w:rsidR="00D31B64" w:rsidRPr="00805444" w:rsidRDefault="00D31B64" w:rsidP="0015789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Iecavas infrastruktūras apkopes punkta pielāgošana būvniecības  loģistikas centram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A897F" w14:textId="77777777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color w:val="000000"/>
                <w:sz w:val="18"/>
                <w:szCs w:val="18"/>
              </w:rPr>
              <w:t>42 900 000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9BDE7" w14:textId="77777777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color w:val="000000"/>
                <w:sz w:val="18"/>
                <w:szCs w:val="18"/>
              </w:rPr>
              <w:t>36 465 000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72EEA" w14:textId="77777777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color w:val="000000"/>
                <w:sz w:val="18"/>
                <w:szCs w:val="18"/>
              </w:rPr>
              <w:t>6 435 000</w:t>
            </w:r>
          </w:p>
        </w:tc>
      </w:tr>
      <w:tr w:rsidR="00D31B64" w:rsidRPr="008F7860" w14:paraId="45AC6389" w14:textId="77777777" w:rsidTr="004861FE">
        <w:trPr>
          <w:trHeight w:val="46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AC9A" w14:textId="366F81BE" w:rsidR="00D31B64" w:rsidRPr="00805444" w:rsidRDefault="00C429D1" w:rsidP="0015789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Papildus būvniecības loģistikas bāzes un p</w:t>
            </w:r>
            <w:r w:rsidR="00D31B64" w:rsidRPr="0080544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asažieru apkalpes vietas Jaunmārupē projektēšana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88595" w14:textId="77777777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color w:val="000000"/>
                <w:sz w:val="18"/>
                <w:szCs w:val="18"/>
              </w:rPr>
              <w:t>3 423 750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985DD" w14:textId="77777777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color w:val="000000"/>
                <w:sz w:val="18"/>
                <w:szCs w:val="18"/>
              </w:rPr>
              <w:t>2 910 188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135DE" w14:textId="2345127D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color w:val="000000"/>
                <w:sz w:val="18"/>
                <w:szCs w:val="18"/>
              </w:rPr>
              <w:t>513 56</w:t>
            </w:r>
            <w:r w:rsidR="005B4565" w:rsidRPr="00805444">
              <w:rPr>
                <w:color w:val="000000"/>
                <w:sz w:val="18"/>
                <w:szCs w:val="18"/>
              </w:rPr>
              <w:t>2</w:t>
            </w:r>
          </w:p>
        </w:tc>
      </w:tr>
      <w:tr w:rsidR="00D31B64" w:rsidRPr="008F7860" w14:paraId="5F5010E3" w14:textId="77777777" w:rsidTr="004861FE">
        <w:trPr>
          <w:trHeight w:val="29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491A" w14:textId="77777777" w:rsidR="00D31B64" w:rsidRPr="00805444" w:rsidRDefault="00D31B64" w:rsidP="0015789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Trīs Rail </w:t>
            </w:r>
            <w:proofErr w:type="spellStart"/>
            <w:r w:rsidRPr="0080544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Baltica</w:t>
            </w:r>
            <w:proofErr w:type="spellEnd"/>
            <w:r w:rsidRPr="0080544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posmu projektēšanas darbu paplašinājums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8251D" w14:textId="77777777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color w:val="000000"/>
                <w:sz w:val="18"/>
                <w:szCs w:val="18"/>
              </w:rPr>
              <w:t>17 300 000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4ABFF" w14:textId="77777777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color w:val="000000"/>
                <w:sz w:val="18"/>
                <w:szCs w:val="18"/>
              </w:rPr>
              <w:t>14 705 000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70824" w14:textId="77777777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color w:val="000000"/>
                <w:sz w:val="18"/>
                <w:szCs w:val="18"/>
              </w:rPr>
              <w:t>2 595 000</w:t>
            </w:r>
          </w:p>
        </w:tc>
      </w:tr>
      <w:tr w:rsidR="00D31B64" w:rsidRPr="008F7860" w14:paraId="706DBA11" w14:textId="77777777" w:rsidTr="004861FE">
        <w:trPr>
          <w:trHeight w:val="29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BD11" w14:textId="337A33E1" w:rsidR="00D31B64" w:rsidRPr="00805444" w:rsidRDefault="00D31B64" w:rsidP="0015789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Nekustamo īpašumu atsavināšanas </w:t>
            </w:r>
            <w:r w:rsidR="00295F1F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</w:t>
            </w:r>
            <w:r w:rsidRPr="0080544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</w:t>
            </w:r>
            <w:r w:rsidR="00295F1F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 posms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5FE88" w14:textId="77777777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color w:val="000000"/>
                <w:sz w:val="18"/>
                <w:szCs w:val="18"/>
              </w:rPr>
              <w:t>11 000 000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27A94" w14:textId="77777777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color w:val="000000"/>
                <w:sz w:val="18"/>
                <w:szCs w:val="18"/>
              </w:rPr>
              <w:t>9 350 000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54B11" w14:textId="77777777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color w:val="000000"/>
                <w:sz w:val="18"/>
                <w:szCs w:val="18"/>
              </w:rPr>
              <w:t>1 650 000</w:t>
            </w:r>
          </w:p>
        </w:tc>
      </w:tr>
      <w:tr w:rsidR="00D31B64" w:rsidRPr="008F7860" w14:paraId="20506AA0" w14:textId="77777777" w:rsidTr="004861FE">
        <w:trPr>
          <w:trHeight w:val="29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8817C9" w14:textId="77777777" w:rsidR="00D31B64" w:rsidRPr="00805444" w:rsidRDefault="00D31B64" w:rsidP="0015789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Projekta ieviešanas atbalsta pasākumi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54C5E" w14:textId="77777777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color w:val="000000"/>
                <w:sz w:val="18"/>
                <w:szCs w:val="18"/>
              </w:rPr>
              <w:t>47 125 000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F7D88" w14:textId="77777777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color w:val="000000"/>
                <w:sz w:val="18"/>
                <w:szCs w:val="18"/>
              </w:rPr>
              <w:t>40 056 250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F738B" w14:textId="77777777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color w:val="000000"/>
                <w:sz w:val="18"/>
                <w:szCs w:val="18"/>
              </w:rPr>
              <w:t>7 068 750</w:t>
            </w:r>
          </w:p>
        </w:tc>
      </w:tr>
      <w:tr w:rsidR="00D31B64" w:rsidRPr="008F7860" w14:paraId="763AA45B" w14:textId="77777777" w:rsidTr="004861FE">
        <w:trPr>
          <w:trHeight w:val="29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3F69" w14:textId="77777777" w:rsidR="00D31B64" w:rsidRPr="00805444" w:rsidRDefault="00D31B64" w:rsidP="0015789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KOPĀ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87D54" w14:textId="77777777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b/>
                <w:bCs/>
                <w:color w:val="000000"/>
                <w:sz w:val="18"/>
                <w:szCs w:val="18"/>
              </w:rPr>
              <w:t>553 222 750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CE5B7" w14:textId="77777777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b/>
                <w:bCs/>
                <w:color w:val="000000"/>
                <w:sz w:val="18"/>
                <w:szCs w:val="18"/>
              </w:rPr>
              <w:t>470 239 338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59465" w14:textId="2BE3197B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b/>
                <w:bCs/>
                <w:color w:val="000000"/>
                <w:sz w:val="18"/>
                <w:szCs w:val="18"/>
              </w:rPr>
              <w:t>82 983 41</w:t>
            </w:r>
            <w:r w:rsidR="00A72652" w:rsidRPr="00805444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D31B64" w:rsidRPr="008F7860" w14:paraId="0BFA6E80" w14:textId="77777777" w:rsidTr="004861FE">
        <w:trPr>
          <w:trHeight w:val="29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23B4" w14:textId="77777777" w:rsidR="00D31B64" w:rsidRPr="00805444" w:rsidRDefault="00D31B64" w:rsidP="0015789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PVN apliekamie izdevumi (90% no aktivitāšu kopsummas)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98EA" w14:textId="77777777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color w:val="000000"/>
                <w:sz w:val="18"/>
                <w:szCs w:val="18"/>
              </w:rPr>
              <w:t>497 900 475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31C2" w14:textId="77777777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color w:val="000000"/>
                <w:sz w:val="18"/>
                <w:szCs w:val="18"/>
              </w:rPr>
              <w:t>423 215 404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B6C4" w14:textId="77777777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color w:val="000000"/>
                <w:sz w:val="18"/>
                <w:szCs w:val="18"/>
              </w:rPr>
              <w:t>74 685 071</w:t>
            </w:r>
          </w:p>
        </w:tc>
      </w:tr>
      <w:tr w:rsidR="00D31B64" w:rsidRPr="008F7860" w14:paraId="458C6BE7" w14:textId="77777777" w:rsidTr="004861FE">
        <w:trPr>
          <w:trHeight w:val="29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CA31" w14:textId="77777777" w:rsidR="00D31B64" w:rsidRPr="00805444" w:rsidRDefault="00D31B64" w:rsidP="0015789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PVN Latvijas aktivitātēm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7B4B" w14:textId="77777777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b/>
                <w:bCs/>
                <w:color w:val="000000"/>
                <w:sz w:val="18"/>
                <w:szCs w:val="18"/>
              </w:rPr>
              <w:t>104 559 100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9647" w14:textId="77777777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b/>
                <w:bCs/>
                <w:color w:val="000000"/>
                <w:sz w:val="18"/>
                <w:szCs w:val="18"/>
              </w:rPr>
              <w:t>88 875 235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1E2D" w14:textId="77777777" w:rsidR="00D31B64" w:rsidRPr="00805444" w:rsidRDefault="00D31B64" w:rsidP="004861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05444">
              <w:rPr>
                <w:b/>
                <w:bCs/>
                <w:color w:val="000000"/>
                <w:sz w:val="18"/>
                <w:szCs w:val="18"/>
              </w:rPr>
              <w:t>15 683 865</w:t>
            </w:r>
          </w:p>
        </w:tc>
      </w:tr>
    </w:tbl>
    <w:p w14:paraId="1300A33E" w14:textId="65D264EE" w:rsidR="00D31B64" w:rsidRDefault="00D31B64" w:rsidP="008A0FD4">
      <w:pPr>
        <w:tabs>
          <w:tab w:val="left" w:pos="993"/>
        </w:tabs>
        <w:spacing w:before="120" w:after="120" w:line="240" w:lineRule="auto"/>
        <w:contextualSpacing/>
        <w:jc w:val="center"/>
        <w:rPr>
          <w:rFonts w:cs="Times New Roman"/>
          <w:b/>
          <w:sz w:val="24"/>
          <w:szCs w:val="24"/>
        </w:rPr>
      </w:pPr>
    </w:p>
    <w:p w14:paraId="5376F393" w14:textId="5ECC7C8B" w:rsidR="00D31B64" w:rsidRPr="00805444" w:rsidRDefault="00D31B64" w:rsidP="00805444">
      <w:pPr>
        <w:tabs>
          <w:tab w:val="left" w:pos="993"/>
        </w:tabs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805444">
        <w:rPr>
          <w:rFonts w:cs="Times New Roman"/>
          <w:sz w:val="24"/>
          <w:szCs w:val="24"/>
        </w:rPr>
        <w:t xml:space="preserve">Papildus EISI un valsts budžeta līdzfinansējumam var būt nepieciešams papildu </w:t>
      </w:r>
      <w:r w:rsidR="00943F95" w:rsidRPr="00805444">
        <w:rPr>
          <w:rFonts w:cs="Times New Roman"/>
          <w:sz w:val="24"/>
          <w:szCs w:val="24"/>
        </w:rPr>
        <w:t xml:space="preserve">valsts budžeta </w:t>
      </w:r>
      <w:r w:rsidRPr="00805444">
        <w:rPr>
          <w:rFonts w:cs="Times New Roman"/>
          <w:sz w:val="24"/>
          <w:szCs w:val="24"/>
        </w:rPr>
        <w:t xml:space="preserve">finansējums saistīto izmaksu, t.sk. </w:t>
      </w:r>
      <w:r w:rsidR="00805444" w:rsidRPr="00805444">
        <w:rPr>
          <w:rFonts w:cs="Times New Roman"/>
          <w:sz w:val="24"/>
          <w:szCs w:val="24"/>
        </w:rPr>
        <w:t>netiešo attiecināmo</w:t>
      </w:r>
      <w:r w:rsidRPr="00805444">
        <w:rPr>
          <w:rFonts w:cs="Times New Roman"/>
          <w:sz w:val="24"/>
          <w:szCs w:val="24"/>
        </w:rPr>
        <w:t xml:space="preserve"> izmaksu līdzfinansējumam</w:t>
      </w:r>
      <w:r w:rsidR="00943F95" w:rsidRPr="00805444">
        <w:rPr>
          <w:rFonts w:cs="Times New Roman"/>
          <w:sz w:val="24"/>
          <w:szCs w:val="24"/>
        </w:rPr>
        <w:t>, lai nodrošinātu pieteikto aktivitāšu rezultātu sasniegšanu</w:t>
      </w:r>
      <w:r w:rsidRPr="00805444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Tāpat vienlaikus ir jāņem vērā, ka dalībvalstis – Igaunija, Latvija un Lietuva var vienoties par </w:t>
      </w:r>
      <w:r w:rsidR="00943F95">
        <w:rPr>
          <w:rFonts w:cs="Times New Roman"/>
          <w:sz w:val="24"/>
          <w:szCs w:val="24"/>
        </w:rPr>
        <w:t xml:space="preserve">pieprasāmā CEF finansējuma likmes modulēšanu nolūkā uzlabot projekta katalītisko efektu un / vai nodrošinātu </w:t>
      </w:r>
      <w:proofErr w:type="spellStart"/>
      <w:r w:rsidR="00943F95">
        <w:rPr>
          <w:rFonts w:cs="Times New Roman"/>
          <w:sz w:val="24"/>
          <w:szCs w:val="24"/>
        </w:rPr>
        <w:t>paātrināktu</w:t>
      </w:r>
      <w:proofErr w:type="spellEnd"/>
      <w:r w:rsidR="00943F95">
        <w:rPr>
          <w:rFonts w:cs="Times New Roman"/>
          <w:sz w:val="24"/>
          <w:szCs w:val="24"/>
        </w:rPr>
        <w:t xml:space="preserve"> aktivitāšu īstenošanu.</w:t>
      </w:r>
    </w:p>
    <w:p w14:paraId="1E35A5A5" w14:textId="77777777" w:rsidR="00D31B64" w:rsidRDefault="00D31B64" w:rsidP="008A0FD4">
      <w:pPr>
        <w:tabs>
          <w:tab w:val="left" w:pos="993"/>
        </w:tabs>
        <w:spacing w:before="120" w:after="120" w:line="240" w:lineRule="auto"/>
        <w:contextualSpacing/>
        <w:jc w:val="center"/>
        <w:rPr>
          <w:rFonts w:cs="Times New Roman"/>
          <w:b/>
          <w:sz w:val="24"/>
          <w:szCs w:val="24"/>
        </w:rPr>
      </w:pPr>
    </w:p>
    <w:p w14:paraId="0AC13CBD" w14:textId="70A6F01B" w:rsidR="00E5693F" w:rsidRPr="0079023E" w:rsidRDefault="00B246B2" w:rsidP="008A0FD4">
      <w:pPr>
        <w:tabs>
          <w:tab w:val="left" w:pos="993"/>
        </w:tabs>
        <w:spacing w:before="120" w:after="120" w:line="240" w:lineRule="auto"/>
        <w:contextualSpacing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RBR</w:t>
      </w:r>
      <w:r w:rsidR="004F6B1B">
        <w:rPr>
          <w:rFonts w:cs="Times New Roman"/>
          <w:b/>
          <w:sz w:val="24"/>
          <w:szCs w:val="24"/>
        </w:rPr>
        <w:t xml:space="preserve"> horizontāl</w:t>
      </w:r>
      <w:r w:rsidR="00386CDF">
        <w:rPr>
          <w:rFonts w:cs="Times New Roman"/>
          <w:b/>
          <w:sz w:val="24"/>
          <w:szCs w:val="24"/>
        </w:rPr>
        <w:t>ās aktivitāte</w:t>
      </w:r>
      <w:r w:rsidR="003C1DFE">
        <w:rPr>
          <w:rFonts w:cs="Times New Roman"/>
          <w:b/>
          <w:sz w:val="24"/>
          <w:szCs w:val="24"/>
        </w:rPr>
        <w:t>s</w:t>
      </w:r>
      <w:r w:rsidR="00386CDF">
        <w:rPr>
          <w:rFonts w:cs="Times New Roman"/>
          <w:b/>
          <w:sz w:val="24"/>
          <w:szCs w:val="24"/>
        </w:rPr>
        <w:t xml:space="preserve"> </w:t>
      </w:r>
      <w:r w:rsidR="00047DD7" w:rsidRPr="00784A73">
        <w:rPr>
          <w:rFonts w:cs="Times New Roman"/>
          <w:b/>
          <w:sz w:val="24"/>
          <w:szCs w:val="24"/>
        </w:rPr>
        <w:t>kopējā projekta vajadzībām</w:t>
      </w:r>
    </w:p>
    <w:p w14:paraId="13574F68" w14:textId="172D0F74" w:rsidR="00251792" w:rsidRDefault="00E5693F" w:rsidP="00BC5DCB">
      <w:pPr>
        <w:tabs>
          <w:tab w:val="left" w:pos="993"/>
        </w:tabs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0B30B1">
        <w:rPr>
          <w:rFonts w:cs="Times New Roman"/>
          <w:sz w:val="24"/>
          <w:szCs w:val="24"/>
        </w:rPr>
        <w:t>P</w:t>
      </w:r>
      <w:r w:rsidR="00047DD7" w:rsidRPr="00784A73">
        <w:rPr>
          <w:rFonts w:cs="Times New Roman"/>
          <w:sz w:val="24"/>
          <w:szCs w:val="24"/>
        </w:rPr>
        <w:t xml:space="preserve">apildus katras valsts </w:t>
      </w:r>
      <w:r w:rsidR="000B30B1">
        <w:rPr>
          <w:rFonts w:cs="Times New Roman"/>
          <w:sz w:val="24"/>
          <w:szCs w:val="24"/>
        </w:rPr>
        <w:t xml:space="preserve">nacionālajām </w:t>
      </w:r>
      <w:r w:rsidR="00047DD7" w:rsidRPr="00784A73">
        <w:rPr>
          <w:rFonts w:cs="Times New Roman"/>
          <w:sz w:val="24"/>
          <w:szCs w:val="24"/>
        </w:rPr>
        <w:t xml:space="preserve">aktivitātēm </w:t>
      </w:r>
      <w:r w:rsidR="000B30B1">
        <w:rPr>
          <w:rFonts w:cs="Times New Roman"/>
          <w:sz w:val="24"/>
          <w:szCs w:val="24"/>
        </w:rPr>
        <w:t xml:space="preserve">EISI </w:t>
      </w:r>
      <w:r w:rsidR="00371014">
        <w:rPr>
          <w:rFonts w:cs="Times New Roman"/>
          <w:sz w:val="24"/>
          <w:szCs w:val="24"/>
        </w:rPr>
        <w:t>9</w:t>
      </w:r>
      <w:r w:rsidR="00700080">
        <w:rPr>
          <w:rFonts w:cs="Times New Roman"/>
          <w:sz w:val="24"/>
          <w:szCs w:val="24"/>
        </w:rPr>
        <w:t xml:space="preserve">.uzsaukuma </w:t>
      </w:r>
      <w:r w:rsidR="00047DD7" w:rsidRPr="00784A73">
        <w:rPr>
          <w:rFonts w:cs="Times New Roman"/>
          <w:sz w:val="24"/>
          <w:szCs w:val="24"/>
        </w:rPr>
        <w:t xml:space="preserve">pieteikumā tiek </w:t>
      </w:r>
      <w:r w:rsidR="00700080">
        <w:rPr>
          <w:rFonts w:cs="Times New Roman"/>
          <w:sz w:val="24"/>
          <w:szCs w:val="24"/>
        </w:rPr>
        <w:t xml:space="preserve">pieteiktas </w:t>
      </w:r>
      <w:r w:rsidR="00733436">
        <w:rPr>
          <w:rFonts w:cs="Times New Roman"/>
          <w:sz w:val="24"/>
          <w:szCs w:val="24"/>
        </w:rPr>
        <w:t>g</w:t>
      </w:r>
      <w:r w:rsidR="00047DD7" w:rsidRPr="00784A73">
        <w:rPr>
          <w:rFonts w:cs="Times New Roman"/>
          <w:sz w:val="24"/>
          <w:szCs w:val="24"/>
        </w:rPr>
        <w:t xml:space="preserve">lobālā projekta </w:t>
      </w:r>
      <w:r w:rsidR="00733436">
        <w:rPr>
          <w:rFonts w:cs="Times New Roman"/>
          <w:sz w:val="24"/>
          <w:szCs w:val="24"/>
        </w:rPr>
        <w:t xml:space="preserve">horizontālās </w:t>
      </w:r>
      <w:r w:rsidR="00047DD7" w:rsidRPr="00784A73">
        <w:rPr>
          <w:rFonts w:cs="Times New Roman"/>
          <w:sz w:val="24"/>
          <w:szCs w:val="24"/>
        </w:rPr>
        <w:t>aktivitātes, kuras īstenos RB</w:t>
      </w:r>
      <w:r w:rsidR="00C37B4D">
        <w:rPr>
          <w:rFonts w:cs="Times New Roman"/>
          <w:sz w:val="24"/>
          <w:szCs w:val="24"/>
        </w:rPr>
        <w:t>R</w:t>
      </w:r>
      <w:r w:rsidR="00047DD7" w:rsidRPr="00784A73">
        <w:rPr>
          <w:rFonts w:cs="Times New Roman"/>
          <w:sz w:val="24"/>
          <w:szCs w:val="24"/>
        </w:rPr>
        <w:t xml:space="preserve">, savukārt </w:t>
      </w:r>
      <w:r w:rsidR="00633A2C">
        <w:rPr>
          <w:rFonts w:cs="Times New Roman"/>
          <w:sz w:val="24"/>
          <w:szCs w:val="24"/>
        </w:rPr>
        <w:t>nepieciešam</w:t>
      </w:r>
      <w:r w:rsidR="008B1D56">
        <w:rPr>
          <w:rFonts w:cs="Times New Roman"/>
          <w:sz w:val="24"/>
          <w:szCs w:val="24"/>
        </w:rPr>
        <w:t xml:space="preserve">o </w:t>
      </w:r>
      <w:r w:rsidR="00633A2C">
        <w:rPr>
          <w:rFonts w:cs="Times New Roman"/>
          <w:sz w:val="24"/>
          <w:szCs w:val="24"/>
        </w:rPr>
        <w:t>līdz</w:t>
      </w:r>
      <w:r w:rsidR="00047DD7" w:rsidRPr="00784A73">
        <w:rPr>
          <w:rFonts w:cs="Times New Roman"/>
          <w:sz w:val="24"/>
          <w:szCs w:val="24"/>
        </w:rPr>
        <w:t>finansējum</w:t>
      </w:r>
      <w:r w:rsidR="00926188">
        <w:rPr>
          <w:rFonts w:cs="Times New Roman"/>
          <w:sz w:val="24"/>
          <w:szCs w:val="24"/>
        </w:rPr>
        <w:t>u vienādās daļās nodrošin</w:t>
      </w:r>
      <w:r w:rsidR="008B1D56">
        <w:rPr>
          <w:rFonts w:cs="Times New Roman"/>
          <w:sz w:val="24"/>
          <w:szCs w:val="24"/>
        </w:rPr>
        <w:t xml:space="preserve">ās </w:t>
      </w:r>
      <w:r w:rsidR="000E7590">
        <w:rPr>
          <w:rFonts w:cs="Times New Roman"/>
          <w:sz w:val="24"/>
          <w:szCs w:val="24"/>
        </w:rPr>
        <w:t xml:space="preserve">Igaunija, </w:t>
      </w:r>
      <w:r w:rsidR="00926188">
        <w:rPr>
          <w:rFonts w:cs="Times New Roman"/>
          <w:sz w:val="24"/>
          <w:szCs w:val="24"/>
        </w:rPr>
        <w:t>Latvija</w:t>
      </w:r>
      <w:r w:rsidR="000E7590">
        <w:rPr>
          <w:rFonts w:cs="Times New Roman"/>
          <w:sz w:val="24"/>
          <w:szCs w:val="24"/>
        </w:rPr>
        <w:t xml:space="preserve"> un </w:t>
      </w:r>
      <w:r w:rsidR="00926188">
        <w:rPr>
          <w:rFonts w:cs="Times New Roman"/>
          <w:sz w:val="24"/>
          <w:szCs w:val="24"/>
        </w:rPr>
        <w:t>Lietuva</w:t>
      </w:r>
      <w:r w:rsidR="00047DD7" w:rsidRPr="00784A73">
        <w:rPr>
          <w:rFonts w:cs="Times New Roman"/>
          <w:sz w:val="24"/>
          <w:szCs w:val="24"/>
        </w:rPr>
        <w:t xml:space="preserve">. </w:t>
      </w:r>
      <w:r w:rsidR="00653EFE" w:rsidRPr="00784A73">
        <w:rPr>
          <w:rFonts w:cs="Times New Roman"/>
          <w:sz w:val="24"/>
          <w:szCs w:val="24"/>
        </w:rPr>
        <w:tab/>
      </w:r>
      <w:r w:rsidR="002372B5">
        <w:rPr>
          <w:rFonts w:cs="Times New Roman"/>
          <w:sz w:val="24"/>
          <w:szCs w:val="24"/>
        </w:rPr>
        <w:t xml:space="preserve"> </w:t>
      </w:r>
    </w:p>
    <w:p w14:paraId="3A7ED46B" w14:textId="21F208CD" w:rsidR="00557E7C" w:rsidRDefault="00327712" w:rsidP="006F0424">
      <w:pPr>
        <w:tabs>
          <w:tab w:val="left" w:pos="709"/>
        </w:tabs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Ie</w:t>
      </w:r>
      <w:r w:rsidR="009619CF" w:rsidRPr="00812380">
        <w:rPr>
          <w:rFonts w:cs="Times New Roman"/>
          <w:sz w:val="24"/>
          <w:szCs w:val="24"/>
        </w:rPr>
        <w:t>spējamā finansēšanas atbalsta intensitāte saglab</w:t>
      </w:r>
      <w:r w:rsidR="00800E67" w:rsidRPr="00812380">
        <w:rPr>
          <w:rFonts w:cs="Times New Roman"/>
          <w:sz w:val="24"/>
          <w:szCs w:val="24"/>
        </w:rPr>
        <w:t>ā</w:t>
      </w:r>
      <w:r>
        <w:rPr>
          <w:rFonts w:cs="Times New Roman"/>
          <w:sz w:val="24"/>
          <w:szCs w:val="24"/>
        </w:rPr>
        <w:t xml:space="preserve">jas </w:t>
      </w:r>
      <w:r w:rsidR="009619CF" w:rsidRPr="00812380">
        <w:rPr>
          <w:rFonts w:cs="Times New Roman"/>
          <w:sz w:val="24"/>
          <w:szCs w:val="24"/>
        </w:rPr>
        <w:t>līdzšinējā</w:t>
      </w:r>
      <w:r w:rsidR="00800E67" w:rsidRPr="00812380">
        <w:rPr>
          <w:rFonts w:cs="Times New Roman"/>
          <w:sz w:val="24"/>
          <w:szCs w:val="24"/>
        </w:rPr>
        <w:t xml:space="preserve"> apmērā</w:t>
      </w:r>
      <w:r w:rsidR="009619CF" w:rsidRPr="00812380">
        <w:rPr>
          <w:rFonts w:cs="Times New Roman"/>
          <w:sz w:val="24"/>
          <w:szCs w:val="24"/>
        </w:rPr>
        <w:t xml:space="preserve"> – </w:t>
      </w:r>
      <w:r w:rsidR="00800E67" w:rsidRPr="00812380">
        <w:rPr>
          <w:rFonts w:cs="Times New Roman"/>
          <w:sz w:val="24"/>
          <w:szCs w:val="24"/>
        </w:rPr>
        <w:t xml:space="preserve">līdz </w:t>
      </w:r>
      <w:r w:rsidR="009619CF" w:rsidRPr="00812380">
        <w:rPr>
          <w:rFonts w:cs="Times New Roman"/>
          <w:sz w:val="24"/>
          <w:szCs w:val="24"/>
        </w:rPr>
        <w:t>85</w:t>
      </w:r>
      <w:r w:rsidR="003C078F">
        <w:rPr>
          <w:rFonts w:cs="Times New Roman"/>
          <w:sz w:val="24"/>
          <w:szCs w:val="24"/>
        </w:rPr>
        <w:t xml:space="preserve"> </w:t>
      </w:r>
      <w:r w:rsidR="009619CF" w:rsidRPr="00812380">
        <w:rPr>
          <w:rFonts w:cs="Times New Roman"/>
          <w:sz w:val="24"/>
          <w:szCs w:val="24"/>
        </w:rPr>
        <w:t xml:space="preserve">%, bet </w:t>
      </w:r>
      <w:r w:rsidR="00633A2C" w:rsidRPr="00812380">
        <w:rPr>
          <w:rFonts w:cs="Times New Roman"/>
          <w:sz w:val="24"/>
          <w:szCs w:val="24"/>
        </w:rPr>
        <w:t>līdz</w:t>
      </w:r>
      <w:r w:rsidR="009619CF" w:rsidRPr="00812380">
        <w:rPr>
          <w:rFonts w:cs="Times New Roman"/>
          <w:sz w:val="24"/>
          <w:szCs w:val="24"/>
        </w:rPr>
        <w:t xml:space="preserve">finansējumu nepieciešams segt no Baltijas valstu budžetiem, sadalot </w:t>
      </w:r>
      <w:r w:rsidR="00E926BF" w:rsidRPr="00812380">
        <w:rPr>
          <w:rFonts w:cs="Times New Roman"/>
          <w:sz w:val="24"/>
          <w:szCs w:val="24"/>
        </w:rPr>
        <w:t xml:space="preserve">to </w:t>
      </w:r>
      <w:r w:rsidR="009619CF" w:rsidRPr="00812380">
        <w:rPr>
          <w:rFonts w:cs="Times New Roman"/>
          <w:sz w:val="24"/>
          <w:szCs w:val="24"/>
        </w:rPr>
        <w:t>trīs daļās</w:t>
      </w:r>
      <w:r w:rsidR="00AB24FA">
        <w:rPr>
          <w:rFonts w:cs="Times New Roman"/>
          <w:sz w:val="24"/>
          <w:szCs w:val="24"/>
        </w:rPr>
        <w:t xml:space="preserve">, </w:t>
      </w:r>
      <w:r w:rsidR="00B96D09" w:rsidRPr="00B96D09">
        <w:rPr>
          <w:rFonts w:cs="Times New Roman"/>
          <w:sz w:val="24"/>
          <w:szCs w:val="24"/>
        </w:rPr>
        <w:t>kas veidojas no 5% līdzfinansējuma RBR horizontālajām aktivitātēm, kuras attiecas uz visām trīs Baltijas valstīm, 7,5 % līdzfinansējuma RBR horizontālajām aktivitātēm, kuras attiecas uz divām, tostarp Latvijas, aktivitātēm un 15% RBR projekta atbalsta aktivitāšu līdzfinansējuma tām aktivitātēm, kas attiecas tikai uz Latviju.</w:t>
      </w:r>
      <w:r w:rsidR="009619CF" w:rsidRPr="00812380">
        <w:rPr>
          <w:rFonts w:cs="Times New Roman"/>
          <w:sz w:val="24"/>
          <w:szCs w:val="24"/>
        </w:rPr>
        <w:t xml:space="preserve"> Precīzs finansējuma apjoms būs zināms pēc pieteikuma apstiprināšanas </w:t>
      </w:r>
      <w:r w:rsidR="003C078F" w:rsidRPr="003C078F">
        <w:rPr>
          <w:rFonts w:cs="Times New Roman"/>
          <w:sz w:val="24"/>
          <w:szCs w:val="24"/>
        </w:rPr>
        <w:t>E</w:t>
      </w:r>
      <w:r w:rsidR="007F1E55">
        <w:rPr>
          <w:rFonts w:cs="Times New Roman"/>
          <w:sz w:val="24"/>
          <w:szCs w:val="24"/>
        </w:rPr>
        <w:t>K</w:t>
      </w:r>
      <w:r w:rsidR="009619CF" w:rsidRPr="00812380">
        <w:rPr>
          <w:rFonts w:cs="Times New Roman"/>
          <w:sz w:val="24"/>
          <w:szCs w:val="24"/>
        </w:rPr>
        <w:t>.</w:t>
      </w:r>
      <w:r w:rsidR="00B60F67" w:rsidRPr="00812380">
        <w:rPr>
          <w:rFonts w:cs="Times New Roman"/>
          <w:sz w:val="24"/>
          <w:szCs w:val="24"/>
        </w:rPr>
        <w:t xml:space="preserve"> Šobrīd </w:t>
      </w:r>
      <w:r w:rsidR="004B7A72">
        <w:rPr>
          <w:rFonts w:cs="Times New Roman"/>
          <w:sz w:val="24"/>
          <w:szCs w:val="24"/>
        </w:rPr>
        <w:t>RBR</w:t>
      </w:r>
      <w:r w:rsidR="00B60F67" w:rsidRPr="00812380">
        <w:rPr>
          <w:rFonts w:cs="Times New Roman"/>
          <w:sz w:val="24"/>
          <w:szCs w:val="24"/>
        </w:rPr>
        <w:t xml:space="preserve"> aktivitāšu īstenošanai kopējais</w:t>
      </w:r>
      <w:r w:rsidR="00604C03" w:rsidRPr="00812380">
        <w:rPr>
          <w:rFonts w:cs="Times New Roman"/>
          <w:sz w:val="24"/>
          <w:szCs w:val="24"/>
        </w:rPr>
        <w:t xml:space="preserve"> plānotais finansējums ir </w:t>
      </w:r>
      <w:r w:rsidR="00533889">
        <w:rPr>
          <w:rFonts w:cs="Times New Roman"/>
          <w:sz w:val="24"/>
          <w:szCs w:val="24"/>
        </w:rPr>
        <w:t xml:space="preserve">102 021 381 </w:t>
      </w:r>
      <w:proofErr w:type="spellStart"/>
      <w:r w:rsidR="003C078F" w:rsidRPr="003C078F">
        <w:rPr>
          <w:rFonts w:cs="Times New Roman"/>
          <w:i/>
          <w:iCs/>
          <w:sz w:val="24"/>
          <w:szCs w:val="24"/>
        </w:rPr>
        <w:t>euro</w:t>
      </w:r>
      <w:proofErr w:type="spellEnd"/>
      <w:r w:rsidR="00604C03" w:rsidRPr="00812380">
        <w:rPr>
          <w:rFonts w:cs="Times New Roman"/>
          <w:sz w:val="24"/>
          <w:szCs w:val="24"/>
        </w:rPr>
        <w:t>,</w:t>
      </w:r>
      <w:r w:rsidR="009E2474">
        <w:rPr>
          <w:rFonts w:cs="Times New Roman"/>
          <w:sz w:val="24"/>
          <w:szCs w:val="24"/>
        </w:rPr>
        <w:t xml:space="preserve"> tostarp EISI finansējums </w:t>
      </w:r>
      <w:r w:rsidR="00533889">
        <w:rPr>
          <w:rFonts w:cs="Times New Roman"/>
          <w:sz w:val="24"/>
          <w:szCs w:val="24"/>
        </w:rPr>
        <w:t>86</w:t>
      </w:r>
      <w:r w:rsidR="001162B1">
        <w:rPr>
          <w:rFonts w:cs="Times New Roman"/>
          <w:sz w:val="24"/>
          <w:szCs w:val="24"/>
        </w:rPr>
        <w:t> 718 174</w:t>
      </w:r>
      <w:r w:rsidR="009E2474">
        <w:rPr>
          <w:rFonts w:cs="Times New Roman"/>
          <w:sz w:val="24"/>
          <w:szCs w:val="24"/>
        </w:rPr>
        <w:t xml:space="preserve"> </w:t>
      </w:r>
      <w:proofErr w:type="spellStart"/>
      <w:r w:rsidR="009E2474" w:rsidRPr="0028429F">
        <w:rPr>
          <w:rFonts w:cs="Times New Roman"/>
          <w:i/>
          <w:iCs/>
          <w:sz w:val="24"/>
          <w:szCs w:val="24"/>
        </w:rPr>
        <w:t>euro</w:t>
      </w:r>
      <w:proofErr w:type="spellEnd"/>
      <w:r w:rsidR="009E2474" w:rsidRPr="003C1DFE">
        <w:rPr>
          <w:rFonts w:cs="Times New Roman"/>
          <w:sz w:val="24"/>
          <w:szCs w:val="24"/>
        </w:rPr>
        <w:t xml:space="preserve"> un </w:t>
      </w:r>
      <w:r w:rsidR="00B60F67" w:rsidRPr="00812380">
        <w:rPr>
          <w:rFonts w:cs="Times New Roman"/>
          <w:sz w:val="24"/>
          <w:szCs w:val="24"/>
        </w:rPr>
        <w:t>Baltijas valstu lī</w:t>
      </w:r>
      <w:r w:rsidR="00604C03" w:rsidRPr="00812380">
        <w:rPr>
          <w:rFonts w:cs="Times New Roman"/>
          <w:sz w:val="24"/>
          <w:szCs w:val="24"/>
        </w:rPr>
        <w:t>dzfinansējumu</w:t>
      </w:r>
      <w:r w:rsidR="00B60F67" w:rsidRPr="00812380">
        <w:rPr>
          <w:rFonts w:cs="Times New Roman"/>
          <w:sz w:val="24"/>
          <w:szCs w:val="24"/>
        </w:rPr>
        <w:t xml:space="preserve"> </w:t>
      </w:r>
      <w:r w:rsidR="001162B1">
        <w:rPr>
          <w:rFonts w:cs="Times New Roman"/>
          <w:sz w:val="24"/>
          <w:szCs w:val="24"/>
        </w:rPr>
        <w:t>15 303 207</w:t>
      </w:r>
      <w:r w:rsidR="009E2474">
        <w:rPr>
          <w:rFonts w:cs="Times New Roman"/>
          <w:sz w:val="24"/>
          <w:szCs w:val="24"/>
        </w:rPr>
        <w:t xml:space="preserve"> </w:t>
      </w:r>
      <w:proofErr w:type="spellStart"/>
      <w:r w:rsidR="003C078F" w:rsidRPr="003C078F">
        <w:rPr>
          <w:rFonts w:cs="Times New Roman"/>
          <w:i/>
          <w:iCs/>
          <w:sz w:val="24"/>
          <w:szCs w:val="24"/>
        </w:rPr>
        <w:t>euro</w:t>
      </w:r>
      <w:proofErr w:type="spellEnd"/>
      <w:r w:rsidR="00D43A91" w:rsidRPr="00812380">
        <w:rPr>
          <w:rFonts w:cs="Times New Roman"/>
          <w:sz w:val="24"/>
          <w:szCs w:val="24"/>
        </w:rPr>
        <w:t xml:space="preserve"> </w:t>
      </w:r>
      <w:r w:rsidR="00B60F67" w:rsidRPr="00812380">
        <w:rPr>
          <w:rFonts w:cs="Times New Roman"/>
          <w:sz w:val="24"/>
          <w:szCs w:val="24"/>
        </w:rPr>
        <w:t>apmērā</w:t>
      </w:r>
      <w:r w:rsidR="00604C03" w:rsidRPr="00812380">
        <w:rPr>
          <w:rFonts w:cs="Times New Roman"/>
          <w:sz w:val="24"/>
          <w:szCs w:val="24"/>
        </w:rPr>
        <w:t>. A</w:t>
      </w:r>
      <w:r w:rsidR="00B60F67" w:rsidRPr="00812380">
        <w:rPr>
          <w:rFonts w:cs="Times New Roman"/>
          <w:sz w:val="24"/>
          <w:szCs w:val="24"/>
        </w:rPr>
        <w:t>ttiecīgi</w:t>
      </w:r>
      <w:r w:rsidR="0014571E">
        <w:rPr>
          <w:rFonts w:cs="Times New Roman"/>
          <w:sz w:val="24"/>
          <w:szCs w:val="24"/>
        </w:rPr>
        <w:t xml:space="preserve"> RBR aktivitāšu</w:t>
      </w:r>
      <w:r w:rsidR="00B60F67" w:rsidRPr="00812380">
        <w:rPr>
          <w:rFonts w:cs="Times New Roman"/>
          <w:sz w:val="24"/>
          <w:szCs w:val="24"/>
        </w:rPr>
        <w:t xml:space="preserve"> Latvijas valsts budžeta līdzfinansējums</w:t>
      </w:r>
      <w:r w:rsidR="00AF6DE1">
        <w:rPr>
          <w:rFonts w:cs="Times New Roman"/>
          <w:sz w:val="24"/>
          <w:szCs w:val="24"/>
        </w:rPr>
        <w:t xml:space="preserve"> būs</w:t>
      </w:r>
      <w:r w:rsidR="004A0C13">
        <w:rPr>
          <w:rFonts w:cs="Times New Roman"/>
          <w:sz w:val="24"/>
          <w:szCs w:val="24"/>
        </w:rPr>
        <w:t xml:space="preserve"> </w:t>
      </w:r>
      <w:r w:rsidR="001162B1">
        <w:rPr>
          <w:rFonts w:cs="Times New Roman"/>
          <w:sz w:val="24"/>
          <w:szCs w:val="24"/>
        </w:rPr>
        <w:t>5</w:t>
      </w:r>
      <w:r w:rsidR="00840F02">
        <w:rPr>
          <w:rFonts w:cs="Times New Roman"/>
          <w:sz w:val="24"/>
          <w:szCs w:val="24"/>
        </w:rPr>
        <w:t> </w:t>
      </w:r>
      <w:r w:rsidR="001162B1">
        <w:rPr>
          <w:rFonts w:cs="Times New Roman"/>
          <w:sz w:val="24"/>
          <w:szCs w:val="24"/>
        </w:rPr>
        <w:t>1</w:t>
      </w:r>
      <w:r w:rsidR="00840F02">
        <w:rPr>
          <w:rFonts w:cs="Times New Roman"/>
          <w:sz w:val="24"/>
          <w:szCs w:val="24"/>
        </w:rPr>
        <w:t>01 069</w:t>
      </w:r>
      <w:r w:rsidR="004A0C13">
        <w:rPr>
          <w:rFonts w:cs="Times New Roman"/>
          <w:sz w:val="24"/>
          <w:szCs w:val="24"/>
        </w:rPr>
        <w:t xml:space="preserve"> </w:t>
      </w:r>
      <w:proofErr w:type="spellStart"/>
      <w:r w:rsidR="003C078F" w:rsidRPr="003C078F">
        <w:rPr>
          <w:rFonts w:cs="Times New Roman"/>
          <w:i/>
          <w:iCs/>
          <w:sz w:val="24"/>
          <w:szCs w:val="24"/>
        </w:rPr>
        <w:t>euro</w:t>
      </w:r>
      <w:proofErr w:type="spellEnd"/>
      <w:r w:rsidR="00D43A91" w:rsidRPr="00812380">
        <w:rPr>
          <w:rFonts w:cs="Times New Roman"/>
          <w:sz w:val="24"/>
          <w:szCs w:val="24"/>
        </w:rPr>
        <w:t xml:space="preserve"> </w:t>
      </w:r>
      <w:r w:rsidR="00FA2C17">
        <w:rPr>
          <w:rFonts w:cs="Times New Roman"/>
          <w:sz w:val="24"/>
          <w:szCs w:val="24"/>
        </w:rPr>
        <w:t xml:space="preserve">papildus </w:t>
      </w:r>
      <w:r w:rsidR="00E7062A" w:rsidRPr="00812380">
        <w:rPr>
          <w:rFonts w:cs="Times New Roman"/>
          <w:sz w:val="24"/>
          <w:szCs w:val="24"/>
        </w:rPr>
        <w:t xml:space="preserve">Latvijas tiešo aktivitāšu finansējumam EISI </w:t>
      </w:r>
      <w:r w:rsidR="00EA3C23">
        <w:rPr>
          <w:rFonts w:cs="Times New Roman"/>
          <w:sz w:val="24"/>
          <w:szCs w:val="24"/>
        </w:rPr>
        <w:t xml:space="preserve">devītajā </w:t>
      </w:r>
      <w:r w:rsidR="00E7062A" w:rsidRPr="00812380">
        <w:rPr>
          <w:rFonts w:cs="Times New Roman"/>
          <w:sz w:val="24"/>
          <w:szCs w:val="24"/>
        </w:rPr>
        <w:t>uzsaukumā</w:t>
      </w:r>
      <w:r w:rsidR="002E701E">
        <w:rPr>
          <w:rFonts w:cs="Times New Roman"/>
          <w:sz w:val="24"/>
          <w:szCs w:val="24"/>
        </w:rPr>
        <w:t>, kā arī būs nepieciešams</w:t>
      </w:r>
      <w:r w:rsidR="002E701E" w:rsidRPr="002E701E">
        <w:rPr>
          <w:rFonts w:cs="Times New Roman"/>
          <w:sz w:val="24"/>
          <w:szCs w:val="24"/>
        </w:rPr>
        <w:t xml:space="preserve"> </w:t>
      </w:r>
      <w:r w:rsidR="002E701E" w:rsidRPr="00812380">
        <w:rPr>
          <w:rFonts w:cs="Times New Roman"/>
          <w:sz w:val="24"/>
          <w:szCs w:val="24"/>
        </w:rPr>
        <w:t xml:space="preserve">Projektā atgriezt Latvijas valsts budžetā iemaksāto indikatīvo PVN </w:t>
      </w:r>
      <w:r w:rsidR="00840F02">
        <w:rPr>
          <w:rFonts w:cs="Times New Roman"/>
          <w:sz w:val="24"/>
          <w:szCs w:val="24"/>
        </w:rPr>
        <w:t>19 282 041</w:t>
      </w:r>
      <w:r w:rsidR="00945E65">
        <w:rPr>
          <w:rFonts w:cs="Times New Roman"/>
          <w:sz w:val="24"/>
          <w:szCs w:val="24"/>
        </w:rPr>
        <w:t xml:space="preserve"> </w:t>
      </w:r>
      <w:proofErr w:type="spellStart"/>
      <w:r w:rsidR="002E701E" w:rsidRPr="003C078F">
        <w:rPr>
          <w:rFonts w:cs="Times New Roman"/>
          <w:i/>
          <w:iCs/>
          <w:sz w:val="24"/>
          <w:szCs w:val="24"/>
        </w:rPr>
        <w:t>euro</w:t>
      </w:r>
      <w:proofErr w:type="spellEnd"/>
      <w:r w:rsidR="002E701E" w:rsidRPr="00812380">
        <w:rPr>
          <w:rFonts w:cs="Times New Roman"/>
          <w:sz w:val="24"/>
          <w:szCs w:val="24"/>
        </w:rPr>
        <w:t xml:space="preserve"> apmērā</w:t>
      </w:r>
      <w:r w:rsidR="00E7062A" w:rsidRPr="00812380">
        <w:rPr>
          <w:rFonts w:cs="Times New Roman"/>
          <w:sz w:val="24"/>
          <w:szCs w:val="24"/>
        </w:rPr>
        <w:t xml:space="preserve">. </w:t>
      </w:r>
      <w:r w:rsidR="00274C76">
        <w:rPr>
          <w:rFonts w:cs="Times New Roman"/>
          <w:sz w:val="24"/>
          <w:szCs w:val="24"/>
        </w:rPr>
        <w:t>RBR</w:t>
      </w:r>
      <w:r w:rsidR="00485CF0" w:rsidRPr="00485CF0">
        <w:rPr>
          <w:rFonts w:cs="Times New Roman"/>
          <w:sz w:val="24"/>
          <w:szCs w:val="24"/>
        </w:rPr>
        <w:t xml:space="preserve"> </w:t>
      </w:r>
      <w:r w:rsidR="00274C76">
        <w:rPr>
          <w:rFonts w:eastAsia="Times New Roman" w:cs="Times New Roman"/>
          <w:color w:val="000000"/>
          <w:sz w:val="24"/>
          <w:szCs w:val="24"/>
          <w:lang w:eastAsia="en-GB"/>
        </w:rPr>
        <w:t>aktivitāšu indikatīvais budžets atspoguļots 2. tabulā</w:t>
      </w:r>
      <w:r w:rsidR="00274C76">
        <w:rPr>
          <w:rFonts w:cs="Times New Roman"/>
          <w:sz w:val="24"/>
          <w:szCs w:val="24"/>
        </w:rPr>
        <w:t>.</w:t>
      </w:r>
    </w:p>
    <w:p w14:paraId="5D485DEA" w14:textId="77777777" w:rsidR="008A0FD4" w:rsidRDefault="008A0FD4" w:rsidP="006F0424">
      <w:pPr>
        <w:tabs>
          <w:tab w:val="left" w:pos="709"/>
        </w:tabs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14:paraId="147B4DBB" w14:textId="4DEBAEF4" w:rsidR="00274C76" w:rsidRPr="0028429F" w:rsidRDefault="00274C76" w:rsidP="00274C76">
      <w:pPr>
        <w:tabs>
          <w:tab w:val="left" w:pos="993"/>
        </w:tabs>
        <w:spacing w:before="120" w:after="0" w:line="240" w:lineRule="auto"/>
        <w:contextualSpacing/>
        <w:jc w:val="right"/>
        <w:rPr>
          <w:rFonts w:cs="Times New Roman"/>
          <w:bCs/>
          <w:sz w:val="22"/>
        </w:rPr>
      </w:pPr>
      <w:r w:rsidRPr="0028429F">
        <w:rPr>
          <w:sz w:val="22"/>
        </w:rPr>
        <w:t>2.</w:t>
      </w:r>
      <w:r w:rsidR="004861FE">
        <w:rPr>
          <w:sz w:val="22"/>
        </w:rPr>
        <w:t> </w:t>
      </w:r>
      <w:r w:rsidRPr="0028429F">
        <w:rPr>
          <w:sz w:val="22"/>
        </w:rPr>
        <w:t xml:space="preserve">tabula </w:t>
      </w:r>
      <w:r w:rsidRPr="0028429F">
        <w:rPr>
          <w:rFonts w:cs="Times New Roman"/>
          <w:bCs/>
          <w:sz w:val="22"/>
        </w:rPr>
        <w:t>EISI pieteikuma RBR aktivitāšu indikatīvais budžets (</w:t>
      </w:r>
      <w:proofErr w:type="spellStart"/>
      <w:r w:rsidRPr="0028429F">
        <w:rPr>
          <w:rFonts w:cs="Times New Roman"/>
          <w:bCs/>
          <w:i/>
          <w:iCs/>
          <w:sz w:val="22"/>
        </w:rPr>
        <w:t>euro</w:t>
      </w:r>
      <w:proofErr w:type="spellEnd"/>
      <w:r w:rsidRPr="0028429F">
        <w:rPr>
          <w:rFonts w:cs="Times New Roman"/>
          <w:bCs/>
          <w:sz w:val="22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1"/>
        <w:gridCol w:w="2563"/>
        <w:gridCol w:w="1236"/>
        <w:gridCol w:w="1305"/>
        <w:gridCol w:w="1546"/>
        <w:gridCol w:w="1427"/>
      </w:tblGrid>
      <w:tr w:rsidR="00D91A2D" w:rsidRPr="00D91A2D" w14:paraId="0EA41645" w14:textId="77777777" w:rsidTr="004325A4">
        <w:trPr>
          <w:trHeight w:val="6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5819" w14:textId="77777777" w:rsidR="00D91A2D" w:rsidRPr="00D91A2D" w:rsidRDefault="00D91A2D" w:rsidP="00D91A2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D91A2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Npk</w:t>
            </w:r>
            <w:proofErr w:type="spellEnd"/>
            <w:r w:rsidRPr="00D91A2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75E0" w14:textId="77777777" w:rsidR="00D91A2D" w:rsidRPr="00D91A2D" w:rsidRDefault="00D91A2D" w:rsidP="00D91A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D91A2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Aktivitāte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CE17" w14:textId="77777777" w:rsidR="00D91A2D" w:rsidRPr="00D91A2D" w:rsidRDefault="00D91A2D" w:rsidP="004861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D91A2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Kopējais budžets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3FA5" w14:textId="77777777" w:rsidR="00D91A2D" w:rsidRPr="00D91A2D" w:rsidRDefault="00D91A2D" w:rsidP="004861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D91A2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EISI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5704" w14:textId="77777777" w:rsidR="00D91A2D" w:rsidRPr="00D91A2D" w:rsidRDefault="00D91A2D" w:rsidP="004861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D91A2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Valstu</w:t>
            </w:r>
            <w:proofErr w:type="spellEnd"/>
            <w:r w:rsidRPr="00D91A2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91A2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līdzfinansējums</w:t>
            </w:r>
            <w:proofErr w:type="spellEnd"/>
            <w:r w:rsidRPr="00D91A2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br/>
              <w:t>(LV, LT, EE)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DF29" w14:textId="77777777" w:rsidR="00D91A2D" w:rsidRPr="00D91A2D" w:rsidRDefault="00D91A2D" w:rsidP="004861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D91A2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Latvijas</w:t>
            </w:r>
            <w:proofErr w:type="spellEnd"/>
            <w:r w:rsidRPr="00D91A2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br/>
            </w:r>
            <w:proofErr w:type="spellStart"/>
            <w:r w:rsidRPr="00D91A2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līdzfinansējums</w:t>
            </w:r>
            <w:proofErr w:type="spellEnd"/>
          </w:p>
        </w:tc>
      </w:tr>
      <w:tr w:rsidR="005F0D20" w:rsidRPr="00D91A2D" w14:paraId="63D17383" w14:textId="77777777" w:rsidTr="00CC3A2B">
        <w:trPr>
          <w:trHeight w:val="69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E2358" w14:textId="37B20D54" w:rsidR="005F0D20" w:rsidRPr="00D91A2D" w:rsidRDefault="005F0D20" w:rsidP="005F0D2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D91A2D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lastRenderedPageBreak/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CA67" w14:textId="3C8580C6" w:rsidR="005F0D20" w:rsidRPr="00A04F26" w:rsidRDefault="005F0D20" w:rsidP="005F0D2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Inženiertehnisko sistēmu attīstības metodoloģija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794B5" w14:textId="25BD81FF" w:rsidR="005F0D20" w:rsidRPr="00D91A2D" w:rsidRDefault="005F0D20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9 620 539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09B93" w14:textId="58C87427" w:rsidR="005F0D20" w:rsidRPr="00D91A2D" w:rsidRDefault="005F0D20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</w:rPr>
              <w:t>8 177 458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D3C9B" w14:textId="1D1CEC6A" w:rsidR="005F0D20" w:rsidRPr="00D91A2D" w:rsidRDefault="005F0D20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</w:rPr>
              <w:t>1 443 081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AD6DB" w14:textId="79A655BA" w:rsidR="005F0D20" w:rsidRPr="00D91A2D" w:rsidRDefault="005F0D20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</w:rPr>
              <w:t>481 027</w:t>
            </w:r>
          </w:p>
        </w:tc>
      </w:tr>
      <w:tr w:rsidR="005F0D20" w:rsidRPr="00D91A2D" w14:paraId="47E87D64" w14:textId="77777777" w:rsidTr="00CC3A2B">
        <w:trPr>
          <w:trHeight w:val="561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94E44" w14:textId="653C8996" w:rsidR="005F0D20" w:rsidRPr="00D91A2D" w:rsidRDefault="005F0D20" w:rsidP="005F0D2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D91A2D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7334" w14:textId="5F945764" w:rsidR="005F0D20" w:rsidRPr="00A04F26" w:rsidRDefault="005F0D20" w:rsidP="005F0D2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Konsolidēto materiālu piegādes fāzes attīstība</w:t>
            </w:r>
            <w:r w:rsidRPr="00A04F2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C45F7" w14:textId="743FE549" w:rsidR="005F0D20" w:rsidRPr="00D91A2D" w:rsidRDefault="005F0D20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6 995 248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4F7C9" w14:textId="7D33BBC0" w:rsidR="005F0D20" w:rsidRPr="00D91A2D" w:rsidRDefault="005F0D20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</w:rPr>
              <w:t>5 945 961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2B8CE" w14:textId="44B6A644" w:rsidR="005F0D20" w:rsidRPr="00D91A2D" w:rsidRDefault="005F0D20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</w:rPr>
              <w:t>1 049 287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88810" w14:textId="2E155FBD" w:rsidR="005F0D20" w:rsidRPr="00D91A2D" w:rsidRDefault="005F0D20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</w:rPr>
              <w:t>349 762</w:t>
            </w:r>
          </w:p>
        </w:tc>
      </w:tr>
      <w:tr w:rsidR="005F0D20" w:rsidRPr="00D91A2D" w14:paraId="15A80AF5" w14:textId="77777777" w:rsidTr="00CC3A2B">
        <w:trPr>
          <w:trHeight w:val="29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F4C48" w14:textId="71509639" w:rsidR="005F0D20" w:rsidRPr="00D91A2D" w:rsidRDefault="005F0D20" w:rsidP="005F0D2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D91A2D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46A9" w14:textId="3A419FA9" w:rsidR="005F0D20" w:rsidRPr="00A04F26" w:rsidRDefault="005F0D20" w:rsidP="005F0D2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Dzelzceļa infrastruktūras ilgtspējas attīstības ietvars, 3.posms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9BFCC" w14:textId="4712F5E2" w:rsidR="005F0D20" w:rsidRPr="00D91A2D" w:rsidRDefault="005F0D20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216 761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FDF70" w14:textId="050691C2" w:rsidR="005F0D20" w:rsidRPr="00D91A2D" w:rsidRDefault="005F0D20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</w:rPr>
              <w:t>184 247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B7580" w14:textId="68126683" w:rsidR="005F0D20" w:rsidRPr="00D91A2D" w:rsidRDefault="005F0D20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</w:rPr>
              <w:t>32 514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7709D" w14:textId="24F3A1C8" w:rsidR="005F0D20" w:rsidRPr="00D91A2D" w:rsidRDefault="005F0D20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</w:rPr>
              <w:t>10 838</w:t>
            </w:r>
          </w:p>
        </w:tc>
      </w:tr>
      <w:tr w:rsidR="005F0D20" w:rsidRPr="00D91A2D" w14:paraId="241B32BA" w14:textId="77777777" w:rsidTr="00CC3A2B">
        <w:trPr>
          <w:trHeight w:val="69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91D43" w14:textId="01EDAD93" w:rsidR="005F0D20" w:rsidRPr="00D91A2D" w:rsidRDefault="005F0D20" w:rsidP="005F0D2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D91A2D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7F63" w14:textId="3863AE69" w:rsidR="005F0D20" w:rsidRPr="00A04F26" w:rsidRDefault="005F0D20" w:rsidP="005F0D2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IT sistēmu risinājumi, ieviešana un uzturēšana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7CFF4" w14:textId="18DBC4C1" w:rsidR="005F0D20" w:rsidRPr="00D91A2D" w:rsidRDefault="005F0D20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11 889 318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1BF6B" w14:textId="3192489A" w:rsidR="005F0D20" w:rsidRPr="00D91A2D" w:rsidRDefault="005F0D20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</w:rPr>
              <w:t>10 105 920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96EC5" w14:textId="53F818B5" w:rsidR="005F0D20" w:rsidRPr="00D91A2D" w:rsidRDefault="005F0D20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</w:rPr>
              <w:t>1 783 398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B61FF" w14:textId="6FD8ACA5" w:rsidR="005F0D20" w:rsidRPr="00D91A2D" w:rsidRDefault="005F0D20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</w:rPr>
              <w:t>594 466</w:t>
            </w:r>
          </w:p>
        </w:tc>
      </w:tr>
      <w:tr w:rsidR="005F0D20" w:rsidRPr="00D91A2D" w14:paraId="573A08DD" w14:textId="77777777" w:rsidTr="00CC3A2B">
        <w:trPr>
          <w:trHeight w:val="29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5E129" w14:textId="1A7269DB" w:rsidR="005F0D20" w:rsidRPr="00D91A2D" w:rsidRDefault="005F0D20" w:rsidP="005F0D2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D91A2D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C8B2" w14:textId="6DB8BE2C" w:rsidR="005F0D20" w:rsidRPr="00A04F26" w:rsidRDefault="005F0D20" w:rsidP="005F0D2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Stratēģiskā komunikācija un sabiedriskās attiecības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F3698" w14:textId="3FBCBC98" w:rsidR="005F0D20" w:rsidRPr="00D91A2D" w:rsidRDefault="005F0D20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2 194 996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E4E92" w14:textId="66642E6D" w:rsidR="005F0D20" w:rsidRPr="00D91A2D" w:rsidRDefault="005F0D20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</w:rPr>
              <w:t>1 865 747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8F95B" w14:textId="2C55E86F" w:rsidR="005F0D20" w:rsidRPr="00D91A2D" w:rsidRDefault="005F0D20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</w:rPr>
              <w:t>329 249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2C205" w14:textId="76C2C62F" w:rsidR="005F0D20" w:rsidRPr="00D91A2D" w:rsidRDefault="005F0D20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</w:rPr>
              <w:t>109 750</w:t>
            </w:r>
          </w:p>
        </w:tc>
      </w:tr>
      <w:tr w:rsidR="005F0D20" w:rsidRPr="00D91A2D" w14:paraId="70F37443" w14:textId="77777777" w:rsidTr="00CC3A2B">
        <w:trPr>
          <w:trHeight w:val="29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F853" w14:textId="5C55E3BB" w:rsidR="005F0D20" w:rsidRPr="00D91A2D" w:rsidRDefault="005F0D20" w:rsidP="005F0D2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D91A2D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7387" w14:textId="77777777" w:rsidR="005F0D20" w:rsidRPr="00A04F26" w:rsidRDefault="005F0D20" w:rsidP="005F0D2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A04F2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Projekta ieviešanas atbalsta pasākumi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5C0AF" w14:textId="5EF0C770" w:rsidR="005F0D20" w:rsidRPr="00D91A2D" w:rsidRDefault="005F0D20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71 104 519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DCDB9" w14:textId="2939ED71" w:rsidR="005F0D20" w:rsidRPr="00D91A2D" w:rsidRDefault="005F0D20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</w:rPr>
              <w:t>60 438 841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9E503" w14:textId="2E56BEFA" w:rsidR="005F0D20" w:rsidRPr="00D91A2D" w:rsidRDefault="005F0D20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</w:rPr>
              <w:t>10 665 678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35D6A" w14:textId="50E935C4" w:rsidR="005F0D20" w:rsidRPr="00D91A2D" w:rsidRDefault="005F0D20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</w:rPr>
              <w:t>3 555 226</w:t>
            </w:r>
          </w:p>
        </w:tc>
      </w:tr>
      <w:tr w:rsidR="004775DE" w:rsidRPr="00D91A2D" w14:paraId="56B061D0" w14:textId="77777777" w:rsidTr="00FE442C">
        <w:trPr>
          <w:trHeight w:val="29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167D" w14:textId="77777777" w:rsidR="004775DE" w:rsidRPr="00D91A2D" w:rsidRDefault="004775DE" w:rsidP="004775D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D91A2D"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A5D5" w14:textId="77777777" w:rsidR="004775DE" w:rsidRPr="00A04F26" w:rsidRDefault="004775DE" w:rsidP="004775D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04F2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Kopā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5AFD9" w14:textId="42ACD3D9" w:rsidR="004775DE" w:rsidRPr="00D91A2D" w:rsidRDefault="004775DE" w:rsidP="004861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102 021 381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7FF01" w14:textId="1DC07BD8" w:rsidR="004775DE" w:rsidRPr="00D91A2D" w:rsidRDefault="004775DE" w:rsidP="004861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86 718 174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ECE37" w14:textId="7C5BC690" w:rsidR="004775DE" w:rsidRPr="00D91A2D" w:rsidRDefault="004775DE" w:rsidP="004861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15 303 207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9C968" w14:textId="67DD6BE2" w:rsidR="004775DE" w:rsidRPr="00D91A2D" w:rsidRDefault="004775DE" w:rsidP="004861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5 101 069</w:t>
            </w:r>
          </w:p>
        </w:tc>
      </w:tr>
      <w:tr w:rsidR="004775DE" w:rsidRPr="00D91A2D" w14:paraId="188843C1" w14:textId="77777777" w:rsidTr="00FE442C">
        <w:trPr>
          <w:trHeight w:val="2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49E5" w14:textId="77777777" w:rsidR="004775DE" w:rsidRPr="00D91A2D" w:rsidRDefault="004775DE" w:rsidP="0047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D91A2D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AE29" w14:textId="678DFB7A" w:rsidR="004775DE" w:rsidRPr="00A04F26" w:rsidRDefault="004775DE" w:rsidP="004775D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A04F2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PVN apliekamā summa Latvijā (90% no aktivitāšu summas)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617D0" w14:textId="7B480298" w:rsidR="004775DE" w:rsidRPr="00D91A2D" w:rsidRDefault="004775DE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6C1318">
              <w:rPr>
                <w:color w:val="000000"/>
                <w:sz w:val="18"/>
                <w:szCs w:val="18"/>
              </w:rPr>
              <w:t>91 819 243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53E4" w14:textId="08CFB61F" w:rsidR="004775DE" w:rsidRPr="00D91A2D" w:rsidRDefault="004775DE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</w:rPr>
              <w:t>78 046 35</w:t>
            </w:r>
            <w:r w:rsidR="00F63A4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16B0" w14:textId="238A6595" w:rsidR="004775DE" w:rsidRPr="00D91A2D" w:rsidRDefault="004775DE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</w:rPr>
              <w:t>13 772 886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3502" w14:textId="0F67BFF3" w:rsidR="004775DE" w:rsidRPr="00D91A2D" w:rsidRDefault="004775DE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</w:rPr>
              <w:t>4 590 962</w:t>
            </w:r>
          </w:p>
        </w:tc>
      </w:tr>
      <w:tr w:rsidR="004775DE" w:rsidRPr="00D91A2D" w14:paraId="356691E6" w14:textId="77777777" w:rsidTr="00FE442C">
        <w:trPr>
          <w:trHeight w:val="290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F52A" w14:textId="77777777" w:rsidR="004775DE" w:rsidRPr="00D91A2D" w:rsidRDefault="004775DE" w:rsidP="00477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D91A2D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 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32FD" w14:textId="77777777" w:rsidR="004775DE" w:rsidRPr="00A04F26" w:rsidRDefault="004775DE" w:rsidP="004775D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04F2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PVN Latvijas teritorijā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5C882" w14:textId="14988E76" w:rsidR="004775DE" w:rsidRPr="00D91A2D" w:rsidRDefault="004775DE" w:rsidP="004861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19 282 041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10B2" w14:textId="1A3B974F" w:rsidR="004775DE" w:rsidRPr="00D91A2D" w:rsidRDefault="004775DE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</w:rPr>
              <w:t>16 389 735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729A" w14:textId="7B2876DB" w:rsidR="004775DE" w:rsidRPr="00D91A2D" w:rsidRDefault="004775DE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</w:rPr>
              <w:t>2 892 306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542F" w14:textId="5A64A27F" w:rsidR="004775DE" w:rsidRPr="00D91A2D" w:rsidRDefault="004775DE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</w:rPr>
              <w:t>964 102</w:t>
            </w:r>
          </w:p>
        </w:tc>
      </w:tr>
    </w:tbl>
    <w:p w14:paraId="29DCBE3F" w14:textId="77777777" w:rsidR="00274C76" w:rsidRDefault="00274C76" w:rsidP="006F0424">
      <w:pPr>
        <w:tabs>
          <w:tab w:val="left" w:pos="709"/>
        </w:tabs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14:paraId="0FE52305" w14:textId="0D200C19" w:rsidR="00C429D1" w:rsidRDefault="00A04F26" w:rsidP="006F0424">
      <w:pPr>
        <w:tabs>
          <w:tab w:val="left" w:pos="709"/>
        </w:tabs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CE2B1C" w:rsidRPr="00CE2B1C">
        <w:rPr>
          <w:rFonts w:cs="Times New Roman"/>
          <w:sz w:val="24"/>
          <w:szCs w:val="24"/>
        </w:rPr>
        <w:t xml:space="preserve">Ziņojumā minētās kopējās Latvijas valsts budžeta saistības </w:t>
      </w:r>
      <w:r w:rsidR="00F666D7">
        <w:rPr>
          <w:rFonts w:cs="Times New Roman"/>
          <w:sz w:val="24"/>
          <w:szCs w:val="24"/>
        </w:rPr>
        <w:t>devīt</w:t>
      </w:r>
      <w:r w:rsidR="000875B2">
        <w:rPr>
          <w:rFonts w:cs="Times New Roman"/>
          <w:sz w:val="24"/>
          <w:szCs w:val="24"/>
        </w:rPr>
        <w:t>ā EISI pieteikuma</w:t>
      </w:r>
      <w:r w:rsidR="00CE2B1C" w:rsidRPr="00CE2B1C">
        <w:rPr>
          <w:rFonts w:cs="Times New Roman"/>
          <w:sz w:val="24"/>
          <w:szCs w:val="24"/>
        </w:rPr>
        <w:t xml:space="preserve"> ietvarā, ņemot vērā RBR aktivitāšu līdzfinansēšanu un PVN kompensēšanu ir </w:t>
      </w:r>
      <w:r w:rsidR="00C250A2">
        <w:rPr>
          <w:rFonts w:cs="Times New Roman"/>
          <w:sz w:val="24"/>
          <w:szCs w:val="24"/>
        </w:rPr>
        <w:t>682 164</w:t>
      </w:r>
      <w:r w:rsidR="004861FE">
        <w:rPr>
          <w:rFonts w:cs="Times New Roman"/>
          <w:sz w:val="24"/>
          <w:szCs w:val="24"/>
        </w:rPr>
        <w:t> </w:t>
      </w:r>
      <w:r w:rsidR="00C250A2">
        <w:rPr>
          <w:rFonts w:cs="Times New Roman"/>
          <w:sz w:val="24"/>
          <w:szCs w:val="24"/>
        </w:rPr>
        <w:t>960</w:t>
      </w:r>
      <w:r w:rsidR="004861FE">
        <w:rPr>
          <w:rFonts w:cs="Times New Roman"/>
          <w:sz w:val="24"/>
          <w:szCs w:val="24"/>
        </w:rPr>
        <w:t> </w:t>
      </w:r>
      <w:proofErr w:type="spellStart"/>
      <w:r w:rsidR="00CE2B1C" w:rsidRPr="004861FE">
        <w:rPr>
          <w:rFonts w:cs="Times New Roman"/>
          <w:i/>
          <w:iCs/>
          <w:sz w:val="24"/>
          <w:szCs w:val="24"/>
        </w:rPr>
        <w:t>euro</w:t>
      </w:r>
      <w:proofErr w:type="spellEnd"/>
      <w:r w:rsidR="00CE2B1C" w:rsidRPr="00CE2B1C">
        <w:rPr>
          <w:rFonts w:cs="Times New Roman"/>
          <w:sz w:val="24"/>
          <w:szCs w:val="24"/>
        </w:rPr>
        <w:t>, ko veido E</w:t>
      </w:r>
      <w:r w:rsidR="005640E1">
        <w:rPr>
          <w:rFonts w:cs="Times New Roman"/>
          <w:sz w:val="24"/>
          <w:szCs w:val="24"/>
        </w:rPr>
        <w:t>I</w:t>
      </w:r>
      <w:r w:rsidR="00CE2B1C" w:rsidRPr="00CE2B1C">
        <w:rPr>
          <w:rFonts w:cs="Times New Roman"/>
          <w:sz w:val="24"/>
          <w:szCs w:val="24"/>
        </w:rPr>
        <w:t xml:space="preserve">SI finansējums </w:t>
      </w:r>
      <w:r w:rsidR="00E264A2">
        <w:rPr>
          <w:rFonts w:cs="Times New Roman"/>
          <w:sz w:val="24"/>
          <w:szCs w:val="24"/>
        </w:rPr>
        <w:t xml:space="preserve">Latvijas aktivitātēm </w:t>
      </w:r>
      <w:r w:rsidR="00C250A2">
        <w:rPr>
          <w:rFonts w:cs="Times New Roman"/>
          <w:sz w:val="24"/>
          <w:szCs w:val="24"/>
        </w:rPr>
        <w:t xml:space="preserve">470 239 338 </w:t>
      </w:r>
      <w:r w:rsidR="00A85949" w:rsidRPr="00557E7C">
        <w:rPr>
          <w:rFonts w:cs="Times New Roman"/>
          <w:sz w:val="24"/>
          <w:szCs w:val="24"/>
        </w:rPr>
        <w:t xml:space="preserve"> </w:t>
      </w:r>
      <w:proofErr w:type="spellStart"/>
      <w:r w:rsidR="00CE2B1C" w:rsidRPr="000D4476">
        <w:rPr>
          <w:rFonts w:cs="Times New Roman"/>
          <w:i/>
          <w:iCs/>
          <w:sz w:val="24"/>
          <w:szCs w:val="24"/>
        </w:rPr>
        <w:t>euro</w:t>
      </w:r>
      <w:proofErr w:type="spellEnd"/>
      <w:r w:rsidR="00CE2B1C" w:rsidRPr="00CE2B1C">
        <w:rPr>
          <w:rFonts w:cs="Times New Roman"/>
          <w:sz w:val="24"/>
          <w:szCs w:val="24"/>
        </w:rPr>
        <w:t xml:space="preserve"> apmērā un valsts budžeta līdzfinansējums </w:t>
      </w:r>
      <w:r w:rsidR="00E26E10">
        <w:rPr>
          <w:b/>
          <w:bCs/>
          <w:color w:val="000000"/>
          <w:sz w:val="24"/>
          <w:szCs w:val="24"/>
        </w:rPr>
        <w:t>211 925 622</w:t>
      </w:r>
      <w:r w:rsidR="00E42F14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CE2B1C" w:rsidRPr="000D4476">
        <w:rPr>
          <w:rFonts w:cs="Times New Roman"/>
          <w:i/>
          <w:iCs/>
          <w:sz w:val="24"/>
          <w:szCs w:val="24"/>
        </w:rPr>
        <w:t>euro</w:t>
      </w:r>
      <w:proofErr w:type="spellEnd"/>
      <w:r w:rsidR="00CE2B1C" w:rsidRPr="00CE2B1C">
        <w:rPr>
          <w:rFonts w:cs="Times New Roman"/>
          <w:sz w:val="24"/>
          <w:szCs w:val="24"/>
        </w:rPr>
        <w:t xml:space="preserve"> apmērā, tajā skaitā valsts budžeta līdzfinansējums Latvijas aktivitātēm </w:t>
      </w:r>
      <w:r w:rsidR="00AE6B3A">
        <w:rPr>
          <w:rFonts w:cs="Times New Roman"/>
          <w:sz w:val="24"/>
          <w:szCs w:val="24"/>
        </w:rPr>
        <w:t>82 983 412</w:t>
      </w:r>
      <w:r w:rsidR="00A814A0">
        <w:rPr>
          <w:rFonts w:cs="Times New Roman"/>
          <w:sz w:val="24"/>
          <w:szCs w:val="24"/>
        </w:rPr>
        <w:t xml:space="preserve"> </w:t>
      </w:r>
      <w:proofErr w:type="spellStart"/>
      <w:r w:rsidR="00CE2B1C" w:rsidRPr="000D4476">
        <w:rPr>
          <w:rFonts w:cs="Times New Roman"/>
          <w:i/>
          <w:iCs/>
          <w:sz w:val="24"/>
          <w:szCs w:val="24"/>
        </w:rPr>
        <w:t>euro</w:t>
      </w:r>
      <w:proofErr w:type="spellEnd"/>
      <w:r w:rsidR="00CE2B1C" w:rsidRPr="00CE2B1C">
        <w:rPr>
          <w:rFonts w:cs="Times New Roman"/>
          <w:sz w:val="24"/>
          <w:szCs w:val="24"/>
        </w:rPr>
        <w:t xml:space="preserve"> apmērā, valsts budžeta līdzfinansējums RBR aktivitātēm</w:t>
      </w:r>
      <w:r w:rsidR="00F033E4">
        <w:rPr>
          <w:rFonts w:cs="Times New Roman"/>
          <w:sz w:val="24"/>
          <w:szCs w:val="24"/>
        </w:rPr>
        <w:t>, kas attiecas uz Latviju</w:t>
      </w:r>
      <w:r w:rsidR="00374BCA">
        <w:rPr>
          <w:rFonts w:cs="Times New Roman"/>
          <w:sz w:val="24"/>
          <w:szCs w:val="24"/>
        </w:rPr>
        <w:t>,</w:t>
      </w:r>
      <w:r w:rsidR="00F033E4">
        <w:rPr>
          <w:rFonts w:cs="Times New Roman"/>
          <w:sz w:val="24"/>
          <w:szCs w:val="24"/>
        </w:rPr>
        <w:t xml:space="preserve"> </w:t>
      </w:r>
      <w:r w:rsidR="00A814A0">
        <w:rPr>
          <w:rFonts w:cs="Times New Roman"/>
          <w:sz w:val="24"/>
          <w:szCs w:val="24"/>
        </w:rPr>
        <w:t>5</w:t>
      </w:r>
      <w:r w:rsidR="00264602">
        <w:rPr>
          <w:rFonts w:cs="Times New Roman"/>
          <w:sz w:val="24"/>
          <w:szCs w:val="24"/>
        </w:rPr>
        <w:t> </w:t>
      </w:r>
      <w:r w:rsidR="00A814A0">
        <w:rPr>
          <w:rFonts w:cs="Times New Roman"/>
          <w:sz w:val="24"/>
          <w:szCs w:val="24"/>
        </w:rPr>
        <w:t>1</w:t>
      </w:r>
      <w:r w:rsidR="00264602">
        <w:rPr>
          <w:rFonts w:cs="Times New Roman"/>
          <w:sz w:val="24"/>
          <w:szCs w:val="24"/>
        </w:rPr>
        <w:t>01 069</w:t>
      </w:r>
      <w:r w:rsidR="00CE2B1C" w:rsidRPr="00CE2B1C">
        <w:rPr>
          <w:rFonts w:cs="Times New Roman"/>
          <w:sz w:val="24"/>
          <w:szCs w:val="24"/>
        </w:rPr>
        <w:t xml:space="preserve"> </w:t>
      </w:r>
      <w:proofErr w:type="spellStart"/>
      <w:r w:rsidR="00CE2B1C" w:rsidRPr="008623A1">
        <w:rPr>
          <w:rFonts w:cs="Times New Roman"/>
          <w:i/>
          <w:iCs/>
          <w:sz w:val="24"/>
          <w:szCs w:val="24"/>
        </w:rPr>
        <w:t>euro</w:t>
      </w:r>
      <w:proofErr w:type="spellEnd"/>
      <w:r w:rsidR="00CE2B1C" w:rsidRPr="00CE2B1C">
        <w:rPr>
          <w:rFonts w:cs="Times New Roman"/>
          <w:sz w:val="24"/>
          <w:szCs w:val="24"/>
        </w:rPr>
        <w:t xml:space="preserve"> apmērā un </w:t>
      </w:r>
      <w:r w:rsidR="00A82C9C" w:rsidRPr="00A82C9C">
        <w:rPr>
          <w:rFonts w:cs="Times New Roman"/>
          <w:sz w:val="24"/>
          <w:szCs w:val="24"/>
        </w:rPr>
        <w:t xml:space="preserve">valsts budžeta izdevumi pievienotās vērtības nodokļa </w:t>
      </w:r>
      <w:r w:rsidR="00CE2B1C" w:rsidRPr="00CE2B1C">
        <w:rPr>
          <w:rFonts w:cs="Times New Roman"/>
          <w:sz w:val="24"/>
          <w:szCs w:val="24"/>
        </w:rPr>
        <w:t xml:space="preserve">kompensēšanai </w:t>
      </w:r>
      <w:r w:rsidR="00332604">
        <w:rPr>
          <w:rFonts w:cs="Times New Roman"/>
          <w:sz w:val="24"/>
          <w:szCs w:val="24"/>
        </w:rPr>
        <w:t>123 841 141</w:t>
      </w:r>
      <w:r w:rsidR="005E61DB">
        <w:rPr>
          <w:rFonts w:cs="Times New Roman"/>
          <w:sz w:val="24"/>
          <w:szCs w:val="24"/>
        </w:rPr>
        <w:t xml:space="preserve"> </w:t>
      </w:r>
      <w:r w:rsidR="00CE2B1C" w:rsidRPr="00CE2B1C">
        <w:rPr>
          <w:rFonts w:cs="Times New Roman"/>
          <w:sz w:val="24"/>
          <w:szCs w:val="24"/>
        </w:rPr>
        <w:t xml:space="preserve"> </w:t>
      </w:r>
      <w:proofErr w:type="spellStart"/>
      <w:r w:rsidR="00CE2B1C" w:rsidRPr="00F43993">
        <w:rPr>
          <w:rFonts w:cs="Times New Roman"/>
          <w:i/>
          <w:iCs/>
          <w:sz w:val="24"/>
          <w:szCs w:val="24"/>
        </w:rPr>
        <w:t>euro</w:t>
      </w:r>
      <w:proofErr w:type="spellEnd"/>
      <w:r w:rsidR="00CE2B1C" w:rsidRPr="00CE2B1C">
        <w:rPr>
          <w:rFonts w:cs="Times New Roman"/>
          <w:sz w:val="24"/>
          <w:szCs w:val="24"/>
        </w:rPr>
        <w:t xml:space="preserve"> apmērā, tajā skaitā PVN </w:t>
      </w:r>
      <w:r w:rsidR="00332604">
        <w:rPr>
          <w:rFonts w:cs="Times New Roman"/>
          <w:sz w:val="24"/>
          <w:szCs w:val="24"/>
        </w:rPr>
        <w:t xml:space="preserve">104 559 100 </w:t>
      </w:r>
      <w:r w:rsidR="00F43993">
        <w:rPr>
          <w:rFonts w:cs="Times New Roman"/>
          <w:sz w:val="24"/>
          <w:szCs w:val="24"/>
        </w:rPr>
        <w:t xml:space="preserve"> </w:t>
      </w:r>
      <w:proofErr w:type="spellStart"/>
      <w:r w:rsidR="00CE2B1C" w:rsidRPr="00F43993">
        <w:rPr>
          <w:rFonts w:cs="Times New Roman"/>
          <w:i/>
          <w:iCs/>
          <w:sz w:val="24"/>
          <w:szCs w:val="24"/>
        </w:rPr>
        <w:t>euro</w:t>
      </w:r>
      <w:proofErr w:type="spellEnd"/>
      <w:r w:rsidR="00CE2B1C" w:rsidRPr="00CE2B1C">
        <w:rPr>
          <w:rFonts w:cs="Times New Roman"/>
          <w:sz w:val="24"/>
          <w:szCs w:val="24"/>
        </w:rPr>
        <w:t xml:space="preserve"> apmērā Latvijas aktivitāšu ietvaros un PVN </w:t>
      </w:r>
      <w:r w:rsidR="001A7110">
        <w:rPr>
          <w:rFonts w:cs="Times New Roman"/>
          <w:sz w:val="24"/>
          <w:szCs w:val="24"/>
        </w:rPr>
        <w:t>19 282</w:t>
      </w:r>
      <w:r w:rsidR="004861FE">
        <w:rPr>
          <w:rFonts w:cs="Times New Roman"/>
          <w:sz w:val="24"/>
          <w:szCs w:val="24"/>
        </w:rPr>
        <w:t> </w:t>
      </w:r>
      <w:r w:rsidR="001A7110">
        <w:rPr>
          <w:rFonts w:cs="Times New Roman"/>
          <w:sz w:val="24"/>
          <w:szCs w:val="24"/>
        </w:rPr>
        <w:t>041</w:t>
      </w:r>
      <w:r w:rsidR="004861FE">
        <w:rPr>
          <w:rFonts w:cs="Times New Roman"/>
          <w:sz w:val="24"/>
          <w:szCs w:val="24"/>
        </w:rPr>
        <w:t> </w:t>
      </w:r>
      <w:proofErr w:type="spellStart"/>
      <w:r w:rsidR="00CE2B1C" w:rsidRPr="00142888">
        <w:rPr>
          <w:rFonts w:cs="Times New Roman"/>
          <w:i/>
          <w:iCs/>
          <w:sz w:val="24"/>
          <w:szCs w:val="24"/>
        </w:rPr>
        <w:t>euro</w:t>
      </w:r>
      <w:proofErr w:type="spellEnd"/>
      <w:r w:rsidR="00CE2B1C" w:rsidRPr="00CE2B1C">
        <w:rPr>
          <w:rFonts w:cs="Times New Roman"/>
          <w:sz w:val="24"/>
          <w:szCs w:val="24"/>
        </w:rPr>
        <w:t xml:space="preserve"> apmērā RBR aktivitāšu ietvaros</w:t>
      </w:r>
      <w:r w:rsidR="006A2B34">
        <w:rPr>
          <w:rFonts w:cs="Times New Roman"/>
          <w:sz w:val="24"/>
          <w:szCs w:val="24"/>
        </w:rPr>
        <w:t>. Kopsavilkums ir</w:t>
      </w:r>
      <w:r w:rsidR="00CE2B1C" w:rsidRPr="00CE2B1C">
        <w:rPr>
          <w:rFonts w:cs="Times New Roman"/>
          <w:sz w:val="24"/>
          <w:szCs w:val="24"/>
        </w:rPr>
        <w:t xml:space="preserve"> apkopots</w:t>
      </w:r>
      <w:r w:rsidR="00142888">
        <w:rPr>
          <w:rFonts w:cs="Times New Roman"/>
          <w:sz w:val="24"/>
          <w:szCs w:val="24"/>
        </w:rPr>
        <w:t xml:space="preserve"> 3. tabulā.</w:t>
      </w:r>
    </w:p>
    <w:p w14:paraId="4521726E" w14:textId="77777777" w:rsidR="008A0FD4" w:rsidRDefault="008A0FD4" w:rsidP="006F0424">
      <w:pPr>
        <w:tabs>
          <w:tab w:val="left" w:pos="709"/>
        </w:tabs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14:paraId="084F6D6E" w14:textId="12A9D6D0" w:rsidR="00B73FCC" w:rsidRPr="0028429F" w:rsidRDefault="00CE2B1C" w:rsidP="00CE2B1C">
      <w:pPr>
        <w:tabs>
          <w:tab w:val="left" w:pos="709"/>
        </w:tabs>
        <w:spacing w:after="0" w:line="240" w:lineRule="auto"/>
        <w:contextualSpacing/>
        <w:jc w:val="right"/>
        <w:rPr>
          <w:rFonts w:cs="Times New Roman"/>
          <w:i/>
          <w:iCs/>
          <w:sz w:val="22"/>
        </w:rPr>
      </w:pPr>
      <w:r w:rsidRPr="0028429F">
        <w:rPr>
          <w:rFonts w:cs="Times New Roman"/>
          <w:sz w:val="22"/>
        </w:rPr>
        <w:t>3.</w:t>
      </w:r>
      <w:r w:rsidR="00295F1F">
        <w:rPr>
          <w:rFonts w:cs="Times New Roman"/>
          <w:sz w:val="22"/>
        </w:rPr>
        <w:t> </w:t>
      </w:r>
      <w:r w:rsidRPr="0028429F">
        <w:rPr>
          <w:rFonts w:cs="Times New Roman"/>
          <w:sz w:val="22"/>
        </w:rPr>
        <w:t>tabula</w:t>
      </w:r>
      <w:r w:rsidR="00485CF0" w:rsidRPr="0028429F">
        <w:rPr>
          <w:rFonts w:cs="Times New Roman"/>
          <w:sz w:val="22"/>
        </w:rPr>
        <w:t xml:space="preserve"> </w:t>
      </w:r>
      <w:r w:rsidR="00805444">
        <w:rPr>
          <w:rFonts w:cs="Times New Roman"/>
          <w:sz w:val="22"/>
        </w:rPr>
        <w:t>9.</w:t>
      </w:r>
      <w:r w:rsidR="00511ED8" w:rsidRPr="0028429F">
        <w:rPr>
          <w:rFonts w:cs="Times New Roman"/>
          <w:sz w:val="22"/>
        </w:rPr>
        <w:t xml:space="preserve"> </w:t>
      </w:r>
      <w:r w:rsidR="006B6D6F" w:rsidRPr="0028429F">
        <w:rPr>
          <w:rFonts w:cs="Times New Roman"/>
          <w:sz w:val="22"/>
        </w:rPr>
        <w:t>EISI pieteikuma</w:t>
      </w:r>
      <w:r w:rsidR="00FE19D2" w:rsidRPr="0028429F">
        <w:rPr>
          <w:rFonts w:cs="Times New Roman"/>
          <w:sz w:val="22"/>
        </w:rPr>
        <w:t xml:space="preserve"> valsts budžeta</w:t>
      </w:r>
      <w:r w:rsidR="004360D6" w:rsidRPr="0028429F">
        <w:rPr>
          <w:rFonts w:cs="Times New Roman"/>
          <w:sz w:val="22"/>
        </w:rPr>
        <w:t xml:space="preserve"> līdzfinansējuma </w:t>
      </w:r>
      <w:r w:rsidR="00FE19D2" w:rsidRPr="0028429F">
        <w:rPr>
          <w:rFonts w:cs="Times New Roman"/>
          <w:sz w:val="22"/>
        </w:rPr>
        <w:t xml:space="preserve">maksimālā apmēra kopsavilkums, </w:t>
      </w:r>
      <w:proofErr w:type="spellStart"/>
      <w:r w:rsidR="00FE19D2" w:rsidRPr="0028429F">
        <w:rPr>
          <w:rFonts w:cs="Times New Roman"/>
          <w:i/>
          <w:iCs/>
          <w:sz w:val="22"/>
        </w:rPr>
        <w:t>euro</w:t>
      </w:r>
      <w:proofErr w:type="spellEnd"/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561"/>
        <w:gridCol w:w="1472"/>
        <w:gridCol w:w="1472"/>
        <w:gridCol w:w="1591"/>
        <w:gridCol w:w="1559"/>
        <w:gridCol w:w="1128"/>
      </w:tblGrid>
      <w:tr w:rsidR="007D7676" w:rsidRPr="007D7676" w14:paraId="32FDF8D6" w14:textId="77777777" w:rsidTr="007D7676">
        <w:trPr>
          <w:trHeight w:val="1195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A0FA" w14:textId="77777777" w:rsidR="007D7676" w:rsidRPr="007D7676" w:rsidRDefault="007D7676" w:rsidP="007D76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767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 </w:t>
            </w:r>
            <w:r w:rsidRPr="007D767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6C2B" w14:textId="77777777" w:rsidR="007D7676" w:rsidRPr="007D7676" w:rsidRDefault="007D7676" w:rsidP="007D76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767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Latvijas aktivitāšu līdzfinansējums</w:t>
            </w:r>
            <w:r w:rsidRPr="007D767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5CD3" w14:textId="77777777" w:rsidR="007D7676" w:rsidRPr="007D7676" w:rsidRDefault="007D7676" w:rsidP="007D76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767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RBR aktivitāšu līdzfinansējums</w:t>
            </w:r>
            <w:r w:rsidRPr="007D767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F51F" w14:textId="77777777" w:rsidR="007D7676" w:rsidRPr="007D7676" w:rsidRDefault="007D7676" w:rsidP="007D76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767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Latvijas aktivitāšu PVN maksājumu kompensēšana</w:t>
            </w:r>
            <w:r w:rsidRPr="007D767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AACF" w14:textId="77777777" w:rsidR="007D7676" w:rsidRPr="007D7676" w:rsidRDefault="007D7676" w:rsidP="007D76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767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RBR aktivitāšu PVN maksājumu kompensēšana</w:t>
            </w:r>
            <w:r w:rsidRPr="007D767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AD79" w14:textId="77777777" w:rsidR="007D7676" w:rsidRPr="007D7676" w:rsidRDefault="007D7676" w:rsidP="007D76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D767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KOPĀ</w:t>
            </w:r>
            <w:r w:rsidRPr="007D767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16CF9" w:rsidRPr="007D7676" w14:paraId="77E45E18" w14:textId="77777777" w:rsidTr="00884A77">
        <w:trPr>
          <w:trHeight w:val="251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0993" w14:textId="10738D92" w:rsidR="00C16CF9" w:rsidRPr="007D7676" w:rsidRDefault="00C16CF9" w:rsidP="00C16CF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7D767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Latvijas valsts budžeta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līdzfinansējums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3275" w14:textId="0519CF7D" w:rsidR="00C16CF9" w:rsidRPr="007D7676" w:rsidRDefault="00E3476A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82 983 41</w:t>
            </w:r>
            <w:r w:rsidR="0065678A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751D" w14:textId="616AF072" w:rsidR="00C16CF9" w:rsidRPr="007D7676" w:rsidRDefault="00C16CF9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</w:rPr>
              <w:t>5 101 069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C5BB" w14:textId="2EEFE39A" w:rsidR="00C16CF9" w:rsidRPr="007D7676" w:rsidRDefault="00C429D1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</w:rPr>
              <w:t>104 559 100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7BDC" w14:textId="6834BFA9" w:rsidR="00C16CF9" w:rsidRPr="007D7676" w:rsidRDefault="00C16CF9" w:rsidP="004861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</w:rPr>
              <w:t>19 282 041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9A89" w14:textId="1CE37560" w:rsidR="00C16CF9" w:rsidRPr="007D7676" w:rsidRDefault="00C429D1" w:rsidP="004861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211 925 62</w:t>
            </w:r>
            <w:r w:rsidR="0065678A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</w:tbl>
    <w:p w14:paraId="3E49272D" w14:textId="77777777" w:rsidR="00CE2B1C" w:rsidRPr="00784A73" w:rsidRDefault="00CE2B1C" w:rsidP="00CE2B1C">
      <w:pPr>
        <w:tabs>
          <w:tab w:val="left" w:pos="709"/>
        </w:tabs>
        <w:spacing w:after="0" w:line="240" w:lineRule="auto"/>
        <w:contextualSpacing/>
        <w:jc w:val="right"/>
        <w:rPr>
          <w:rFonts w:cs="Times New Roman"/>
          <w:sz w:val="24"/>
          <w:szCs w:val="24"/>
        </w:rPr>
      </w:pPr>
    </w:p>
    <w:p w14:paraId="0A9BBD3B" w14:textId="44B1EF32" w:rsidR="00005BD6" w:rsidRPr="00784A73" w:rsidRDefault="00A95AAE" w:rsidP="006F0424">
      <w:pPr>
        <w:tabs>
          <w:tab w:val="left" w:pos="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784A73">
        <w:rPr>
          <w:rFonts w:cs="Times New Roman"/>
          <w:sz w:val="24"/>
          <w:szCs w:val="24"/>
        </w:rPr>
        <w:tab/>
      </w:r>
      <w:r w:rsidR="00D43A91">
        <w:rPr>
          <w:rFonts w:cs="Times New Roman"/>
          <w:sz w:val="24"/>
          <w:szCs w:val="24"/>
        </w:rPr>
        <w:t>Informatīvajā ziņojumā m</w:t>
      </w:r>
      <w:r w:rsidRPr="00784A73">
        <w:rPr>
          <w:rFonts w:cs="Times New Roman"/>
          <w:sz w:val="24"/>
          <w:szCs w:val="24"/>
        </w:rPr>
        <w:t xml:space="preserve">inētās </w:t>
      </w:r>
      <w:r w:rsidR="00D43A91">
        <w:rPr>
          <w:rFonts w:cs="Times New Roman"/>
          <w:sz w:val="24"/>
          <w:szCs w:val="24"/>
        </w:rPr>
        <w:t xml:space="preserve">Latvijas </w:t>
      </w:r>
      <w:r w:rsidRPr="00784A73">
        <w:rPr>
          <w:rFonts w:cs="Times New Roman"/>
          <w:sz w:val="24"/>
          <w:szCs w:val="24"/>
        </w:rPr>
        <w:t xml:space="preserve">aktivitātes ir identificētas kā Latvijas prioritātes Rail </w:t>
      </w:r>
      <w:proofErr w:type="spellStart"/>
      <w:r w:rsidRPr="00784A73">
        <w:rPr>
          <w:rFonts w:cs="Times New Roman"/>
          <w:sz w:val="24"/>
          <w:szCs w:val="24"/>
        </w:rPr>
        <w:t>Baltica</w:t>
      </w:r>
      <w:proofErr w:type="spellEnd"/>
      <w:r w:rsidRPr="00784A73">
        <w:rPr>
          <w:rFonts w:cs="Times New Roman"/>
          <w:sz w:val="24"/>
          <w:szCs w:val="24"/>
        </w:rPr>
        <w:t xml:space="preserve"> projekta turpmākai secīgai un savlaicīgai īstenošanai. Vienlaikus jāuzsver, ka projekta pieteikumā ietverto aktivitāšu ieviešana un finansējuma saņemšana Rail </w:t>
      </w:r>
      <w:proofErr w:type="spellStart"/>
      <w:r w:rsidRPr="00784A73">
        <w:rPr>
          <w:rFonts w:cs="Times New Roman"/>
          <w:sz w:val="24"/>
          <w:szCs w:val="24"/>
        </w:rPr>
        <w:t>Baltica</w:t>
      </w:r>
      <w:proofErr w:type="spellEnd"/>
      <w:r w:rsidRPr="00784A73">
        <w:rPr>
          <w:rFonts w:cs="Times New Roman"/>
          <w:sz w:val="24"/>
          <w:szCs w:val="24"/>
        </w:rPr>
        <w:t xml:space="preserve"> projekta īstenošanas turpināšanai būs atkarīga no pieejamā</w:t>
      </w:r>
      <w:r w:rsidR="00736866">
        <w:rPr>
          <w:rFonts w:cs="Times New Roman"/>
          <w:sz w:val="24"/>
          <w:szCs w:val="24"/>
        </w:rPr>
        <w:t xml:space="preserve"> </w:t>
      </w:r>
      <w:r w:rsidRPr="00784A73">
        <w:rPr>
          <w:rFonts w:cs="Times New Roman"/>
          <w:sz w:val="24"/>
          <w:szCs w:val="24"/>
        </w:rPr>
        <w:t>finansējuma apjoma</w:t>
      </w:r>
      <w:r w:rsidR="00374BCA">
        <w:rPr>
          <w:rFonts w:cs="Times New Roman"/>
          <w:sz w:val="24"/>
          <w:szCs w:val="24"/>
        </w:rPr>
        <w:t xml:space="preserve"> </w:t>
      </w:r>
      <w:r w:rsidR="00FA41E8">
        <w:rPr>
          <w:rFonts w:cs="Times New Roman"/>
          <w:sz w:val="24"/>
          <w:szCs w:val="24"/>
        </w:rPr>
        <w:t>un</w:t>
      </w:r>
      <w:r w:rsidRPr="00784A73">
        <w:rPr>
          <w:rFonts w:cs="Times New Roman"/>
          <w:sz w:val="24"/>
          <w:szCs w:val="24"/>
        </w:rPr>
        <w:t xml:space="preserve"> </w:t>
      </w:r>
      <w:r w:rsidR="003C078F" w:rsidRPr="003C078F">
        <w:rPr>
          <w:rFonts w:cs="Times New Roman"/>
          <w:sz w:val="24"/>
          <w:szCs w:val="24"/>
        </w:rPr>
        <w:t>E</w:t>
      </w:r>
      <w:r w:rsidRPr="00784A73">
        <w:rPr>
          <w:rFonts w:cs="Times New Roman"/>
          <w:sz w:val="24"/>
          <w:szCs w:val="24"/>
        </w:rPr>
        <w:t xml:space="preserve">K lēmuma par finansējuma piešķiršanu no EISI budžeta līdzekļiem. </w:t>
      </w:r>
      <w:r w:rsidR="00005BD6" w:rsidRPr="00784A73">
        <w:rPr>
          <w:rFonts w:cs="Times New Roman"/>
          <w:sz w:val="24"/>
          <w:szCs w:val="24"/>
        </w:rPr>
        <w:t>Līdz ar to precīzs aktivitāšu apjoms un to īstenošanai nepieciešamais finansējums būs zināms 20</w:t>
      </w:r>
      <w:r w:rsidR="00B56B0C">
        <w:rPr>
          <w:rFonts w:cs="Times New Roman"/>
          <w:sz w:val="24"/>
          <w:szCs w:val="24"/>
        </w:rPr>
        <w:t>2</w:t>
      </w:r>
      <w:r w:rsidR="00884A77">
        <w:rPr>
          <w:rFonts w:cs="Times New Roman"/>
          <w:sz w:val="24"/>
          <w:szCs w:val="24"/>
        </w:rPr>
        <w:t>3</w:t>
      </w:r>
      <w:r w:rsidR="00005BD6" w:rsidRPr="00784A73">
        <w:rPr>
          <w:rFonts w:cs="Times New Roman"/>
          <w:sz w:val="24"/>
          <w:szCs w:val="24"/>
        </w:rPr>
        <w:t>.</w:t>
      </w:r>
      <w:r w:rsidR="008B1FA2">
        <w:rPr>
          <w:rFonts w:cs="Times New Roman"/>
          <w:sz w:val="24"/>
          <w:szCs w:val="24"/>
        </w:rPr>
        <w:t> </w:t>
      </w:r>
      <w:r w:rsidR="00005BD6" w:rsidRPr="00784A73">
        <w:rPr>
          <w:rFonts w:cs="Times New Roman"/>
          <w:sz w:val="24"/>
          <w:szCs w:val="24"/>
        </w:rPr>
        <w:t xml:space="preserve">gada trešajā ceturksnī. Pēc minētā </w:t>
      </w:r>
      <w:r w:rsidR="003C078F" w:rsidRPr="003C078F">
        <w:rPr>
          <w:rFonts w:cs="Times New Roman"/>
          <w:sz w:val="24"/>
          <w:szCs w:val="24"/>
        </w:rPr>
        <w:t>Eiropas</w:t>
      </w:r>
      <w:r w:rsidR="00005BD6" w:rsidRPr="00784A73">
        <w:rPr>
          <w:rFonts w:cs="Times New Roman"/>
          <w:sz w:val="24"/>
          <w:szCs w:val="24"/>
        </w:rPr>
        <w:t xml:space="preserve"> Komisijas lēmuma apstiprināšanas, bet ne vēlāk kā līdz 20</w:t>
      </w:r>
      <w:r w:rsidR="00B56B0C">
        <w:rPr>
          <w:rFonts w:cs="Times New Roman"/>
          <w:sz w:val="24"/>
          <w:szCs w:val="24"/>
        </w:rPr>
        <w:t>2</w:t>
      </w:r>
      <w:r w:rsidR="00884A77">
        <w:rPr>
          <w:rFonts w:cs="Times New Roman"/>
          <w:sz w:val="24"/>
          <w:szCs w:val="24"/>
        </w:rPr>
        <w:t>3</w:t>
      </w:r>
      <w:r w:rsidR="00005BD6" w:rsidRPr="00784A73">
        <w:rPr>
          <w:rFonts w:cs="Times New Roman"/>
          <w:sz w:val="24"/>
          <w:szCs w:val="24"/>
        </w:rPr>
        <w:t>.</w:t>
      </w:r>
      <w:r w:rsidR="008B1FA2">
        <w:rPr>
          <w:rFonts w:cs="Times New Roman"/>
          <w:sz w:val="24"/>
          <w:szCs w:val="24"/>
        </w:rPr>
        <w:t> </w:t>
      </w:r>
      <w:r w:rsidR="00005BD6" w:rsidRPr="00784A73">
        <w:rPr>
          <w:rFonts w:cs="Times New Roman"/>
          <w:sz w:val="24"/>
          <w:szCs w:val="24"/>
        </w:rPr>
        <w:t xml:space="preserve">gada </w:t>
      </w:r>
      <w:r w:rsidR="006A1E87">
        <w:rPr>
          <w:rFonts w:cs="Times New Roman"/>
          <w:sz w:val="24"/>
          <w:szCs w:val="24"/>
        </w:rPr>
        <w:t>oktobrim</w:t>
      </w:r>
      <w:r w:rsidR="00005BD6" w:rsidRPr="00784A73">
        <w:rPr>
          <w:rFonts w:cs="Times New Roman"/>
          <w:sz w:val="24"/>
          <w:szCs w:val="24"/>
        </w:rPr>
        <w:t xml:space="preserve"> Latvijai būs iespēja noslēgt Finansēšanas līgumu par Rail </w:t>
      </w:r>
      <w:proofErr w:type="spellStart"/>
      <w:r w:rsidR="00005BD6" w:rsidRPr="00784A73">
        <w:rPr>
          <w:rFonts w:cs="Times New Roman"/>
          <w:sz w:val="24"/>
          <w:szCs w:val="24"/>
        </w:rPr>
        <w:t>Baltica</w:t>
      </w:r>
      <w:proofErr w:type="spellEnd"/>
      <w:r w:rsidR="00005BD6" w:rsidRPr="00784A73">
        <w:rPr>
          <w:rFonts w:cs="Times New Roman"/>
          <w:sz w:val="24"/>
          <w:szCs w:val="24"/>
        </w:rPr>
        <w:t xml:space="preserve"> projekta turpmāko aktivitāšu īstenošanu</w:t>
      </w:r>
      <w:r w:rsidR="0006768B">
        <w:rPr>
          <w:rFonts w:cs="Times New Roman"/>
          <w:sz w:val="24"/>
          <w:szCs w:val="24"/>
        </w:rPr>
        <w:t>, kas nepārsniegs</w:t>
      </w:r>
      <w:r w:rsidR="00363AE2">
        <w:rPr>
          <w:rFonts w:cs="Times New Roman"/>
          <w:sz w:val="24"/>
          <w:szCs w:val="24"/>
        </w:rPr>
        <w:t xml:space="preserve"> informatīvajā ziņojumā uzrādītās</w:t>
      </w:r>
      <w:r w:rsidR="00827F73">
        <w:rPr>
          <w:rFonts w:cs="Times New Roman"/>
          <w:sz w:val="24"/>
          <w:szCs w:val="24"/>
        </w:rPr>
        <w:t xml:space="preserve"> indikatīvās</w:t>
      </w:r>
      <w:r w:rsidR="00363AE2">
        <w:rPr>
          <w:rFonts w:cs="Times New Roman"/>
          <w:sz w:val="24"/>
          <w:szCs w:val="24"/>
        </w:rPr>
        <w:t xml:space="preserve"> </w:t>
      </w:r>
      <w:r w:rsidR="00D0631C">
        <w:rPr>
          <w:rFonts w:cs="Times New Roman"/>
          <w:sz w:val="24"/>
          <w:szCs w:val="24"/>
        </w:rPr>
        <w:t xml:space="preserve">kopējās </w:t>
      </w:r>
      <w:r w:rsidR="00363AE2">
        <w:rPr>
          <w:rFonts w:cs="Times New Roman"/>
          <w:sz w:val="24"/>
          <w:szCs w:val="24"/>
        </w:rPr>
        <w:t>maksimālās budžeta saistības</w:t>
      </w:r>
      <w:r w:rsidR="0006768B">
        <w:rPr>
          <w:rFonts w:cs="Times New Roman"/>
          <w:sz w:val="24"/>
          <w:szCs w:val="24"/>
        </w:rPr>
        <w:t>.</w:t>
      </w:r>
      <w:r w:rsidR="00005BD6" w:rsidRPr="00784A73">
        <w:rPr>
          <w:rFonts w:cs="Times New Roman"/>
          <w:sz w:val="24"/>
          <w:szCs w:val="24"/>
        </w:rPr>
        <w:t xml:space="preserve"> </w:t>
      </w:r>
      <w:r w:rsidR="0006768B">
        <w:rPr>
          <w:rFonts w:cs="Times New Roman"/>
          <w:sz w:val="24"/>
          <w:szCs w:val="24"/>
        </w:rPr>
        <w:t>P</w:t>
      </w:r>
      <w:r w:rsidR="00005BD6" w:rsidRPr="00784A73">
        <w:rPr>
          <w:rFonts w:cs="Times New Roman"/>
          <w:sz w:val="24"/>
          <w:szCs w:val="24"/>
        </w:rPr>
        <w:t xml:space="preserve">ar </w:t>
      </w:r>
      <w:r w:rsidR="00714993">
        <w:rPr>
          <w:rFonts w:cs="Times New Roman"/>
          <w:sz w:val="24"/>
          <w:szCs w:val="24"/>
        </w:rPr>
        <w:t xml:space="preserve">faktiski noslēgto Finansēšanas līgumā pieejamo finansējumu un precīzām </w:t>
      </w:r>
      <w:r w:rsidR="00F57732">
        <w:rPr>
          <w:rFonts w:cs="Times New Roman"/>
          <w:sz w:val="24"/>
          <w:szCs w:val="24"/>
        </w:rPr>
        <w:t>valsts budžeta saistībām</w:t>
      </w:r>
      <w:r w:rsidR="00943F95">
        <w:rPr>
          <w:rFonts w:cs="Times New Roman"/>
          <w:sz w:val="24"/>
          <w:szCs w:val="24"/>
        </w:rPr>
        <w:t>,</w:t>
      </w:r>
      <w:r w:rsidR="00F57732">
        <w:rPr>
          <w:rFonts w:cs="Times New Roman"/>
          <w:sz w:val="24"/>
          <w:szCs w:val="24"/>
        </w:rPr>
        <w:t xml:space="preserve"> tiks</w:t>
      </w:r>
      <w:r w:rsidR="00005BD6" w:rsidRPr="00784A73">
        <w:rPr>
          <w:rFonts w:cs="Times New Roman"/>
          <w:sz w:val="24"/>
          <w:szCs w:val="24"/>
        </w:rPr>
        <w:t xml:space="preserve"> informēts Ministru kabinets un pieņem</w:t>
      </w:r>
      <w:r w:rsidR="00E5693F">
        <w:rPr>
          <w:rFonts w:cs="Times New Roman"/>
          <w:sz w:val="24"/>
          <w:szCs w:val="24"/>
        </w:rPr>
        <w:t xml:space="preserve">ts </w:t>
      </w:r>
      <w:r w:rsidR="00005BD6" w:rsidRPr="00784A73">
        <w:rPr>
          <w:rFonts w:cs="Times New Roman"/>
          <w:sz w:val="24"/>
          <w:szCs w:val="24"/>
        </w:rPr>
        <w:t xml:space="preserve">atsevišķs lēmums. </w:t>
      </w:r>
    </w:p>
    <w:p w14:paraId="15426355" w14:textId="77777777" w:rsidR="008A0FD4" w:rsidRDefault="008A0FD4" w:rsidP="0064370B">
      <w:pPr>
        <w:tabs>
          <w:tab w:val="left" w:pos="7088"/>
        </w:tabs>
        <w:spacing w:after="0" w:line="240" w:lineRule="auto"/>
        <w:rPr>
          <w:rFonts w:eastAsia="Times New Roman" w:cs="Times New Roman"/>
          <w:sz w:val="24"/>
          <w:szCs w:val="24"/>
          <w:lang w:val="cs-CZ"/>
        </w:rPr>
      </w:pPr>
    </w:p>
    <w:p w14:paraId="56389A53" w14:textId="77777777" w:rsidR="008A0FD4" w:rsidRDefault="008A0FD4" w:rsidP="0064370B">
      <w:pPr>
        <w:tabs>
          <w:tab w:val="left" w:pos="7088"/>
        </w:tabs>
        <w:spacing w:after="0" w:line="240" w:lineRule="auto"/>
        <w:rPr>
          <w:rFonts w:eastAsia="Times New Roman" w:cs="Times New Roman"/>
          <w:sz w:val="24"/>
          <w:szCs w:val="24"/>
          <w:lang w:val="cs-CZ"/>
        </w:rPr>
      </w:pPr>
    </w:p>
    <w:p w14:paraId="66330BDD" w14:textId="77777777" w:rsidR="008A0FD4" w:rsidRDefault="008A0FD4" w:rsidP="0064370B">
      <w:pPr>
        <w:tabs>
          <w:tab w:val="left" w:pos="7088"/>
        </w:tabs>
        <w:spacing w:after="0" w:line="240" w:lineRule="auto"/>
        <w:rPr>
          <w:rFonts w:eastAsia="Times New Roman" w:cs="Times New Roman"/>
          <w:sz w:val="24"/>
          <w:szCs w:val="24"/>
          <w:lang w:val="cs-CZ"/>
        </w:rPr>
      </w:pPr>
    </w:p>
    <w:p w14:paraId="1F37B28A" w14:textId="52A66700" w:rsidR="001D19AB" w:rsidRPr="00A102E7" w:rsidRDefault="001D19AB" w:rsidP="0064370B">
      <w:pPr>
        <w:tabs>
          <w:tab w:val="left" w:pos="7088"/>
        </w:tabs>
        <w:spacing w:after="0" w:line="240" w:lineRule="auto"/>
        <w:rPr>
          <w:rFonts w:eastAsia="Times New Roman" w:cs="Times New Roman"/>
          <w:sz w:val="24"/>
          <w:szCs w:val="24"/>
          <w:lang w:val="cs-CZ"/>
        </w:rPr>
      </w:pPr>
      <w:r w:rsidRPr="00A102E7">
        <w:rPr>
          <w:rFonts w:eastAsia="Times New Roman" w:cs="Times New Roman"/>
          <w:sz w:val="24"/>
          <w:szCs w:val="24"/>
          <w:lang w:val="cs-CZ"/>
        </w:rPr>
        <w:t>Satiksmes ministrs</w:t>
      </w:r>
      <w:r w:rsidRPr="00A102E7">
        <w:rPr>
          <w:rFonts w:eastAsia="Times New Roman" w:cs="Times New Roman"/>
          <w:sz w:val="24"/>
          <w:szCs w:val="24"/>
          <w:lang w:val="cs-CZ"/>
        </w:rPr>
        <w:tab/>
      </w:r>
      <w:r w:rsidR="0076288D">
        <w:rPr>
          <w:rFonts w:eastAsia="Times New Roman" w:cs="Times New Roman"/>
          <w:sz w:val="24"/>
          <w:szCs w:val="24"/>
          <w:lang w:val="cs-CZ"/>
        </w:rPr>
        <w:t>J. Vitenbergs</w:t>
      </w:r>
    </w:p>
    <w:p w14:paraId="216C0DE6" w14:textId="77777777" w:rsidR="008A6917" w:rsidRDefault="008A6917" w:rsidP="008A6917">
      <w:pPr>
        <w:spacing w:after="0" w:line="240" w:lineRule="auto"/>
        <w:rPr>
          <w:rFonts w:cs="Times New Roman"/>
          <w:bCs/>
          <w:sz w:val="20"/>
          <w:szCs w:val="20"/>
        </w:rPr>
      </w:pPr>
    </w:p>
    <w:p w14:paraId="1292B2F8" w14:textId="77777777" w:rsidR="008A0FD4" w:rsidRDefault="008A0FD4" w:rsidP="008A6917">
      <w:pPr>
        <w:spacing w:after="0" w:line="240" w:lineRule="auto"/>
        <w:rPr>
          <w:rFonts w:cs="Times New Roman"/>
          <w:bCs/>
          <w:sz w:val="20"/>
          <w:szCs w:val="20"/>
        </w:rPr>
      </w:pPr>
    </w:p>
    <w:p w14:paraId="21CD7543" w14:textId="77777777" w:rsidR="008A0FD4" w:rsidRDefault="008A0FD4" w:rsidP="008A6917">
      <w:pPr>
        <w:spacing w:after="0" w:line="240" w:lineRule="auto"/>
        <w:rPr>
          <w:rFonts w:cs="Times New Roman"/>
          <w:bCs/>
          <w:sz w:val="20"/>
          <w:szCs w:val="20"/>
        </w:rPr>
      </w:pPr>
    </w:p>
    <w:p w14:paraId="676463A5" w14:textId="53240CA9" w:rsidR="008A6917" w:rsidRPr="008A6917" w:rsidRDefault="008A6917" w:rsidP="008A6917">
      <w:pPr>
        <w:spacing w:after="0" w:line="240" w:lineRule="auto"/>
        <w:rPr>
          <w:rFonts w:cs="Times New Roman"/>
          <w:bCs/>
          <w:sz w:val="20"/>
          <w:szCs w:val="20"/>
        </w:rPr>
      </w:pPr>
    </w:p>
    <w:sectPr w:rsidR="008A6917" w:rsidRPr="008A6917" w:rsidSect="00C376B0">
      <w:headerReference w:type="default" r:id="rId11"/>
      <w:footerReference w:type="default" r:id="rId12"/>
      <w:pgSz w:w="11906" w:h="16838" w:code="9"/>
      <w:pgMar w:top="1440" w:right="1559" w:bottom="1440" w:left="1559" w:header="709" w:footer="47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687B2" w14:textId="77777777" w:rsidR="00043291" w:rsidRDefault="00043291" w:rsidP="00B95B0A">
      <w:pPr>
        <w:spacing w:after="0" w:line="240" w:lineRule="auto"/>
      </w:pPr>
      <w:r>
        <w:separator/>
      </w:r>
    </w:p>
  </w:endnote>
  <w:endnote w:type="continuationSeparator" w:id="0">
    <w:p w14:paraId="50D4B69F" w14:textId="77777777" w:rsidR="00043291" w:rsidRDefault="00043291" w:rsidP="00B95B0A">
      <w:pPr>
        <w:spacing w:after="0" w:line="240" w:lineRule="auto"/>
      </w:pPr>
      <w:r>
        <w:continuationSeparator/>
      </w:r>
    </w:p>
  </w:endnote>
  <w:endnote w:type="continuationNotice" w:id="1">
    <w:p w14:paraId="36CA4A7F" w14:textId="77777777" w:rsidR="00043291" w:rsidRDefault="000432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0176447"/>
      <w:docPartObj>
        <w:docPartGallery w:val="Page Numbers (Bottom of Page)"/>
        <w:docPartUnique/>
      </w:docPartObj>
    </w:sdtPr>
    <w:sdtEndPr>
      <w:rPr>
        <w:noProof/>
        <w:sz w:val="24"/>
        <w:szCs w:val="20"/>
      </w:rPr>
    </w:sdtEndPr>
    <w:sdtContent>
      <w:p w14:paraId="767B4211" w14:textId="09B895C0" w:rsidR="004B0786" w:rsidRDefault="004B0786" w:rsidP="004B0786">
        <w:pPr>
          <w:pStyle w:val="Footer"/>
          <w:jc w:val="center"/>
          <w:rPr>
            <w:strike/>
            <w:sz w:val="24"/>
            <w:szCs w:val="20"/>
          </w:rPr>
        </w:pPr>
        <w:r w:rsidRPr="00AE561C">
          <w:rPr>
            <w:strike/>
            <w:sz w:val="24"/>
            <w:szCs w:val="20"/>
          </w:rPr>
          <w:t>IEROBEŽOTA PIEEJAMĪBA</w:t>
        </w:r>
      </w:p>
      <w:p w14:paraId="3EE79DC7" w14:textId="14F95EAB" w:rsidR="00AE561C" w:rsidRPr="00AE561C" w:rsidRDefault="00AE561C" w:rsidP="004B0786">
        <w:pPr>
          <w:pStyle w:val="Footer"/>
          <w:jc w:val="center"/>
          <w:rPr>
            <w:sz w:val="24"/>
            <w:szCs w:val="20"/>
          </w:rPr>
        </w:pPr>
        <w:r w:rsidRPr="00AE561C">
          <w:rPr>
            <w:sz w:val="24"/>
            <w:szCs w:val="20"/>
          </w:rPr>
          <w:t>NAV KLASIFICĒTS</w:t>
        </w:r>
      </w:p>
      <w:p w14:paraId="45BC8D11" w14:textId="489E2842" w:rsidR="00DA3EB9" w:rsidRPr="008B1FA2" w:rsidRDefault="00DA3EB9">
        <w:pPr>
          <w:pStyle w:val="Footer"/>
          <w:jc w:val="right"/>
          <w:rPr>
            <w:sz w:val="24"/>
            <w:szCs w:val="20"/>
          </w:rPr>
        </w:pPr>
        <w:r w:rsidRPr="008B1FA2">
          <w:rPr>
            <w:sz w:val="24"/>
            <w:szCs w:val="20"/>
          </w:rPr>
          <w:fldChar w:fldCharType="begin"/>
        </w:r>
        <w:r w:rsidRPr="008B1FA2">
          <w:rPr>
            <w:sz w:val="24"/>
            <w:szCs w:val="20"/>
          </w:rPr>
          <w:instrText xml:space="preserve"> PAGE   \* MERGEFORMAT </w:instrText>
        </w:r>
        <w:r w:rsidRPr="008B1FA2">
          <w:rPr>
            <w:sz w:val="24"/>
            <w:szCs w:val="20"/>
          </w:rPr>
          <w:fldChar w:fldCharType="separate"/>
        </w:r>
        <w:r w:rsidRPr="008B1FA2">
          <w:rPr>
            <w:noProof/>
            <w:sz w:val="24"/>
            <w:szCs w:val="20"/>
          </w:rPr>
          <w:t>2</w:t>
        </w:r>
        <w:r w:rsidRPr="008B1FA2">
          <w:rPr>
            <w:noProof/>
            <w:sz w:val="24"/>
            <w:szCs w:val="20"/>
          </w:rPr>
          <w:fldChar w:fldCharType="end"/>
        </w:r>
        <w:r w:rsidR="004B0786" w:rsidRPr="008B1FA2">
          <w:rPr>
            <w:noProof/>
            <w:sz w:val="24"/>
            <w:szCs w:val="20"/>
          </w:rPr>
          <w:t>-6</w:t>
        </w:r>
      </w:p>
    </w:sdtContent>
  </w:sdt>
  <w:p w14:paraId="242D00CB" w14:textId="3A378BBD" w:rsidR="00290C84" w:rsidRPr="004B0786" w:rsidRDefault="00DA3EB9" w:rsidP="00DA3EB9">
    <w:pPr>
      <w:pStyle w:val="Footer"/>
      <w:tabs>
        <w:tab w:val="left" w:pos="225"/>
      </w:tabs>
      <w:rPr>
        <w:sz w:val="20"/>
        <w:szCs w:val="20"/>
      </w:rPr>
    </w:pPr>
    <w:r w:rsidRPr="004B0786">
      <w:rPr>
        <w:sz w:val="20"/>
        <w:szCs w:val="20"/>
      </w:rPr>
      <w:t>SMzin_</w:t>
    </w:r>
    <w:r w:rsidR="00FB30E5">
      <w:rPr>
        <w:sz w:val="20"/>
        <w:szCs w:val="20"/>
      </w:rPr>
      <w:t>0</w:t>
    </w:r>
    <w:r w:rsidR="00FC5C48">
      <w:rPr>
        <w:sz w:val="20"/>
        <w:szCs w:val="20"/>
      </w:rPr>
      <w:t>11222</w:t>
    </w:r>
    <w:r w:rsidR="004B0786">
      <w:rPr>
        <w:sz w:val="20"/>
        <w:szCs w:val="20"/>
      </w:rPr>
      <w:t>_CEF</w:t>
    </w:r>
    <w:r w:rsidR="00FC5C48">
      <w:rPr>
        <w:sz w:val="20"/>
        <w:szCs w:val="20"/>
      </w:rPr>
      <w:t>9</w:t>
    </w:r>
    <w:r w:rsidRPr="004B0786">
      <w:rPr>
        <w:sz w:val="20"/>
        <w:szCs w:val="20"/>
      </w:rPr>
      <w:tab/>
    </w:r>
    <w:r w:rsidRPr="004B0786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9BDCB" w14:textId="77777777" w:rsidR="00043291" w:rsidRDefault="00043291" w:rsidP="00B95B0A">
      <w:pPr>
        <w:spacing w:after="0" w:line="240" w:lineRule="auto"/>
      </w:pPr>
      <w:r>
        <w:separator/>
      </w:r>
    </w:p>
  </w:footnote>
  <w:footnote w:type="continuationSeparator" w:id="0">
    <w:p w14:paraId="24CED7D6" w14:textId="77777777" w:rsidR="00043291" w:rsidRDefault="00043291" w:rsidP="00B95B0A">
      <w:pPr>
        <w:spacing w:after="0" w:line="240" w:lineRule="auto"/>
      </w:pPr>
      <w:r>
        <w:continuationSeparator/>
      </w:r>
    </w:p>
  </w:footnote>
  <w:footnote w:type="continuationNotice" w:id="1">
    <w:p w14:paraId="26FD1062" w14:textId="77777777" w:rsidR="00043291" w:rsidRDefault="000432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64A7B" w14:textId="7DDB474F" w:rsidR="004B0786" w:rsidRDefault="004B0786" w:rsidP="004B0786">
    <w:pPr>
      <w:pStyle w:val="Header"/>
      <w:jc w:val="center"/>
      <w:rPr>
        <w:strike/>
        <w:sz w:val="24"/>
        <w:szCs w:val="20"/>
      </w:rPr>
    </w:pPr>
    <w:r w:rsidRPr="00AE561C">
      <w:rPr>
        <w:strike/>
        <w:sz w:val="24"/>
        <w:szCs w:val="20"/>
      </w:rPr>
      <w:t>IEROBEŽOTA PIEEJAMĪBA</w:t>
    </w:r>
  </w:p>
  <w:p w14:paraId="458BA315" w14:textId="5C9C5EFD" w:rsidR="00AE561C" w:rsidRPr="00AE561C" w:rsidRDefault="00AE561C" w:rsidP="004B0786">
    <w:pPr>
      <w:pStyle w:val="Header"/>
      <w:jc w:val="center"/>
      <w:rPr>
        <w:sz w:val="24"/>
        <w:szCs w:val="20"/>
      </w:rPr>
    </w:pPr>
    <w:r>
      <w:rPr>
        <w:sz w:val="24"/>
        <w:szCs w:val="20"/>
      </w:rPr>
      <w:t>NAV KLASIFICĒTS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90EEF"/>
    <w:multiLevelType w:val="hybridMultilevel"/>
    <w:tmpl w:val="25C8D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521F5"/>
    <w:multiLevelType w:val="hybridMultilevel"/>
    <w:tmpl w:val="90E63F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E6C92"/>
    <w:multiLevelType w:val="hybridMultilevel"/>
    <w:tmpl w:val="D4A68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40668"/>
    <w:multiLevelType w:val="hybridMultilevel"/>
    <w:tmpl w:val="E7B216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20E06"/>
    <w:multiLevelType w:val="hybridMultilevel"/>
    <w:tmpl w:val="274270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F3C37"/>
    <w:multiLevelType w:val="hybridMultilevel"/>
    <w:tmpl w:val="D8C24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0125B"/>
    <w:multiLevelType w:val="hybridMultilevel"/>
    <w:tmpl w:val="AECEB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A02FD"/>
    <w:multiLevelType w:val="hybridMultilevel"/>
    <w:tmpl w:val="A222630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B5D77"/>
    <w:multiLevelType w:val="hybridMultilevel"/>
    <w:tmpl w:val="D9E4A9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722EB0"/>
    <w:multiLevelType w:val="hybridMultilevel"/>
    <w:tmpl w:val="84ECDAE0"/>
    <w:lvl w:ilvl="0" w:tplc="B5E469EA">
      <w:start w:val="201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67A40"/>
    <w:multiLevelType w:val="hybridMultilevel"/>
    <w:tmpl w:val="7248917A"/>
    <w:lvl w:ilvl="0" w:tplc="F30A4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877A9"/>
    <w:multiLevelType w:val="hybridMultilevel"/>
    <w:tmpl w:val="CEDA30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F6A33"/>
    <w:multiLevelType w:val="hybridMultilevel"/>
    <w:tmpl w:val="F31053D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276CB"/>
    <w:multiLevelType w:val="hybridMultilevel"/>
    <w:tmpl w:val="594E8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90321"/>
    <w:multiLevelType w:val="hybridMultilevel"/>
    <w:tmpl w:val="567427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36C85"/>
    <w:multiLevelType w:val="hybridMultilevel"/>
    <w:tmpl w:val="12327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E06C3"/>
    <w:multiLevelType w:val="hybridMultilevel"/>
    <w:tmpl w:val="3B521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14223"/>
    <w:multiLevelType w:val="hybridMultilevel"/>
    <w:tmpl w:val="DE363C52"/>
    <w:lvl w:ilvl="0" w:tplc="ACC221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C26B8"/>
    <w:multiLevelType w:val="hybridMultilevel"/>
    <w:tmpl w:val="63B4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722CF"/>
    <w:multiLevelType w:val="hybridMultilevel"/>
    <w:tmpl w:val="E6CA796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1C2649"/>
    <w:multiLevelType w:val="hybridMultilevel"/>
    <w:tmpl w:val="CA5CB88E"/>
    <w:lvl w:ilvl="0" w:tplc="2176F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003448"/>
    <w:multiLevelType w:val="hybridMultilevel"/>
    <w:tmpl w:val="6526F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71FA4"/>
    <w:multiLevelType w:val="hybridMultilevel"/>
    <w:tmpl w:val="016250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B7632"/>
    <w:multiLevelType w:val="hybridMultilevel"/>
    <w:tmpl w:val="79040C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5150E"/>
    <w:multiLevelType w:val="hybridMultilevel"/>
    <w:tmpl w:val="BC0A8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0090A"/>
    <w:multiLevelType w:val="hybridMultilevel"/>
    <w:tmpl w:val="8ABA730A"/>
    <w:lvl w:ilvl="0" w:tplc="B4106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96588E"/>
    <w:multiLevelType w:val="hybridMultilevel"/>
    <w:tmpl w:val="6F102148"/>
    <w:lvl w:ilvl="0" w:tplc="36C69C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C371702"/>
    <w:multiLevelType w:val="hybridMultilevel"/>
    <w:tmpl w:val="137A6EC2"/>
    <w:lvl w:ilvl="0" w:tplc="9C16A5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506282">
    <w:abstractNumId w:val="4"/>
  </w:num>
  <w:num w:numId="2" w16cid:durableId="650447316">
    <w:abstractNumId w:val="26"/>
  </w:num>
  <w:num w:numId="3" w16cid:durableId="1997220573">
    <w:abstractNumId w:val="20"/>
  </w:num>
  <w:num w:numId="4" w16cid:durableId="1298993855">
    <w:abstractNumId w:val="23"/>
  </w:num>
  <w:num w:numId="5" w16cid:durableId="160855649">
    <w:abstractNumId w:val="1"/>
  </w:num>
  <w:num w:numId="6" w16cid:durableId="1381050885">
    <w:abstractNumId w:val="17"/>
  </w:num>
  <w:num w:numId="7" w16cid:durableId="1360744513">
    <w:abstractNumId w:val="9"/>
  </w:num>
  <w:num w:numId="8" w16cid:durableId="867303966">
    <w:abstractNumId w:val="27"/>
  </w:num>
  <w:num w:numId="9" w16cid:durableId="1275821598">
    <w:abstractNumId w:val="19"/>
  </w:num>
  <w:num w:numId="10" w16cid:durableId="615985618">
    <w:abstractNumId w:val="10"/>
  </w:num>
  <w:num w:numId="11" w16cid:durableId="239869507">
    <w:abstractNumId w:val="24"/>
  </w:num>
  <w:num w:numId="12" w16cid:durableId="437220273">
    <w:abstractNumId w:val="22"/>
  </w:num>
  <w:num w:numId="13" w16cid:durableId="1279415600">
    <w:abstractNumId w:val="7"/>
  </w:num>
  <w:num w:numId="14" w16cid:durableId="160701897">
    <w:abstractNumId w:val="8"/>
  </w:num>
  <w:num w:numId="15" w16cid:durableId="1960913886">
    <w:abstractNumId w:val="16"/>
  </w:num>
  <w:num w:numId="16" w16cid:durableId="479343252">
    <w:abstractNumId w:val="11"/>
  </w:num>
  <w:num w:numId="17" w16cid:durableId="1814447327">
    <w:abstractNumId w:val="2"/>
  </w:num>
  <w:num w:numId="18" w16cid:durableId="2087263128">
    <w:abstractNumId w:val="3"/>
  </w:num>
  <w:num w:numId="19" w16cid:durableId="1864781630">
    <w:abstractNumId w:val="25"/>
  </w:num>
  <w:num w:numId="20" w16cid:durableId="1851025926">
    <w:abstractNumId w:val="6"/>
  </w:num>
  <w:num w:numId="21" w16cid:durableId="1332875857">
    <w:abstractNumId w:val="15"/>
  </w:num>
  <w:num w:numId="22" w16cid:durableId="1823505831">
    <w:abstractNumId w:val="21"/>
  </w:num>
  <w:num w:numId="23" w16cid:durableId="707726344">
    <w:abstractNumId w:val="18"/>
  </w:num>
  <w:num w:numId="24" w16cid:durableId="994989339">
    <w:abstractNumId w:val="13"/>
  </w:num>
  <w:num w:numId="25" w16cid:durableId="1539657890">
    <w:abstractNumId w:val="12"/>
  </w:num>
  <w:num w:numId="26" w16cid:durableId="1180581453">
    <w:abstractNumId w:val="0"/>
  </w:num>
  <w:num w:numId="27" w16cid:durableId="1673291082">
    <w:abstractNumId w:val="5"/>
  </w:num>
  <w:num w:numId="28" w16cid:durableId="21309699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B0A"/>
    <w:rsid w:val="00000F14"/>
    <w:rsid w:val="00001159"/>
    <w:rsid w:val="000056E2"/>
    <w:rsid w:val="00005BD6"/>
    <w:rsid w:val="00006565"/>
    <w:rsid w:val="000069CB"/>
    <w:rsid w:val="00010E2F"/>
    <w:rsid w:val="000111D7"/>
    <w:rsid w:val="00011372"/>
    <w:rsid w:val="00013385"/>
    <w:rsid w:val="00015247"/>
    <w:rsid w:val="00015A98"/>
    <w:rsid w:val="0001729C"/>
    <w:rsid w:val="00017BAD"/>
    <w:rsid w:val="000201F8"/>
    <w:rsid w:val="00021559"/>
    <w:rsid w:val="000226C5"/>
    <w:rsid w:val="000266A9"/>
    <w:rsid w:val="00026A43"/>
    <w:rsid w:val="00026E1B"/>
    <w:rsid w:val="0003263D"/>
    <w:rsid w:val="00032FD7"/>
    <w:rsid w:val="000344C8"/>
    <w:rsid w:val="0003510D"/>
    <w:rsid w:val="000406D9"/>
    <w:rsid w:val="00040CE7"/>
    <w:rsid w:val="00043291"/>
    <w:rsid w:val="00046DEF"/>
    <w:rsid w:val="00047DD7"/>
    <w:rsid w:val="000502DB"/>
    <w:rsid w:val="000516AF"/>
    <w:rsid w:val="0005218C"/>
    <w:rsid w:val="00054BB2"/>
    <w:rsid w:val="00055059"/>
    <w:rsid w:val="00055B47"/>
    <w:rsid w:val="00057626"/>
    <w:rsid w:val="00057CD8"/>
    <w:rsid w:val="000602C1"/>
    <w:rsid w:val="0006051E"/>
    <w:rsid w:val="00060D33"/>
    <w:rsid w:val="000611A9"/>
    <w:rsid w:val="00064C3F"/>
    <w:rsid w:val="00065E60"/>
    <w:rsid w:val="0006608B"/>
    <w:rsid w:val="0006768B"/>
    <w:rsid w:val="00071454"/>
    <w:rsid w:val="000730CA"/>
    <w:rsid w:val="00073916"/>
    <w:rsid w:val="000739E0"/>
    <w:rsid w:val="00075867"/>
    <w:rsid w:val="00077630"/>
    <w:rsid w:val="00077DAE"/>
    <w:rsid w:val="00081CF3"/>
    <w:rsid w:val="00081DD2"/>
    <w:rsid w:val="00081E7D"/>
    <w:rsid w:val="00082BFC"/>
    <w:rsid w:val="000830AE"/>
    <w:rsid w:val="000830C1"/>
    <w:rsid w:val="00083C82"/>
    <w:rsid w:val="00083C9A"/>
    <w:rsid w:val="00084137"/>
    <w:rsid w:val="00084897"/>
    <w:rsid w:val="00086331"/>
    <w:rsid w:val="00086B17"/>
    <w:rsid w:val="00086D0D"/>
    <w:rsid w:val="000875B2"/>
    <w:rsid w:val="00087E2C"/>
    <w:rsid w:val="00092537"/>
    <w:rsid w:val="000940FA"/>
    <w:rsid w:val="0009577B"/>
    <w:rsid w:val="00097A8A"/>
    <w:rsid w:val="000A0183"/>
    <w:rsid w:val="000A2353"/>
    <w:rsid w:val="000A2E44"/>
    <w:rsid w:val="000A7E74"/>
    <w:rsid w:val="000B123D"/>
    <w:rsid w:val="000B30B1"/>
    <w:rsid w:val="000B4D8B"/>
    <w:rsid w:val="000B51EA"/>
    <w:rsid w:val="000B55CF"/>
    <w:rsid w:val="000B5822"/>
    <w:rsid w:val="000B5928"/>
    <w:rsid w:val="000B6F04"/>
    <w:rsid w:val="000B70C9"/>
    <w:rsid w:val="000B7261"/>
    <w:rsid w:val="000B7C41"/>
    <w:rsid w:val="000C0461"/>
    <w:rsid w:val="000C1B3C"/>
    <w:rsid w:val="000C1D9E"/>
    <w:rsid w:val="000C2708"/>
    <w:rsid w:val="000C45FB"/>
    <w:rsid w:val="000C496C"/>
    <w:rsid w:val="000C7E8D"/>
    <w:rsid w:val="000C7FD8"/>
    <w:rsid w:val="000D0B29"/>
    <w:rsid w:val="000D0D17"/>
    <w:rsid w:val="000D1C60"/>
    <w:rsid w:val="000D30E5"/>
    <w:rsid w:val="000D36BE"/>
    <w:rsid w:val="000D419A"/>
    <w:rsid w:val="000D4476"/>
    <w:rsid w:val="000D4980"/>
    <w:rsid w:val="000D4B5F"/>
    <w:rsid w:val="000D647B"/>
    <w:rsid w:val="000E7590"/>
    <w:rsid w:val="000F0103"/>
    <w:rsid w:val="000F0E72"/>
    <w:rsid w:val="000F14E7"/>
    <w:rsid w:val="000F2289"/>
    <w:rsid w:val="000F28F5"/>
    <w:rsid w:val="000F2ABF"/>
    <w:rsid w:val="000F3A51"/>
    <w:rsid w:val="000F4803"/>
    <w:rsid w:val="000F4893"/>
    <w:rsid w:val="000F5561"/>
    <w:rsid w:val="000F569D"/>
    <w:rsid w:val="000F5E2E"/>
    <w:rsid w:val="00102937"/>
    <w:rsid w:val="00102F65"/>
    <w:rsid w:val="001033B4"/>
    <w:rsid w:val="00104557"/>
    <w:rsid w:val="00105AB6"/>
    <w:rsid w:val="00107AE5"/>
    <w:rsid w:val="001102DF"/>
    <w:rsid w:val="00111DF3"/>
    <w:rsid w:val="00112FA3"/>
    <w:rsid w:val="00113F72"/>
    <w:rsid w:val="001140BB"/>
    <w:rsid w:val="001162B1"/>
    <w:rsid w:val="0011641B"/>
    <w:rsid w:val="001201A0"/>
    <w:rsid w:val="00120982"/>
    <w:rsid w:val="00124414"/>
    <w:rsid w:val="001301B3"/>
    <w:rsid w:val="00130D7A"/>
    <w:rsid w:val="00131171"/>
    <w:rsid w:val="00132633"/>
    <w:rsid w:val="00134AA6"/>
    <w:rsid w:val="00136858"/>
    <w:rsid w:val="0013728B"/>
    <w:rsid w:val="00140757"/>
    <w:rsid w:val="00140CF3"/>
    <w:rsid w:val="001422C5"/>
    <w:rsid w:val="00142888"/>
    <w:rsid w:val="00145559"/>
    <w:rsid w:val="0014571E"/>
    <w:rsid w:val="00147334"/>
    <w:rsid w:val="00154E52"/>
    <w:rsid w:val="00155479"/>
    <w:rsid w:val="001563EA"/>
    <w:rsid w:val="00161309"/>
    <w:rsid w:val="00167E87"/>
    <w:rsid w:val="00167FB0"/>
    <w:rsid w:val="00172711"/>
    <w:rsid w:val="0017543E"/>
    <w:rsid w:val="00176133"/>
    <w:rsid w:val="001768D7"/>
    <w:rsid w:val="001768FA"/>
    <w:rsid w:val="0018371A"/>
    <w:rsid w:val="00183C5B"/>
    <w:rsid w:val="00184119"/>
    <w:rsid w:val="00185D09"/>
    <w:rsid w:val="001866A6"/>
    <w:rsid w:val="0018705B"/>
    <w:rsid w:val="001924F3"/>
    <w:rsid w:val="00195E25"/>
    <w:rsid w:val="00196A70"/>
    <w:rsid w:val="00196F49"/>
    <w:rsid w:val="0019703B"/>
    <w:rsid w:val="001A0B4D"/>
    <w:rsid w:val="001A12C2"/>
    <w:rsid w:val="001A1559"/>
    <w:rsid w:val="001A39E6"/>
    <w:rsid w:val="001A51ED"/>
    <w:rsid w:val="001A61BA"/>
    <w:rsid w:val="001A6278"/>
    <w:rsid w:val="001A6CB8"/>
    <w:rsid w:val="001A7110"/>
    <w:rsid w:val="001A76EF"/>
    <w:rsid w:val="001B061B"/>
    <w:rsid w:val="001B13B5"/>
    <w:rsid w:val="001B176D"/>
    <w:rsid w:val="001B1F4E"/>
    <w:rsid w:val="001B2069"/>
    <w:rsid w:val="001B33BC"/>
    <w:rsid w:val="001B417C"/>
    <w:rsid w:val="001B4E59"/>
    <w:rsid w:val="001B6F79"/>
    <w:rsid w:val="001B73F7"/>
    <w:rsid w:val="001C1BDD"/>
    <w:rsid w:val="001C1FE3"/>
    <w:rsid w:val="001C2A4C"/>
    <w:rsid w:val="001C368F"/>
    <w:rsid w:val="001C4337"/>
    <w:rsid w:val="001C44EF"/>
    <w:rsid w:val="001C4AEB"/>
    <w:rsid w:val="001C64CE"/>
    <w:rsid w:val="001C7050"/>
    <w:rsid w:val="001C7857"/>
    <w:rsid w:val="001D0045"/>
    <w:rsid w:val="001D0D14"/>
    <w:rsid w:val="001D114A"/>
    <w:rsid w:val="001D19AB"/>
    <w:rsid w:val="001D4DD5"/>
    <w:rsid w:val="001D576D"/>
    <w:rsid w:val="001E1894"/>
    <w:rsid w:val="001E3C79"/>
    <w:rsid w:val="001E486C"/>
    <w:rsid w:val="001E5197"/>
    <w:rsid w:val="001E64DA"/>
    <w:rsid w:val="001E6D5F"/>
    <w:rsid w:val="001E799C"/>
    <w:rsid w:val="001E7F69"/>
    <w:rsid w:val="001F16F6"/>
    <w:rsid w:val="001F177C"/>
    <w:rsid w:val="001F24E1"/>
    <w:rsid w:val="001F54C9"/>
    <w:rsid w:val="001F5DDF"/>
    <w:rsid w:val="001F6F7D"/>
    <w:rsid w:val="0020239A"/>
    <w:rsid w:val="00203577"/>
    <w:rsid w:val="0020361B"/>
    <w:rsid w:val="0020397F"/>
    <w:rsid w:val="00204D65"/>
    <w:rsid w:val="00207057"/>
    <w:rsid w:val="002074FA"/>
    <w:rsid w:val="00210223"/>
    <w:rsid w:val="0021193F"/>
    <w:rsid w:val="00212790"/>
    <w:rsid w:val="00214471"/>
    <w:rsid w:val="00216CE9"/>
    <w:rsid w:val="00217197"/>
    <w:rsid w:val="0021728C"/>
    <w:rsid w:val="00221CAE"/>
    <w:rsid w:val="00222D07"/>
    <w:rsid w:val="00222E84"/>
    <w:rsid w:val="00224F5C"/>
    <w:rsid w:val="00230155"/>
    <w:rsid w:val="00231600"/>
    <w:rsid w:val="00232E06"/>
    <w:rsid w:val="00232E1B"/>
    <w:rsid w:val="002342B1"/>
    <w:rsid w:val="002346FD"/>
    <w:rsid w:val="002349F8"/>
    <w:rsid w:val="00234CFA"/>
    <w:rsid w:val="002372B5"/>
    <w:rsid w:val="002412B3"/>
    <w:rsid w:val="00242A2B"/>
    <w:rsid w:val="00247148"/>
    <w:rsid w:val="00250690"/>
    <w:rsid w:val="00251792"/>
    <w:rsid w:val="00253481"/>
    <w:rsid w:val="00253808"/>
    <w:rsid w:val="00253B61"/>
    <w:rsid w:val="00253DB5"/>
    <w:rsid w:val="00255F58"/>
    <w:rsid w:val="0026051C"/>
    <w:rsid w:val="00260EA0"/>
    <w:rsid w:val="00260ED0"/>
    <w:rsid w:val="00263750"/>
    <w:rsid w:val="00264602"/>
    <w:rsid w:val="00264E97"/>
    <w:rsid w:val="00265DCA"/>
    <w:rsid w:val="00266A41"/>
    <w:rsid w:val="00266FC6"/>
    <w:rsid w:val="00267021"/>
    <w:rsid w:val="00267E33"/>
    <w:rsid w:val="002706A0"/>
    <w:rsid w:val="00270790"/>
    <w:rsid w:val="00270D09"/>
    <w:rsid w:val="002723EE"/>
    <w:rsid w:val="00272D51"/>
    <w:rsid w:val="00274C76"/>
    <w:rsid w:val="00275064"/>
    <w:rsid w:val="00276216"/>
    <w:rsid w:val="0027719D"/>
    <w:rsid w:val="00277721"/>
    <w:rsid w:val="00277EDC"/>
    <w:rsid w:val="002805C5"/>
    <w:rsid w:val="002808EB"/>
    <w:rsid w:val="002837AD"/>
    <w:rsid w:val="00283DA2"/>
    <w:rsid w:val="0028429F"/>
    <w:rsid w:val="00284593"/>
    <w:rsid w:val="00284996"/>
    <w:rsid w:val="00284CD9"/>
    <w:rsid w:val="002859BF"/>
    <w:rsid w:val="00286325"/>
    <w:rsid w:val="00286467"/>
    <w:rsid w:val="002868D2"/>
    <w:rsid w:val="0028775E"/>
    <w:rsid w:val="00287E9F"/>
    <w:rsid w:val="00290C84"/>
    <w:rsid w:val="002928AA"/>
    <w:rsid w:val="00292B2D"/>
    <w:rsid w:val="00293187"/>
    <w:rsid w:val="0029465E"/>
    <w:rsid w:val="002958A5"/>
    <w:rsid w:val="00295F1F"/>
    <w:rsid w:val="00296A47"/>
    <w:rsid w:val="00296BB7"/>
    <w:rsid w:val="002A3537"/>
    <w:rsid w:val="002A796D"/>
    <w:rsid w:val="002A7D59"/>
    <w:rsid w:val="002B0045"/>
    <w:rsid w:val="002B43BD"/>
    <w:rsid w:val="002B445D"/>
    <w:rsid w:val="002B47C5"/>
    <w:rsid w:val="002B5AD2"/>
    <w:rsid w:val="002B67DD"/>
    <w:rsid w:val="002B7CD0"/>
    <w:rsid w:val="002C1670"/>
    <w:rsid w:val="002C2253"/>
    <w:rsid w:val="002C34E3"/>
    <w:rsid w:val="002C3EBC"/>
    <w:rsid w:val="002C4F5D"/>
    <w:rsid w:val="002C7B34"/>
    <w:rsid w:val="002D0B32"/>
    <w:rsid w:val="002D10AA"/>
    <w:rsid w:val="002D59B4"/>
    <w:rsid w:val="002D5AA6"/>
    <w:rsid w:val="002D7354"/>
    <w:rsid w:val="002E2F39"/>
    <w:rsid w:val="002E5B95"/>
    <w:rsid w:val="002E62F2"/>
    <w:rsid w:val="002E701E"/>
    <w:rsid w:val="002F1B5A"/>
    <w:rsid w:val="002F1DA5"/>
    <w:rsid w:val="002F4532"/>
    <w:rsid w:val="002F49E2"/>
    <w:rsid w:val="002F5F0A"/>
    <w:rsid w:val="002F703F"/>
    <w:rsid w:val="002F7864"/>
    <w:rsid w:val="003003C8"/>
    <w:rsid w:val="003019B7"/>
    <w:rsid w:val="00301C68"/>
    <w:rsid w:val="00302002"/>
    <w:rsid w:val="0030531E"/>
    <w:rsid w:val="003055CD"/>
    <w:rsid w:val="00306DBE"/>
    <w:rsid w:val="00306F87"/>
    <w:rsid w:val="003075D3"/>
    <w:rsid w:val="00307A96"/>
    <w:rsid w:val="00310355"/>
    <w:rsid w:val="0031102D"/>
    <w:rsid w:val="00311565"/>
    <w:rsid w:val="00311871"/>
    <w:rsid w:val="003124DF"/>
    <w:rsid w:val="00312854"/>
    <w:rsid w:val="00313513"/>
    <w:rsid w:val="00313ABB"/>
    <w:rsid w:val="0031572D"/>
    <w:rsid w:val="003161C0"/>
    <w:rsid w:val="00320978"/>
    <w:rsid w:val="00324421"/>
    <w:rsid w:val="00324F1B"/>
    <w:rsid w:val="00326967"/>
    <w:rsid w:val="00327712"/>
    <w:rsid w:val="00327DE7"/>
    <w:rsid w:val="0033186A"/>
    <w:rsid w:val="00331FCF"/>
    <w:rsid w:val="00332604"/>
    <w:rsid w:val="00334549"/>
    <w:rsid w:val="0033500C"/>
    <w:rsid w:val="003354AB"/>
    <w:rsid w:val="00335F75"/>
    <w:rsid w:val="00336A93"/>
    <w:rsid w:val="003375DD"/>
    <w:rsid w:val="00337EFD"/>
    <w:rsid w:val="00341D56"/>
    <w:rsid w:val="0034200A"/>
    <w:rsid w:val="00343E77"/>
    <w:rsid w:val="003446C6"/>
    <w:rsid w:val="00345D19"/>
    <w:rsid w:val="003467CA"/>
    <w:rsid w:val="00347303"/>
    <w:rsid w:val="00350756"/>
    <w:rsid w:val="00351145"/>
    <w:rsid w:val="00352F7E"/>
    <w:rsid w:val="00355158"/>
    <w:rsid w:val="00355549"/>
    <w:rsid w:val="003558DE"/>
    <w:rsid w:val="00355E3B"/>
    <w:rsid w:val="00356376"/>
    <w:rsid w:val="00356EB4"/>
    <w:rsid w:val="00357DAD"/>
    <w:rsid w:val="00360310"/>
    <w:rsid w:val="0036132F"/>
    <w:rsid w:val="0036218E"/>
    <w:rsid w:val="00363AE2"/>
    <w:rsid w:val="003641D7"/>
    <w:rsid w:val="003642D1"/>
    <w:rsid w:val="003666F5"/>
    <w:rsid w:val="00366F16"/>
    <w:rsid w:val="00367543"/>
    <w:rsid w:val="00367A1E"/>
    <w:rsid w:val="00370A14"/>
    <w:rsid w:val="00371014"/>
    <w:rsid w:val="00371F15"/>
    <w:rsid w:val="00374B41"/>
    <w:rsid w:val="00374BCA"/>
    <w:rsid w:val="00375B5B"/>
    <w:rsid w:val="0037706F"/>
    <w:rsid w:val="003771B3"/>
    <w:rsid w:val="0038014F"/>
    <w:rsid w:val="00383A10"/>
    <w:rsid w:val="00384F12"/>
    <w:rsid w:val="003865C5"/>
    <w:rsid w:val="00386CDF"/>
    <w:rsid w:val="00390079"/>
    <w:rsid w:val="003900A8"/>
    <w:rsid w:val="003909A4"/>
    <w:rsid w:val="00390C5B"/>
    <w:rsid w:val="00391464"/>
    <w:rsid w:val="00391999"/>
    <w:rsid w:val="00391BF7"/>
    <w:rsid w:val="00393966"/>
    <w:rsid w:val="003952D4"/>
    <w:rsid w:val="003A1363"/>
    <w:rsid w:val="003A28BE"/>
    <w:rsid w:val="003A3DC4"/>
    <w:rsid w:val="003A3EE1"/>
    <w:rsid w:val="003A60ED"/>
    <w:rsid w:val="003A63D3"/>
    <w:rsid w:val="003A68C6"/>
    <w:rsid w:val="003B1109"/>
    <w:rsid w:val="003B1CE8"/>
    <w:rsid w:val="003B41FB"/>
    <w:rsid w:val="003B44BF"/>
    <w:rsid w:val="003C078F"/>
    <w:rsid w:val="003C0F53"/>
    <w:rsid w:val="003C1005"/>
    <w:rsid w:val="003C1DFE"/>
    <w:rsid w:val="003C28E7"/>
    <w:rsid w:val="003C3A80"/>
    <w:rsid w:val="003C5E18"/>
    <w:rsid w:val="003C6074"/>
    <w:rsid w:val="003C69D0"/>
    <w:rsid w:val="003D014E"/>
    <w:rsid w:val="003D7A31"/>
    <w:rsid w:val="003E040E"/>
    <w:rsid w:val="003E0A1F"/>
    <w:rsid w:val="003E3316"/>
    <w:rsid w:val="003E349B"/>
    <w:rsid w:val="003E3ED3"/>
    <w:rsid w:val="003E4476"/>
    <w:rsid w:val="003E478C"/>
    <w:rsid w:val="003E61D4"/>
    <w:rsid w:val="003E6E21"/>
    <w:rsid w:val="003E6E23"/>
    <w:rsid w:val="003E79E1"/>
    <w:rsid w:val="003F1741"/>
    <w:rsid w:val="003F27B2"/>
    <w:rsid w:val="003F387D"/>
    <w:rsid w:val="003F4040"/>
    <w:rsid w:val="003F44CB"/>
    <w:rsid w:val="003F48EA"/>
    <w:rsid w:val="003F59F6"/>
    <w:rsid w:val="00403054"/>
    <w:rsid w:val="00403779"/>
    <w:rsid w:val="004052D7"/>
    <w:rsid w:val="004056D1"/>
    <w:rsid w:val="00405E36"/>
    <w:rsid w:val="00406535"/>
    <w:rsid w:val="00411918"/>
    <w:rsid w:val="004156C1"/>
    <w:rsid w:val="00416066"/>
    <w:rsid w:val="004161BC"/>
    <w:rsid w:val="004168C0"/>
    <w:rsid w:val="00416A69"/>
    <w:rsid w:val="0042037E"/>
    <w:rsid w:val="0042269A"/>
    <w:rsid w:val="00423BAB"/>
    <w:rsid w:val="00424558"/>
    <w:rsid w:val="00424A7D"/>
    <w:rsid w:val="00430DA1"/>
    <w:rsid w:val="004310A6"/>
    <w:rsid w:val="00431F4B"/>
    <w:rsid w:val="0043253B"/>
    <w:rsid w:val="004325A4"/>
    <w:rsid w:val="00434EA1"/>
    <w:rsid w:val="00435688"/>
    <w:rsid w:val="00435BB0"/>
    <w:rsid w:val="004360D6"/>
    <w:rsid w:val="0044116B"/>
    <w:rsid w:val="00442640"/>
    <w:rsid w:val="00443389"/>
    <w:rsid w:val="00444472"/>
    <w:rsid w:val="00445AE7"/>
    <w:rsid w:val="00446E2C"/>
    <w:rsid w:val="004503F9"/>
    <w:rsid w:val="004530B4"/>
    <w:rsid w:val="004536D1"/>
    <w:rsid w:val="00454E9A"/>
    <w:rsid w:val="004556F1"/>
    <w:rsid w:val="004574E5"/>
    <w:rsid w:val="00457D5B"/>
    <w:rsid w:val="00460A71"/>
    <w:rsid w:val="00460ADD"/>
    <w:rsid w:val="00461234"/>
    <w:rsid w:val="004617F8"/>
    <w:rsid w:val="00461E56"/>
    <w:rsid w:val="00462ADB"/>
    <w:rsid w:val="00463B60"/>
    <w:rsid w:val="00464EC1"/>
    <w:rsid w:val="00465984"/>
    <w:rsid w:val="00467215"/>
    <w:rsid w:val="00467AE1"/>
    <w:rsid w:val="0047067A"/>
    <w:rsid w:val="0047067B"/>
    <w:rsid w:val="00470DB2"/>
    <w:rsid w:val="0047357A"/>
    <w:rsid w:val="004735B4"/>
    <w:rsid w:val="00474283"/>
    <w:rsid w:val="004775DE"/>
    <w:rsid w:val="004807EC"/>
    <w:rsid w:val="0048343C"/>
    <w:rsid w:val="00484F9B"/>
    <w:rsid w:val="004855D6"/>
    <w:rsid w:val="00485CF0"/>
    <w:rsid w:val="0048609E"/>
    <w:rsid w:val="004861FE"/>
    <w:rsid w:val="004876E6"/>
    <w:rsid w:val="0049164A"/>
    <w:rsid w:val="00491DA1"/>
    <w:rsid w:val="00492B97"/>
    <w:rsid w:val="00495055"/>
    <w:rsid w:val="004959CE"/>
    <w:rsid w:val="00495AB2"/>
    <w:rsid w:val="00497A00"/>
    <w:rsid w:val="004A0C13"/>
    <w:rsid w:val="004A131A"/>
    <w:rsid w:val="004A1DFA"/>
    <w:rsid w:val="004A2D0B"/>
    <w:rsid w:val="004A311B"/>
    <w:rsid w:val="004A3576"/>
    <w:rsid w:val="004A45ED"/>
    <w:rsid w:val="004A64CB"/>
    <w:rsid w:val="004B0786"/>
    <w:rsid w:val="004B0DDA"/>
    <w:rsid w:val="004B11AE"/>
    <w:rsid w:val="004B19BB"/>
    <w:rsid w:val="004B3EE0"/>
    <w:rsid w:val="004B7A72"/>
    <w:rsid w:val="004C1232"/>
    <w:rsid w:val="004C269B"/>
    <w:rsid w:val="004C3630"/>
    <w:rsid w:val="004C39BA"/>
    <w:rsid w:val="004C3C19"/>
    <w:rsid w:val="004C3C7A"/>
    <w:rsid w:val="004C4C32"/>
    <w:rsid w:val="004C7A8C"/>
    <w:rsid w:val="004D02BB"/>
    <w:rsid w:val="004D0422"/>
    <w:rsid w:val="004D12E5"/>
    <w:rsid w:val="004D1394"/>
    <w:rsid w:val="004D28E7"/>
    <w:rsid w:val="004D42B9"/>
    <w:rsid w:val="004D6BFE"/>
    <w:rsid w:val="004E4DC7"/>
    <w:rsid w:val="004E5520"/>
    <w:rsid w:val="004E55B6"/>
    <w:rsid w:val="004E5A84"/>
    <w:rsid w:val="004E7463"/>
    <w:rsid w:val="004E786F"/>
    <w:rsid w:val="004F0904"/>
    <w:rsid w:val="004F0A5D"/>
    <w:rsid w:val="004F0C74"/>
    <w:rsid w:val="004F20D0"/>
    <w:rsid w:val="004F37C3"/>
    <w:rsid w:val="004F425E"/>
    <w:rsid w:val="004F5AC9"/>
    <w:rsid w:val="004F5D15"/>
    <w:rsid w:val="004F64C6"/>
    <w:rsid w:val="004F6B1B"/>
    <w:rsid w:val="004F6C57"/>
    <w:rsid w:val="004F7A46"/>
    <w:rsid w:val="00500C9A"/>
    <w:rsid w:val="0050197E"/>
    <w:rsid w:val="00502461"/>
    <w:rsid w:val="00503DB2"/>
    <w:rsid w:val="00505EE2"/>
    <w:rsid w:val="00507104"/>
    <w:rsid w:val="00507AFD"/>
    <w:rsid w:val="00510E17"/>
    <w:rsid w:val="00511301"/>
    <w:rsid w:val="005114A4"/>
    <w:rsid w:val="00511ED8"/>
    <w:rsid w:val="00513F23"/>
    <w:rsid w:val="0051518F"/>
    <w:rsid w:val="00516214"/>
    <w:rsid w:val="00516417"/>
    <w:rsid w:val="00517B5E"/>
    <w:rsid w:val="00517D61"/>
    <w:rsid w:val="00522B53"/>
    <w:rsid w:val="00525286"/>
    <w:rsid w:val="00525FDA"/>
    <w:rsid w:val="0053070D"/>
    <w:rsid w:val="0053159B"/>
    <w:rsid w:val="00531EED"/>
    <w:rsid w:val="0053279B"/>
    <w:rsid w:val="00533889"/>
    <w:rsid w:val="00534067"/>
    <w:rsid w:val="00534694"/>
    <w:rsid w:val="00534B96"/>
    <w:rsid w:val="00536876"/>
    <w:rsid w:val="00537B08"/>
    <w:rsid w:val="00540FBD"/>
    <w:rsid w:val="005432A1"/>
    <w:rsid w:val="00544E30"/>
    <w:rsid w:val="005468B7"/>
    <w:rsid w:val="00546ABC"/>
    <w:rsid w:val="00547388"/>
    <w:rsid w:val="0054772D"/>
    <w:rsid w:val="00550328"/>
    <w:rsid w:val="005525E8"/>
    <w:rsid w:val="005567C4"/>
    <w:rsid w:val="0055694C"/>
    <w:rsid w:val="00557CE4"/>
    <w:rsid w:val="00557E7C"/>
    <w:rsid w:val="00560B14"/>
    <w:rsid w:val="00561B7F"/>
    <w:rsid w:val="0056232A"/>
    <w:rsid w:val="00563A50"/>
    <w:rsid w:val="005640E1"/>
    <w:rsid w:val="00564E0E"/>
    <w:rsid w:val="005659C1"/>
    <w:rsid w:val="00567E43"/>
    <w:rsid w:val="005704A9"/>
    <w:rsid w:val="005706D7"/>
    <w:rsid w:val="005708A6"/>
    <w:rsid w:val="00571F37"/>
    <w:rsid w:val="005743AF"/>
    <w:rsid w:val="00576588"/>
    <w:rsid w:val="00577AA3"/>
    <w:rsid w:val="00577F0E"/>
    <w:rsid w:val="00581C86"/>
    <w:rsid w:val="00582F74"/>
    <w:rsid w:val="00583AB4"/>
    <w:rsid w:val="00584063"/>
    <w:rsid w:val="0058547B"/>
    <w:rsid w:val="00585BDF"/>
    <w:rsid w:val="00593324"/>
    <w:rsid w:val="0059366E"/>
    <w:rsid w:val="005966AF"/>
    <w:rsid w:val="00596C4F"/>
    <w:rsid w:val="005A0082"/>
    <w:rsid w:val="005A0DB2"/>
    <w:rsid w:val="005A1942"/>
    <w:rsid w:val="005A220D"/>
    <w:rsid w:val="005A23A5"/>
    <w:rsid w:val="005A24DD"/>
    <w:rsid w:val="005A2D82"/>
    <w:rsid w:val="005A4158"/>
    <w:rsid w:val="005A4259"/>
    <w:rsid w:val="005A483B"/>
    <w:rsid w:val="005A73DD"/>
    <w:rsid w:val="005A7A65"/>
    <w:rsid w:val="005A7EC4"/>
    <w:rsid w:val="005B3C03"/>
    <w:rsid w:val="005B4565"/>
    <w:rsid w:val="005B5290"/>
    <w:rsid w:val="005B5669"/>
    <w:rsid w:val="005B5933"/>
    <w:rsid w:val="005B5D68"/>
    <w:rsid w:val="005B6674"/>
    <w:rsid w:val="005B6878"/>
    <w:rsid w:val="005B7489"/>
    <w:rsid w:val="005C0D98"/>
    <w:rsid w:val="005C2198"/>
    <w:rsid w:val="005C37A2"/>
    <w:rsid w:val="005C40D6"/>
    <w:rsid w:val="005C77C6"/>
    <w:rsid w:val="005D0C0F"/>
    <w:rsid w:val="005D0D85"/>
    <w:rsid w:val="005D1A5E"/>
    <w:rsid w:val="005D2A39"/>
    <w:rsid w:val="005D3952"/>
    <w:rsid w:val="005D3F7A"/>
    <w:rsid w:val="005D448C"/>
    <w:rsid w:val="005D6C04"/>
    <w:rsid w:val="005E3AEC"/>
    <w:rsid w:val="005E3FCD"/>
    <w:rsid w:val="005E4CC0"/>
    <w:rsid w:val="005E61DB"/>
    <w:rsid w:val="005E62B3"/>
    <w:rsid w:val="005E7613"/>
    <w:rsid w:val="005F02DF"/>
    <w:rsid w:val="005F0D20"/>
    <w:rsid w:val="005F0FC0"/>
    <w:rsid w:val="005F1B6D"/>
    <w:rsid w:val="005F243B"/>
    <w:rsid w:val="005F2957"/>
    <w:rsid w:val="005F6863"/>
    <w:rsid w:val="005F6931"/>
    <w:rsid w:val="005F701E"/>
    <w:rsid w:val="00600256"/>
    <w:rsid w:val="00601594"/>
    <w:rsid w:val="00601FC7"/>
    <w:rsid w:val="006027B5"/>
    <w:rsid w:val="0060337E"/>
    <w:rsid w:val="00603390"/>
    <w:rsid w:val="00604AF6"/>
    <w:rsid w:val="00604C03"/>
    <w:rsid w:val="00605D00"/>
    <w:rsid w:val="0060605B"/>
    <w:rsid w:val="006065AA"/>
    <w:rsid w:val="00606683"/>
    <w:rsid w:val="00607DF5"/>
    <w:rsid w:val="006131C2"/>
    <w:rsid w:val="0061435A"/>
    <w:rsid w:val="00614AA1"/>
    <w:rsid w:val="00615F7F"/>
    <w:rsid w:val="006177EA"/>
    <w:rsid w:val="006179C2"/>
    <w:rsid w:val="006228F5"/>
    <w:rsid w:val="00626E2E"/>
    <w:rsid w:val="00631208"/>
    <w:rsid w:val="00633A2C"/>
    <w:rsid w:val="00634071"/>
    <w:rsid w:val="00634A74"/>
    <w:rsid w:val="00635D93"/>
    <w:rsid w:val="006365FF"/>
    <w:rsid w:val="00636CDD"/>
    <w:rsid w:val="00637488"/>
    <w:rsid w:val="00640FB2"/>
    <w:rsid w:val="00641A20"/>
    <w:rsid w:val="00642238"/>
    <w:rsid w:val="0064243A"/>
    <w:rsid w:val="00642BED"/>
    <w:rsid w:val="0064370B"/>
    <w:rsid w:val="00643B64"/>
    <w:rsid w:val="00644575"/>
    <w:rsid w:val="00644DA3"/>
    <w:rsid w:val="00645A19"/>
    <w:rsid w:val="00646E95"/>
    <w:rsid w:val="0065239B"/>
    <w:rsid w:val="00652A78"/>
    <w:rsid w:val="00653EFE"/>
    <w:rsid w:val="006541AB"/>
    <w:rsid w:val="006553BB"/>
    <w:rsid w:val="00656190"/>
    <w:rsid w:val="0065678A"/>
    <w:rsid w:val="00657714"/>
    <w:rsid w:val="00660101"/>
    <w:rsid w:val="00663840"/>
    <w:rsid w:val="00663CAB"/>
    <w:rsid w:val="006653E5"/>
    <w:rsid w:val="00665E0F"/>
    <w:rsid w:val="00667103"/>
    <w:rsid w:val="00673EA2"/>
    <w:rsid w:val="006764E7"/>
    <w:rsid w:val="00680B4B"/>
    <w:rsid w:val="00680CBF"/>
    <w:rsid w:val="00682FA9"/>
    <w:rsid w:val="00683D95"/>
    <w:rsid w:val="0069054B"/>
    <w:rsid w:val="0069060C"/>
    <w:rsid w:val="00690923"/>
    <w:rsid w:val="00691882"/>
    <w:rsid w:val="00692300"/>
    <w:rsid w:val="00692B2F"/>
    <w:rsid w:val="006951E3"/>
    <w:rsid w:val="00696979"/>
    <w:rsid w:val="00697696"/>
    <w:rsid w:val="006A0E26"/>
    <w:rsid w:val="006A1E87"/>
    <w:rsid w:val="006A2B34"/>
    <w:rsid w:val="006A5281"/>
    <w:rsid w:val="006B1818"/>
    <w:rsid w:val="006B428D"/>
    <w:rsid w:val="006B53D1"/>
    <w:rsid w:val="006B5812"/>
    <w:rsid w:val="006B5F3F"/>
    <w:rsid w:val="006B651E"/>
    <w:rsid w:val="006B6CDF"/>
    <w:rsid w:val="006B6D6F"/>
    <w:rsid w:val="006B73F2"/>
    <w:rsid w:val="006C1318"/>
    <w:rsid w:val="006C3AA5"/>
    <w:rsid w:val="006C437D"/>
    <w:rsid w:val="006C4A93"/>
    <w:rsid w:val="006C7576"/>
    <w:rsid w:val="006C7AB2"/>
    <w:rsid w:val="006D1054"/>
    <w:rsid w:val="006D1DD3"/>
    <w:rsid w:val="006D275D"/>
    <w:rsid w:val="006D3181"/>
    <w:rsid w:val="006D64F7"/>
    <w:rsid w:val="006D6985"/>
    <w:rsid w:val="006D7202"/>
    <w:rsid w:val="006E03E4"/>
    <w:rsid w:val="006E23FF"/>
    <w:rsid w:val="006E2C03"/>
    <w:rsid w:val="006E459A"/>
    <w:rsid w:val="006E4A58"/>
    <w:rsid w:val="006E5F41"/>
    <w:rsid w:val="006E65A3"/>
    <w:rsid w:val="006F0424"/>
    <w:rsid w:val="006F1116"/>
    <w:rsid w:val="006F114F"/>
    <w:rsid w:val="006F16FC"/>
    <w:rsid w:val="006F31F1"/>
    <w:rsid w:val="006F6F70"/>
    <w:rsid w:val="00700080"/>
    <w:rsid w:val="00700094"/>
    <w:rsid w:val="00701C3D"/>
    <w:rsid w:val="0070216C"/>
    <w:rsid w:val="00702399"/>
    <w:rsid w:val="007025E7"/>
    <w:rsid w:val="00706446"/>
    <w:rsid w:val="00707891"/>
    <w:rsid w:val="007100A4"/>
    <w:rsid w:val="007101D8"/>
    <w:rsid w:val="0071125A"/>
    <w:rsid w:val="0071239B"/>
    <w:rsid w:val="007124B7"/>
    <w:rsid w:val="00713E22"/>
    <w:rsid w:val="00714993"/>
    <w:rsid w:val="00715E5D"/>
    <w:rsid w:val="00715E8A"/>
    <w:rsid w:val="007165F9"/>
    <w:rsid w:val="007168EE"/>
    <w:rsid w:val="0072094D"/>
    <w:rsid w:val="00721718"/>
    <w:rsid w:val="007221B6"/>
    <w:rsid w:val="00722411"/>
    <w:rsid w:val="00726D98"/>
    <w:rsid w:val="00732325"/>
    <w:rsid w:val="0073264C"/>
    <w:rsid w:val="00732D9F"/>
    <w:rsid w:val="00732F18"/>
    <w:rsid w:val="00733236"/>
    <w:rsid w:val="00733436"/>
    <w:rsid w:val="00734643"/>
    <w:rsid w:val="00734658"/>
    <w:rsid w:val="00735490"/>
    <w:rsid w:val="00736866"/>
    <w:rsid w:val="007372F2"/>
    <w:rsid w:val="00737558"/>
    <w:rsid w:val="00737793"/>
    <w:rsid w:val="00740760"/>
    <w:rsid w:val="00742D08"/>
    <w:rsid w:val="007430B3"/>
    <w:rsid w:val="00743694"/>
    <w:rsid w:val="00744C05"/>
    <w:rsid w:val="007465D8"/>
    <w:rsid w:val="00747371"/>
    <w:rsid w:val="00752830"/>
    <w:rsid w:val="00753289"/>
    <w:rsid w:val="007545BF"/>
    <w:rsid w:val="007564EE"/>
    <w:rsid w:val="00757295"/>
    <w:rsid w:val="00757640"/>
    <w:rsid w:val="00761BEE"/>
    <w:rsid w:val="0076288D"/>
    <w:rsid w:val="00762971"/>
    <w:rsid w:val="00762AB3"/>
    <w:rsid w:val="00762FC3"/>
    <w:rsid w:val="007657CC"/>
    <w:rsid w:val="00765DAE"/>
    <w:rsid w:val="007665A4"/>
    <w:rsid w:val="007703DA"/>
    <w:rsid w:val="007719FE"/>
    <w:rsid w:val="00772105"/>
    <w:rsid w:val="0077393F"/>
    <w:rsid w:val="00775235"/>
    <w:rsid w:val="007753AF"/>
    <w:rsid w:val="00776F68"/>
    <w:rsid w:val="007774E3"/>
    <w:rsid w:val="00777621"/>
    <w:rsid w:val="00777649"/>
    <w:rsid w:val="00780565"/>
    <w:rsid w:val="00782CF5"/>
    <w:rsid w:val="00783B00"/>
    <w:rsid w:val="00784A73"/>
    <w:rsid w:val="007852C0"/>
    <w:rsid w:val="00785A62"/>
    <w:rsid w:val="00786F3A"/>
    <w:rsid w:val="00787C39"/>
    <w:rsid w:val="0079023E"/>
    <w:rsid w:val="007902F8"/>
    <w:rsid w:val="007913EC"/>
    <w:rsid w:val="007916D9"/>
    <w:rsid w:val="00791DB8"/>
    <w:rsid w:val="00792096"/>
    <w:rsid w:val="00792218"/>
    <w:rsid w:val="007938D0"/>
    <w:rsid w:val="0079649D"/>
    <w:rsid w:val="0079716D"/>
    <w:rsid w:val="007A09B7"/>
    <w:rsid w:val="007A3229"/>
    <w:rsid w:val="007A55BD"/>
    <w:rsid w:val="007A5FD5"/>
    <w:rsid w:val="007B18E2"/>
    <w:rsid w:val="007B4ECC"/>
    <w:rsid w:val="007B5246"/>
    <w:rsid w:val="007B633A"/>
    <w:rsid w:val="007C01C8"/>
    <w:rsid w:val="007C033B"/>
    <w:rsid w:val="007C036B"/>
    <w:rsid w:val="007C13F1"/>
    <w:rsid w:val="007C2B42"/>
    <w:rsid w:val="007C4934"/>
    <w:rsid w:val="007C7972"/>
    <w:rsid w:val="007D17A5"/>
    <w:rsid w:val="007D287E"/>
    <w:rsid w:val="007D2D94"/>
    <w:rsid w:val="007D3361"/>
    <w:rsid w:val="007D364D"/>
    <w:rsid w:val="007D4325"/>
    <w:rsid w:val="007D4EAF"/>
    <w:rsid w:val="007D60CD"/>
    <w:rsid w:val="007D647A"/>
    <w:rsid w:val="007D7676"/>
    <w:rsid w:val="007D7FD1"/>
    <w:rsid w:val="007E09BE"/>
    <w:rsid w:val="007E1E2A"/>
    <w:rsid w:val="007E2801"/>
    <w:rsid w:val="007E3874"/>
    <w:rsid w:val="007E7655"/>
    <w:rsid w:val="007E7BF7"/>
    <w:rsid w:val="007F1A6B"/>
    <w:rsid w:val="007F1E55"/>
    <w:rsid w:val="007F232E"/>
    <w:rsid w:val="007F3522"/>
    <w:rsid w:val="007F5D17"/>
    <w:rsid w:val="00800DCA"/>
    <w:rsid w:val="00800E67"/>
    <w:rsid w:val="0080106D"/>
    <w:rsid w:val="0080188B"/>
    <w:rsid w:val="0080204E"/>
    <w:rsid w:val="008037AF"/>
    <w:rsid w:val="00805444"/>
    <w:rsid w:val="0080550B"/>
    <w:rsid w:val="0080653E"/>
    <w:rsid w:val="00811934"/>
    <w:rsid w:val="00812380"/>
    <w:rsid w:val="00814532"/>
    <w:rsid w:val="00814D8E"/>
    <w:rsid w:val="00815EDD"/>
    <w:rsid w:val="008164D2"/>
    <w:rsid w:val="00821096"/>
    <w:rsid w:val="00821EE5"/>
    <w:rsid w:val="00825494"/>
    <w:rsid w:val="00827F73"/>
    <w:rsid w:val="00831109"/>
    <w:rsid w:val="00833422"/>
    <w:rsid w:val="00837E13"/>
    <w:rsid w:val="00840F02"/>
    <w:rsid w:val="008424C6"/>
    <w:rsid w:val="0084337C"/>
    <w:rsid w:val="0084634C"/>
    <w:rsid w:val="00846C94"/>
    <w:rsid w:val="0084757F"/>
    <w:rsid w:val="008520AF"/>
    <w:rsid w:val="00853E8D"/>
    <w:rsid w:val="00855D19"/>
    <w:rsid w:val="00856769"/>
    <w:rsid w:val="008571B3"/>
    <w:rsid w:val="00857B26"/>
    <w:rsid w:val="0086144E"/>
    <w:rsid w:val="00861CBD"/>
    <w:rsid w:val="00861E1B"/>
    <w:rsid w:val="0086200E"/>
    <w:rsid w:val="008623A1"/>
    <w:rsid w:val="00865078"/>
    <w:rsid w:val="008703B2"/>
    <w:rsid w:val="00870E7D"/>
    <w:rsid w:val="008726DD"/>
    <w:rsid w:val="00872E05"/>
    <w:rsid w:val="00872EE6"/>
    <w:rsid w:val="008740E4"/>
    <w:rsid w:val="00874EAA"/>
    <w:rsid w:val="008756EF"/>
    <w:rsid w:val="00875A9F"/>
    <w:rsid w:val="008760D3"/>
    <w:rsid w:val="0087651F"/>
    <w:rsid w:val="00876C60"/>
    <w:rsid w:val="00877555"/>
    <w:rsid w:val="00877ECE"/>
    <w:rsid w:val="00881246"/>
    <w:rsid w:val="00882251"/>
    <w:rsid w:val="00883D23"/>
    <w:rsid w:val="00884A77"/>
    <w:rsid w:val="00884F1D"/>
    <w:rsid w:val="008851E1"/>
    <w:rsid w:val="00890CB4"/>
    <w:rsid w:val="008923EB"/>
    <w:rsid w:val="0089311B"/>
    <w:rsid w:val="00894073"/>
    <w:rsid w:val="008947CC"/>
    <w:rsid w:val="00894EA5"/>
    <w:rsid w:val="008963A0"/>
    <w:rsid w:val="0089688C"/>
    <w:rsid w:val="008A0FD4"/>
    <w:rsid w:val="008A35E2"/>
    <w:rsid w:val="008A6917"/>
    <w:rsid w:val="008B0E27"/>
    <w:rsid w:val="008B1237"/>
    <w:rsid w:val="008B1C4E"/>
    <w:rsid w:val="008B1D56"/>
    <w:rsid w:val="008B1FA2"/>
    <w:rsid w:val="008B2C5B"/>
    <w:rsid w:val="008B439F"/>
    <w:rsid w:val="008B72E0"/>
    <w:rsid w:val="008C2328"/>
    <w:rsid w:val="008C2387"/>
    <w:rsid w:val="008C298E"/>
    <w:rsid w:val="008C53F0"/>
    <w:rsid w:val="008C5416"/>
    <w:rsid w:val="008C56CE"/>
    <w:rsid w:val="008C6FCD"/>
    <w:rsid w:val="008C7364"/>
    <w:rsid w:val="008C75F6"/>
    <w:rsid w:val="008C7C54"/>
    <w:rsid w:val="008D1A4D"/>
    <w:rsid w:val="008D2E7C"/>
    <w:rsid w:val="008D486B"/>
    <w:rsid w:val="008D4886"/>
    <w:rsid w:val="008D5A5D"/>
    <w:rsid w:val="008E0883"/>
    <w:rsid w:val="008E099A"/>
    <w:rsid w:val="008E1AEC"/>
    <w:rsid w:val="008E2C99"/>
    <w:rsid w:val="008E413D"/>
    <w:rsid w:val="008E54B1"/>
    <w:rsid w:val="008E558A"/>
    <w:rsid w:val="008E6623"/>
    <w:rsid w:val="008E7131"/>
    <w:rsid w:val="008E737B"/>
    <w:rsid w:val="008E7595"/>
    <w:rsid w:val="008E7782"/>
    <w:rsid w:val="008F058A"/>
    <w:rsid w:val="008F11BA"/>
    <w:rsid w:val="008F12E0"/>
    <w:rsid w:val="008F1488"/>
    <w:rsid w:val="008F1589"/>
    <w:rsid w:val="008F15B9"/>
    <w:rsid w:val="008F355A"/>
    <w:rsid w:val="008F3F24"/>
    <w:rsid w:val="008F41BC"/>
    <w:rsid w:val="008F487D"/>
    <w:rsid w:val="008F6827"/>
    <w:rsid w:val="008F782D"/>
    <w:rsid w:val="008F7860"/>
    <w:rsid w:val="00901485"/>
    <w:rsid w:val="00901A46"/>
    <w:rsid w:val="00902ABD"/>
    <w:rsid w:val="009032D7"/>
    <w:rsid w:val="009048F2"/>
    <w:rsid w:val="00904A51"/>
    <w:rsid w:val="00905F2D"/>
    <w:rsid w:val="00906AE0"/>
    <w:rsid w:val="009072BB"/>
    <w:rsid w:val="0090739F"/>
    <w:rsid w:val="00910E60"/>
    <w:rsid w:val="009121A2"/>
    <w:rsid w:val="0091562E"/>
    <w:rsid w:val="00915845"/>
    <w:rsid w:val="0092258D"/>
    <w:rsid w:val="00922C11"/>
    <w:rsid w:val="00922EB2"/>
    <w:rsid w:val="0092457F"/>
    <w:rsid w:val="00926188"/>
    <w:rsid w:val="0092698B"/>
    <w:rsid w:val="0093022B"/>
    <w:rsid w:val="00931093"/>
    <w:rsid w:val="0093186B"/>
    <w:rsid w:val="009319BA"/>
    <w:rsid w:val="00932D7B"/>
    <w:rsid w:val="009347CF"/>
    <w:rsid w:val="00935403"/>
    <w:rsid w:val="00935C5B"/>
    <w:rsid w:val="00935C9A"/>
    <w:rsid w:val="00936449"/>
    <w:rsid w:val="009378FE"/>
    <w:rsid w:val="00940A1B"/>
    <w:rsid w:val="00940E0A"/>
    <w:rsid w:val="009422DE"/>
    <w:rsid w:val="00942DDF"/>
    <w:rsid w:val="00943498"/>
    <w:rsid w:val="00943F95"/>
    <w:rsid w:val="00945E65"/>
    <w:rsid w:val="0095023F"/>
    <w:rsid w:val="00950EA8"/>
    <w:rsid w:val="0095317A"/>
    <w:rsid w:val="00957FD9"/>
    <w:rsid w:val="0096080D"/>
    <w:rsid w:val="00960D55"/>
    <w:rsid w:val="009619CF"/>
    <w:rsid w:val="00962EE9"/>
    <w:rsid w:val="00965788"/>
    <w:rsid w:val="00965A7A"/>
    <w:rsid w:val="00965D1F"/>
    <w:rsid w:val="009705F1"/>
    <w:rsid w:val="00970A81"/>
    <w:rsid w:val="00974F36"/>
    <w:rsid w:val="00977E4E"/>
    <w:rsid w:val="00981617"/>
    <w:rsid w:val="00983027"/>
    <w:rsid w:val="00983B12"/>
    <w:rsid w:val="00983D2D"/>
    <w:rsid w:val="00986B9A"/>
    <w:rsid w:val="00986D2D"/>
    <w:rsid w:val="00991D66"/>
    <w:rsid w:val="009930B5"/>
    <w:rsid w:val="00993EFA"/>
    <w:rsid w:val="0099766D"/>
    <w:rsid w:val="00997760"/>
    <w:rsid w:val="00997E7C"/>
    <w:rsid w:val="009A1A41"/>
    <w:rsid w:val="009A1C90"/>
    <w:rsid w:val="009A264E"/>
    <w:rsid w:val="009A3A2B"/>
    <w:rsid w:val="009A54AC"/>
    <w:rsid w:val="009B0E45"/>
    <w:rsid w:val="009B23C9"/>
    <w:rsid w:val="009B27BC"/>
    <w:rsid w:val="009B2C97"/>
    <w:rsid w:val="009B330B"/>
    <w:rsid w:val="009B4F6F"/>
    <w:rsid w:val="009B5447"/>
    <w:rsid w:val="009B5EFF"/>
    <w:rsid w:val="009B6156"/>
    <w:rsid w:val="009B61C7"/>
    <w:rsid w:val="009B7D4D"/>
    <w:rsid w:val="009C0617"/>
    <w:rsid w:val="009C0A22"/>
    <w:rsid w:val="009C0EE3"/>
    <w:rsid w:val="009C157C"/>
    <w:rsid w:val="009C2B14"/>
    <w:rsid w:val="009C542E"/>
    <w:rsid w:val="009C7131"/>
    <w:rsid w:val="009C7412"/>
    <w:rsid w:val="009D153C"/>
    <w:rsid w:val="009D1827"/>
    <w:rsid w:val="009D3E55"/>
    <w:rsid w:val="009D5028"/>
    <w:rsid w:val="009D510D"/>
    <w:rsid w:val="009D5AAD"/>
    <w:rsid w:val="009D76AA"/>
    <w:rsid w:val="009E05A8"/>
    <w:rsid w:val="009E1F15"/>
    <w:rsid w:val="009E225D"/>
    <w:rsid w:val="009E2474"/>
    <w:rsid w:val="009E2665"/>
    <w:rsid w:val="009E3359"/>
    <w:rsid w:val="009E5594"/>
    <w:rsid w:val="009E5E70"/>
    <w:rsid w:val="009E7789"/>
    <w:rsid w:val="009F36F5"/>
    <w:rsid w:val="009F41AE"/>
    <w:rsid w:val="009F441E"/>
    <w:rsid w:val="009F5E92"/>
    <w:rsid w:val="009F5F3F"/>
    <w:rsid w:val="009F674A"/>
    <w:rsid w:val="009F7AF4"/>
    <w:rsid w:val="009F7E78"/>
    <w:rsid w:val="00A00E10"/>
    <w:rsid w:val="00A04F26"/>
    <w:rsid w:val="00A0685C"/>
    <w:rsid w:val="00A06E08"/>
    <w:rsid w:val="00A10BD1"/>
    <w:rsid w:val="00A11E5B"/>
    <w:rsid w:val="00A1280B"/>
    <w:rsid w:val="00A1287F"/>
    <w:rsid w:val="00A13F13"/>
    <w:rsid w:val="00A14F73"/>
    <w:rsid w:val="00A157C4"/>
    <w:rsid w:val="00A159B8"/>
    <w:rsid w:val="00A16C2D"/>
    <w:rsid w:val="00A1704D"/>
    <w:rsid w:val="00A17D8F"/>
    <w:rsid w:val="00A2099C"/>
    <w:rsid w:val="00A215CC"/>
    <w:rsid w:val="00A22424"/>
    <w:rsid w:val="00A227DA"/>
    <w:rsid w:val="00A25F78"/>
    <w:rsid w:val="00A26835"/>
    <w:rsid w:val="00A26DB0"/>
    <w:rsid w:val="00A2710B"/>
    <w:rsid w:val="00A27D75"/>
    <w:rsid w:val="00A3101E"/>
    <w:rsid w:val="00A31618"/>
    <w:rsid w:val="00A31FBC"/>
    <w:rsid w:val="00A3261D"/>
    <w:rsid w:val="00A32BC9"/>
    <w:rsid w:val="00A331A0"/>
    <w:rsid w:val="00A33223"/>
    <w:rsid w:val="00A340F6"/>
    <w:rsid w:val="00A34648"/>
    <w:rsid w:val="00A34F59"/>
    <w:rsid w:val="00A367B4"/>
    <w:rsid w:val="00A37121"/>
    <w:rsid w:val="00A37578"/>
    <w:rsid w:val="00A4050C"/>
    <w:rsid w:val="00A440FA"/>
    <w:rsid w:val="00A45A82"/>
    <w:rsid w:val="00A46F83"/>
    <w:rsid w:val="00A50406"/>
    <w:rsid w:val="00A512D3"/>
    <w:rsid w:val="00A51FB6"/>
    <w:rsid w:val="00A52C24"/>
    <w:rsid w:val="00A53910"/>
    <w:rsid w:val="00A55984"/>
    <w:rsid w:val="00A55ACB"/>
    <w:rsid w:val="00A57433"/>
    <w:rsid w:val="00A579B4"/>
    <w:rsid w:val="00A620DE"/>
    <w:rsid w:val="00A64008"/>
    <w:rsid w:val="00A6583F"/>
    <w:rsid w:val="00A66920"/>
    <w:rsid w:val="00A66B1B"/>
    <w:rsid w:val="00A679BF"/>
    <w:rsid w:val="00A7029B"/>
    <w:rsid w:val="00A70E0D"/>
    <w:rsid w:val="00A721D1"/>
    <w:rsid w:val="00A72652"/>
    <w:rsid w:val="00A72B28"/>
    <w:rsid w:val="00A759A5"/>
    <w:rsid w:val="00A76004"/>
    <w:rsid w:val="00A768F0"/>
    <w:rsid w:val="00A814A0"/>
    <w:rsid w:val="00A82C9C"/>
    <w:rsid w:val="00A82DD5"/>
    <w:rsid w:val="00A85949"/>
    <w:rsid w:val="00A90682"/>
    <w:rsid w:val="00A9079B"/>
    <w:rsid w:val="00A929FB"/>
    <w:rsid w:val="00A943E4"/>
    <w:rsid w:val="00A9577B"/>
    <w:rsid w:val="00A95AAE"/>
    <w:rsid w:val="00A96319"/>
    <w:rsid w:val="00AA021D"/>
    <w:rsid w:val="00AA07D4"/>
    <w:rsid w:val="00AA1475"/>
    <w:rsid w:val="00AA1ED2"/>
    <w:rsid w:val="00AA2E3A"/>
    <w:rsid w:val="00AA5308"/>
    <w:rsid w:val="00AA6E5E"/>
    <w:rsid w:val="00AA7239"/>
    <w:rsid w:val="00AA77CE"/>
    <w:rsid w:val="00AB0215"/>
    <w:rsid w:val="00AB09C9"/>
    <w:rsid w:val="00AB0C12"/>
    <w:rsid w:val="00AB0D65"/>
    <w:rsid w:val="00AB24FA"/>
    <w:rsid w:val="00AB2703"/>
    <w:rsid w:val="00AB2C22"/>
    <w:rsid w:val="00AB4330"/>
    <w:rsid w:val="00AB4982"/>
    <w:rsid w:val="00AB7459"/>
    <w:rsid w:val="00AC03A0"/>
    <w:rsid w:val="00AC096C"/>
    <w:rsid w:val="00AC1AD1"/>
    <w:rsid w:val="00AC1DDF"/>
    <w:rsid w:val="00AC4DF1"/>
    <w:rsid w:val="00AC65FC"/>
    <w:rsid w:val="00AC73BA"/>
    <w:rsid w:val="00AC73C9"/>
    <w:rsid w:val="00AC78B8"/>
    <w:rsid w:val="00AC7AE0"/>
    <w:rsid w:val="00AD008A"/>
    <w:rsid w:val="00AD1938"/>
    <w:rsid w:val="00AD1A22"/>
    <w:rsid w:val="00AD1EB4"/>
    <w:rsid w:val="00AD29A6"/>
    <w:rsid w:val="00AD2BE4"/>
    <w:rsid w:val="00AD2EC8"/>
    <w:rsid w:val="00AD3000"/>
    <w:rsid w:val="00AD383A"/>
    <w:rsid w:val="00AE1A02"/>
    <w:rsid w:val="00AE22F4"/>
    <w:rsid w:val="00AE2906"/>
    <w:rsid w:val="00AE29F3"/>
    <w:rsid w:val="00AE2E89"/>
    <w:rsid w:val="00AE37C1"/>
    <w:rsid w:val="00AE3906"/>
    <w:rsid w:val="00AE47BB"/>
    <w:rsid w:val="00AE561C"/>
    <w:rsid w:val="00AE6B3A"/>
    <w:rsid w:val="00AE757E"/>
    <w:rsid w:val="00AE7BD3"/>
    <w:rsid w:val="00AF09D5"/>
    <w:rsid w:val="00AF260D"/>
    <w:rsid w:val="00AF2977"/>
    <w:rsid w:val="00AF2C11"/>
    <w:rsid w:val="00AF31DC"/>
    <w:rsid w:val="00AF682E"/>
    <w:rsid w:val="00AF6DE1"/>
    <w:rsid w:val="00B0057C"/>
    <w:rsid w:val="00B007C0"/>
    <w:rsid w:val="00B02443"/>
    <w:rsid w:val="00B033D6"/>
    <w:rsid w:val="00B05597"/>
    <w:rsid w:val="00B06D0B"/>
    <w:rsid w:val="00B112B0"/>
    <w:rsid w:val="00B112D5"/>
    <w:rsid w:val="00B12CA6"/>
    <w:rsid w:val="00B14057"/>
    <w:rsid w:val="00B15113"/>
    <w:rsid w:val="00B16751"/>
    <w:rsid w:val="00B16CFD"/>
    <w:rsid w:val="00B20FEA"/>
    <w:rsid w:val="00B21E63"/>
    <w:rsid w:val="00B246B2"/>
    <w:rsid w:val="00B24BA2"/>
    <w:rsid w:val="00B24EA0"/>
    <w:rsid w:val="00B27BE4"/>
    <w:rsid w:val="00B30CF0"/>
    <w:rsid w:val="00B33526"/>
    <w:rsid w:val="00B344F5"/>
    <w:rsid w:val="00B351FD"/>
    <w:rsid w:val="00B359E5"/>
    <w:rsid w:val="00B40B90"/>
    <w:rsid w:val="00B412BB"/>
    <w:rsid w:val="00B429A9"/>
    <w:rsid w:val="00B42DFD"/>
    <w:rsid w:val="00B43292"/>
    <w:rsid w:val="00B4476A"/>
    <w:rsid w:val="00B47238"/>
    <w:rsid w:val="00B4751F"/>
    <w:rsid w:val="00B47B2B"/>
    <w:rsid w:val="00B47DB1"/>
    <w:rsid w:val="00B517C9"/>
    <w:rsid w:val="00B51872"/>
    <w:rsid w:val="00B52A76"/>
    <w:rsid w:val="00B5325F"/>
    <w:rsid w:val="00B55E81"/>
    <w:rsid w:val="00B56036"/>
    <w:rsid w:val="00B56B0C"/>
    <w:rsid w:val="00B60758"/>
    <w:rsid w:val="00B6099B"/>
    <w:rsid w:val="00B60F67"/>
    <w:rsid w:val="00B612E8"/>
    <w:rsid w:val="00B6153C"/>
    <w:rsid w:val="00B615A2"/>
    <w:rsid w:val="00B678B1"/>
    <w:rsid w:val="00B71BA3"/>
    <w:rsid w:val="00B73FCC"/>
    <w:rsid w:val="00B74E06"/>
    <w:rsid w:val="00B7793D"/>
    <w:rsid w:val="00B85681"/>
    <w:rsid w:val="00B9046E"/>
    <w:rsid w:val="00B90FC8"/>
    <w:rsid w:val="00B93358"/>
    <w:rsid w:val="00B942DF"/>
    <w:rsid w:val="00B947A8"/>
    <w:rsid w:val="00B95B0A"/>
    <w:rsid w:val="00B95E97"/>
    <w:rsid w:val="00B9688E"/>
    <w:rsid w:val="00B96D09"/>
    <w:rsid w:val="00BA0E3E"/>
    <w:rsid w:val="00BA132F"/>
    <w:rsid w:val="00BA1669"/>
    <w:rsid w:val="00BA221E"/>
    <w:rsid w:val="00BA33D9"/>
    <w:rsid w:val="00BA5964"/>
    <w:rsid w:val="00BA737F"/>
    <w:rsid w:val="00BA7C80"/>
    <w:rsid w:val="00BB24C1"/>
    <w:rsid w:val="00BB3311"/>
    <w:rsid w:val="00BB4B0A"/>
    <w:rsid w:val="00BB5BF4"/>
    <w:rsid w:val="00BB6480"/>
    <w:rsid w:val="00BB7282"/>
    <w:rsid w:val="00BC1BF4"/>
    <w:rsid w:val="00BC1E24"/>
    <w:rsid w:val="00BC1E2F"/>
    <w:rsid w:val="00BC3356"/>
    <w:rsid w:val="00BC5A86"/>
    <w:rsid w:val="00BC5DCB"/>
    <w:rsid w:val="00BC728B"/>
    <w:rsid w:val="00BD2DC6"/>
    <w:rsid w:val="00BD3078"/>
    <w:rsid w:val="00BE2A90"/>
    <w:rsid w:val="00BE31E7"/>
    <w:rsid w:val="00BE3471"/>
    <w:rsid w:val="00BE46F7"/>
    <w:rsid w:val="00BE6409"/>
    <w:rsid w:val="00BE68CF"/>
    <w:rsid w:val="00BF0541"/>
    <w:rsid w:val="00BF0BDB"/>
    <w:rsid w:val="00BF1A24"/>
    <w:rsid w:val="00BF292D"/>
    <w:rsid w:val="00BF383B"/>
    <w:rsid w:val="00BF46FC"/>
    <w:rsid w:val="00BF6106"/>
    <w:rsid w:val="00BF7A67"/>
    <w:rsid w:val="00C01475"/>
    <w:rsid w:val="00C02051"/>
    <w:rsid w:val="00C04594"/>
    <w:rsid w:val="00C05CAC"/>
    <w:rsid w:val="00C066A2"/>
    <w:rsid w:val="00C0756B"/>
    <w:rsid w:val="00C07B70"/>
    <w:rsid w:val="00C10F07"/>
    <w:rsid w:val="00C111B3"/>
    <w:rsid w:val="00C1331C"/>
    <w:rsid w:val="00C137EB"/>
    <w:rsid w:val="00C13C2B"/>
    <w:rsid w:val="00C16978"/>
    <w:rsid w:val="00C16CF9"/>
    <w:rsid w:val="00C1745C"/>
    <w:rsid w:val="00C20740"/>
    <w:rsid w:val="00C22173"/>
    <w:rsid w:val="00C250A2"/>
    <w:rsid w:val="00C27997"/>
    <w:rsid w:val="00C32261"/>
    <w:rsid w:val="00C376B0"/>
    <w:rsid w:val="00C37B4D"/>
    <w:rsid w:val="00C37B95"/>
    <w:rsid w:val="00C37D2C"/>
    <w:rsid w:val="00C429D1"/>
    <w:rsid w:val="00C451AE"/>
    <w:rsid w:val="00C455B8"/>
    <w:rsid w:val="00C45E74"/>
    <w:rsid w:val="00C4609B"/>
    <w:rsid w:val="00C50DE8"/>
    <w:rsid w:val="00C50EEE"/>
    <w:rsid w:val="00C5196A"/>
    <w:rsid w:val="00C541DD"/>
    <w:rsid w:val="00C56955"/>
    <w:rsid w:val="00C60105"/>
    <w:rsid w:val="00C60BD6"/>
    <w:rsid w:val="00C6196A"/>
    <w:rsid w:val="00C630A0"/>
    <w:rsid w:val="00C639A2"/>
    <w:rsid w:val="00C66103"/>
    <w:rsid w:val="00C67769"/>
    <w:rsid w:val="00C70587"/>
    <w:rsid w:val="00C70AFC"/>
    <w:rsid w:val="00C732C5"/>
    <w:rsid w:val="00C74734"/>
    <w:rsid w:val="00C7517A"/>
    <w:rsid w:val="00C75D7B"/>
    <w:rsid w:val="00C75E43"/>
    <w:rsid w:val="00C82512"/>
    <w:rsid w:val="00C82C93"/>
    <w:rsid w:val="00C83B31"/>
    <w:rsid w:val="00C850EA"/>
    <w:rsid w:val="00C8534A"/>
    <w:rsid w:val="00C923B3"/>
    <w:rsid w:val="00C93E09"/>
    <w:rsid w:val="00C94577"/>
    <w:rsid w:val="00C958FC"/>
    <w:rsid w:val="00C9621B"/>
    <w:rsid w:val="00C974DE"/>
    <w:rsid w:val="00CA6B8F"/>
    <w:rsid w:val="00CB4145"/>
    <w:rsid w:val="00CB4909"/>
    <w:rsid w:val="00CB584F"/>
    <w:rsid w:val="00CB5944"/>
    <w:rsid w:val="00CB67BB"/>
    <w:rsid w:val="00CB6CC0"/>
    <w:rsid w:val="00CB6F84"/>
    <w:rsid w:val="00CB7B88"/>
    <w:rsid w:val="00CC31AD"/>
    <w:rsid w:val="00CC33E8"/>
    <w:rsid w:val="00CC3A2B"/>
    <w:rsid w:val="00CC4A52"/>
    <w:rsid w:val="00CC6885"/>
    <w:rsid w:val="00CC7E61"/>
    <w:rsid w:val="00CD2423"/>
    <w:rsid w:val="00CD244C"/>
    <w:rsid w:val="00CD5BA1"/>
    <w:rsid w:val="00CE1030"/>
    <w:rsid w:val="00CE16E4"/>
    <w:rsid w:val="00CE1FAD"/>
    <w:rsid w:val="00CE20F0"/>
    <w:rsid w:val="00CE2B1C"/>
    <w:rsid w:val="00CE3B09"/>
    <w:rsid w:val="00CE4FC2"/>
    <w:rsid w:val="00CE549E"/>
    <w:rsid w:val="00CE75AE"/>
    <w:rsid w:val="00CF0A10"/>
    <w:rsid w:val="00CF0A55"/>
    <w:rsid w:val="00CF1EDD"/>
    <w:rsid w:val="00CF3B32"/>
    <w:rsid w:val="00CF4B4F"/>
    <w:rsid w:val="00CF54ED"/>
    <w:rsid w:val="00CF69E1"/>
    <w:rsid w:val="00CF71D3"/>
    <w:rsid w:val="00D00287"/>
    <w:rsid w:val="00D01454"/>
    <w:rsid w:val="00D0183A"/>
    <w:rsid w:val="00D02A9A"/>
    <w:rsid w:val="00D04202"/>
    <w:rsid w:val="00D05207"/>
    <w:rsid w:val="00D0631C"/>
    <w:rsid w:val="00D07570"/>
    <w:rsid w:val="00D07D57"/>
    <w:rsid w:val="00D13B9A"/>
    <w:rsid w:val="00D13DAC"/>
    <w:rsid w:val="00D146E5"/>
    <w:rsid w:val="00D14C06"/>
    <w:rsid w:val="00D16F24"/>
    <w:rsid w:val="00D22092"/>
    <w:rsid w:val="00D224BC"/>
    <w:rsid w:val="00D22F7D"/>
    <w:rsid w:val="00D31B64"/>
    <w:rsid w:val="00D3317F"/>
    <w:rsid w:val="00D35101"/>
    <w:rsid w:val="00D35A54"/>
    <w:rsid w:val="00D36358"/>
    <w:rsid w:val="00D4022A"/>
    <w:rsid w:val="00D4097A"/>
    <w:rsid w:val="00D435E4"/>
    <w:rsid w:val="00D43A91"/>
    <w:rsid w:val="00D458BE"/>
    <w:rsid w:val="00D472BA"/>
    <w:rsid w:val="00D4787A"/>
    <w:rsid w:val="00D50052"/>
    <w:rsid w:val="00D500C7"/>
    <w:rsid w:val="00D50823"/>
    <w:rsid w:val="00D52D82"/>
    <w:rsid w:val="00D557D4"/>
    <w:rsid w:val="00D630C3"/>
    <w:rsid w:val="00D6413E"/>
    <w:rsid w:val="00D656ED"/>
    <w:rsid w:val="00D65C08"/>
    <w:rsid w:val="00D65DB0"/>
    <w:rsid w:val="00D670D1"/>
    <w:rsid w:val="00D704CB"/>
    <w:rsid w:val="00D70981"/>
    <w:rsid w:val="00D7153A"/>
    <w:rsid w:val="00D71FAD"/>
    <w:rsid w:val="00D730EF"/>
    <w:rsid w:val="00D73105"/>
    <w:rsid w:val="00D74694"/>
    <w:rsid w:val="00D754D5"/>
    <w:rsid w:val="00D75AA6"/>
    <w:rsid w:val="00D764E5"/>
    <w:rsid w:val="00D779C0"/>
    <w:rsid w:val="00D801F5"/>
    <w:rsid w:val="00D81907"/>
    <w:rsid w:val="00D81C55"/>
    <w:rsid w:val="00D82458"/>
    <w:rsid w:val="00D826EF"/>
    <w:rsid w:val="00D84F82"/>
    <w:rsid w:val="00D85253"/>
    <w:rsid w:val="00D8547E"/>
    <w:rsid w:val="00D85D6E"/>
    <w:rsid w:val="00D91790"/>
    <w:rsid w:val="00D91A2D"/>
    <w:rsid w:val="00D92B24"/>
    <w:rsid w:val="00D93849"/>
    <w:rsid w:val="00D953F8"/>
    <w:rsid w:val="00D9696C"/>
    <w:rsid w:val="00D973B2"/>
    <w:rsid w:val="00DA04FD"/>
    <w:rsid w:val="00DA07A4"/>
    <w:rsid w:val="00DA1110"/>
    <w:rsid w:val="00DA1F4F"/>
    <w:rsid w:val="00DA3EB9"/>
    <w:rsid w:val="00DA476C"/>
    <w:rsid w:val="00DB00CB"/>
    <w:rsid w:val="00DB1EDE"/>
    <w:rsid w:val="00DB222C"/>
    <w:rsid w:val="00DB3177"/>
    <w:rsid w:val="00DB3B38"/>
    <w:rsid w:val="00DB638F"/>
    <w:rsid w:val="00DC0A61"/>
    <w:rsid w:val="00DC1912"/>
    <w:rsid w:val="00DC2B80"/>
    <w:rsid w:val="00DC370A"/>
    <w:rsid w:val="00DC4739"/>
    <w:rsid w:val="00DC59E8"/>
    <w:rsid w:val="00DC5E0A"/>
    <w:rsid w:val="00DC6657"/>
    <w:rsid w:val="00DC7D99"/>
    <w:rsid w:val="00DD5519"/>
    <w:rsid w:val="00DE036A"/>
    <w:rsid w:val="00DE12A8"/>
    <w:rsid w:val="00DE28CC"/>
    <w:rsid w:val="00DE5F98"/>
    <w:rsid w:val="00DE68DA"/>
    <w:rsid w:val="00DF2FC8"/>
    <w:rsid w:val="00DF3CD3"/>
    <w:rsid w:val="00DF4035"/>
    <w:rsid w:val="00DF42C1"/>
    <w:rsid w:val="00DF4CBA"/>
    <w:rsid w:val="00DF52D9"/>
    <w:rsid w:val="00DF63E5"/>
    <w:rsid w:val="00DF7F69"/>
    <w:rsid w:val="00E016FA"/>
    <w:rsid w:val="00E03521"/>
    <w:rsid w:val="00E03848"/>
    <w:rsid w:val="00E04A6F"/>
    <w:rsid w:val="00E051A4"/>
    <w:rsid w:val="00E05454"/>
    <w:rsid w:val="00E07814"/>
    <w:rsid w:val="00E101F7"/>
    <w:rsid w:val="00E11146"/>
    <w:rsid w:val="00E11306"/>
    <w:rsid w:val="00E14994"/>
    <w:rsid w:val="00E17274"/>
    <w:rsid w:val="00E177A6"/>
    <w:rsid w:val="00E21E2B"/>
    <w:rsid w:val="00E249BD"/>
    <w:rsid w:val="00E24C11"/>
    <w:rsid w:val="00E25819"/>
    <w:rsid w:val="00E261E3"/>
    <w:rsid w:val="00E264A2"/>
    <w:rsid w:val="00E26E10"/>
    <w:rsid w:val="00E322E9"/>
    <w:rsid w:val="00E3476A"/>
    <w:rsid w:val="00E34A4B"/>
    <w:rsid w:val="00E37050"/>
    <w:rsid w:val="00E371C0"/>
    <w:rsid w:val="00E37519"/>
    <w:rsid w:val="00E4068B"/>
    <w:rsid w:val="00E42F14"/>
    <w:rsid w:val="00E476D0"/>
    <w:rsid w:val="00E51C47"/>
    <w:rsid w:val="00E53289"/>
    <w:rsid w:val="00E53606"/>
    <w:rsid w:val="00E54A5C"/>
    <w:rsid w:val="00E55153"/>
    <w:rsid w:val="00E5549C"/>
    <w:rsid w:val="00E5578C"/>
    <w:rsid w:val="00E55D58"/>
    <w:rsid w:val="00E55FE5"/>
    <w:rsid w:val="00E5693F"/>
    <w:rsid w:val="00E57249"/>
    <w:rsid w:val="00E57B5E"/>
    <w:rsid w:val="00E60066"/>
    <w:rsid w:val="00E6009F"/>
    <w:rsid w:val="00E613C2"/>
    <w:rsid w:val="00E61DEC"/>
    <w:rsid w:val="00E620BF"/>
    <w:rsid w:val="00E62166"/>
    <w:rsid w:val="00E6277C"/>
    <w:rsid w:val="00E62E6B"/>
    <w:rsid w:val="00E63CAF"/>
    <w:rsid w:val="00E648F6"/>
    <w:rsid w:val="00E64E01"/>
    <w:rsid w:val="00E663FF"/>
    <w:rsid w:val="00E66697"/>
    <w:rsid w:val="00E673AE"/>
    <w:rsid w:val="00E67A7C"/>
    <w:rsid w:val="00E67BA8"/>
    <w:rsid w:val="00E70119"/>
    <w:rsid w:val="00E7062A"/>
    <w:rsid w:val="00E7097B"/>
    <w:rsid w:val="00E71B3D"/>
    <w:rsid w:val="00E71D17"/>
    <w:rsid w:val="00E7231C"/>
    <w:rsid w:val="00E75057"/>
    <w:rsid w:val="00E806E0"/>
    <w:rsid w:val="00E80DFF"/>
    <w:rsid w:val="00E81D47"/>
    <w:rsid w:val="00E82EF4"/>
    <w:rsid w:val="00E82F59"/>
    <w:rsid w:val="00E834A6"/>
    <w:rsid w:val="00E84A22"/>
    <w:rsid w:val="00E91DB1"/>
    <w:rsid w:val="00E926BF"/>
    <w:rsid w:val="00E95492"/>
    <w:rsid w:val="00E954CA"/>
    <w:rsid w:val="00E95ED6"/>
    <w:rsid w:val="00E96A40"/>
    <w:rsid w:val="00E96D32"/>
    <w:rsid w:val="00EA05DD"/>
    <w:rsid w:val="00EA0A63"/>
    <w:rsid w:val="00EA3C23"/>
    <w:rsid w:val="00EA3D35"/>
    <w:rsid w:val="00EA3F60"/>
    <w:rsid w:val="00EB0118"/>
    <w:rsid w:val="00EB146D"/>
    <w:rsid w:val="00EB3129"/>
    <w:rsid w:val="00EB49A7"/>
    <w:rsid w:val="00EB4B30"/>
    <w:rsid w:val="00EB5F9F"/>
    <w:rsid w:val="00EC0117"/>
    <w:rsid w:val="00EC064D"/>
    <w:rsid w:val="00EC1348"/>
    <w:rsid w:val="00EC1455"/>
    <w:rsid w:val="00EC20DD"/>
    <w:rsid w:val="00EC3261"/>
    <w:rsid w:val="00EC47CD"/>
    <w:rsid w:val="00EC7FD9"/>
    <w:rsid w:val="00ED15CE"/>
    <w:rsid w:val="00ED1887"/>
    <w:rsid w:val="00ED1B05"/>
    <w:rsid w:val="00ED1C7B"/>
    <w:rsid w:val="00ED2107"/>
    <w:rsid w:val="00ED3BDF"/>
    <w:rsid w:val="00ED41E0"/>
    <w:rsid w:val="00ED42C7"/>
    <w:rsid w:val="00ED47FE"/>
    <w:rsid w:val="00EE0773"/>
    <w:rsid w:val="00EE0BBD"/>
    <w:rsid w:val="00EE1150"/>
    <w:rsid w:val="00EE1AA5"/>
    <w:rsid w:val="00EE1E10"/>
    <w:rsid w:val="00EE39CA"/>
    <w:rsid w:val="00EE430B"/>
    <w:rsid w:val="00EE6716"/>
    <w:rsid w:val="00EE78FA"/>
    <w:rsid w:val="00EE7FE2"/>
    <w:rsid w:val="00EF03FB"/>
    <w:rsid w:val="00EF19D0"/>
    <w:rsid w:val="00EF1CD3"/>
    <w:rsid w:val="00EF41A2"/>
    <w:rsid w:val="00EF570C"/>
    <w:rsid w:val="00EF64C2"/>
    <w:rsid w:val="00EF6E83"/>
    <w:rsid w:val="00F0098C"/>
    <w:rsid w:val="00F0133C"/>
    <w:rsid w:val="00F0143F"/>
    <w:rsid w:val="00F01876"/>
    <w:rsid w:val="00F033E4"/>
    <w:rsid w:val="00F039FD"/>
    <w:rsid w:val="00F05B5D"/>
    <w:rsid w:val="00F05F0E"/>
    <w:rsid w:val="00F07658"/>
    <w:rsid w:val="00F10FEF"/>
    <w:rsid w:val="00F12256"/>
    <w:rsid w:val="00F12A8E"/>
    <w:rsid w:val="00F12C82"/>
    <w:rsid w:val="00F13E82"/>
    <w:rsid w:val="00F1459C"/>
    <w:rsid w:val="00F15AE3"/>
    <w:rsid w:val="00F1745F"/>
    <w:rsid w:val="00F17989"/>
    <w:rsid w:val="00F17F77"/>
    <w:rsid w:val="00F17FC0"/>
    <w:rsid w:val="00F20406"/>
    <w:rsid w:val="00F20420"/>
    <w:rsid w:val="00F209A3"/>
    <w:rsid w:val="00F2143B"/>
    <w:rsid w:val="00F236E6"/>
    <w:rsid w:val="00F24D58"/>
    <w:rsid w:val="00F267EF"/>
    <w:rsid w:val="00F30AE0"/>
    <w:rsid w:val="00F31703"/>
    <w:rsid w:val="00F32386"/>
    <w:rsid w:val="00F33013"/>
    <w:rsid w:val="00F3315A"/>
    <w:rsid w:val="00F332AD"/>
    <w:rsid w:val="00F340BF"/>
    <w:rsid w:val="00F35C7D"/>
    <w:rsid w:val="00F36042"/>
    <w:rsid w:val="00F360F6"/>
    <w:rsid w:val="00F364DC"/>
    <w:rsid w:val="00F366E4"/>
    <w:rsid w:val="00F40A4F"/>
    <w:rsid w:val="00F411AE"/>
    <w:rsid w:val="00F41F3D"/>
    <w:rsid w:val="00F423DB"/>
    <w:rsid w:val="00F42D3C"/>
    <w:rsid w:val="00F43993"/>
    <w:rsid w:val="00F44498"/>
    <w:rsid w:val="00F472CD"/>
    <w:rsid w:val="00F50526"/>
    <w:rsid w:val="00F52741"/>
    <w:rsid w:val="00F55583"/>
    <w:rsid w:val="00F55F61"/>
    <w:rsid w:val="00F56A99"/>
    <w:rsid w:val="00F57732"/>
    <w:rsid w:val="00F57A68"/>
    <w:rsid w:val="00F57DA3"/>
    <w:rsid w:val="00F63469"/>
    <w:rsid w:val="00F63A4B"/>
    <w:rsid w:val="00F666D7"/>
    <w:rsid w:val="00F66967"/>
    <w:rsid w:val="00F66E1C"/>
    <w:rsid w:val="00F70CE6"/>
    <w:rsid w:val="00F74316"/>
    <w:rsid w:val="00F74483"/>
    <w:rsid w:val="00F757F8"/>
    <w:rsid w:val="00F768AA"/>
    <w:rsid w:val="00F76E38"/>
    <w:rsid w:val="00F77DD6"/>
    <w:rsid w:val="00F81690"/>
    <w:rsid w:val="00F83B38"/>
    <w:rsid w:val="00F87155"/>
    <w:rsid w:val="00F87388"/>
    <w:rsid w:val="00F90588"/>
    <w:rsid w:val="00F91120"/>
    <w:rsid w:val="00F913D4"/>
    <w:rsid w:val="00F91B4B"/>
    <w:rsid w:val="00F9298A"/>
    <w:rsid w:val="00F943EC"/>
    <w:rsid w:val="00F95557"/>
    <w:rsid w:val="00F957D2"/>
    <w:rsid w:val="00F95CED"/>
    <w:rsid w:val="00F95E44"/>
    <w:rsid w:val="00FA071B"/>
    <w:rsid w:val="00FA13A1"/>
    <w:rsid w:val="00FA1E3E"/>
    <w:rsid w:val="00FA2A6F"/>
    <w:rsid w:val="00FA2C17"/>
    <w:rsid w:val="00FA41E8"/>
    <w:rsid w:val="00FA432C"/>
    <w:rsid w:val="00FA45B6"/>
    <w:rsid w:val="00FA4FBA"/>
    <w:rsid w:val="00FA5FA0"/>
    <w:rsid w:val="00FB1875"/>
    <w:rsid w:val="00FB19E1"/>
    <w:rsid w:val="00FB30E5"/>
    <w:rsid w:val="00FB7DE6"/>
    <w:rsid w:val="00FC0179"/>
    <w:rsid w:val="00FC1FCF"/>
    <w:rsid w:val="00FC2B07"/>
    <w:rsid w:val="00FC3125"/>
    <w:rsid w:val="00FC5BC6"/>
    <w:rsid w:val="00FC5C48"/>
    <w:rsid w:val="00FC7351"/>
    <w:rsid w:val="00FD009D"/>
    <w:rsid w:val="00FD0A13"/>
    <w:rsid w:val="00FD2AE6"/>
    <w:rsid w:val="00FD2F4B"/>
    <w:rsid w:val="00FD337E"/>
    <w:rsid w:val="00FD343B"/>
    <w:rsid w:val="00FD3742"/>
    <w:rsid w:val="00FD610A"/>
    <w:rsid w:val="00FD6CE1"/>
    <w:rsid w:val="00FD78B9"/>
    <w:rsid w:val="00FE069C"/>
    <w:rsid w:val="00FE19D2"/>
    <w:rsid w:val="00FE3361"/>
    <w:rsid w:val="00FE442C"/>
    <w:rsid w:val="00FE50AC"/>
    <w:rsid w:val="00FF5581"/>
    <w:rsid w:val="00FF5E86"/>
    <w:rsid w:val="00FF668A"/>
    <w:rsid w:val="00FF6983"/>
    <w:rsid w:val="200A6AD3"/>
    <w:rsid w:val="5898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4777F"/>
  <w15:docId w15:val="{D470E2D4-EAC6-4557-9DA9-4EF55679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95B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B0A"/>
  </w:style>
  <w:style w:type="paragraph" w:styleId="FootnoteText">
    <w:name w:val="footnote text"/>
    <w:basedOn w:val="Normal"/>
    <w:link w:val="FootnoteTextChar"/>
    <w:semiHidden/>
    <w:rsid w:val="00B95B0A"/>
    <w:pPr>
      <w:spacing w:after="0" w:line="240" w:lineRule="auto"/>
    </w:pPr>
    <w:rPr>
      <w:rFonts w:eastAsia="Times New Roman" w:cs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semiHidden/>
    <w:rsid w:val="00B95B0A"/>
    <w:rPr>
      <w:rFonts w:eastAsia="Times New Roman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semiHidden/>
    <w:rsid w:val="00B95B0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95B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B0A"/>
  </w:style>
  <w:style w:type="table" w:styleId="TableGrid">
    <w:name w:val="Table Grid"/>
    <w:basedOn w:val="TableNormal"/>
    <w:uiPriority w:val="59"/>
    <w:rsid w:val="00B95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95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5B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5B0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B0A"/>
    <w:rPr>
      <w:rFonts w:ascii="Tahoma" w:hAnsi="Tahoma" w:cs="Tahoma"/>
      <w:sz w:val="16"/>
      <w:szCs w:val="16"/>
    </w:rPr>
  </w:style>
  <w:style w:type="paragraph" w:styleId="ListParagraph">
    <w:name w:val="List Paragraph"/>
    <w:aliases w:val="Strip,Párrafo de lista,Normal bullet 2,Bullet list,List Paragraph1"/>
    <w:basedOn w:val="Normal"/>
    <w:link w:val="ListParagraphChar"/>
    <w:uiPriority w:val="34"/>
    <w:qFormat/>
    <w:rsid w:val="00443389"/>
    <w:pPr>
      <w:spacing w:after="0" w:line="240" w:lineRule="auto"/>
      <w:ind w:left="720"/>
      <w:contextualSpacing/>
      <w:jc w:val="both"/>
    </w:pPr>
    <w:rPr>
      <w:sz w:val="24"/>
    </w:rPr>
  </w:style>
  <w:style w:type="character" w:customStyle="1" w:styleId="ListParagraphChar">
    <w:name w:val="List Paragraph Char"/>
    <w:aliases w:val="Strip Char,Párrafo de lista Char,Normal bullet 2 Char,Bullet list Char,List Paragraph1 Char"/>
    <w:link w:val="ListParagraph"/>
    <w:uiPriority w:val="34"/>
    <w:locked/>
    <w:rsid w:val="00443389"/>
    <w:rPr>
      <w:sz w:val="24"/>
    </w:rPr>
  </w:style>
  <w:style w:type="character" w:styleId="Emphasis">
    <w:name w:val="Emphasis"/>
    <w:basedOn w:val="DefaultParagraphFont"/>
    <w:uiPriority w:val="20"/>
    <w:qFormat/>
    <w:rsid w:val="005D6C04"/>
    <w:rPr>
      <w:i/>
      <w:iCs/>
    </w:rPr>
  </w:style>
  <w:style w:type="character" w:styleId="Strong">
    <w:name w:val="Strong"/>
    <w:basedOn w:val="DefaultParagraphFont"/>
    <w:uiPriority w:val="22"/>
    <w:qFormat/>
    <w:rsid w:val="00F36042"/>
    <w:rPr>
      <w:b/>
      <w:bCs/>
    </w:rPr>
  </w:style>
  <w:style w:type="paragraph" w:styleId="NormalWeb">
    <w:name w:val="Normal (Web)"/>
    <w:basedOn w:val="Normal"/>
    <w:uiPriority w:val="99"/>
    <w:unhideWhenUsed/>
    <w:rsid w:val="00405E36"/>
    <w:pPr>
      <w:spacing w:after="360" w:line="240" w:lineRule="auto"/>
    </w:pPr>
    <w:rPr>
      <w:rFonts w:eastAsia="Times New Roman" w:cs="Times New Roman"/>
      <w:sz w:val="23"/>
      <w:szCs w:val="23"/>
      <w:lang w:eastAsia="lv-LV"/>
    </w:rPr>
  </w:style>
  <w:style w:type="character" w:styleId="Hyperlink">
    <w:name w:val="Hyperlink"/>
    <w:basedOn w:val="DefaultParagraphFont"/>
    <w:uiPriority w:val="99"/>
    <w:unhideWhenUsed/>
    <w:rsid w:val="00AD1EB4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A8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36858"/>
    <w:rPr>
      <w:color w:val="605E5C"/>
      <w:shd w:val="clear" w:color="auto" w:fill="E1DFDD"/>
    </w:rPr>
  </w:style>
  <w:style w:type="character" w:customStyle="1" w:styleId="ts-alignment-element">
    <w:name w:val="ts-alignment-element"/>
    <w:basedOn w:val="DefaultParagraphFont"/>
    <w:rsid w:val="002F1DA5"/>
  </w:style>
  <w:style w:type="paragraph" w:styleId="Revision">
    <w:name w:val="Revision"/>
    <w:hidden/>
    <w:uiPriority w:val="99"/>
    <w:semiHidden/>
    <w:rsid w:val="00113F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0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46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1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66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4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30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75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1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7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4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8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63758">
              <w:marLeft w:val="0"/>
              <w:marRight w:val="0"/>
              <w:marTop w:val="264"/>
              <w:marBottom w:val="2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7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8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5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09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7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20C2F029DD3B544856B024E0B00EBC6" ma:contentTypeVersion="16" ma:contentTypeDescription="Izveidot jaunu dokumentu." ma:contentTypeScope="" ma:versionID="dfc2704afd333d99af2069261fef2588">
  <xsd:schema xmlns:xsd="http://www.w3.org/2001/XMLSchema" xmlns:xs="http://www.w3.org/2001/XMLSchema" xmlns:p="http://schemas.microsoft.com/office/2006/metadata/properties" xmlns:ns2="b70c0239-a51c-465a-b1e5-221dd90dcbdb" xmlns:ns3="80670bfd-22b1-412c-a180-1cbc292fcd09" targetNamespace="http://schemas.microsoft.com/office/2006/metadata/properties" ma:root="true" ma:fieldsID="bca1407e857b283b8bb3d9d93eab06b5" ns2:_="" ns3:_="">
    <xsd:import namespace="b70c0239-a51c-465a-b1e5-221dd90dcbdb"/>
    <xsd:import namespace="80670bfd-22b1-412c-a180-1cbc292fcd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c0239-a51c-465a-b1e5-221dd90dc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70bfd-22b1-412c-a180-1cbc292fcd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a0a924-2650-479c-b9de-57fd428d26b3}" ma:internalName="TaxCatchAll" ma:showField="CatchAllData" ma:web="80670bfd-22b1-412c-a180-1cbc292fcd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670bfd-22b1-412c-a180-1cbc292fcd09" xsi:nil="true"/>
    <lcf76f155ced4ddcb4097134ff3c332f xmlns="b70c0239-a51c-465a-b1e5-221dd90dcbd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0A37C4-7B67-4E0C-9CC2-2AE31BF018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284B5B-8085-469A-8860-1BE732C9F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c0239-a51c-465a-b1e5-221dd90dcbdb"/>
    <ds:schemaRef ds:uri="80670bfd-22b1-412c-a180-1cbc292fc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2432B-ABB1-48C0-991E-1EE8FAE3C43F}">
  <ds:schemaRefs>
    <ds:schemaRef ds:uri="http://schemas.microsoft.com/office/2006/metadata/properties"/>
    <ds:schemaRef ds:uri="http://schemas.microsoft.com/office/infopath/2007/PartnerControls"/>
    <ds:schemaRef ds:uri="80670bfd-22b1-412c-a180-1cbc292fcd09"/>
    <ds:schemaRef ds:uri="b70c0239-a51c-465a-b1e5-221dd90dcbdb"/>
  </ds:schemaRefs>
</ds:datastoreItem>
</file>

<file path=customXml/itemProps4.xml><?xml version="1.0" encoding="utf-8"?>
<ds:datastoreItem xmlns:ds="http://schemas.openxmlformats.org/officeDocument/2006/customXml" ds:itemID="{649DED33-D4C2-4380-8BFE-F12047FE5D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12538</Words>
  <Characters>7147</Characters>
  <Application>Microsoft Office Word</Application>
  <DocSecurity>0</DocSecurity>
  <Lines>59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Informatīvais ziņojums "Par Rail Baltica projekta progresu Latvijā un Rail Baltica projekta Latvijas prioritārajām aktivitātēm Baltijas valstu pieteikumā Eiropas infrastruktūras savienošanas instrumenta astotajam projektu"</vt:lpstr>
    </vt:vector>
  </TitlesOfParts>
  <Company/>
  <LinksUpToDate>false</LinksUpToDate>
  <CharactersWithSpaces>19646</CharactersWithSpaces>
  <SharedDoc>false</SharedDoc>
  <HLinks>
    <vt:vector size="6" baseType="variant">
      <vt:variant>
        <vt:i4>5832826</vt:i4>
      </vt:variant>
      <vt:variant>
        <vt:i4>0</vt:i4>
      </vt:variant>
      <vt:variant>
        <vt:i4>0</vt:i4>
      </vt:variant>
      <vt:variant>
        <vt:i4>5</vt:i4>
      </vt:variant>
      <vt:variant>
        <vt:lpwstr>mailto:Agnese.Meiksane@sam.gov.lv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Informatīvais ziņojums "Par Rail Baltica projekta progresu Latvijā un Rail Baltica projekta Latvijas prioritārajām aktivitātēm Baltijas valstu pieteikumā Eiropas infrastruktūras savienošanas instrumenta astotajam projektu"</dc:title>
  <dc:subject>Informatīvais ziņojums</dc:subject>
  <dc:creator>Olita.Berzina@sam.gov.lv</dc:creator>
  <cp:keywords/>
  <dc:description>olita.berzina@sam.gov.lv; Tel.:67028083</dc:description>
  <cp:lastModifiedBy>Elvita Jadigarjana</cp:lastModifiedBy>
  <cp:revision>7</cp:revision>
  <cp:lastPrinted>2022-12-06T14:24:00Z</cp:lastPrinted>
  <dcterms:created xsi:type="dcterms:W3CDTF">2022-12-14T02:20:00Z</dcterms:created>
  <dcterms:modified xsi:type="dcterms:W3CDTF">2024-09-27T13:19:00Z</dcterms:modified>
  <cp:category>SM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0x010100F20C2F029DD3B544856B024E0B00EBC6</vt:lpwstr>
  </property>
  <property fmtid="{D5CDD505-2E9C-101B-9397-08002B2CF9AE}" pid="3" name="MediaServiceImageTags">
    <vt:lpwstr/>
  </property>
</Properties>
</file>