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Rail Baltica projekta ieviešanas progresu Latvijā"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nodrošināt, ka Eiropas Savienības daudzgadu budžeta 2021. – 2027. gadam Latvijas kopējās Kohēzijas politikas aploksnes ietvaros netiek uzsākti jauni transporta sektora projekti pirms nav pabeigti uzsāktie transporta sektora projekti.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jc w:val="center"/>
    </w:pPr>
    <w:r w:rsidR="00000000" w:rsidRPr="00000000" w:rsidDel="00000000">
      <w:rPr>
        <w:b w:val="1"/>
        <w:sz w:val="24"/>
        <w:szCs w:val="24"/>
      </w:rPr>
      <w:t xml:space="preserve">IEROBEŽOTA PIEEJAMĪBA</w:t>
    </w:r>
  </w:p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jc w:val="center"/>
    </w:pPr>
    <w:r w:rsidR="00000000" w:rsidRPr="00000000" w:rsidDel="00000000">
      <w:rPr>
        <w:b w:val="1"/>
        <w:sz w:val="24"/>
        <w:szCs w:val="24"/>
      </w:rPr>
      <w:t xml:space="preserve">IEROBEŽOTA PIEEJAMĪBA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  <w:spacing w:after="240" w:afterAutospacing="0"/>
      <w:spacing w:lineRule="auto" w:line="240"/>
      <w:pBdr/>
      <w:rPr>
        <w:sz w:val="24"/>
        <w:b w:val="1"/>
        <w:rtl w:val="0"/>
      </w:rPr>
    </w:pPr>
    <w:r w:rsidR="00000000" w:rsidRPr="00000000" w:rsidDel="00000000">
      <w:rPr>
        <w:sz w:val="24"/>
        <w:b w:val="1"/>
        <w:rtl w:val="0"/>
      </w:rPr>
      <w:t xml:space="preserve"/>
    </w:r>
    <w:r w:rsidR="00000000" w:rsidRPr="00000000" w:rsidDel="00000000">
      <w:rPr>
        <w:sz w:val="24"/>
        <w:b w:val="1"/>
        <w:rtl w:val="0"/>
      </w:rPr>
      <w:t xml:space="preserve">IEROBEŽOTA PIEEJAMĪBA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  <w:spacing w:after="240" w:afterAutospacing="0"/>
      <w:spacing w:lineRule="auto" w:line="240"/>
      <w:pBdr/>
      <w:rPr>
        <w:sz w:val="24"/>
        <w:b w:val="1"/>
        <w:rtl w:val="0"/>
      </w:rPr>
    </w:pPr>
    <w:r w:rsidR="00000000" w:rsidRPr="00000000" w:rsidDel="00000000">
      <w:rPr>
        <w:sz w:val="24"/>
        <w:b w:val="1"/>
        <w:rtl w:val="0"/>
      </w:rPr>
      <w:t xml:space="preserve"/>
    </w:r>
    <w:r w:rsidR="00000000" w:rsidRPr="00000000" w:rsidDel="00000000">
      <w:rPr>
        <w:sz w:val="24"/>
        <w:b w:val="1"/>
        <w:rtl w:val="0"/>
      </w:rPr>
      <w:t xml:space="preserve">IEROBEŽOTA PIEEJAMĪBA</w:t>
    </w:r>
  </w:p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22-TA-802</w:t>
    </w:r>
    <w:r>
      <w:br/>
    </w:r>
    <w:r w:rsidR="00000000" w:rsidRPr="00000000" w:rsidDel="00000000">
      <w:rPr>
        <w:rtl w:val="0"/>
      </w:rPr>
      <w:t xml:space="preserve">Izdrukāts 17.06.2024. 10.12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mk_sēdes_protokollēmuma_projekts_22-TA-802.docx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