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D0AF" w14:textId="34BF22C8" w:rsidR="00EF3AFC" w:rsidRDefault="00B5003A" w:rsidP="00EF3AFC">
      <w:pPr>
        <w:pStyle w:val="H4"/>
        <w:spacing w:after="480"/>
      </w:pPr>
      <w:bookmarkStart w:id="0" w:name="_GoBack"/>
      <w:bookmarkEnd w:id="0"/>
      <w:r w:rsidRPr="00940976">
        <w:t xml:space="preserve">17. Satiksmes </w:t>
      </w:r>
      <w:r w:rsidR="00BB4CBD">
        <w:t>ministrija</w:t>
      </w:r>
    </w:p>
    <w:p w14:paraId="372455DD" w14:textId="6438852C" w:rsidR="00EF3AFC" w:rsidRPr="00363EE6" w:rsidRDefault="00EF3AFC" w:rsidP="00EF3AFC">
      <w:pPr>
        <w:ind w:firstLine="0"/>
        <w:jc w:val="left"/>
        <w:rPr>
          <w:rFonts w:eastAsia="Calibri"/>
          <w:b/>
          <w:bCs/>
          <w:szCs w:val="24"/>
        </w:rPr>
      </w:pPr>
      <w:r w:rsidRPr="00363EE6">
        <w:rPr>
          <w:rFonts w:eastAsia="Calibri"/>
          <w:b/>
          <w:bCs/>
          <w:szCs w:val="24"/>
          <w:u w:val="single"/>
        </w:rPr>
        <w:t>Satiksmes ministrijas darbības jomas</w:t>
      </w:r>
      <w:r w:rsidRPr="00363EE6">
        <w:rPr>
          <w:rFonts w:eastAsia="Calibri"/>
          <w:b/>
          <w:bCs/>
          <w:szCs w:val="24"/>
        </w:rPr>
        <w:t>:</w:t>
      </w:r>
    </w:p>
    <w:p w14:paraId="07FED35C" w14:textId="77777777" w:rsidR="00EF3AFC" w:rsidRPr="00363EE6" w:rsidRDefault="00EF3AFC" w:rsidP="00EF3AFC">
      <w:pPr>
        <w:spacing w:after="360"/>
        <w:ind w:firstLine="0"/>
        <w:jc w:val="left"/>
        <w:rPr>
          <w:rFonts w:eastAsia="Calibri"/>
          <w:b/>
          <w:bCs/>
          <w:sz w:val="28"/>
          <w:szCs w:val="48"/>
        </w:rPr>
      </w:pPr>
      <w:r w:rsidRPr="00363EE6">
        <w:rPr>
          <w:rFonts w:eastAsia="Calibri"/>
          <w:b/>
          <w:bCs/>
          <w:noProof/>
          <w:sz w:val="22"/>
          <w:szCs w:val="22"/>
          <w:lang w:eastAsia="lv-LV"/>
        </w:rPr>
        <w:drawing>
          <wp:inline distT="0" distB="0" distL="0" distR="0" wp14:anchorId="4C21FF81" wp14:editId="4F53C437">
            <wp:extent cx="5486400" cy="1619250"/>
            <wp:effectExtent l="76200" t="0" r="952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5FF27B8" w14:textId="77777777" w:rsidR="00EF3AFC" w:rsidRPr="00363EE6" w:rsidRDefault="00EF3AFC" w:rsidP="00EF3AFC">
      <w:pPr>
        <w:keepNext/>
        <w:keepLines/>
        <w:spacing w:before="360"/>
        <w:ind w:firstLine="0"/>
        <w:jc w:val="left"/>
        <w:outlineLvl w:val="2"/>
        <w:rPr>
          <w:b/>
          <w:szCs w:val="24"/>
          <w:u w:val="single"/>
        </w:rPr>
      </w:pPr>
      <w:r w:rsidRPr="00363EE6">
        <w:rPr>
          <w:b/>
          <w:szCs w:val="24"/>
          <w:u w:val="single"/>
        </w:rPr>
        <w:t>Satiksmes ministrijas galvenie pasākumi 2022. gadā:</w:t>
      </w:r>
    </w:p>
    <w:p w14:paraId="38A399A2" w14:textId="77777777" w:rsidR="00EF3AFC" w:rsidRPr="00363EE6" w:rsidRDefault="00EF3AFC" w:rsidP="008367A4">
      <w:pPr>
        <w:numPr>
          <w:ilvl w:val="0"/>
          <w:numId w:val="1"/>
        </w:numPr>
        <w:ind w:left="851" w:hanging="425"/>
        <w:rPr>
          <w:rFonts w:eastAsia="Calibri"/>
          <w:szCs w:val="24"/>
        </w:rPr>
      </w:pPr>
      <w:r w:rsidRPr="00363EE6">
        <w:rPr>
          <w:rFonts w:eastAsia="Calibri"/>
          <w:szCs w:val="24"/>
        </w:rPr>
        <w:t xml:space="preserve">īstenot valsts autoceļu ikdienas uzturēšanas tirgus atvēršanu brīvai konkurencei, nodrošinot valsts autoceļu uzturēšanai piešķirto resursu izmantošanas efektivitāti, vienlaicīgi uzlabojot pakalpojumu kvalitāti;  </w:t>
      </w:r>
    </w:p>
    <w:p w14:paraId="7749A2E1" w14:textId="77777777" w:rsidR="00EF3AFC" w:rsidRPr="00363EE6" w:rsidRDefault="00EF3AFC" w:rsidP="008367A4">
      <w:pPr>
        <w:pStyle w:val="ListParagraph"/>
        <w:numPr>
          <w:ilvl w:val="0"/>
          <w:numId w:val="1"/>
        </w:numPr>
        <w:spacing w:after="120"/>
        <w:ind w:left="850" w:hanging="425"/>
        <w:jc w:val="both"/>
        <w:rPr>
          <w:rFonts w:eastAsia="Calibri"/>
        </w:rPr>
      </w:pPr>
      <w:r w:rsidRPr="00363EE6">
        <w:rPr>
          <w:rFonts w:eastAsia="Calibri"/>
        </w:rPr>
        <w:t xml:space="preserve">turpināt digitālo risinājumu ieviešanu transporta jomā – transporta nozares informācijas nacionālā (valsts) piekļuves punkta izveide, </w:t>
      </w:r>
      <w:r w:rsidRPr="002104BE">
        <w:rPr>
          <w:rFonts w:eastAsia="Calibri"/>
        </w:rPr>
        <w:t>elektroniskā kravu starptautiskā autopārvadājumu līguma (</w:t>
      </w:r>
      <w:proofErr w:type="spellStart"/>
      <w:r w:rsidRPr="002104BE">
        <w:rPr>
          <w:rFonts w:eastAsia="Calibri"/>
        </w:rPr>
        <w:t>eCMR</w:t>
      </w:r>
      <w:proofErr w:type="spellEnd"/>
      <w:r w:rsidRPr="002104BE">
        <w:rPr>
          <w:rFonts w:eastAsia="Calibri"/>
        </w:rPr>
        <w:t xml:space="preserve"> pavadzīmes) un elektroniskās informācijas par kravu pārvadājumiem (EFTI) regulējuma piemērošana</w:t>
      </w:r>
      <w:r w:rsidRPr="00363EE6">
        <w:rPr>
          <w:rFonts w:eastAsia="Calibri"/>
        </w:rPr>
        <w:t>, autoceļu nodevas samaksas, atļautā ātruma, tehniskās apskates un obligātās civiltiesiskās apdrošināšanas kontrole ar tehniskajiem līdzekļiem;</w:t>
      </w:r>
    </w:p>
    <w:p w14:paraId="5EFA996F" w14:textId="77777777" w:rsidR="00EF3AFC" w:rsidRPr="00363EE6" w:rsidRDefault="00EF3AFC" w:rsidP="008367A4">
      <w:pPr>
        <w:numPr>
          <w:ilvl w:val="0"/>
          <w:numId w:val="1"/>
        </w:numPr>
        <w:ind w:left="851" w:hanging="425"/>
        <w:rPr>
          <w:rFonts w:eastAsia="Calibri"/>
          <w:szCs w:val="24"/>
        </w:rPr>
      </w:pPr>
      <w:r w:rsidRPr="00363EE6">
        <w:rPr>
          <w:rFonts w:eastAsia="Calibri"/>
          <w:szCs w:val="24"/>
        </w:rPr>
        <w:t>nodrošināt starptautiskā regulējuma efektīvu ieviešanu un veicināt tā ievērošanu uz Latvijas karoga kuģiem un Latvijas jurisdikcijā esošajos ūdeņos;</w:t>
      </w:r>
    </w:p>
    <w:p w14:paraId="4EDD0F5D" w14:textId="77777777" w:rsidR="00EF3AFC" w:rsidRPr="00002381" w:rsidRDefault="00EF3AFC" w:rsidP="00874D7B">
      <w:pPr>
        <w:pStyle w:val="ListParagraph"/>
        <w:numPr>
          <w:ilvl w:val="0"/>
          <w:numId w:val="1"/>
        </w:numPr>
        <w:spacing w:after="120"/>
        <w:ind w:left="850" w:hanging="425"/>
        <w:contextualSpacing w:val="0"/>
        <w:jc w:val="both"/>
        <w:rPr>
          <w:rFonts w:eastAsia="Calibri"/>
        </w:rPr>
      </w:pPr>
      <w:r w:rsidRPr="00002381">
        <w:rPr>
          <w:rFonts w:eastAsia="Calibri"/>
        </w:rPr>
        <w:t xml:space="preserve">sagatavot Eiropas infrastruktūras savienošanas instrumenta 8. projektu uzsaukuma pieteikumu, </w:t>
      </w:r>
      <w:r w:rsidRPr="00842535">
        <w:rPr>
          <w:rFonts w:eastAsia="Calibri"/>
        </w:rPr>
        <w:t xml:space="preserve">turpināt Rail </w:t>
      </w:r>
      <w:proofErr w:type="spellStart"/>
      <w:r w:rsidRPr="00842535">
        <w:rPr>
          <w:rFonts w:eastAsia="Calibri"/>
        </w:rPr>
        <w:t>Baltica</w:t>
      </w:r>
      <w:proofErr w:type="spellEnd"/>
      <w:r w:rsidRPr="00842535">
        <w:rPr>
          <w:rFonts w:eastAsia="Calibri"/>
        </w:rPr>
        <w:t xml:space="preserve"> dzelzceļa līnijas savienojuma ar starptautisko lidostu “Rīga</w:t>
      </w:r>
      <w:r w:rsidRPr="00C51D47">
        <w:rPr>
          <w:rFonts w:eastAsia="Calibri"/>
        </w:rPr>
        <w:t>” būvniecību</w:t>
      </w:r>
      <w:r w:rsidRPr="008679B1">
        <w:rPr>
          <w:rFonts w:eastAsia="Calibri"/>
        </w:rPr>
        <w:t xml:space="preserve">, </w:t>
      </w:r>
      <w:r w:rsidRPr="00002381">
        <w:rPr>
          <w:rFonts w:eastAsia="Calibri"/>
        </w:rPr>
        <w:t xml:space="preserve">virzīt  Rail </w:t>
      </w:r>
      <w:proofErr w:type="spellStart"/>
      <w:r w:rsidRPr="00002381">
        <w:rPr>
          <w:rFonts w:eastAsia="Calibri"/>
        </w:rPr>
        <w:t>Baltica</w:t>
      </w:r>
      <w:proofErr w:type="spellEnd"/>
      <w:r w:rsidRPr="00002381">
        <w:rPr>
          <w:rFonts w:eastAsia="Calibri"/>
        </w:rPr>
        <w:t xml:space="preserve"> liku</w:t>
      </w:r>
      <w:r w:rsidRPr="00842535">
        <w:rPr>
          <w:rFonts w:eastAsia="Calibri"/>
        </w:rPr>
        <w:t>mprojektu;</w:t>
      </w:r>
    </w:p>
    <w:p w14:paraId="11A34D09" w14:textId="28045F21" w:rsidR="00EF3AFC" w:rsidRPr="00363EE6" w:rsidRDefault="00EF3AFC" w:rsidP="008367A4">
      <w:pPr>
        <w:numPr>
          <w:ilvl w:val="0"/>
          <w:numId w:val="1"/>
        </w:numPr>
        <w:ind w:left="851" w:hanging="425"/>
        <w:rPr>
          <w:rFonts w:eastAsia="Calibri"/>
          <w:szCs w:val="24"/>
        </w:rPr>
      </w:pPr>
      <w:r w:rsidRPr="00363EE6">
        <w:rPr>
          <w:rFonts w:eastAsia="Calibri"/>
          <w:szCs w:val="24"/>
        </w:rPr>
        <w:t>izstrādāt Indikatīvo dzelzceļa infrast</w:t>
      </w:r>
      <w:r>
        <w:rPr>
          <w:rFonts w:eastAsia="Calibri"/>
          <w:szCs w:val="24"/>
        </w:rPr>
        <w:t xml:space="preserve">ruktūras attīstības plānu 2022. – </w:t>
      </w:r>
      <w:r w:rsidRPr="00363EE6">
        <w:rPr>
          <w:rFonts w:eastAsia="Calibri"/>
          <w:szCs w:val="24"/>
        </w:rPr>
        <w:t>2026.</w:t>
      </w:r>
      <w:r>
        <w:rPr>
          <w:rFonts w:eastAsia="Calibri"/>
          <w:szCs w:val="24"/>
        </w:rPr>
        <w:t xml:space="preserve"> </w:t>
      </w:r>
      <w:r w:rsidRPr="00363EE6">
        <w:rPr>
          <w:rFonts w:eastAsia="Calibri"/>
          <w:szCs w:val="24"/>
        </w:rPr>
        <w:t>gadam;</w:t>
      </w:r>
    </w:p>
    <w:p w14:paraId="40CF1B7A" w14:textId="77777777" w:rsidR="00EF3AFC" w:rsidRPr="00363EE6" w:rsidRDefault="00EF3AFC" w:rsidP="008367A4">
      <w:pPr>
        <w:numPr>
          <w:ilvl w:val="0"/>
          <w:numId w:val="1"/>
        </w:numPr>
        <w:ind w:left="851" w:hanging="425"/>
        <w:rPr>
          <w:rFonts w:eastAsia="Calibri"/>
          <w:szCs w:val="24"/>
        </w:rPr>
      </w:pPr>
      <w:r w:rsidRPr="00363EE6">
        <w:rPr>
          <w:rFonts w:eastAsia="Calibri"/>
          <w:szCs w:val="24"/>
        </w:rPr>
        <w:t>sagatavot Aizsargjoslu likuma grozījumu projek</w:t>
      </w:r>
      <w:r>
        <w:rPr>
          <w:rFonts w:eastAsia="Calibri"/>
          <w:szCs w:val="24"/>
        </w:rPr>
        <w:t>tu un iesniegt to izskatīšanai MK</w:t>
      </w:r>
      <w:r w:rsidRPr="00363EE6">
        <w:rPr>
          <w:rFonts w:eastAsia="Calibri"/>
          <w:szCs w:val="24"/>
        </w:rPr>
        <w:t>;</w:t>
      </w:r>
    </w:p>
    <w:p w14:paraId="645DDC8D" w14:textId="149615A1" w:rsidR="00EF3AFC" w:rsidRDefault="00EF3AFC" w:rsidP="008367A4">
      <w:pPr>
        <w:numPr>
          <w:ilvl w:val="0"/>
          <w:numId w:val="1"/>
        </w:numPr>
        <w:ind w:left="851" w:hanging="425"/>
        <w:rPr>
          <w:rFonts w:eastAsia="Calibri"/>
          <w:szCs w:val="24"/>
        </w:rPr>
      </w:pPr>
      <w:r w:rsidRPr="00363EE6">
        <w:rPr>
          <w:rFonts w:eastAsia="Calibri"/>
          <w:szCs w:val="24"/>
        </w:rPr>
        <w:t xml:space="preserve">turpināt platjoslas pieejamības ģeogrāfiskās informācijas sistēmas izveidi sadarbībā ar </w:t>
      </w:r>
      <w:r>
        <w:rPr>
          <w:rFonts w:eastAsia="Calibri"/>
          <w:szCs w:val="24"/>
        </w:rPr>
        <w:t>VAS</w:t>
      </w:r>
      <w:r w:rsidRPr="00363EE6">
        <w:rPr>
          <w:rFonts w:eastAsia="Calibri"/>
          <w:szCs w:val="24"/>
        </w:rPr>
        <w:t xml:space="preserve"> </w:t>
      </w:r>
      <w:r>
        <w:rPr>
          <w:rFonts w:eastAsia="Calibri"/>
          <w:szCs w:val="24"/>
        </w:rPr>
        <w:t>“</w:t>
      </w:r>
      <w:r w:rsidRPr="00363EE6">
        <w:rPr>
          <w:rFonts w:eastAsia="Calibri"/>
          <w:szCs w:val="24"/>
        </w:rPr>
        <w:t>Elektroniskie sakari</w:t>
      </w:r>
      <w:r>
        <w:rPr>
          <w:rFonts w:eastAsia="Calibri"/>
          <w:szCs w:val="24"/>
        </w:rPr>
        <w:t xml:space="preserve">” un </w:t>
      </w:r>
      <w:r w:rsidRPr="00363EE6">
        <w:rPr>
          <w:rFonts w:eastAsia="Calibri"/>
          <w:szCs w:val="24"/>
        </w:rPr>
        <w:t xml:space="preserve">interneta protokola 6. versijas ieviešanu sadarbībā ar </w:t>
      </w:r>
      <w:r>
        <w:rPr>
          <w:rFonts w:eastAsia="Calibri"/>
          <w:szCs w:val="24"/>
        </w:rPr>
        <w:t>VAS</w:t>
      </w:r>
      <w:r w:rsidRPr="00363EE6">
        <w:rPr>
          <w:rFonts w:eastAsia="Calibri"/>
          <w:szCs w:val="24"/>
        </w:rPr>
        <w:t xml:space="preserve"> </w:t>
      </w:r>
      <w:r>
        <w:rPr>
          <w:rFonts w:eastAsia="Calibri"/>
          <w:szCs w:val="24"/>
        </w:rPr>
        <w:t>“</w:t>
      </w:r>
      <w:r w:rsidRPr="00363EE6">
        <w:rPr>
          <w:rFonts w:eastAsia="Calibri"/>
          <w:szCs w:val="24"/>
        </w:rPr>
        <w:t>Latvijas Valsts radio un televīzijas centrs</w:t>
      </w:r>
      <w:r>
        <w:rPr>
          <w:rFonts w:eastAsia="Calibri"/>
          <w:szCs w:val="24"/>
        </w:rPr>
        <w:t>”;</w:t>
      </w:r>
    </w:p>
    <w:p w14:paraId="7FE30721" w14:textId="075E4A54" w:rsidR="00EF3AFC" w:rsidRPr="00363EE6" w:rsidRDefault="00EF3AFC" w:rsidP="008367A4">
      <w:pPr>
        <w:numPr>
          <w:ilvl w:val="0"/>
          <w:numId w:val="1"/>
        </w:numPr>
        <w:ind w:left="851" w:hanging="425"/>
        <w:rPr>
          <w:rFonts w:eastAsia="Calibri"/>
          <w:szCs w:val="24"/>
        </w:rPr>
      </w:pPr>
      <w:r w:rsidRPr="001C333D">
        <w:rPr>
          <w:rFonts w:eastAsia="Calibri"/>
          <w:szCs w:val="24"/>
        </w:rPr>
        <w:t xml:space="preserve">izstrādāt un saskaņot ar EK valsts atbalsta programmas platjoslas “vidējās” un/vai “pēdējās jūdzes”, kā arī  </w:t>
      </w:r>
      <w:proofErr w:type="spellStart"/>
      <w:r w:rsidRPr="001C333D">
        <w:rPr>
          <w:rFonts w:eastAsia="Calibri"/>
          <w:szCs w:val="24"/>
        </w:rPr>
        <w:t>Via</w:t>
      </w:r>
      <w:proofErr w:type="spellEnd"/>
      <w:r w:rsidRPr="001C333D">
        <w:rPr>
          <w:rFonts w:eastAsia="Calibri"/>
          <w:szCs w:val="24"/>
        </w:rPr>
        <w:t xml:space="preserve">  </w:t>
      </w:r>
      <w:proofErr w:type="spellStart"/>
      <w:r w:rsidRPr="001C333D">
        <w:rPr>
          <w:rFonts w:eastAsia="Calibri"/>
          <w:szCs w:val="24"/>
        </w:rPr>
        <w:t>Baltica</w:t>
      </w:r>
      <w:proofErr w:type="spellEnd"/>
      <w:r w:rsidRPr="001C333D">
        <w:rPr>
          <w:rFonts w:eastAsia="Calibri"/>
          <w:szCs w:val="24"/>
        </w:rPr>
        <w:t xml:space="preserve"> 5G koridoram plānošanas perioda 2021.</w:t>
      </w:r>
      <w:r w:rsidR="00874D7B">
        <w:rPr>
          <w:rFonts w:eastAsia="Calibri"/>
          <w:szCs w:val="24"/>
        </w:rPr>
        <w:t> – </w:t>
      </w:r>
      <w:r w:rsidRPr="001C333D">
        <w:rPr>
          <w:rFonts w:eastAsia="Calibri"/>
          <w:szCs w:val="24"/>
        </w:rPr>
        <w:t>2027.</w:t>
      </w:r>
      <w:r>
        <w:rPr>
          <w:rFonts w:eastAsia="Calibri"/>
          <w:szCs w:val="24"/>
        </w:rPr>
        <w:t> </w:t>
      </w:r>
      <w:r w:rsidRPr="001C333D">
        <w:rPr>
          <w:rFonts w:eastAsia="Calibri"/>
          <w:szCs w:val="24"/>
        </w:rPr>
        <w:t>gada ietvaros pieejamo ES fondu līdzekļu ietvaros</w:t>
      </w:r>
      <w:r>
        <w:rPr>
          <w:rFonts w:eastAsia="Calibri"/>
          <w:szCs w:val="24"/>
        </w:rPr>
        <w:t xml:space="preserve"> </w:t>
      </w:r>
      <w:r w:rsidRPr="00363EE6">
        <w:rPr>
          <w:rFonts w:eastAsia="Calibri"/>
          <w:szCs w:val="24"/>
        </w:rPr>
        <w:t>nodrošināt jaunu divpusēju gaisa satiksmes nolīgumu slēgšanu radot priekšnosacījumus AS “</w:t>
      </w:r>
      <w:proofErr w:type="spellStart"/>
      <w:r w:rsidRPr="00363EE6">
        <w:rPr>
          <w:rFonts w:eastAsia="Calibri"/>
          <w:szCs w:val="24"/>
        </w:rPr>
        <w:t>Air</w:t>
      </w:r>
      <w:proofErr w:type="spellEnd"/>
      <w:r w:rsidRPr="00363EE6">
        <w:rPr>
          <w:rFonts w:eastAsia="Calibri"/>
          <w:szCs w:val="24"/>
        </w:rPr>
        <w:t xml:space="preserve"> </w:t>
      </w:r>
      <w:proofErr w:type="spellStart"/>
      <w:r w:rsidRPr="00363EE6">
        <w:rPr>
          <w:rFonts w:eastAsia="Calibri"/>
          <w:szCs w:val="24"/>
        </w:rPr>
        <w:t>Baltic</w:t>
      </w:r>
      <w:proofErr w:type="spellEnd"/>
      <w:r w:rsidRPr="00363EE6">
        <w:rPr>
          <w:rFonts w:eastAsia="Calibri"/>
          <w:szCs w:val="24"/>
        </w:rPr>
        <w:t xml:space="preserve"> </w:t>
      </w:r>
      <w:proofErr w:type="spellStart"/>
      <w:r w:rsidRPr="00363EE6">
        <w:rPr>
          <w:rFonts w:eastAsia="Calibri"/>
          <w:szCs w:val="24"/>
        </w:rPr>
        <w:t>Corporation</w:t>
      </w:r>
      <w:proofErr w:type="spellEnd"/>
      <w:r w:rsidRPr="00363EE6">
        <w:rPr>
          <w:rFonts w:eastAsia="Calibri"/>
          <w:szCs w:val="24"/>
        </w:rPr>
        <w:t>” lidojumu maršrutu tīkla attīstībai;</w:t>
      </w:r>
    </w:p>
    <w:p w14:paraId="43956B22" w14:textId="77777777" w:rsidR="00EF3AFC" w:rsidRDefault="00EF3AFC" w:rsidP="008367A4">
      <w:pPr>
        <w:numPr>
          <w:ilvl w:val="0"/>
          <w:numId w:val="1"/>
        </w:numPr>
        <w:ind w:left="851"/>
        <w:rPr>
          <w:rFonts w:eastAsia="Calibri"/>
          <w:szCs w:val="24"/>
        </w:rPr>
      </w:pPr>
      <w:r w:rsidRPr="00363EE6">
        <w:rPr>
          <w:rFonts w:eastAsia="Calibri"/>
          <w:szCs w:val="24"/>
        </w:rPr>
        <w:t>uzraudzīt nozares politikas īstenošanu ministrijas padotībā esošajās valsts pārvaldes iestādēs un valsts kapitālsabiedrībās, kurās ministrija ir valsts kapitāla daļu turētāja, tai skaitā valsts atbalsta jautājumus.</w:t>
      </w:r>
    </w:p>
    <w:p w14:paraId="563BD1CA" w14:textId="77777777" w:rsidR="00EF3AFC" w:rsidRPr="00363EE6" w:rsidRDefault="00EF3AFC" w:rsidP="00EF3AFC">
      <w:pPr>
        <w:ind w:left="851" w:firstLine="0"/>
        <w:rPr>
          <w:rFonts w:eastAsia="Calibri"/>
          <w:szCs w:val="24"/>
        </w:rPr>
      </w:pPr>
    </w:p>
    <w:p w14:paraId="3D0B156B" w14:textId="77777777" w:rsidR="00EF3AFC" w:rsidRDefault="00EF3AFC" w:rsidP="00EF3AFC">
      <w:pPr>
        <w:spacing w:before="480" w:after="240"/>
        <w:ind w:firstLine="0"/>
        <w:jc w:val="center"/>
        <w:rPr>
          <w:rFonts w:eastAsia="Calibri"/>
          <w:b/>
          <w:szCs w:val="24"/>
          <w:u w:val="single"/>
          <w:lang w:eastAsia="lv-LV"/>
        </w:rPr>
      </w:pPr>
    </w:p>
    <w:p w14:paraId="4FEC1570" w14:textId="3509338A" w:rsidR="00EF3AFC" w:rsidRPr="00363EE6" w:rsidRDefault="00EF3AFC" w:rsidP="00EF3AFC">
      <w:pPr>
        <w:spacing w:before="480" w:after="240"/>
        <w:ind w:firstLine="0"/>
        <w:jc w:val="center"/>
        <w:rPr>
          <w:rFonts w:eastAsia="Calibri"/>
          <w:b/>
          <w:szCs w:val="24"/>
          <w:u w:val="single"/>
          <w:lang w:eastAsia="lv-LV"/>
        </w:rPr>
      </w:pPr>
      <w:r w:rsidRPr="00363EE6">
        <w:rPr>
          <w:rFonts w:eastAsia="Calibri"/>
          <w:b/>
          <w:szCs w:val="24"/>
          <w:u w:val="single"/>
          <w:lang w:eastAsia="lv-LV"/>
        </w:rPr>
        <w:lastRenderedPageBreak/>
        <w:t>Satiksmes ministrijas kopējo izdevumu izmaiņas no 2020. līdz 2024. gadam</w:t>
      </w:r>
    </w:p>
    <w:p w14:paraId="2EFF4879" w14:textId="77777777" w:rsidR="00EF3AFC" w:rsidRPr="00363EE6" w:rsidRDefault="00EF3AFC" w:rsidP="00EF3AFC">
      <w:pPr>
        <w:spacing w:after="0"/>
        <w:ind w:firstLine="0"/>
        <w:jc w:val="right"/>
        <w:rPr>
          <w:rFonts w:eastAsia="Calibri"/>
          <w:i/>
          <w:sz w:val="18"/>
          <w:szCs w:val="18"/>
          <w:lang w:eastAsia="lv-LV"/>
        </w:rPr>
      </w:pPr>
      <w:r w:rsidRPr="00363EE6">
        <w:rPr>
          <w:rFonts w:eastAsia="Calibri"/>
          <w:i/>
          <w:sz w:val="18"/>
          <w:szCs w:val="18"/>
          <w:lang w:eastAsia="lv-LV"/>
        </w:rPr>
        <w:t xml:space="preserve">    </w:t>
      </w:r>
      <w:proofErr w:type="spellStart"/>
      <w:r w:rsidRPr="00363EE6">
        <w:rPr>
          <w:rFonts w:eastAsia="Calibri"/>
          <w:i/>
          <w:sz w:val="18"/>
          <w:szCs w:val="18"/>
          <w:lang w:eastAsia="lv-LV"/>
        </w:rPr>
        <w:t>Euro</w:t>
      </w:r>
      <w:proofErr w:type="spellEnd"/>
    </w:p>
    <w:p w14:paraId="128C1B2F" w14:textId="77777777" w:rsidR="00EF3AFC" w:rsidRPr="00363EE6" w:rsidRDefault="00EF3AFC" w:rsidP="00EF3AFC">
      <w:pPr>
        <w:spacing w:after="480"/>
        <w:ind w:firstLine="0"/>
        <w:jc w:val="left"/>
        <w:rPr>
          <w:rFonts w:eastAsia="Calibri"/>
          <w:b/>
          <w:szCs w:val="24"/>
          <w:lang w:eastAsia="lv-LV"/>
        </w:rPr>
      </w:pPr>
      <w:r w:rsidRPr="00363EE6">
        <w:rPr>
          <w:rFonts w:ascii="Calibri" w:eastAsia="Calibri" w:hAnsi="Calibri" w:cs="Arial"/>
          <w:noProof/>
          <w:sz w:val="22"/>
          <w:szCs w:val="22"/>
          <w:lang w:eastAsia="lv-LV"/>
        </w:rPr>
        <w:drawing>
          <wp:inline distT="0" distB="0" distL="0" distR="0" wp14:anchorId="5B9B4F57" wp14:editId="0176A4D7">
            <wp:extent cx="5761990" cy="4032874"/>
            <wp:effectExtent l="0" t="0" r="1016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FB89A8" w14:textId="77777777" w:rsidR="00EF3AFC" w:rsidRPr="00363EE6" w:rsidRDefault="00EF3AFC" w:rsidP="00EF3AFC">
      <w:pPr>
        <w:spacing w:before="480" w:after="240"/>
        <w:ind w:firstLine="0"/>
        <w:jc w:val="center"/>
        <w:rPr>
          <w:rFonts w:eastAsia="Calibri"/>
          <w:b/>
          <w:szCs w:val="24"/>
          <w:lang w:eastAsia="lv-LV"/>
        </w:rPr>
      </w:pPr>
      <w:r w:rsidRPr="00363EE6">
        <w:rPr>
          <w:rFonts w:eastAsia="Calibri"/>
          <w:b/>
          <w:szCs w:val="24"/>
          <w:lang w:eastAsia="lv-LV"/>
        </w:rPr>
        <w:t>Vidējais amata vietu skaits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8"/>
        <w:gridCol w:w="1250"/>
        <w:gridCol w:w="1250"/>
        <w:gridCol w:w="1174"/>
        <w:gridCol w:w="1327"/>
        <w:gridCol w:w="1232"/>
      </w:tblGrid>
      <w:tr w:rsidR="00EF3AFC" w:rsidRPr="00363EE6" w14:paraId="0A922CF9" w14:textId="77777777" w:rsidTr="006D313F">
        <w:trPr>
          <w:trHeight w:val="339"/>
          <w:tblHeader/>
        </w:trPr>
        <w:tc>
          <w:tcPr>
            <w:tcW w:w="1560" w:type="pct"/>
            <w:shd w:val="clear" w:color="auto" w:fill="auto"/>
          </w:tcPr>
          <w:p w14:paraId="03DCB2A0" w14:textId="77777777" w:rsidR="00EF3AFC" w:rsidRPr="00363EE6" w:rsidRDefault="00EF3AFC" w:rsidP="006D313F">
            <w:pPr>
              <w:spacing w:after="0"/>
              <w:ind w:firstLine="0"/>
              <w:jc w:val="center"/>
              <w:rPr>
                <w:rFonts w:eastAsia="Calibri"/>
                <w:sz w:val="18"/>
                <w:szCs w:val="22"/>
              </w:rPr>
            </w:pPr>
          </w:p>
        </w:tc>
        <w:tc>
          <w:tcPr>
            <w:tcW w:w="690" w:type="pct"/>
            <w:tcBorders>
              <w:top w:val="single" w:sz="4" w:space="0" w:color="000000"/>
              <w:left w:val="single" w:sz="4" w:space="0" w:color="000000"/>
              <w:bottom w:val="single" w:sz="4" w:space="0" w:color="000000"/>
              <w:right w:val="single" w:sz="4" w:space="0" w:color="000000"/>
            </w:tcBorders>
          </w:tcPr>
          <w:p w14:paraId="44BD4744"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90" w:type="pct"/>
            <w:tcBorders>
              <w:top w:val="single" w:sz="4" w:space="0" w:color="000000"/>
              <w:left w:val="single" w:sz="4" w:space="0" w:color="000000"/>
              <w:bottom w:val="single" w:sz="4" w:space="0" w:color="000000"/>
              <w:right w:val="single" w:sz="4" w:space="0" w:color="000000"/>
            </w:tcBorders>
          </w:tcPr>
          <w:p w14:paraId="2C63DCD0"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48" w:type="pct"/>
            <w:tcBorders>
              <w:top w:val="single" w:sz="4" w:space="0" w:color="000000"/>
              <w:left w:val="single" w:sz="4" w:space="0" w:color="000000"/>
              <w:bottom w:val="single" w:sz="4" w:space="0" w:color="000000"/>
              <w:right w:val="single" w:sz="4" w:space="0" w:color="000000"/>
            </w:tcBorders>
          </w:tcPr>
          <w:p w14:paraId="0E1ADAA0" w14:textId="0928C901"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CE57C3">
              <w:rPr>
                <w:rFonts w:eastAsia="Calibri"/>
                <w:sz w:val="18"/>
                <w:szCs w:val="18"/>
                <w:lang w:eastAsia="lv-LV"/>
              </w:rPr>
              <w:t>lāns</w:t>
            </w:r>
          </w:p>
        </w:tc>
        <w:tc>
          <w:tcPr>
            <w:tcW w:w="732" w:type="pct"/>
            <w:tcBorders>
              <w:top w:val="single" w:sz="4" w:space="0" w:color="000000"/>
              <w:left w:val="single" w:sz="4" w:space="0" w:color="000000"/>
              <w:bottom w:val="single" w:sz="4" w:space="0" w:color="000000"/>
              <w:right w:val="single" w:sz="4" w:space="0" w:color="000000"/>
            </w:tcBorders>
          </w:tcPr>
          <w:p w14:paraId="3741F568" w14:textId="1FEF0318"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w:t>
            </w:r>
            <w:r w:rsidR="00CE57C3">
              <w:rPr>
                <w:rFonts w:eastAsia="Calibri"/>
                <w:sz w:val="18"/>
                <w:szCs w:val="18"/>
                <w:lang w:eastAsia="lv-LV"/>
              </w:rPr>
              <w:t>lāns</w:t>
            </w:r>
          </w:p>
        </w:tc>
        <w:tc>
          <w:tcPr>
            <w:tcW w:w="677" w:type="pct"/>
            <w:tcBorders>
              <w:top w:val="single" w:sz="4" w:space="0" w:color="000000"/>
              <w:left w:val="single" w:sz="4" w:space="0" w:color="000000"/>
              <w:bottom w:val="single" w:sz="4" w:space="0" w:color="000000"/>
              <w:right w:val="single" w:sz="4" w:space="0" w:color="000000"/>
            </w:tcBorders>
          </w:tcPr>
          <w:p w14:paraId="787062FB" w14:textId="37361A96"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w:t>
            </w:r>
            <w:r w:rsidR="00CE57C3">
              <w:rPr>
                <w:rFonts w:eastAsia="Calibri"/>
                <w:sz w:val="18"/>
                <w:szCs w:val="18"/>
                <w:lang w:eastAsia="lv-LV"/>
              </w:rPr>
              <w:t>lāns</w:t>
            </w:r>
          </w:p>
        </w:tc>
      </w:tr>
      <w:tr w:rsidR="00EF3AFC" w:rsidRPr="00363EE6" w14:paraId="254FB16C" w14:textId="77777777" w:rsidTr="006D313F">
        <w:trPr>
          <w:trHeight w:val="189"/>
        </w:trPr>
        <w:tc>
          <w:tcPr>
            <w:tcW w:w="1560" w:type="pct"/>
            <w:shd w:val="clear" w:color="auto" w:fill="D9D9D9"/>
          </w:tcPr>
          <w:p w14:paraId="24D4149D" w14:textId="77777777" w:rsidR="00EF3AFC" w:rsidRPr="00363EE6" w:rsidRDefault="00EF3AFC" w:rsidP="006D313F">
            <w:pPr>
              <w:spacing w:after="0"/>
              <w:ind w:firstLine="0"/>
              <w:jc w:val="left"/>
              <w:rPr>
                <w:rFonts w:eastAsia="Calibri"/>
                <w:sz w:val="18"/>
                <w:szCs w:val="22"/>
              </w:rPr>
            </w:pPr>
            <w:r w:rsidRPr="00363EE6">
              <w:rPr>
                <w:rFonts w:eastAsia="Calibri"/>
                <w:sz w:val="18"/>
                <w:szCs w:val="22"/>
              </w:rPr>
              <w:t xml:space="preserve">Vidējais amata vietu skaits gadā </w:t>
            </w:r>
          </w:p>
        </w:tc>
        <w:tc>
          <w:tcPr>
            <w:tcW w:w="690" w:type="pct"/>
            <w:shd w:val="clear" w:color="auto" w:fill="D9D9D9"/>
            <w:vAlign w:val="center"/>
          </w:tcPr>
          <w:p w14:paraId="7727A1CD" w14:textId="77777777" w:rsidR="00EF3AFC" w:rsidRPr="00BA6751" w:rsidRDefault="00EF3AFC" w:rsidP="006D313F">
            <w:pPr>
              <w:spacing w:after="0"/>
              <w:ind w:firstLine="0"/>
              <w:jc w:val="right"/>
              <w:rPr>
                <w:rFonts w:eastAsia="Calibri"/>
                <w:bCs/>
                <w:sz w:val="18"/>
                <w:szCs w:val="22"/>
              </w:rPr>
            </w:pPr>
            <w:r w:rsidRPr="00BA6751">
              <w:rPr>
                <w:rFonts w:eastAsia="Calibri"/>
                <w:bCs/>
                <w:sz w:val="18"/>
                <w:szCs w:val="22"/>
              </w:rPr>
              <w:t>158</w:t>
            </w:r>
          </w:p>
        </w:tc>
        <w:tc>
          <w:tcPr>
            <w:tcW w:w="690" w:type="pct"/>
            <w:shd w:val="clear" w:color="auto" w:fill="D9D9D9"/>
            <w:vAlign w:val="center"/>
          </w:tcPr>
          <w:p w14:paraId="46771C59" w14:textId="77777777" w:rsidR="00EF3AFC" w:rsidRPr="00BA6751" w:rsidRDefault="00EF3AFC" w:rsidP="006D313F">
            <w:pPr>
              <w:spacing w:after="0"/>
              <w:ind w:firstLine="0"/>
              <w:jc w:val="right"/>
              <w:rPr>
                <w:rFonts w:eastAsia="Calibri"/>
                <w:bCs/>
                <w:sz w:val="18"/>
                <w:szCs w:val="22"/>
              </w:rPr>
            </w:pPr>
            <w:r w:rsidRPr="00BA6751">
              <w:rPr>
                <w:rFonts w:eastAsia="Calibri"/>
                <w:bCs/>
                <w:sz w:val="18"/>
                <w:szCs w:val="22"/>
              </w:rPr>
              <w:t>163</w:t>
            </w:r>
          </w:p>
        </w:tc>
        <w:tc>
          <w:tcPr>
            <w:tcW w:w="648" w:type="pct"/>
            <w:shd w:val="clear" w:color="auto" w:fill="D9D9D9"/>
            <w:vAlign w:val="center"/>
          </w:tcPr>
          <w:p w14:paraId="62876B4E" w14:textId="77777777" w:rsidR="00EF3AFC" w:rsidRPr="00BA6751" w:rsidRDefault="00EF3AFC" w:rsidP="006D313F">
            <w:pPr>
              <w:spacing w:after="0"/>
              <w:ind w:firstLine="0"/>
              <w:jc w:val="right"/>
              <w:rPr>
                <w:rFonts w:eastAsia="Calibri"/>
                <w:bCs/>
                <w:sz w:val="18"/>
                <w:szCs w:val="22"/>
              </w:rPr>
            </w:pPr>
            <w:r w:rsidRPr="00BA6751">
              <w:rPr>
                <w:rFonts w:eastAsia="Calibri"/>
                <w:bCs/>
                <w:sz w:val="18"/>
                <w:szCs w:val="22"/>
              </w:rPr>
              <w:t>147</w:t>
            </w:r>
          </w:p>
        </w:tc>
        <w:tc>
          <w:tcPr>
            <w:tcW w:w="732" w:type="pct"/>
            <w:shd w:val="clear" w:color="auto" w:fill="D9D9D9"/>
            <w:vAlign w:val="center"/>
          </w:tcPr>
          <w:p w14:paraId="002C7B89" w14:textId="77777777" w:rsidR="00EF3AFC" w:rsidRPr="00BA6751" w:rsidRDefault="00EF3AFC" w:rsidP="006D313F">
            <w:pPr>
              <w:spacing w:after="0"/>
              <w:ind w:firstLine="0"/>
              <w:jc w:val="right"/>
              <w:rPr>
                <w:rFonts w:eastAsia="Calibri"/>
                <w:bCs/>
                <w:sz w:val="18"/>
                <w:szCs w:val="22"/>
              </w:rPr>
            </w:pPr>
            <w:r w:rsidRPr="00BA6751">
              <w:rPr>
                <w:rFonts w:eastAsia="Calibri"/>
                <w:bCs/>
                <w:sz w:val="18"/>
                <w:szCs w:val="22"/>
              </w:rPr>
              <w:t>147</w:t>
            </w:r>
          </w:p>
        </w:tc>
        <w:tc>
          <w:tcPr>
            <w:tcW w:w="677" w:type="pct"/>
            <w:shd w:val="clear" w:color="auto" w:fill="D9D9D9"/>
            <w:vAlign w:val="center"/>
          </w:tcPr>
          <w:p w14:paraId="458BF556" w14:textId="77777777" w:rsidR="00EF3AFC" w:rsidRPr="00BA6751" w:rsidRDefault="00EF3AFC" w:rsidP="006D313F">
            <w:pPr>
              <w:spacing w:after="0"/>
              <w:ind w:firstLine="0"/>
              <w:jc w:val="right"/>
              <w:rPr>
                <w:rFonts w:eastAsia="Calibri"/>
                <w:bCs/>
                <w:sz w:val="18"/>
                <w:szCs w:val="22"/>
              </w:rPr>
            </w:pPr>
            <w:r w:rsidRPr="00BA6751">
              <w:rPr>
                <w:rFonts w:eastAsia="Calibri"/>
                <w:bCs/>
                <w:sz w:val="18"/>
                <w:szCs w:val="22"/>
              </w:rPr>
              <w:t>137</w:t>
            </w:r>
          </w:p>
        </w:tc>
      </w:tr>
      <w:tr w:rsidR="00EF3AFC" w:rsidRPr="00363EE6" w14:paraId="711D4C02" w14:textId="77777777" w:rsidTr="006D313F">
        <w:trPr>
          <w:trHeight w:val="142"/>
        </w:trPr>
        <w:tc>
          <w:tcPr>
            <w:tcW w:w="5000" w:type="pct"/>
            <w:gridSpan w:val="6"/>
          </w:tcPr>
          <w:p w14:paraId="7D56418A" w14:textId="77777777" w:rsidR="00EF3AFC" w:rsidRPr="00363EE6" w:rsidRDefault="00EF3AFC" w:rsidP="006D313F">
            <w:pPr>
              <w:spacing w:after="0"/>
              <w:ind w:firstLine="0"/>
              <w:jc w:val="left"/>
              <w:rPr>
                <w:rFonts w:eastAsia="Calibri"/>
                <w:sz w:val="18"/>
                <w:szCs w:val="22"/>
              </w:rPr>
            </w:pPr>
            <w:r w:rsidRPr="00363EE6">
              <w:rPr>
                <w:rFonts w:eastAsia="Calibri"/>
                <w:i/>
                <w:sz w:val="18"/>
                <w:szCs w:val="22"/>
              </w:rPr>
              <w:t>Tajā skaitā:</w:t>
            </w:r>
          </w:p>
        </w:tc>
      </w:tr>
      <w:tr w:rsidR="00EF3AFC" w:rsidRPr="00363EE6" w14:paraId="0A16EA7E" w14:textId="77777777" w:rsidTr="006D313F">
        <w:trPr>
          <w:trHeight w:val="142"/>
        </w:trPr>
        <w:tc>
          <w:tcPr>
            <w:tcW w:w="5000" w:type="pct"/>
            <w:gridSpan w:val="6"/>
          </w:tcPr>
          <w:p w14:paraId="0BF9D2C1" w14:textId="77777777" w:rsidR="00EF3AFC" w:rsidRPr="00363EE6" w:rsidRDefault="00EF3AFC" w:rsidP="006D313F">
            <w:pPr>
              <w:spacing w:after="0"/>
              <w:ind w:firstLine="313"/>
              <w:jc w:val="left"/>
              <w:rPr>
                <w:rFonts w:eastAsia="Calibri"/>
                <w:sz w:val="18"/>
                <w:szCs w:val="22"/>
              </w:rPr>
            </w:pPr>
            <w:r w:rsidRPr="00363EE6">
              <w:rPr>
                <w:rFonts w:eastAsia="Calibri"/>
                <w:i/>
                <w:sz w:val="18"/>
                <w:szCs w:val="22"/>
              </w:rPr>
              <w:t>Valsts pamatfunkciju īstenošana</w:t>
            </w:r>
          </w:p>
        </w:tc>
      </w:tr>
      <w:tr w:rsidR="00EF3AFC" w:rsidRPr="00363EE6" w14:paraId="3F230ADF" w14:textId="77777777" w:rsidTr="006D313F">
        <w:trPr>
          <w:trHeight w:val="143"/>
        </w:trPr>
        <w:tc>
          <w:tcPr>
            <w:tcW w:w="1560" w:type="pct"/>
            <w:shd w:val="clear" w:color="auto" w:fill="F2F2F2"/>
          </w:tcPr>
          <w:p w14:paraId="2C2E95FA"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rPr>
              <w:t>Vidējais amata vietu skaits gadā</w:t>
            </w:r>
          </w:p>
        </w:tc>
        <w:tc>
          <w:tcPr>
            <w:tcW w:w="690" w:type="pct"/>
            <w:shd w:val="clear" w:color="auto" w:fill="F2F2F2"/>
            <w:vAlign w:val="center"/>
          </w:tcPr>
          <w:p w14:paraId="123C6620"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13</w:t>
            </w:r>
            <w:r>
              <w:rPr>
                <w:rFonts w:eastAsia="Calibri"/>
                <w:sz w:val="18"/>
                <w:szCs w:val="22"/>
              </w:rPr>
              <w:t>7</w:t>
            </w:r>
          </w:p>
        </w:tc>
        <w:tc>
          <w:tcPr>
            <w:tcW w:w="690" w:type="pct"/>
            <w:shd w:val="clear" w:color="auto" w:fill="F2F2F2"/>
            <w:vAlign w:val="center"/>
          </w:tcPr>
          <w:p w14:paraId="322685FC"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13</w:t>
            </w:r>
            <w:r>
              <w:rPr>
                <w:rFonts w:eastAsia="Calibri"/>
                <w:sz w:val="18"/>
                <w:szCs w:val="22"/>
              </w:rPr>
              <w:t>7</w:t>
            </w:r>
          </w:p>
        </w:tc>
        <w:tc>
          <w:tcPr>
            <w:tcW w:w="648" w:type="pct"/>
            <w:shd w:val="clear" w:color="auto" w:fill="F2F2F2"/>
            <w:vAlign w:val="center"/>
          </w:tcPr>
          <w:p w14:paraId="0AEEDC68"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w:t>
            </w:r>
            <w:r>
              <w:rPr>
                <w:rFonts w:eastAsia="Calibri"/>
                <w:sz w:val="18"/>
                <w:szCs w:val="22"/>
              </w:rPr>
              <w:t>37</w:t>
            </w:r>
          </w:p>
        </w:tc>
        <w:tc>
          <w:tcPr>
            <w:tcW w:w="732" w:type="pct"/>
            <w:shd w:val="clear" w:color="auto" w:fill="F2F2F2"/>
            <w:vAlign w:val="center"/>
          </w:tcPr>
          <w:p w14:paraId="088A3CAE"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13</w:t>
            </w:r>
            <w:r>
              <w:rPr>
                <w:rFonts w:eastAsia="Calibri"/>
                <w:sz w:val="18"/>
                <w:szCs w:val="22"/>
              </w:rPr>
              <w:t>7</w:t>
            </w:r>
          </w:p>
        </w:tc>
        <w:tc>
          <w:tcPr>
            <w:tcW w:w="677" w:type="pct"/>
            <w:shd w:val="clear" w:color="auto" w:fill="F2F2F2"/>
            <w:vAlign w:val="center"/>
          </w:tcPr>
          <w:p w14:paraId="3A4689D9"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13</w:t>
            </w:r>
            <w:r>
              <w:rPr>
                <w:rFonts w:eastAsia="Calibri"/>
                <w:sz w:val="18"/>
                <w:szCs w:val="22"/>
              </w:rPr>
              <w:t>7</w:t>
            </w:r>
          </w:p>
        </w:tc>
      </w:tr>
      <w:tr w:rsidR="00EF3AFC" w:rsidRPr="00363EE6" w14:paraId="3E0AA11D" w14:textId="77777777" w:rsidTr="006D313F">
        <w:trPr>
          <w:trHeight w:val="157"/>
        </w:trPr>
        <w:tc>
          <w:tcPr>
            <w:tcW w:w="5000" w:type="pct"/>
            <w:gridSpan w:val="6"/>
          </w:tcPr>
          <w:p w14:paraId="3E64D9F7" w14:textId="1F199C7B" w:rsidR="00EF3AFC" w:rsidRPr="00363EE6" w:rsidRDefault="003040BC" w:rsidP="006D313F">
            <w:pPr>
              <w:spacing w:after="0"/>
              <w:ind w:firstLine="313"/>
              <w:jc w:val="left"/>
              <w:rPr>
                <w:rFonts w:eastAsia="Calibri"/>
                <w:sz w:val="18"/>
                <w:szCs w:val="22"/>
              </w:rPr>
            </w:pPr>
            <w:r>
              <w:rPr>
                <w:rFonts w:eastAsia="Calibri"/>
                <w:i/>
                <w:sz w:val="18"/>
                <w:szCs w:val="22"/>
              </w:rPr>
              <w:t>ES</w:t>
            </w:r>
            <w:r w:rsidR="00EF3AFC" w:rsidRPr="00363EE6">
              <w:rPr>
                <w:rFonts w:eastAsia="Calibri"/>
                <w:i/>
                <w:sz w:val="18"/>
                <w:szCs w:val="22"/>
              </w:rPr>
              <w:t xml:space="preserve"> politiku instrumentu un pārējās </w:t>
            </w:r>
            <w:r>
              <w:rPr>
                <w:rFonts w:eastAsia="Calibri"/>
                <w:i/>
                <w:sz w:val="18"/>
                <w:szCs w:val="22"/>
              </w:rPr>
              <w:t>ĀFP</w:t>
            </w:r>
            <w:r w:rsidR="00EF3AFC" w:rsidRPr="00363EE6">
              <w:rPr>
                <w:rFonts w:eastAsia="Calibri"/>
                <w:i/>
                <w:sz w:val="18"/>
                <w:szCs w:val="22"/>
              </w:rPr>
              <w:t xml:space="preserve"> līdzfinansēto un finansēto projektu un pasākumu īstenošana</w:t>
            </w:r>
          </w:p>
        </w:tc>
      </w:tr>
      <w:tr w:rsidR="00EF3AFC" w:rsidRPr="00363EE6" w14:paraId="74345214" w14:textId="77777777" w:rsidTr="006D313F">
        <w:trPr>
          <w:trHeight w:val="209"/>
        </w:trPr>
        <w:tc>
          <w:tcPr>
            <w:tcW w:w="1560" w:type="pct"/>
            <w:shd w:val="clear" w:color="auto" w:fill="F2F2F2"/>
          </w:tcPr>
          <w:p w14:paraId="38D39AD8" w14:textId="77777777" w:rsidR="00EF3AFC" w:rsidRPr="00363EE6" w:rsidRDefault="00EF3AFC" w:rsidP="006D313F">
            <w:pPr>
              <w:spacing w:after="0"/>
              <w:ind w:firstLine="0"/>
              <w:jc w:val="left"/>
              <w:rPr>
                <w:rFonts w:eastAsia="Calibri"/>
                <w:sz w:val="18"/>
                <w:szCs w:val="22"/>
              </w:rPr>
            </w:pPr>
            <w:r w:rsidRPr="00363EE6">
              <w:rPr>
                <w:rFonts w:eastAsia="Calibri"/>
                <w:sz w:val="18"/>
                <w:szCs w:val="22"/>
              </w:rPr>
              <w:t>Vidējais amata vietu skaits gadā</w:t>
            </w:r>
          </w:p>
        </w:tc>
        <w:tc>
          <w:tcPr>
            <w:tcW w:w="690" w:type="pct"/>
            <w:shd w:val="clear" w:color="auto" w:fill="F2F2F2"/>
            <w:vAlign w:val="center"/>
          </w:tcPr>
          <w:p w14:paraId="28E82AFC" w14:textId="77777777" w:rsidR="00EF3AFC" w:rsidRPr="00363EE6" w:rsidRDefault="00EF3AFC" w:rsidP="006D313F">
            <w:pPr>
              <w:spacing w:after="0"/>
              <w:ind w:firstLine="0"/>
              <w:jc w:val="right"/>
              <w:rPr>
                <w:rFonts w:eastAsia="Calibri"/>
                <w:sz w:val="18"/>
                <w:szCs w:val="22"/>
              </w:rPr>
            </w:pPr>
            <w:r w:rsidRPr="00103C92">
              <w:rPr>
                <w:rFonts w:eastAsia="Calibri"/>
                <w:sz w:val="18"/>
                <w:szCs w:val="22"/>
              </w:rPr>
              <w:t>21</w:t>
            </w:r>
          </w:p>
        </w:tc>
        <w:tc>
          <w:tcPr>
            <w:tcW w:w="690" w:type="pct"/>
            <w:shd w:val="clear" w:color="auto" w:fill="F2F2F2"/>
            <w:vAlign w:val="center"/>
          </w:tcPr>
          <w:p w14:paraId="6DC5C934"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26</w:t>
            </w:r>
          </w:p>
        </w:tc>
        <w:tc>
          <w:tcPr>
            <w:tcW w:w="648" w:type="pct"/>
            <w:shd w:val="clear" w:color="auto" w:fill="F2F2F2"/>
            <w:vAlign w:val="center"/>
          </w:tcPr>
          <w:p w14:paraId="57C4D0EB" w14:textId="77777777" w:rsidR="00EF3AFC" w:rsidRPr="00363EE6" w:rsidRDefault="00EF3AFC" w:rsidP="006D313F">
            <w:pPr>
              <w:spacing w:after="0"/>
              <w:ind w:firstLine="0"/>
              <w:jc w:val="right"/>
              <w:rPr>
                <w:rFonts w:eastAsia="Calibri"/>
                <w:sz w:val="18"/>
                <w:szCs w:val="22"/>
              </w:rPr>
            </w:pPr>
            <w:r>
              <w:rPr>
                <w:rFonts w:eastAsia="Calibri"/>
                <w:sz w:val="18"/>
                <w:szCs w:val="22"/>
              </w:rPr>
              <w:t>10</w:t>
            </w:r>
          </w:p>
        </w:tc>
        <w:tc>
          <w:tcPr>
            <w:tcW w:w="732" w:type="pct"/>
            <w:shd w:val="clear" w:color="auto" w:fill="F2F2F2"/>
            <w:vAlign w:val="center"/>
          </w:tcPr>
          <w:p w14:paraId="348F991E" w14:textId="77777777" w:rsidR="00EF3AFC" w:rsidRPr="00363EE6" w:rsidRDefault="00EF3AFC" w:rsidP="006D313F">
            <w:pPr>
              <w:spacing w:after="0"/>
              <w:ind w:firstLine="0"/>
              <w:jc w:val="right"/>
              <w:rPr>
                <w:rFonts w:eastAsia="Calibri"/>
                <w:sz w:val="18"/>
                <w:szCs w:val="22"/>
              </w:rPr>
            </w:pPr>
            <w:r>
              <w:rPr>
                <w:rFonts w:eastAsia="Calibri"/>
                <w:sz w:val="18"/>
                <w:szCs w:val="22"/>
              </w:rPr>
              <w:t>10</w:t>
            </w:r>
          </w:p>
        </w:tc>
        <w:tc>
          <w:tcPr>
            <w:tcW w:w="677" w:type="pct"/>
            <w:shd w:val="clear" w:color="auto" w:fill="F2F2F2"/>
          </w:tcPr>
          <w:p w14:paraId="03F1F443"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r>
    </w:tbl>
    <w:p w14:paraId="163DBBC2" w14:textId="77777777" w:rsidR="00EF3AFC" w:rsidRPr="00363EE6" w:rsidRDefault="00EF3AFC" w:rsidP="00EF3AFC">
      <w:pPr>
        <w:spacing w:before="480" w:after="240"/>
        <w:ind w:firstLine="0"/>
        <w:jc w:val="center"/>
        <w:rPr>
          <w:rFonts w:eastAsia="Calibri"/>
          <w:b/>
          <w:szCs w:val="24"/>
          <w:u w:val="single"/>
          <w:lang w:eastAsia="lv-LV"/>
        </w:rPr>
      </w:pPr>
      <w:r w:rsidRPr="00363EE6">
        <w:rPr>
          <w:rFonts w:eastAsia="Calibri"/>
          <w:b/>
          <w:szCs w:val="24"/>
          <w:u w:val="single"/>
          <w:lang w:eastAsia="lv-LV"/>
        </w:rPr>
        <w:t>Politikas un resursu vadības kartes</w:t>
      </w:r>
    </w:p>
    <w:p w14:paraId="5958C9EE" w14:textId="77777777" w:rsidR="00EF3AFC" w:rsidRPr="00363EE6" w:rsidRDefault="00EF3AFC" w:rsidP="00EF3AFC">
      <w:pPr>
        <w:ind w:firstLine="0"/>
        <w:jc w:val="left"/>
        <w:rPr>
          <w:rFonts w:eastAsia="Calibri"/>
          <w:b/>
          <w:bCs/>
          <w:szCs w:val="24"/>
          <w:lang w:eastAsia="lv-LV"/>
        </w:rPr>
      </w:pPr>
      <w:r w:rsidRPr="00363EE6">
        <w:rPr>
          <w:rFonts w:eastAsia="Calibri"/>
          <w:b/>
          <w:bCs/>
          <w:szCs w:val="24"/>
          <w:lang w:eastAsia="lv-LV"/>
        </w:rPr>
        <w:t>1. Nozaru vadība un politikas plānošana</w:t>
      </w:r>
    </w:p>
    <w:tbl>
      <w:tblPr>
        <w:tblStyle w:val="TableGrid31"/>
        <w:tblW w:w="9070" w:type="dxa"/>
        <w:tblLayout w:type="fixed"/>
        <w:tblLook w:val="04A0" w:firstRow="1" w:lastRow="0" w:firstColumn="1" w:lastColumn="0" w:noHBand="0" w:noVBand="1"/>
      </w:tblPr>
      <w:tblGrid>
        <w:gridCol w:w="4106"/>
        <w:gridCol w:w="2458"/>
        <w:gridCol w:w="1260"/>
        <w:gridCol w:w="1246"/>
      </w:tblGrid>
      <w:tr w:rsidR="00EF3AFC" w:rsidRPr="00363EE6" w14:paraId="5D2295D6" w14:textId="77777777" w:rsidTr="006D313F">
        <w:trPr>
          <w:trHeight w:val="283"/>
        </w:trPr>
        <w:tc>
          <w:tcPr>
            <w:tcW w:w="9070" w:type="dxa"/>
            <w:gridSpan w:val="4"/>
            <w:shd w:val="clear" w:color="auto" w:fill="D9D9D9"/>
          </w:tcPr>
          <w:p w14:paraId="3E47A21A" w14:textId="77777777" w:rsidR="00EF3AFC" w:rsidRPr="00363EE6" w:rsidRDefault="00EF3AFC" w:rsidP="006D313F">
            <w:pPr>
              <w:spacing w:after="0"/>
              <w:ind w:firstLine="0"/>
              <w:jc w:val="left"/>
              <w:rPr>
                <w:b/>
                <w:sz w:val="18"/>
                <w:szCs w:val="18"/>
                <w:lang w:eastAsia="lv-LV"/>
              </w:rPr>
            </w:pPr>
            <w:r w:rsidRPr="00363EE6">
              <w:rPr>
                <w:b/>
                <w:sz w:val="18"/>
                <w:szCs w:val="18"/>
                <w:lang w:eastAsia="lv-LV"/>
              </w:rPr>
              <w:t>Politikas</w:t>
            </w:r>
            <w:r w:rsidRPr="00363EE6">
              <w:rPr>
                <w:b/>
                <w:bCs/>
                <w:sz w:val="18"/>
                <w:szCs w:val="18"/>
                <w:lang w:eastAsia="lv-LV"/>
              </w:rPr>
              <w:t xml:space="preserve"> mērķis: </w:t>
            </w:r>
            <w:r w:rsidRPr="00363EE6">
              <w:rPr>
                <w:b/>
                <w:sz w:val="18"/>
                <w:szCs w:val="18"/>
                <w:lang w:eastAsia="lv-LV"/>
              </w:rPr>
              <w:t xml:space="preserve">nodrošināt visus transporta un sakaru nozares politikas izstrādes un ieviešanas vadības procesus / </w:t>
            </w:r>
            <w:r w:rsidRPr="00363EE6">
              <w:rPr>
                <w:i/>
                <w:sz w:val="18"/>
                <w:szCs w:val="18"/>
                <w:lang w:eastAsia="lv-LV"/>
              </w:rPr>
              <w:t>L</w:t>
            </w:r>
            <w:r w:rsidRPr="00363EE6">
              <w:rPr>
                <w:i/>
                <w:sz w:val="18"/>
                <w:szCs w:val="18"/>
              </w:rPr>
              <w:t>atvijas Nacionālais attīstības plāns 2021. – 2027. gadam</w:t>
            </w:r>
          </w:p>
        </w:tc>
      </w:tr>
      <w:tr w:rsidR="00EF3AFC" w:rsidRPr="00363EE6" w14:paraId="353933A2" w14:textId="77777777" w:rsidTr="006D313F">
        <w:trPr>
          <w:trHeight w:val="425"/>
        </w:trPr>
        <w:tc>
          <w:tcPr>
            <w:tcW w:w="4106" w:type="dxa"/>
            <w:shd w:val="clear" w:color="auto" w:fill="auto"/>
          </w:tcPr>
          <w:p w14:paraId="12DB1D25" w14:textId="77777777" w:rsidR="00EF3AFC" w:rsidRPr="00363EE6" w:rsidRDefault="00EF3AFC" w:rsidP="006D313F">
            <w:pPr>
              <w:spacing w:after="0"/>
              <w:ind w:firstLine="0"/>
              <w:jc w:val="left"/>
              <w:rPr>
                <w:b/>
                <w:sz w:val="18"/>
                <w:szCs w:val="18"/>
                <w:lang w:eastAsia="lv-LV"/>
              </w:rPr>
            </w:pPr>
            <w:r w:rsidRPr="00363EE6">
              <w:rPr>
                <w:b/>
                <w:sz w:val="18"/>
                <w:szCs w:val="18"/>
                <w:lang w:eastAsia="lv-LV"/>
              </w:rPr>
              <w:t>Politikas rezultatīvie rādītāji</w:t>
            </w:r>
          </w:p>
        </w:tc>
        <w:tc>
          <w:tcPr>
            <w:tcW w:w="2458" w:type="dxa"/>
            <w:shd w:val="clear" w:color="auto" w:fill="auto"/>
          </w:tcPr>
          <w:p w14:paraId="7AF9C537"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Attīstības plānošanas dokumenti vai normatīvie akti</w:t>
            </w:r>
          </w:p>
        </w:tc>
        <w:tc>
          <w:tcPr>
            <w:tcW w:w="1260" w:type="dxa"/>
            <w:shd w:val="clear" w:color="auto" w:fill="auto"/>
          </w:tcPr>
          <w:p w14:paraId="5B0FD8B3" w14:textId="77777777" w:rsidR="00EF3AFC" w:rsidRPr="00363EE6" w:rsidRDefault="00EF3AFC" w:rsidP="006D313F">
            <w:pPr>
              <w:spacing w:after="0"/>
              <w:ind w:firstLine="0"/>
              <w:jc w:val="center"/>
              <w:rPr>
                <w:b/>
                <w:sz w:val="18"/>
                <w:szCs w:val="18"/>
                <w:vertAlign w:val="superscript"/>
                <w:lang w:eastAsia="lv-LV"/>
              </w:rPr>
            </w:pPr>
            <w:r w:rsidRPr="00363EE6">
              <w:rPr>
                <w:b/>
                <w:sz w:val="18"/>
                <w:szCs w:val="18"/>
                <w:lang w:eastAsia="lv-LV"/>
              </w:rPr>
              <w:t xml:space="preserve">Faktiskā vērtība </w:t>
            </w:r>
            <w:r w:rsidRPr="00363EE6">
              <w:rPr>
                <w:sz w:val="18"/>
                <w:szCs w:val="18"/>
                <w:lang w:eastAsia="lv-LV"/>
              </w:rPr>
              <w:t>(2020)</w:t>
            </w:r>
          </w:p>
        </w:tc>
        <w:tc>
          <w:tcPr>
            <w:tcW w:w="1246" w:type="dxa"/>
            <w:shd w:val="clear" w:color="auto" w:fill="auto"/>
          </w:tcPr>
          <w:p w14:paraId="09F91F7A"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 xml:space="preserve">Plānotā vērtība </w:t>
            </w:r>
            <w:r w:rsidRPr="00363EE6">
              <w:rPr>
                <w:sz w:val="18"/>
                <w:szCs w:val="18"/>
                <w:lang w:eastAsia="lv-LV"/>
              </w:rPr>
              <w:t>(2024)</w:t>
            </w:r>
          </w:p>
        </w:tc>
      </w:tr>
      <w:tr w:rsidR="00EF3AFC" w:rsidRPr="00363EE6" w14:paraId="049BF6CF" w14:textId="77777777" w:rsidTr="006D313F">
        <w:trPr>
          <w:trHeight w:val="401"/>
        </w:trPr>
        <w:tc>
          <w:tcPr>
            <w:tcW w:w="4106" w:type="dxa"/>
            <w:tcBorders>
              <w:bottom w:val="single" w:sz="4" w:space="0" w:color="auto"/>
            </w:tcBorders>
            <w:vAlign w:val="center"/>
          </w:tcPr>
          <w:p w14:paraId="6E7E9D0C" w14:textId="77777777" w:rsidR="00EF3AFC" w:rsidRPr="00363EE6" w:rsidRDefault="00EF3AFC" w:rsidP="006D313F">
            <w:pPr>
              <w:spacing w:after="0"/>
              <w:ind w:firstLine="0"/>
              <w:rPr>
                <w:b/>
                <w:i/>
                <w:sz w:val="18"/>
                <w:szCs w:val="18"/>
                <w:lang w:eastAsia="lv-LV"/>
              </w:rPr>
            </w:pPr>
            <w:r w:rsidRPr="00363EE6">
              <w:rPr>
                <w:i/>
                <w:sz w:val="18"/>
                <w:szCs w:val="18"/>
                <w:lang w:eastAsia="lv-LV"/>
              </w:rPr>
              <w:t>Globālais konkurētspējas indekss: Transporta infrastruktūras indekss (vieta/punkti)</w:t>
            </w:r>
            <w:r w:rsidRPr="00363EE6">
              <w:rPr>
                <w:i/>
                <w:sz w:val="18"/>
                <w:szCs w:val="18"/>
                <w:vertAlign w:val="superscript"/>
                <w:lang w:eastAsia="lv-LV"/>
              </w:rPr>
              <w:t>1</w:t>
            </w:r>
          </w:p>
        </w:tc>
        <w:tc>
          <w:tcPr>
            <w:tcW w:w="2458" w:type="dxa"/>
            <w:vAlign w:val="center"/>
          </w:tcPr>
          <w:p w14:paraId="0A5BD557" w14:textId="77777777" w:rsidR="00EF3AFC" w:rsidRPr="00363EE6" w:rsidRDefault="00EF3AFC" w:rsidP="006D313F">
            <w:pPr>
              <w:spacing w:after="0"/>
              <w:ind w:firstLine="0"/>
              <w:rPr>
                <w:i/>
                <w:sz w:val="18"/>
                <w:szCs w:val="18"/>
                <w:lang w:eastAsia="lv-LV"/>
              </w:rPr>
            </w:pPr>
            <w:r w:rsidRPr="00363EE6">
              <w:rPr>
                <w:i/>
                <w:sz w:val="18"/>
                <w:szCs w:val="18"/>
                <w:lang w:eastAsia="lv-LV"/>
              </w:rPr>
              <w:t>L</w:t>
            </w:r>
            <w:r w:rsidRPr="00363EE6">
              <w:rPr>
                <w:i/>
                <w:sz w:val="18"/>
                <w:szCs w:val="18"/>
              </w:rPr>
              <w:t>atvijas Nacionālais attīstības plāns 2021. – 2027. gadam [302]</w:t>
            </w:r>
          </w:p>
        </w:tc>
        <w:tc>
          <w:tcPr>
            <w:tcW w:w="1260" w:type="dxa"/>
            <w:vAlign w:val="center"/>
          </w:tcPr>
          <w:p w14:paraId="00142760"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w:t>
            </w:r>
          </w:p>
        </w:tc>
        <w:tc>
          <w:tcPr>
            <w:tcW w:w="1246" w:type="dxa"/>
            <w:vAlign w:val="center"/>
          </w:tcPr>
          <w:p w14:paraId="20374D44"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52/58,0</w:t>
            </w:r>
          </w:p>
        </w:tc>
      </w:tr>
      <w:tr w:rsidR="00EF3AFC" w:rsidRPr="00363EE6" w14:paraId="789669A3" w14:textId="77777777" w:rsidTr="006D313F">
        <w:trPr>
          <w:trHeight w:val="401"/>
        </w:trPr>
        <w:tc>
          <w:tcPr>
            <w:tcW w:w="4106" w:type="dxa"/>
            <w:tcBorders>
              <w:bottom w:val="single" w:sz="4" w:space="0" w:color="auto"/>
            </w:tcBorders>
            <w:vAlign w:val="center"/>
          </w:tcPr>
          <w:p w14:paraId="6E5820CA" w14:textId="6F893215" w:rsidR="00EF3AFC" w:rsidRPr="00363EE6" w:rsidRDefault="00EF3AFC" w:rsidP="006D313F">
            <w:pPr>
              <w:spacing w:after="0"/>
              <w:ind w:firstLine="0"/>
              <w:rPr>
                <w:i/>
                <w:iCs/>
                <w:sz w:val="18"/>
                <w:szCs w:val="18"/>
                <w:lang w:eastAsia="lv-LV"/>
              </w:rPr>
            </w:pPr>
            <w:proofErr w:type="spellStart"/>
            <w:r w:rsidRPr="00363EE6">
              <w:rPr>
                <w:rFonts w:eastAsia="Times New Roman"/>
                <w:i/>
                <w:iCs/>
                <w:sz w:val="18"/>
                <w:szCs w:val="18"/>
                <w:lang w:eastAsia="lv-LV"/>
              </w:rPr>
              <w:t>Bezemisiju</w:t>
            </w:r>
            <w:proofErr w:type="spellEnd"/>
            <w:r w:rsidRPr="00363EE6">
              <w:rPr>
                <w:rFonts w:eastAsia="Times New Roman"/>
                <w:i/>
                <w:iCs/>
                <w:sz w:val="18"/>
                <w:szCs w:val="18"/>
                <w:lang w:eastAsia="lv-LV"/>
              </w:rPr>
              <w:t xml:space="preserve"> transportlīdzekļu īpatsvars </w:t>
            </w:r>
            <w:r>
              <w:rPr>
                <w:rFonts w:eastAsia="Times New Roman"/>
                <w:i/>
                <w:iCs/>
                <w:sz w:val="18"/>
                <w:szCs w:val="18"/>
                <w:lang w:eastAsia="lv-LV"/>
              </w:rPr>
              <w:t>visu</w:t>
            </w:r>
            <w:r w:rsidRPr="00363EE6">
              <w:rPr>
                <w:rFonts w:eastAsia="Times New Roman"/>
                <w:i/>
                <w:iCs/>
                <w:sz w:val="18"/>
                <w:szCs w:val="18"/>
                <w:lang w:eastAsia="lv-LV"/>
              </w:rPr>
              <w:t xml:space="preserve"> transportlīdzek</w:t>
            </w:r>
            <w:r w:rsidR="00A91471">
              <w:rPr>
                <w:rFonts w:eastAsia="Times New Roman"/>
                <w:i/>
                <w:iCs/>
                <w:sz w:val="18"/>
                <w:szCs w:val="18"/>
                <w:lang w:eastAsia="lv-LV"/>
              </w:rPr>
              <w:t>ļ</w:t>
            </w:r>
            <w:r>
              <w:rPr>
                <w:rFonts w:eastAsia="Times New Roman"/>
                <w:i/>
                <w:iCs/>
                <w:sz w:val="18"/>
                <w:szCs w:val="18"/>
                <w:lang w:eastAsia="lv-LV"/>
              </w:rPr>
              <w:t>u skaitā</w:t>
            </w:r>
            <w:r w:rsidRPr="00363EE6">
              <w:rPr>
                <w:rFonts w:eastAsia="Times New Roman"/>
                <w:i/>
                <w:iCs/>
                <w:sz w:val="18"/>
                <w:szCs w:val="18"/>
                <w:lang w:eastAsia="lv-LV"/>
              </w:rPr>
              <w:t xml:space="preserve"> (%)</w:t>
            </w:r>
          </w:p>
        </w:tc>
        <w:tc>
          <w:tcPr>
            <w:tcW w:w="2458" w:type="dxa"/>
            <w:vAlign w:val="center"/>
          </w:tcPr>
          <w:p w14:paraId="45EECB0F" w14:textId="77777777" w:rsidR="00EF3AFC" w:rsidRPr="00363EE6" w:rsidRDefault="00EF3AFC" w:rsidP="006D313F">
            <w:pPr>
              <w:spacing w:after="0"/>
              <w:ind w:firstLine="0"/>
              <w:rPr>
                <w:i/>
                <w:sz w:val="18"/>
                <w:szCs w:val="18"/>
                <w:lang w:eastAsia="lv-LV"/>
              </w:rPr>
            </w:pPr>
            <w:r w:rsidRPr="00363EE6">
              <w:rPr>
                <w:i/>
                <w:sz w:val="18"/>
                <w:szCs w:val="18"/>
                <w:lang w:eastAsia="lv-LV"/>
              </w:rPr>
              <w:t>L</w:t>
            </w:r>
            <w:r w:rsidRPr="00363EE6">
              <w:rPr>
                <w:i/>
                <w:sz w:val="18"/>
                <w:szCs w:val="18"/>
              </w:rPr>
              <w:t>atvijas Nacionālais attīstības plāns 2021. – 2027. gadam [30</w:t>
            </w:r>
            <w:r>
              <w:rPr>
                <w:i/>
                <w:sz w:val="18"/>
                <w:szCs w:val="18"/>
              </w:rPr>
              <w:t>5</w:t>
            </w:r>
            <w:r w:rsidRPr="00363EE6">
              <w:rPr>
                <w:i/>
                <w:sz w:val="18"/>
                <w:szCs w:val="18"/>
              </w:rPr>
              <w:t>]</w:t>
            </w:r>
          </w:p>
        </w:tc>
        <w:tc>
          <w:tcPr>
            <w:tcW w:w="1260" w:type="dxa"/>
            <w:vAlign w:val="center"/>
          </w:tcPr>
          <w:p w14:paraId="74F0EB04"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0,2</w:t>
            </w:r>
          </w:p>
        </w:tc>
        <w:tc>
          <w:tcPr>
            <w:tcW w:w="1246" w:type="dxa"/>
            <w:vAlign w:val="center"/>
          </w:tcPr>
          <w:p w14:paraId="59750039" w14:textId="77777777" w:rsidR="00EF3AFC" w:rsidRPr="00363EE6" w:rsidRDefault="00EF3AFC" w:rsidP="006D313F">
            <w:pPr>
              <w:spacing w:after="0"/>
              <w:ind w:firstLine="0"/>
              <w:jc w:val="center"/>
              <w:rPr>
                <w:i/>
                <w:sz w:val="18"/>
                <w:szCs w:val="18"/>
                <w:lang w:eastAsia="lv-LV"/>
              </w:rPr>
            </w:pPr>
            <w:r>
              <w:rPr>
                <w:i/>
                <w:sz w:val="18"/>
                <w:szCs w:val="18"/>
                <w:lang w:eastAsia="lv-LV"/>
              </w:rPr>
              <w:t>0,5</w:t>
            </w:r>
          </w:p>
        </w:tc>
      </w:tr>
      <w:tr w:rsidR="00EF3AFC" w:rsidRPr="00363EE6" w14:paraId="7F599FDC" w14:textId="77777777" w:rsidTr="006D313F">
        <w:trPr>
          <w:trHeight w:val="144"/>
        </w:trPr>
        <w:tc>
          <w:tcPr>
            <w:tcW w:w="4106" w:type="dxa"/>
            <w:tcBorders>
              <w:bottom w:val="single" w:sz="4" w:space="0" w:color="auto"/>
            </w:tcBorders>
          </w:tcPr>
          <w:p w14:paraId="3D5F97BD" w14:textId="77777777" w:rsidR="00EF3AFC" w:rsidRPr="00363EE6" w:rsidRDefault="00EF3AFC" w:rsidP="006D313F">
            <w:pPr>
              <w:spacing w:after="0"/>
              <w:ind w:firstLine="0"/>
              <w:jc w:val="left"/>
              <w:rPr>
                <w:sz w:val="18"/>
                <w:szCs w:val="18"/>
                <w:lang w:eastAsia="lv-LV"/>
              </w:rPr>
            </w:pPr>
            <w:r w:rsidRPr="00363EE6">
              <w:rPr>
                <w:b/>
                <w:sz w:val="18"/>
                <w:szCs w:val="18"/>
                <w:lang w:eastAsia="lv-LV"/>
              </w:rPr>
              <w:t>Valdības rīcības plāns</w:t>
            </w:r>
          </w:p>
        </w:tc>
        <w:tc>
          <w:tcPr>
            <w:tcW w:w="4964" w:type="dxa"/>
            <w:gridSpan w:val="3"/>
          </w:tcPr>
          <w:p w14:paraId="174CFB83" w14:textId="77777777" w:rsidR="00EF3AFC" w:rsidRPr="00363EE6" w:rsidRDefault="00EF3AFC" w:rsidP="006D313F">
            <w:pPr>
              <w:spacing w:after="0"/>
              <w:ind w:firstLine="0"/>
              <w:jc w:val="left"/>
              <w:rPr>
                <w:i/>
                <w:sz w:val="18"/>
                <w:szCs w:val="18"/>
                <w:lang w:eastAsia="lv-LV"/>
              </w:rPr>
            </w:pPr>
            <w:r w:rsidRPr="00363EE6">
              <w:rPr>
                <w:i/>
                <w:sz w:val="18"/>
                <w:szCs w:val="18"/>
                <w:lang w:eastAsia="lv-LV"/>
              </w:rPr>
              <w:t>036; 082-094; 168; 169</w:t>
            </w:r>
          </w:p>
        </w:tc>
      </w:tr>
    </w:tbl>
    <w:p w14:paraId="2C56C1DF" w14:textId="77777777" w:rsidR="00EF3AFC" w:rsidRPr="00363EE6" w:rsidRDefault="00EF3AFC" w:rsidP="00EF3AFC">
      <w:pPr>
        <w:spacing w:after="0"/>
        <w:ind w:firstLine="0"/>
        <w:jc w:val="left"/>
        <w:rPr>
          <w:rFonts w:eastAsia="Calibri"/>
          <w:sz w:val="18"/>
          <w:szCs w:val="18"/>
          <w:lang w:eastAsia="lv-LV"/>
        </w:rPr>
      </w:pPr>
    </w:p>
    <w:tbl>
      <w:tblPr>
        <w:tblStyle w:val="TableGrid31"/>
        <w:tblW w:w="9055" w:type="dxa"/>
        <w:tblLayout w:type="fixed"/>
        <w:tblLook w:val="04A0" w:firstRow="1" w:lastRow="0" w:firstColumn="1" w:lastColumn="0" w:noHBand="0" w:noVBand="1"/>
      </w:tblPr>
      <w:tblGrid>
        <w:gridCol w:w="3266"/>
        <w:gridCol w:w="1134"/>
        <w:gridCol w:w="1202"/>
        <w:gridCol w:w="1244"/>
        <w:gridCol w:w="1087"/>
        <w:gridCol w:w="1122"/>
      </w:tblGrid>
      <w:tr w:rsidR="00EF3AFC" w:rsidRPr="00363EE6" w14:paraId="4F63F244" w14:textId="77777777" w:rsidTr="006D313F">
        <w:trPr>
          <w:trHeight w:val="283"/>
          <w:tblHeader/>
        </w:trPr>
        <w:tc>
          <w:tcPr>
            <w:tcW w:w="3266" w:type="dxa"/>
          </w:tcPr>
          <w:p w14:paraId="175840BC" w14:textId="77777777" w:rsidR="00EF3AFC" w:rsidRPr="00363EE6" w:rsidRDefault="00EF3AFC" w:rsidP="006D313F">
            <w:pPr>
              <w:spacing w:after="0"/>
              <w:ind w:firstLine="0"/>
              <w:jc w:val="left"/>
              <w:rPr>
                <w:sz w:val="18"/>
                <w:szCs w:val="18"/>
              </w:rPr>
            </w:pPr>
            <w:bookmarkStart w:id="1" w:name="_Hlk84497185"/>
          </w:p>
        </w:tc>
        <w:tc>
          <w:tcPr>
            <w:tcW w:w="1134" w:type="dxa"/>
            <w:tcBorders>
              <w:top w:val="single" w:sz="4" w:space="0" w:color="000000"/>
              <w:left w:val="single" w:sz="4" w:space="0" w:color="000000"/>
              <w:bottom w:val="single" w:sz="4" w:space="0" w:color="000000"/>
              <w:right w:val="single" w:sz="4" w:space="0" w:color="000000"/>
            </w:tcBorders>
          </w:tcPr>
          <w:p w14:paraId="2FB83308"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2020. gads (izpilde)</w:t>
            </w:r>
          </w:p>
        </w:tc>
        <w:tc>
          <w:tcPr>
            <w:tcW w:w="1202" w:type="dxa"/>
            <w:tcBorders>
              <w:top w:val="single" w:sz="4" w:space="0" w:color="000000"/>
              <w:left w:val="single" w:sz="4" w:space="0" w:color="000000"/>
              <w:bottom w:val="single" w:sz="4" w:space="0" w:color="000000"/>
              <w:right w:val="single" w:sz="4" w:space="0" w:color="000000"/>
            </w:tcBorders>
          </w:tcPr>
          <w:p w14:paraId="488A7F5D"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2021. gada plāns</w:t>
            </w:r>
          </w:p>
        </w:tc>
        <w:tc>
          <w:tcPr>
            <w:tcW w:w="1244" w:type="dxa"/>
            <w:tcBorders>
              <w:top w:val="single" w:sz="4" w:space="0" w:color="000000"/>
              <w:left w:val="single" w:sz="4" w:space="0" w:color="000000"/>
              <w:bottom w:val="single" w:sz="4" w:space="0" w:color="000000"/>
              <w:right w:val="single" w:sz="4" w:space="0" w:color="000000"/>
            </w:tcBorders>
          </w:tcPr>
          <w:p w14:paraId="0444FB3D" w14:textId="4072DE7B" w:rsidR="00EF3AFC" w:rsidRPr="00363EE6" w:rsidRDefault="00EF3AFC" w:rsidP="006D313F">
            <w:pPr>
              <w:spacing w:after="0"/>
              <w:ind w:firstLine="0"/>
              <w:jc w:val="center"/>
              <w:rPr>
                <w:sz w:val="18"/>
                <w:szCs w:val="18"/>
                <w:lang w:eastAsia="lv-LV"/>
              </w:rPr>
            </w:pPr>
            <w:r w:rsidRPr="00363EE6">
              <w:rPr>
                <w:sz w:val="18"/>
                <w:szCs w:val="18"/>
                <w:lang w:eastAsia="lv-LV"/>
              </w:rPr>
              <w:t xml:space="preserve">2022. </w:t>
            </w:r>
            <w:r w:rsidR="00CE57C3">
              <w:rPr>
                <w:sz w:val="18"/>
                <w:szCs w:val="18"/>
                <w:lang w:eastAsia="lv-LV"/>
              </w:rPr>
              <w:t>gada plāns</w:t>
            </w:r>
          </w:p>
        </w:tc>
        <w:tc>
          <w:tcPr>
            <w:tcW w:w="1087" w:type="dxa"/>
            <w:tcBorders>
              <w:top w:val="single" w:sz="4" w:space="0" w:color="000000"/>
              <w:left w:val="single" w:sz="4" w:space="0" w:color="000000"/>
              <w:bottom w:val="single" w:sz="4" w:space="0" w:color="000000"/>
              <w:right w:val="single" w:sz="4" w:space="0" w:color="000000"/>
            </w:tcBorders>
          </w:tcPr>
          <w:p w14:paraId="65670E94" w14:textId="346043DD" w:rsidR="00EF3AFC" w:rsidRPr="00363EE6" w:rsidRDefault="00CE57C3" w:rsidP="006D313F">
            <w:pPr>
              <w:spacing w:after="0"/>
              <w:ind w:firstLine="0"/>
              <w:jc w:val="center"/>
              <w:rPr>
                <w:sz w:val="18"/>
                <w:szCs w:val="18"/>
                <w:lang w:eastAsia="lv-LV"/>
              </w:rPr>
            </w:pPr>
            <w:r>
              <w:rPr>
                <w:sz w:val="18"/>
                <w:szCs w:val="18"/>
                <w:lang w:eastAsia="lv-LV"/>
              </w:rPr>
              <w:t>2023. gada plāns</w:t>
            </w:r>
          </w:p>
        </w:tc>
        <w:tc>
          <w:tcPr>
            <w:tcW w:w="1122" w:type="dxa"/>
            <w:tcBorders>
              <w:top w:val="single" w:sz="4" w:space="0" w:color="000000"/>
              <w:left w:val="single" w:sz="4" w:space="0" w:color="000000"/>
              <w:bottom w:val="single" w:sz="4" w:space="0" w:color="000000"/>
              <w:right w:val="single" w:sz="4" w:space="0" w:color="000000"/>
            </w:tcBorders>
          </w:tcPr>
          <w:p w14:paraId="3DA71F2E" w14:textId="4F2B44F7" w:rsidR="00EF3AFC" w:rsidRPr="00363EE6" w:rsidRDefault="00CE57C3" w:rsidP="006D313F">
            <w:pPr>
              <w:spacing w:after="0"/>
              <w:ind w:firstLine="2"/>
              <w:jc w:val="center"/>
              <w:rPr>
                <w:sz w:val="18"/>
                <w:szCs w:val="18"/>
              </w:rPr>
            </w:pPr>
            <w:r>
              <w:rPr>
                <w:sz w:val="18"/>
                <w:szCs w:val="18"/>
                <w:lang w:eastAsia="lv-LV"/>
              </w:rPr>
              <w:t>2024. gada plāns</w:t>
            </w:r>
          </w:p>
        </w:tc>
      </w:tr>
      <w:tr w:rsidR="00EF3AFC" w:rsidRPr="00363EE6" w14:paraId="09957BE4" w14:textId="77777777" w:rsidTr="006D313F">
        <w:trPr>
          <w:trHeight w:val="192"/>
        </w:trPr>
        <w:tc>
          <w:tcPr>
            <w:tcW w:w="9055" w:type="dxa"/>
            <w:gridSpan w:val="6"/>
            <w:shd w:val="clear" w:color="auto" w:fill="D9D9D9"/>
          </w:tcPr>
          <w:p w14:paraId="4851EA47" w14:textId="77777777" w:rsidR="00EF3AFC" w:rsidRPr="00363EE6" w:rsidRDefault="00EF3AFC" w:rsidP="006D313F">
            <w:pPr>
              <w:spacing w:after="0"/>
              <w:ind w:firstLine="0"/>
              <w:jc w:val="center"/>
              <w:rPr>
                <w:b/>
                <w:sz w:val="18"/>
                <w:szCs w:val="18"/>
              </w:rPr>
            </w:pPr>
            <w:r w:rsidRPr="00363EE6">
              <w:rPr>
                <w:b/>
                <w:sz w:val="18"/>
                <w:szCs w:val="18"/>
              </w:rPr>
              <w:t>Ieguldījumi</w:t>
            </w:r>
          </w:p>
        </w:tc>
      </w:tr>
      <w:tr w:rsidR="00EF3AFC" w:rsidRPr="00363EE6" w14:paraId="573A27B1" w14:textId="77777777" w:rsidTr="006D313F">
        <w:trPr>
          <w:trHeight w:val="188"/>
        </w:trPr>
        <w:tc>
          <w:tcPr>
            <w:tcW w:w="3266" w:type="dxa"/>
            <w:vMerge w:val="restart"/>
          </w:tcPr>
          <w:p w14:paraId="46BE81FD" w14:textId="77777777" w:rsidR="00EF3AFC" w:rsidRPr="00363EE6" w:rsidRDefault="00EF3AFC" w:rsidP="006D313F">
            <w:pPr>
              <w:spacing w:after="0"/>
              <w:ind w:firstLine="0"/>
              <w:jc w:val="left"/>
              <w:rPr>
                <w:b/>
                <w:sz w:val="18"/>
                <w:szCs w:val="18"/>
                <w:lang w:eastAsia="lv-LV"/>
              </w:rPr>
            </w:pPr>
            <w:r w:rsidRPr="00363EE6">
              <w:rPr>
                <w:b/>
                <w:sz w:val="18"/>
                <w:szCs w:val="18"/>
                <w:lang w:eastAsia="lv-LV"/>
              </w:rPr>
              <w:t xml:space="preserve">Izdevumi kopā, </w:t>
            </w:r>
            <w:proofErr w:type="spellStart"/>
            <w:r w:rsidRPr="00363EE6">
              <w:rPr>
                <w:i/>
                <w:sz w:val="18"/>
                <w:szCs w:val="18"/>
                <w:lang w:eastAsia="lv-LV"/>
              </w:rPr>
              <w:t>euro</w:t>
            </w:r>
            <w:proofErr w:type="spellEnd"/>
            <w:r w:rsidRPr="00363EE6">
              <w:rPr>
                <w:i/>
                <w:sz w:val="18"/>
                <w:szCs w:val="18"/>
                <w:lang w:eastAsia="lv-LV"/>
              </w:rPr>
              <w:t>,</w:t>
            </w:r>
            <w:r w:rsidRPr="00363EE6">
              <w:rPr>
                <w:sz w:val="18"/>
                <w:szCs w:val="18"/>
                <w:lang w:eastAsia="lv-LV"/>
              </w:rPr>
              <w:t xml:space="preserve"> t.sk.:</w:t>
            </w:r>
          </w:p>
          <w:p w14:paraId="158DAE8A" w14:textId="77777777" w:rsidR="00EF3AFC" w:rsidRPr="00363EE6" w:rsidRDefault="00EF3AFC" w:rsidP="006D313F">
            <w:pPr>
              <w:spacing w:after="0"/>
              <w:ind w:firstLine="0"/>
              <w:jc w:val="left"/>
              <w:rPr>
                <w:sz w:val="18"/>
                <w:szCs w:val="18"/>
              </w:rPr>
            </w:pPr>
            <w:r w:rsidRPr="00363EE6">
              <w:rPr>
                <w:b/>
                <w:sz w:val="18"/>
                <w:szCs w:val="18"/>
                <w:lang w:eastAsia="lv-LV"/>
              </w:rPr>
              <w:t>Vidējais amata vietu skaits</w:t>
            </w:r>
            <w:r w:rsidRPr="00363EE6">
              <w:rPr>
                <w:sz w:val="18"/>
                <w:szCs w:val="18"/>
                <w:lang w:eastAsia="lv-LV"/>
              </w:rPr>
              <w:t xml:space="preserve"> </w:t>
            </w:r>
            <w:r w:rsidRPr="00363EE6">
              <w:rPr>
                <w:b/>
                <w:sz w:val="18"/>
                <w:szCs w:val="18"/>
                <w:lang w:eastAsia="lv-LV"/>
              </w:rPr>
              <w:t>kopā</w:t>
            </w:r>
            <w:r w:rsidRPr="00363EE6">
              <w:rPr>
                <w:sz w:val="18"/>
                <w:szCs w:val="18"/>
                <w:lang w:eastAsia="lv-LV"/>
              </w:rPr>
              <w:t>, t.sk.:</w:t>
            </w:r>
          </w:p>
        </w:tc>
        <w:tc>
          <w:tcPr>
            <w:tcW w:w="1134" w:type="dxa"/>
            <w:tcBorders>
              <w:top w:val="single" w:sz="4" w:space="0" w:color="auto"/>
              <w:left w:val="nil"/>
              <w:bottom w:val="single" w:sz="4" w:space="0" w:color="auto"/>
              <w:right w:val="single" w:sz="4" w:space="0" w:color="auto"/>
            </w:tcBorders>
            <w:shd w:val="clear" w:color="auto" w:fill="auto"/>
          </w:tcPr>
          <w:p w14:paraId="776D9F9F" w14:textId="77777777" w:rsidR="00EF3AFC" w:rsidRPr="00363EE6" w:rsidRDefault="00EF3AFC" w:rsidP="006D313F">
            <w:pPr>
              <w:spacing w:after="0"/>
              <w:ind w:firstLine="0"/>
              <w:jc w:val="right"/>
              <w:rPr>
                <w:b/>
                <w:sz w:val="18"/>
                <w:szCs w:val="18"/>
              </w:rPr>
            </w:pPr>
            <w:r w:rsidRPr="00363EE6">
              <w:rPr>
                <w:b/>
                <w:sz w:val="18"/>
                <w:szCs w:val="18"/>
              </w:rPr>
              <w:t>6 245 50</w:t>
            </w:r>
            <w:r>
              <w:rPr>
                <w:b/>
                <w:sz w:val="18"/>
                <w:szCs w:val="18"/>
              </w:rPr>
              <w:t>1</w:t>
            </w:r>
          </w:p>
        </w:tc>
        <w:tc>
          <w:tcPr>
            <w:tcW w:w="1202" w:type="dxa"/>
            <w:tcBorders>
              <w:top w:val="single" w:sz="4" w:space="0" w:color="auto"/>
              <w:left w:val="nil"/>
              <w:bottom w:val="single" w:sz="4" w:space="0" w:color="auto"/>
              <w:right w:val="single" w:sz="4" w:space="0" w:color="auto"/>
            </w:tcBorders>
            <w:shd w:val="clear" w:color="auto" w:fill="auto"/>
          </w:tcPr>
          <w:p w14:paraId="43919F82" w14:textId="77777777" w:rsidR="00EF3AFC" w:rsidRPr="00363EE6" w:rsidRDefault="00EF3AFC" w:rsidP="006D313F">
            <w:pPr>
              <w:spacing w:after="0"/>
              <w:ind w:firstLine="0"/>
              <w:jc w:val="right"/>
              <w:rPr>
                <w:b/>
                <w:sz w:val="18"/>
                <w:szCs w:val="18"/>
              </w:rPr>
            </w:pPr>
            <w:r w:rsidRPr="00363EE6">
              <w:rPr>
                <w:b/>
                <w:sz w:val="18"/>
                <w:szCs w:val="18"/>
              </w:rPr>
              <w:t>6 573 747</w:t>
            </w:r>
          </w:p>
        </w:tc>
        <w:tc>
          <w:tcPr>
            <w:tcW w:w="1244" w:type="dxa"/>
            <w:tcBorders>
              <w:top w:val="single" w:sz="4" w:space="0" w:color="auto"/>
              <w:left w:val="nil"/>
              <w:bottom w:val="single" w:sz="4" w:space="0" w:color="auto"/>
              <w:right w:val="single" w:sz="4" w:space="0" w:color="auto"/>
            </w:tcBorders>
            <w:shd w:val="clear" w:color="auto" w:fill="auto"/>
          </w:tcPr>
          <w:p w14:paraId="44A104BC" w14:textId="77777777" w:rsidR="00EF3AFC" w:rsidRPr="00363EE6" w:rsidRDefault="00EF3AFC" w:rsidP="006D313F">
            <w:pPr>
              <w:spacing w:after="0"/>
              <w:ind w:firstLine="0"/>
              <w:jc w:val="right"/>
              <w:rPr>
                <w:b/>
                <w:sz w:val="18"/>
                <w:szCs w:val="18"/>
              </w:rPr>
            </w:pPr>
            <w:r w:rsidRPr="00363EE6">
              <w:rPr>
                <w:b/>
                <w:sz w:val="18"/>
                <w:szCs w:val="18"/>
              </w:rPr>
              <w:t xml:space="preserve">6 687 </w:t>
            </w:r>
            <w:r>
              <w:rPr>
                <w:b/>
                <w:sz w:val="18"/>
                <w:szCs w:val="18"/>
              </w:rPr>
              <w:t>227</w:t>
            </w:r>
          </w:p>
        </w:tc>
        <w:tc>
          <w:tcPr>
            <w:tcW w:w="1087" w:type="dxa"/>
            <w:tcBorders>
              <w:top w:val="single" w:sz="4" w:space="0" w:color="auto"/>
              <w:left w:val="nil"/>
              <w:bottom w:val="single" w:sz="4" w:space="0" w:color="auto"/>
              <w:right w:val="single" w:sz="4" w:space="0" w:color="auto"/>
            </w:tcBorders>
            <w:shd w:val="clear" w:color="auto" w:fill="auto"/>
          </w:tcPr>
          <w:p w14:paraId="703F7736" w14:textId="77777777" w:rsidR="00EF3AFC" w:rsidRPr="00363EE6" w:rsidRDefault="00EF3AFC" w:rsidP="006D313F">
            <w:pPr>
              <w:spacing w:after="0"/>
              <w:ind w:firstLine="0"/>
              <w:jc w:val="right"/>
              <w:rPr>
                <w:b/>
                <w:sz w:val="18"/>
                <w:szCs w:val="18"/>
              </w:rPr>
            </w:pPr>
            <w:r w:rsidRPr="00363EE6">
              <w:rPr>
                <w:b/>
                <w:sz w:val="18"/>
                <w:szCs w:val="18"/>
              </w:rPr>
              <w:t>54 228 653</w:t>
            </w:r>
          </w:p>
        </w:tc>
        <w:tc>
          <w:tcPr>
            <w:tcW w:w="1122" w:type="dxa"/>
            <w:tcBorders>
              <w:top w:val="single" w:sz="4" w:space="0" w:color="auto"/>
              <w:left w:val="nil"/>
              <w:bottom w:val="single" w:sz="4" w:space="0" w:color="auto"/>
              <w:right w:val="single" w:sz="4" w:space="0" w:color="auto"/>
            </w:tcBorders>
            <w:shd w:val="clear" w:color="auto" w:fill="auto"/>
          </w:tcPr>
          <w:p w14:paraId="4DCD476E" w14:textId="77777777" w:rsidR="00EF3AFC" w:rsidRPr="00363EE6" w:rsidRDefault="00EF3AFC" w:rsidP="006D313F">
            <w:pPr>
              <w:spacing w:after="0"/>
              <w:ind w:firstLine="0"/>
              <w:jc w:val="right"/>
              <w:rPr>
                <w:b/>
                <w:sz w:val="18"/>
                <w:szCs w:val="18"/>
              </w:rPr>
            </w:pPr>
            <w:r w:rsidRPr="00363EE6">
              <w:rPr>
                <w:b/>
                <w:sz w:val="18"/>
                <w:szCs w:val="18"/>
              </w:rPr>
              <w:t>18 252 381</w:t>
            </w:r>
          </w:p>
        </w:tc>
      </w:tr>
      <w:tr w:rsidR="00EF3AFC" w:rsidRPr="00363EE6" w14:paraId="2D971D85" w14:textId="77777777" w:rsidTr="00874D7B">
        <w:trPr>
          <w:trHeight w:val="125"/>
        </w:trPr>
        <w:tc>
          <w:tcPr>
            <w:tcW w:w="3266" w:type="dxa"/>
            <w:vMerge/>
          </w:tcPr>
          <w:p w14:paraId="6D119E3E" w14:textId="77777777" w:rsidR="00EF3AFC" w:rsidRPr="00363EE6" w:rsidRDefault="00EF3AFC" w:rsidP="006D313F">
            <w:pPr>
              <w:spacing w:after="0"/>
              <w:ind w:firstLine="0"/>
              <w:jc w:val="left"/>
              <w:rPr>
                <w:sz w:val="18"/>
                <w:szCs w:val="18"/>
              </w:rPr>
            </w:pPr>
          </w:p>
        </w:tc>
        <w:tc>
          <w:tcPr>
            <w:tcW w:w="1134" w:type="dxa"/>
            <w:tcBorders>
              <w:bottom w:val="single" w:sz="4" w:space="0" w:color="auto"/>
            </w:tcBorders>
            <w:shd w:val="clear" w:color="auto" w:fill="auto"/>
            <w:vAlign w:val="center"/>
          </w:tcPr>
          <w:p w14:paraId="57F0B4C5" w14:textId="77777777" w:rsidR="00EF3AFC" w:rsidRPr="00363EE6" w:rsidRDefault="00EF3AFC" w:rsidP="006D313F">
            <w:pPr>
              <w:spacing w:after="0"/>
              <w:ind w:firstLine="0"/>
              <w:jc w:val="right"/>
              <w:rPr>
                <w:b/>
                <w:sz w:val="18"/>
                <w:szCs w:val="18"/>
              </w:rPr>
            </w:pPr>
            <w:r w:rsidRPr="00363EE6">
              <w:rPr>
                <w:b/>
                <w:sz w:val="18"/>
                <w:szCs w:val="22"/>
              </w:rPr>
              <w:t>148</w:t>
            </w:r>
          </w:p>
        </w:tc>
        <w:tc>
          <w:tcPr>
            <w:tcW w:w="1202" w:type="dxa"/>
            <w:tcBorders>
              <w:bottom w:val="single" w:sz="4" w:space="0" w:color="auto"/>
            </w:tcBorders>
            <w:shd w:val="clear" w:color="auto" w:fill="auto"/>
            <w:vAlign w:val="center"/>
          </w:tcPr>
          <w:p w14:paraId="4853DA55" w14:textId="77777777" w:rsidR="00EF3AFC" w:rsidRPr="00363EE6" w:rsidRDefault="00EF3AFC" w:rsidP="006D313F">
            <w:pPr>
              <w:spacing w:after="0"/>
              <w:ind w:firstLine="0"/>
              <w:jc w:val="right"/>
              <w:rPr>
                <w:b/>
                <w:sz w:val="18"/>
                <w:szCs w:val="18"/>
              </w:rPr>
            </w:pPr>
            <w:r w:rsidRPr="00363EE6">
              <w:rPr>
                <w:b/>
                <w:sz w:val="18"/>
                <w:szCs w:val="22"/>
              </w:rPr>
              <w:t>153</w:t>
            </w:r>
          </w:p>
        </w:tc>
        <w:tc>
          <w:tcPr>
            <w:tcW w:w="1244" w:type="dxa"/>
            <w:tcBorders>
              <w:bottom w:val="single" w:sz="4" w:space="0" w:color="auto"/>
            </w:tcBorders>
            <w:shd w:val="clear" w:color="auto" w:fill="auto"/>
            <w:vAlign w:val="center"/>
          </w:tcPr>
          <w:p w14:paraId="53EBD6E1" w14:textId="77777777" w:rsidR="00EF3AFC" w:rsidRPr="00363EE6" w:rsidRDefault="00EF3AFC" w:rsidP="006D313F">
            <w:pPr>
              <w:spacing w:after="0"/>
              <w:ind w:firstLine="0"/>
              <w:jc w:val="right"/>
              <w:rPr>
                <w:b/>
                <w:sz w:val="18"/>
                <w:szCs w:val="18"/>
              </w:rPr>
            </w:pPr>
            <w:r w:rsidRPr="00363EE6">
              <w:rPr>
                <w:b/>
                <w:sz w:val="18"/>
                <w:szCs w:val="22"/>
              </w:rPr>
              <w:t>136</w:t>
            </w:r>
          </w:p>
        </w:tc>
        <w:tc>
          <w:tcPr>
            <w:tcW w:w="1087" w:type="dxa"/>
            <w:tcBorders>
              <w:bottom w:val="single" w:sz="4" w:space="0" w:color="auto"/>
            </w:tcBorders>
            <w:shd w:val="clear" w:color="auto" w:fill="auto"/>
            <w:vAlign w:val="center"/>
          </w:tcPr>
          <w:p w14:paraId="199F5413" w14:textId="77777777" w:rsidR="00EF3AFC" w:rsidRPr="00363EE6" w:rsidRDefault="00EF3AFC" w:rsidP="006D313F">
            <w:pPr>
              <w:spacing w:after="0"/>
              <w:ind w:firstLine="0"/>
              <w:jc w:val="right"/>
              <w:rPr>
                <w:b/>
                <w:sz w:val="18"/>
                <w:szCs w:val="18"/>
              </w:rPr>
            </w:pPr>
            <w:r w:rsidRPr="00363EE6">
              <w:rPr>
                <w:b/>
                <w:sz w:val="18"/>
                <w:szCs w:val="22"/>
              </w:rPr>
              <w:t>136</w:t>
            </w:r>
          </w:p>
        </w:tc>
        <w:tc>
          <w:tcPr>
            <w:tcW w:w="1122" w:type="dxa"/>
            <w:tcBorders>
              <w:bottom w:val="single" w:sz="4" w:space="0" w:color="auto"/>
            </w:tcBorders>
            <w:shd w:val="clear" w:color="auto" w:fill="auto"/>
            <w:vAlign w:val="center"/>
          </w:tcPr>
          <w:p w14:paraId="10692AAE" w14:textId="77777777" w:rsidR="00EF3AFC" w:rsidRPr="00363EE6" w:rsidRDefault="00EF3AFC" w:rsidP="006D313F">
            <w:pPr>
              <w:spacing w:after="0"/>
              <w:ind w:firstLine="5"/>
              <w:jc w:val="right"/>
              <w:rPr>
                <w:b/>
                <w:sz w:val="18"/>
                <w:szCs w:val="18"/>
              </w:rPr>
            </w:pPr>
            <w:r w:rsidRPr="00363EE6">
              <w:rPr>
                <w:b/>
                <w:sz w:val="18"/>
                <w:szCs w:val="22"/>
              </w:rPr>
              <w:t>136</w:t>
            </w:r>
          </w:p>
        </w:tc>
      </w:tr>
      <w:tr w:rsidR="00EF3AFC" w:rsidRPr="00363EE6" w14:paraId="3E07FC77" w14:textId="77777777" w:rsidTr="006D313F">
        <w:trPr>
          <w:trHeight w:val="127"/>
        </w:trPr>
        <w:tc>
          <w:tcPr>
            <w:tcW w:w="3266" w:type="dxa"/>
            <w:vMerge w:val="restart"/>
            <w:vAlign w:val="center"/>
          </w:tcPr>
          <w:p w14:paraId="195435A9" w14:textId="77777777" w:rsidR="00EF3AFC" w:rsidRPr="00363EE6" w:rsidRDefault="00EF3AFC" w:rsidP="006D313F">
            <w:pPr>
              <w:spacing w:after="0"/>
              <w:ind w:firstLine="318"/>
              <w:rPr>
                <w:sz w:val="18"/>
                <w:szCs w:val="18"/>
              </w:rPr>
            </w:pPr>
            <w:r w:rsidRPr="00363EE6">
              <w:rPr>
                <w:sz w:val="18"/>
                <w:szCs w:val="18"/>
                <w:lang w:eastAsia="lv-LV"/>
              </w:rPr>
              <w:t>97.00.00 Nozaru vadība un politikas plānošana</w:t>
            </w:r>
          </w:p>
        </w:tc>
        <w:tc>
          <w:tcPr>
            <w:tcW w:w="1134" w:type="dxa"/>
            <w:shd w:val="clear" w:color="auto" w:fill="auto"/>
            <w:vAlign w:val="center"/>
          </w:tcPr>
          <w:p w14:paraId="4E9B4CAA" w14:textId="77777777" w:rsidR="00EF3AFC" w:rsidRPr="00363EE6" w:rsidRDefault="00EF3AFC" w:rsidP="006D313F">
            <w:pPr>
              <w:spacing w:after="0"/>
              <w:ind w:firstLine="0"/>
              <w:jc w:val="right"/>
              <w:rPr>
                <w:sz w:val="18"/>
                <w:szCs w:val="18"/>
                <w:lang w:eastAsia="lv-LV"/>
              </w:rPr>
            </w:pPr>
            <w:r w:rsidRPr="00363EE6">
              <w:rPr>
                <w:sz w:val="18"/>
                <w:szCs w:val="18"/>
                <w:lang w:eastAsia="lv-LV"/>
              </w:rPr>
              <w:t>5 045 564</w:t>
            </w:r>
          </w:p>
        </w:tc>
        <w:tc>
          <w:tcPr>
            <w:tcW w:w="1202" w:type="dxa"/>
            <w:shd w:val="clear" w:color="auto" w:fill="auto"/>
            <w:vAlign w:val="center"/>
          </w:tcPr>
          <w:p w14:paraId="36D8FF68" w14:textId="77777777" w:rsidR="00EF3AFC" w:rsidRPr="00363EE6" w:rsidRDefault="00EF3AFC" w:rsidP="006D313F">
            <w:pPr>
              <w:spacing w:after="0"/>
              <w:ind w:firstLine="0"/>
              <w:jc w:val="right"/>
              <w:rPr>
                <w:sz w:val="18"/>
                <w:szCs w:val="18"/>
              </w:rPr>
            </w:pPr>
            <w:r w:rsidRPr="00363EE6">
              <w:rPr>
                <w:sz w:val="18"/>
                <w:szCs w:val="18"/>
                <w:lang w:eastAsia="lv-LV"/>
              </w:rPr>
              <w:t>5 491 361</w:t>
            </w:r>
          </w:p>
        </w:tc>
        <w:tc>
          <w:tcPr>
            <w:tcW w:w="1244" w:type="dxa"/>
            <w:shd w:val="clear" w:color="auto" w:fill="auto"/>
            <w:vAlign w:val="center"/>
          </w:tcPr>
          <w:p w14:paraId="3DCB16F7" w14:textId="77777777" w:rsidR="00EF3AFC" w:rsidRPr="00363EE6" w:rsidRDefault="00EF3AFC" w:rsidP="006D313F">
            <w:pPr>
              <w:spacing w:after="0"/>
              <w:ind w:firstLine="0"/>
              <w:jc w:val="right"/>
              <w:rPr>
                <w:sz w:val="18"/>
                <w:szCs w:val="18"/>
              </w:rPr>
            </w:pPr>
            <w:r w:rsidRPr="00363EE6">
              <w:rPr>
                <w:sz w:val="18"/>
                <w:szCs w:val="18"/>
              </w:rPr>
              <w:t>5 946 196</w:t>
            </w:r>
          </w:p>
        </w:tc>
        <w:tc>
          <w:tcPr>
            <w:tcW w:w="1087" w:type="dxa"/>
            <w:shd w:val="clear" w:color="auto" w:fill="auto"/>
            <w:vAlign w:val="center"/>
          </w:tcPr>
          <w:p w14:paraId="333CE7EF" w14:textId="77777777" w:rsidR="00EF3AFC" w:rsidRPr="00363EE6" w:rsidRDefault="00EF3AFC" w:rsidP="006D313F">
            <w:pPr>
              <w:spacing w:after="0"/>
              <w:ind w:firstLine="0"/>
              <w:jc w:val="right"/>
              <w:rPr>
                <w:sz w:val="18"/>
                <w:szCs w:val="18"/>
              </w:rPr>
            </w:pPr>
            <w:r w:rsidRPr="00363EE6">
              <w:rPr>
                <w:sz w:val="18"/>
                <w:szCs w:val="18"/>
              </w:rPr>
              <w:t>5 742 488</w:t>
            </w:r>
          </w:p>
        </w:tc>
        <w:tc>
          <w:tcPr>
            <w:tcW w:w="1122" w:type="dxa"/>
            <w:shd w:val="clear" w:color="auto" w:fill="auto"/>
            <w:vAlign w:val="center"/>
          </w:tcPr>
          <w:p w14:paraId="429A8C5F" w14:textId="77777777" w:rsidR="00EF3AFC" w:rsidRPr="00363EE6" w:rsidRDefault="00EF3AFC" w:rsidP="006D313F">
            <w:pPr>
              <w:spacing w:after="0"/>
              <w:ind w:firstLine="0"/>
              <w:jc w:val="right"/>
              <w:rPr>
                <w:sz w:val="18"/>
                <w:szCs w:val="18"/>
              </w:rPr>
            </w:pPr>
            <w:r w:rsidRPr="00363EE6">
              <w:rPr>
                <w:sz w:val="18"/>
                <w:szCs w:val="18"/>
              </w:rPr>
              <w:t>5 573 225</w:t>
            </w:r>
          </w:p>
        </w:tc>
      </w:tr>
      <w:tr w:rsidR="00EF3AFC" w:rsidRPr="00363EE6" w14:paraId="6D31D930" w14:textId="77777777" w:rsidTr="006D313F">
        <w:trPr>
          <w:trHeight w:val="142"/>
        </w:trPr>
        <w:tc>
          <w:tcPr>
            <w:tcW w:w="3266" w:type="dxa"/>
            <w:vMerge/>
          </w:tcPr>
          <w:p w14:paraId="536D46E8" w14:textId="77777777" w:rsidR="00EF3AFC" w:rsidRPr="00363EE6" w:rsidRDefault="00EF3AFC" w:rsidP="006D313F">
            <w:pPr>
              <w:spacing w:after="0"/>
              <w:ind w:firstLine="318"/>
              <w:rPr>
                <w:sz w:val="18"/>
                <w:szCs w:val="18"/>
              </w:rPr>
            </w:pPr>
          </w:p>
        </w:tc>
        <w:tc>
          <w:tcPr>
            <w:tcW w:w="1134" w:type="dxa"/>
            <w:tcBorders>
              <w:bottom w:val="single" w:sz="4" w:space="0" w:color="auto"/>
            </w:tcBorders>
            <w:shd w:val="clear" w:color="auto" w:fill="auto"/>
            <w:vAlign w:val="center"/>
          </w:tcPr>
          <w:p w14:paraId="22461EC8" w14:textId="77777777" w:rsidR="00EF3AFC" w:rsidRPr="00363EE6" w:rsidRDefault="00EF3AFC" w:rsidP="006D313F">
            <w:pPr>
              <w:spacing w:after="0"/>
              <w:ind w:firstLine="0"/>
              <w:jc w:val="right"/>
              <w:rPr>
                <w:sz w:val="18"/>
                <w:szCs w:val="18"/>
              </w:rPr>
            </w:pPr>
            <w:r w:rsidRPr="00363EE6">
              <w:rPr>
                <w:sz w:val="18"/>
                <w:szCs w:val="22"/>
              </w:rPr>
              <w:t>136</w:t>
            </w:r>
          </w:p>
        </w:tc>
        <w:tc>
          <w:tcPr>
            <w:tcW w:w="1202" w:type="dxa"/>
            <w:tcBorders>
              <w:bottom w:val="single" w:sz="4" w:space="0" w:color="auto"/>
            </w:tcBorders>
            <w:shd w:val="clear" w:color="auto" w:fill="auto"/>
            <w:vAlign w:val="center"/>
          </w:tcPr>
          <w:p w14:paraId="771792BA" w14:textId="77777777" w:rsidR="00EF3AFC" w:rsidRPr="00363EE6" w:rsidRDefault="00EF3AFC" w:rsidP="006D313F">
            <w:pPr>
              <w:spacing w:after="0"/>
              <w:ind w:firstLine="0"/>
              <w:jc w:val="right"/>
              <w:rPr>
                <w:sz w:val="18"/>
                <w:szCs w:val="18"/>
              </w:rPr>
            </w:pPr>
            <w:r w:rsidRPr="00363EE6">
              <w:rPr>
                <w:sz w:val="18"/>
                <w:szCs w:val="22"/>
              </w:rPr>
              <w:t>136</w:t>
            </w:r>
          </w:p>
        </w:tc>
        <w:tc>
          <w:tcPr>
            <w:tcW w:w="1244" w:type="dxa"/>
            <w:tcBorders>
              <w:bottom w:val="single" w:sz="4" w:space="0" w:color="auto"/>
            </w:tcBorders>
            <w:shd w:val="clear" w:color="auto" w:fill="auto"/>
            <w:vAlign w:val="center"/>
          </w:tcPr>
          <w:p w14:paraId="5E64F2FD" w14:textId="77777777" w:rsidR="00EF3AFC" w:rsidRPr="00363EE6" w:rsidRDefault="00EF3AFC" w:rsidP="006D313F">
            <w:pPr>
              <w:spacing w:after="0"/>
              <w:ind w:firstLine="0"/>
              <w:jc w:val="right"/>
              <w:rPr>
                <w:sz w:val="18"/>
                <w:szCs w:val="18"/>
              </w:rPr>
            </w:pPr>
            <w:r w:rsidRPr="00363EE6">
              <w:rPr>
                <w:sz w:val="18"/>
                <w:szCs w:val="22"/>
              </w:rPr>
              <w:t>136</w:t>
            </w:r>
          </w:p>
        </w:tc>
        <w:tc>
          <w:tcPr>
            <w:tcW w:w="1087" w:type="dxa"/>
            <w:tcBorders>
              <w:bottom w:val="single" w:sz="4" w:space="0" w:color="auto"/>
            </w:tcBorders>
            <w:shd w:val="clear" w:color="auto" w:fill="auto"/>
            <w:vAlign w:val="center"/>
          </w:tcPr>
          <w:p w14:paraId="61CAB2D8" w14:textId="77777777" w:rsidR="00EF3AFC" w:rsidRPr="00363EE6" w:rsidRDefault="00EF3AFC" w:rsidP="006D313F">
            <w:pPr>
              <w:spacing w:after="0"/>
              <w:ind w:firstLine="0"/>
              <w:jc w:val="right"/>
              <w:rPr>
                <w:sz w:val="18"/>
                <w:szCs w:val="18"/>
              </w:rPr>
            </w:pPr>
            <w:r w:rsidRPr="00363EE6">
              <w:rPr>
                <w:sz w:val="18"/>
                <w:szCs w:val="22"/>
              </w:rPr>
              <w:t>136</w:t>
            </w:r>
          </w:p>
        </w:tc>
        <w:tc>
          <w:tcPr>
            <w:tcW w:w="1122" w:type="dxa"/>
            <w:tcBorders>
              <w:bottom w:val="single" w:sz="4" w:space="0" w:color="auto"/>
            </w:tcBorders>
            <w:shd w:val="clear" w:color="auto" w:fill="auto"/>
            <w:vAlign w:val="center"/>
          </w:tcPr>
          <w:p w14:paraId="383BE7A1" w14:textId="77777777" w:rsidR="00EF3AFC" w:rsidRPr="00363EE6" w:rsidRDefault="00EF3AFC" w:rsidP="006D313F">
            <w:pPr>
              <w:spacing w:after="0"/>
              <w:ind w:firstLine="0"/>
              <w:jc w:val="right"/>
              <w:rPr>
                <w:sz w:val="18"/>
                <w:szCs w:val="18"/>
              </w:rPr>
            </w:pPr>
            <w:r w:rsidRPr="00363EE6">
              <w:rPr>
                <w:sz w:val="18"/>
                <w:szCs w:val="22"/>
              </w:rPr>
              <w:t>136</w:t>
            </w:r>
          </w:p>
        </w:tc>
      </w:tr>
      <w:tr w:rsidR="00EF3AFC" w:rsidRPr="00363EE6" w14:paraId="52E17BD4" w14:textId="77777777" w:rsidTr="006D313F">
        <w:trPr>
          <w:trHeight w:val="142"/>
        </w:trPr>
        <w:tc>
          <w:tcPr>
            <w:tcW w:w="3266" w:type="dxa"/>
            <w:vMerge w:val="restart"/>
          </w:tcPr>
          <w:p w14:paraId="2C65EE24" w14:textId="77777777" w:rsidR="00EF3AFC" w:rsidRPr="00363EE6" w:rsidRDefault="00EF3AFC" w:rsidP="006D313F">
            <w:pPr>
              <w:spacing w:after="0"/>
              <w:ind w:firstLine="322"/>
              <w:rPr>
                <w:b/>
                <w:i/>
                <w:sz w:val="18"/>
                <w:szCs w:val="18"/>
                <w:lang w:eastAsia="lv-LV"/>
              </w:rPr>
            </w:pPr>
            <w:r w:rsidRPr="00363EE6">
              <w:rPr>
                <w:sz w:val="18"/>
                <w:szCs w:val="18"/>
                <w:lang w:eastAsia="lv-LV"/>
              </w:rPr>
              <w:t>09.00.00 Iemaksas starptautiskajās organizācijās</w:t>
            </w:r>
          </w:p>
        </w:tc>
        <w:tc>
          <w:tcPr>
            <w:tcW w:w="1134" w:type="dxa"/>
            <w:shd w:val="clear" w:color="auto" w:fill="auto"/>
            <w:vAlign w:val="center"/>
          </w:tcPr>
          <w:p w14:paraId="5D6D9D8A" w14:textId="77777777" w:rsidR="00EF3AFC" w:rsidRPr="00363EE6" w:rsidRDefault="00EF3AFC" w:rsidP="006D313F">
            <w:pPr>
              <w:spacing w:after="0"/>
              <w:ind w:firstLine="0"/>
              <w:jc w:val="right"/>
              <w:rPr>
                <w:sz w:val="18"/>
                <w:szCs w:val="18"/>
                <w:lang w:eastAsia="lv-LV"/>
              </w:rPr>
            </w:pPr>
            <w:r w:rsidRPr="00363EE6">
              <w:rPr>
                <w:sz w:val="18"/>
                <w:szCs w:val="18"/>
              </w:rPr>
              <w:t>315 523</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1419564" w14:textId="77777777" w:rsidR="00EF3AFC" w:rsidRPr="00363EE6" w:rsidRDefault="00EF3AFC" w:rsidP="006D313F">
            <w:pPr>
              <w:spacing w:after="0"/>
              <w:ind w:firstLine="0"/>
              <w:jc w:val="right"/>
              <w:rPr>
                <w:sz w:val="18"/>
                <w:szCs w:val="18"/>
              </w:rPr>
            </w:pPr>
            <w:r w:rsidRPr="00363EE6">
              <w:rPr>
                <w:sz w:val="18"/>
                <w:szCs w:val="18"/>
              </w:rPr>
              <w:t>315 523</w:t>
            </w:r>
          </w:p>
        </w:tc>
        <w:tc>
          <w:tcPr>
            <w:tcW w:w="1244" w:type="dxa"/>
            <w:tcBorders>
              <w:top w:val="single" w:sz="4" w:space="0" w:color="auto"/>
              <w:left w:val="nil"/>
              <w:bottom w:val="single" w:sz="4" w:space="0" w:color="auto"/>
              <w:right w:val="single" w:sz="4" w:space="0" w:color="auto"/>
            </w:tcBorders>
            <w:shd w:val="clear" w:color="auto" w:fill="auto"/>
            <w:vAlign w:val="center"/>
          </w:tcPr>
          <w:p w14:paraId="5C0D0A7F" w14:textId="77777777" w:rsidR="00EF3AFC" w:rsidRPr="00363EE6" w:rsidRDefault="00EF3AFC" w:rsidP="006D313F">
            <w:pPr>
              <w:spacing w:after="0"/>
              <w:ind w:firstLine="0"/>
              <w:jc w:val="right"/>
              <w:rPr>
                <w:sz w:val="18"/>
                <w:szCs w:val="18"/>
              </w:rPr>
            </w:pPr>
            <w:r w:rsidRPr="00363EE6">
              <w:rPr>
                <w:sz w:val="18"/>
                <w:szCs w:val="18"/>
              </w:rPr>
              <w:t>315 523</w:t>
            </w:r>
          </w:p>
        </w:tc>
        <w:tc>
          <w:tcPr>
            <w:tcW w:w="1087" w:type="dxa"/>
            <w:tcBorders>
              <w:top w:val="single" w:sz="4" w:space="0" w:color="auto"/>
              <w:left w:val="nil"/>
              <w:bottom w:val="single" w:sz="4" w:space="0" w:color="auto"/>
              <w:right w:val="single" w:sz="4" w:space="0" w:color="auto"/>
            </w:tcBorders>
            <w:shd w:val="clear" w:color="auto" w:fill="auto"/>
            <w:vAlign w:val="center"/>
          </w:tcPr>
          <w:p w14:paraId="7B589CEC" w14:textId="77777777" w:rsidR="00EF3AFC" w:rsidRPr="00363EE6" w:rsidRDefault="00EF3AFC" w:rsidP="006D313F">
            <w:pPr>
              <w:spacing w:after="0"/>
              <w:ind w:firstLine="0"/>
              <w:jc w:val="right"/>
              <w:rPr>
                <w:sz w:val="18"/>
                <w:szCs w:val="18"/>
              </w:rPr>
            </w:pPr>
            <w:r w:rsidRPr="00363EE6">
              <w:rPr>
                <w:sz w:val="18"/>
                <w:szCs w:val="18"/>
              </w:rPr>
              <w:t>315 523</w:t>
            </w:r>
          </w:p>
        </w:tc>
        <w:tc>
          <w:tcPr>
            <w:tcW w:w="1122" w:type="dxa"/>
            <w:tcBorders>
              <w:top w:val="single" w:sz="4" w:space="0" w:color="auto"/>
              <w:left w:val="nil"/>
              <w:bottom w:val="single" w:sz="4" w:space="0" w:color="auto"/>
              <w:right w:val="single" w:sz="4" w:space="0" w:color="auto"/>
            </w:tcBorders>
            <w:shd w:val="clear" w:color="auto" w:fill="auto"/>
            <w:vAlign w:val="center"/>
          </w:tcPr>
          <w:p w14:paraId="1189146E" w14:textId="77777777" w:rsidR="00EF3AFC" w:rsidRPr="00363EE6" w:rsidRDefault="00EF3AFC" w:rsidP="006D313F">
            <w:pPr>
              <w:spacing w:after="0"/>
              <w:ind w:firstLine="0"/>
              <w:jc w:val="right"/>
              <w:rPr>
                <w:sz w:val="18"/>
                <w:szCs w:val="18"/>
              </w:rPr>
            </w:pPr>
            <w:r w:rsidRPr="00363EE6">
              <w:rPr>
                <w:sz w:val="18"/>
                <w:szCs w:val="18"/>
              </w:rPr>
              <w:t>315 523</w:t>
            </w:r>
          </w:p>
        </w:tc>
      </w:tr>
      <w:tr w:rsidR="00EF3AFC" w:rsidRPr="00363EE6" w14:paraId="263046E0" w14:textId="77777777" w:rsidTr="00BA6751">
        <w:trPr>
          <w:trHeight w:val="51"/>
        </w:trPr>
        <w:tc>
          <w:tcPr>
            <w:tcW w:w="3266" w:type="dxa"/>
            <w:vMerge/>
            <w:vAlign w:val="center"/>
          </w:tcPr>
          <w:p w14:paraId="2F5852E0" w14:textId="77777777" w:rsidR="00EF3AFC" w:rsidRPr="00363EE6" w:rsidRDefault="00EF3AFC" w:rsidP="006D313F">
            <w:pPr>
              <w:spacing w:after="0"/>
              <w:ind w:firstLine="0"/>
              <w:rPr>
                <w:b/>
                <w:i/>
                <w:sz w:val="18"/>
                <w:szCs w:val="18"/>
                <w:lang w:eastAsia="lv-LV"/>
              </w:rPr>
            </w:pPr>
          </w:p>
        </w:tc>
        <w:tc>
          <w:tcPr>
            <w:tcW w:w="1134" w:type="dxa"/>
            <w:tcBorders>
              <w:bottom w:val="single" w:sz="4" w:space="0" w:color="auto"/>
            </w:tcBorders>
            <w:shd w:val="clear" w:color="auto" w:fill="auto"/>
          </w:tcPr>
          <w:p w14:paraId="6A703390" w14:textId="77777777" w:rsidR="00EF3AFC" w:rsidRPr="00363EE6" w:rsidRDefault="00EF3AFC" w:rsidP="006D313F">
            <w:pPr>
              <w:spacing w:after="0"/>
              <w:ind w:firstLine="0"/>
              <w:jc w:val="center"/>
              <w:rPr>
                <w:sz w:val="18"/>
                <w:szCs w:val="18"/>
              </w:rPr>
            </w:pPr>
            <w:r w:rsidRPr="00363EE6">
              <w:rPr>
                <w:sz w:val="18"/>
                <w:szCs w:val="18"/>
                <w:lang w:eastAsia="lv-LV"/>
              </w:rPr>
              <w:t>-</w:t>
            </w:r>
          </w:p>
        </w:tc>
        <w:tc>
          <w:tcPr>
            <w:tcW w:w="1202" w:type="dxa"/>
            <w:tcBorders>
              <w:bottom w:val="single" w:sz="4" w:space="0" w:color="auto"/>
            </w:tcBorders>
            <w:shd w:val="clear" w:color="auto" w:fill="auto"/>
          </w:tcPr>
          <w:p w14:paraId="6D77137F" w14:textId="77777777" w:rsidR="00EF3AFC" w:rsidRPr="00363EE6" w:rsidRDefault="00EF3AFC" w:rsidP="006D313F">
            <w:pPr>
              <w:spacing w:after="0"/>
              <w:ind w:firstLine="0"/>
              <w:jc w:val="center"/>
              <w:rPr>
                <w:sz w:val="18"/>
                <w:szCs w:val="18"/>
              </w:rPr>
            </w:pPr>
            <w:r w:rsidRPr="00363EE6">
              <w:rPr>
                <w:sz w:val="18"/>
                <w:szCs w:val="18"/>
                <w:lang w:eastAsia="lv-LV"/>
              </w:rPr>
              <w:t>-</w:t>
            </w:r>
          </w:p>
        </w:tc>
        <w:tc>
          <w:tcPr>
            <w:tcW w:w="1244" w:type="dxa"/>
            <w:tcBorders>
              <w:bottom w:val="single" w:sz="4" w:space="0" w:color="auto"/>
            </w:tcBorders>
            <w:shd w:val="clear" w:color="auto" w:fill="auto"/>
          </w:tcPr>
          <w:p w14:paraId="0C33D677" w14:textId="77777777" w:rsidR="00EF3AFC" w:rsidRPr="00363EE6" w:rsidRDefault="00EF3AFC" w:rsidP="006D313F">
            <w:pPr>
              <w:spacing w:after="0"/>
              <w:ind w:firstLine="0"/>
              <w:jc w:val="center"/>
              <w:rPr>
                <w:sz w:val="18"/>
                <w:szCs w:val="18"/>
              </w:rPr>
            </w:pPr>
            <w:r w:rsidRPr="00363EE6">
              <w:rPr>
                <w:sz w:val="18"/>
                <w:szCs w:val="18"/>
                <w:lang w:eastAsia="lv-LV"/>
              </w:rPr>
              <w:t>-</w:t>
            </w:r>
          </w:p>
        </w:tc>
        <w:tc>
          <w:tcPr>
            <w:tcW w:w="1087" w:type="dxa"/>
            <w:tcBorders>
              <w:bottom w:val="single" w:sz="4" w:space="0" w:color="auto"/>
            </w:tcBorders>
            <w:shd w:val="clear" w:color="auto" w:fill="auto"/>
          </w:tcPr>
          <w:p w14:paraId="3BB7594A" w14:textId="77777777" w:rsidR="00EF3AFC" w:rsidRPr="00363EE6" w:rsidRDefault="00EF3AFC" w:rsidP="006D313F">
            <w:pPr>
              <w:spacing w:after="0"/>
              <w:ind w:firstLine="0"/>
              <w:jc w:val="center"/>
              <w:rPr>
                <w:sz w:val="18"/>
                <w:szCs w:val="18"/>
              </w:rPr>
            </w:pPr>
            <w:r w:rsidRPr="00363EE6">
              <w:rPr>
                <w:sz w:val="18"/>
                <w:szCs w:val="18"/>
              </w:rPr>
              <w:t>-</w:t>
            </w:r>
          </w:p>
        </w:tc>
        <w:tc>
          <w:tcPr>
            <w:tcW w:w="1122" w:type="dxa"/>
            <w:tcBorders>
              <w:bottom w:val="single" w:sz="4" w:space="0" w:color="auto"/>
            </w:tcBorders>
            <w:shd w:val="clear" w:color="auto" w:fill="auto"/>
          </w:tcPr>
          <w:p w14:paraId="03E93F5B" w14:textId="77777777" w:rsidR="00EF3AFC" w:rsidRPr="00363EE6" w:rsidRDefault="00EF3AFC" w:rsidP="006D313F">
            <w:pPr>
              <w:spacing w:after="0"/>
              <w:ind w:firstLine="5"/>
              <w:jc w:val="center"/>
              <w:rPr>
                <w:sz w:val="18"/>
                <w:szCs w:val="18"/>
              </w:rPr>
            </w:pPr>
            <w:r w:rsidRPr="00363EE6">
              <w:rPr>
                <w:sz w:val="18"/>
                <w:szCs w:val="18"/>
              </w:rPr>
              <w:t>-</w:t>
            </w:r>
          </w:p>
        </w:tc>
      </w:tr>
      <w:tr w:rsidR="00EF3AFC" w:rsidRPr="00363EE6" w14:paraId="440C68F5" w14:textId="77777777" w:rsidTr="006D313F">
        <w:trPr>
          <w:trHeight w:val="142"/>
        </w:trPr>
        <w:tc>
          <w:tcPr>
            <w:tcW w:w="3266" w:type="dxa"/>
            <w:vMerge w:val="restart"/>
          </w:tcPr>
          <w:p w14:paraId="251BB76C" w14:textId="77777777" w:rsidR="00EF3AFC" w:rsidRPr="00363EE6" w:rsidRDefault="00EF3AFC" w:rsidP="006D313F">
            <w:pPr>
              <w:spacing w:after="0"/>
              <w:ind w:firstLine="322"/>
              <w:rPr>
                <w:b/>
                <w:i/>
                <w:sz w:val="18"/>
                <w:szCs w:val="18"/>
                <w:lang w:eastAsia="lv-LV"/>
              </w:rPr>
            </w:pPr>
            <w:r w:rsidRPr="00363EE6">
              <w:rPr>
                <w:sz w:val="18"/>
                <w:szCs w:val="18"/>
                <w:lang w:eastAsia="lv-LV"/>
              </w:rPr>
              <w:t>60.20.00 Tehniskā palīdzība Eiropas transporta, telekomunikāciju un enerģijas infrastruktūras tīklu un Eiropas infrastruktūras savienošanas instrumenta (CEF) apgūšanai</w:t>
            </w:r>
          </w:p>
        </w:tc>
        <w:tc>
          <w:tcPr>
            <w:tcW w:w="1134" w:type="dxa"/>
            <w:shd w:val="clear" w:color="auto" w:fill="auto"/>
          </w:tcPr>
          <w:p w14:paraId="33587EFB" w14:textId="77777777" w:rsidR="00EF3AFC" w:rsidRPr="00363EE6" w:rsidRDefault="00EF3AFC" w:rsidP="006D313F">
            <w:pPr>
              <w:spacing w:after="0"/>
              <w:ind w:firstLine="0"/>
              <w:jc w:val="right"/>
              <w:rPr>
                <w:sz w:val="18"/>
                <w:szCs w:val="18"/>
                <w:lang w:eastAsia="lv-LV"/>
              </w:rPr>
            </w:pPr>
            <w:r w:rsidRPr="00363EE6">
              <w:rPr>
                <w:sz w:val="18"/>
                <w:szCs w:val="18"/>
              </w:rPr>
              <w:t>1 413</w:t>
            </w:r>
          </w:p>
        </w:tc>
        <w:tc>
          <w:tcPr>
            <w:tcW w:w="1202" w:type="dxa"/>
            <w:shd w:val="clear" w:color="auto" w:fill="auto"/>
          </w:tcPr>
          <w:p w14:paraId="650C275E" w14:textId="77777777" w:rsidR="00EF3AFC" w:rsidRPr="00363EE6" w:rsidRDefault="00EF3AFC" w:rsidP="006D313F">
            <w:pPr>
              <w:spacing w:after="0"/>
              <w:ind w:firstLine="0"/>
              <w:jc w:val="right"/>
              <w:rPr>
                <w:sz w:val="18"/>
                <w:szCs w:val="18"/>
              </w:rPr>
            </w:pPr>
            <w:r w:rsidRPr="00363EE6">
              <w:rPr>
                <w:sz w:val="18"/>
                <w:szCs w:val="18"/>
              </w:rPr>
              <w:t>87 500</w:t>
            </w:r>
          </w:p>
        </w:tc>
        <w:tc>
          <w:tcPr>
            <w:tcW w:w="1244" w:type="dxa"/>
            <w:shd w:val="clear" w:color="auto" w:fill="auto"/>
          </w:tcPr>
          <w:p w14:paraId="1E4F263B" w14:textId="77777777" w:rsidR="00EF3AFC" w:rsidRPr="00CA1DEB" w:rsidRDefault="00EF3AFC" w:rsidP="006D313F">
            <w:pPr>
              <w:spacing w:after="0"/>
              <w:ind w:firstLine="0"/>
              <w:jc w:val="center"/>
              <w:rPr>
                <w:b/>
                <w:sz w:val="18"/>
                <w:szCs w:val="18"/>
              </w:rPr>
            </w:pPr>
            <w:r w:rsidRPr="00CA1DEB">
              <w:rPr>
                <w:b/>
              </w:rPr>
              <w:t>-</w:t>
            </w:r>
          </w:p>
        </w:tc>
        <w:tc>
          <w:tcPr>
            <w:tcW w:w="1087" w:type="dxa"/>
            <w:shd w:val="clear" w:color="auto" w:fill="auto"/>
          </w:tcPr>
          <w:p w14:paraId="5D7A5A2F" w14:textId="77777777" w:rsidR="00EF3AFC" w:rsidRPr="00CA1DEB" w:rsidRDefault="00EF3AFC" w:rsidP="006D313F">
            <w:pPr>
              <w:spacing w:after="0"/>
              <w:ind w:firstLine="0"/>
              <w:jc w:val="center"/>
              <w:rPr>
                <w:b/>
                <w:sz w:val="18"/>
                <w:szCs w:val="18"/>
              </w:rPr>
            </w:pPr>
            <w:r w:rsidRPr="00CA1DEB">
              <w:rPr>
                <w:b/>
              </w:rPr>
              <w:t>-</w:t>
            </w:r>
          </w:p>
        </w:tc>
        <w:tc>
          <w:tcPr>
            <w:tcW w:w="1122" w:type="dxa"/>
            <w:shd w:val="clear" w:color="auto" w:fill="auto"/>
          </w:tcPr>
          <w:p w14:paraId="39E2921E" w14:textId="77777777" w:rsidR="00EF3AFC" w:rsidRPr="00CA1DEB" w:rsidRDefault="00EF3AFC" w:rsidP="006D313F">
            <w:pPr>
              <w:spacing w:after="0"/>
              <w:ind w:firstLine="0"/>
              <w:jc w:val="center"/>
              <w:rPr>
                <w:b/>
                <w:sz w:val="18"/>
                <w:szCs w:val="18"/>
              </w:rPr>
            </w:pPr>
            <w:r w:rsidRPr="00CA1DEB">
              <w:rPr>
                <w:b/>
              </w:rPr>
              <w:t>-</w:t>
            </w:r>
          </w:p>
        </w:tc>
      </w:tr>
      <w:tr w:rsidR="00EF3AFC" w:rsidRPr="00363EE6" w14:paraId="3B01AA87" w14:textId="77777777" w:rsidTr="006D313F">
        <w:trPr>
          <w:trHeight w:val="142"/>
        </w:trPr>
        <w:tc>
          <w:tcPr>
            <w:tcW w:w="3266" w:type="dxa"/>
            <w:vMerge/>
            <w:vAlign w:val="center"/>
          </w:tcPr>
          <w:p w14:paraId="2B235399" w14:textId="77777777" w:rsidR="00EF3AFC" w:rsidRPr="00363EE6" w:rsidRDefault="00EF3AFC" w:rsidP="006D313F">
            <w:pPr>
              <w:spacing w:after="0"/>
              <w:ind w:firstLine="0"/>
              <w:rPr>
                <w:b/>
                <w:i/>
                <w:sz w:val="18"/>
                <w:szCs w:val="18"/>
                <w:lang w:eastAsia="lv-LV"/>
              </w:rPr>
            </w:pPr>
          </w:p>
        </w:tc>
        <w:tc>
          <w:tcPr>
            <w:tcW w:w="1134" w:type="dxa"/>
          </w:tcPr>
          <w:p w14:paraId="054AF133" w14:textId="77777777" w:rsidR="00EF3AFC" w:rsidRPr="00363EE6" w:rsidRDefault="00EF3AFC" w:rsidP="006D313F">
            <w:pPr>
              <w:spacing w:after="0"/>
              <w:ind w:firstLine="0"/>
              <w:jc w:val="center"/>
              <w:rPr>
                <w:sz w:val="18"/>
                <w:szCs w:val="18"/>
                <w:lang w:eastAsia="lv-LV"/>
              </w:rPr>
            </w:pPr>
            <w:r w:rsidRPr="00CA1DEB">
              <w:rPr>
                <w:sz w:val="18"/>
                <w:szCs w:val="18"/>
              </w:rPr>
              <w:t>-</w:t>
            </w:r>
          </w:p>
        </w:tc>
        <w:tc>
          <w:tcPr>
            <w:tcW w:w="1202" w:type="dxa"/>
          </w:tcPr>
          <w:p w14:paraId="2713D21F" w14:textId="77777777" w:rsidR="00EF3AFC" w:rsidRPr="00363EE6" w:rsidRDefault="00EF3AFC" w:rsidP="006D313F">
            <w:pPr>
              <w:spacing w:after="0"/>
              <w:ind w:firstLine="0"/>
              <w:jc w:val="right"/>
              <w:rPr>
                <w:sz w:val="18"/>
                <w:szCs w:val="18"/>
                <w:lang w:eastAsia="lv-LV"/>
              </w:rPr>
            </w:pPr>
            <w:r w:rsidRPr="00363EE6">
              <w:rPr>
                <w:sz w:val="18"/>
                <w:szCs w:val="18"/>
              </w:rPr>
              <w:t>2</w:t>
            </w:r>
          </w:p>
        </w:tc>
        <w:tc>
          <w:tcPr>
            <w:tcW w:w="1244" w:type="dxa"/>
          </w:tcPr>
          <w:p w14:paraId="3E70C9A0"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087" w:type="dxa"/>
          </w:tcPr>
          <w:p w14:paraId="07F3DB37"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122" w:type="dxa"/>
          </w:tcPr>
          <w:p w14:paraId="312D8986" w14:textId="77777777" w:rsidR="00EF3AFC" w:rsidRPr="00363EE6" w:rsidRDefault="00EF3AFC" w:rsidP="006D313F">
            <w:pPr>
              <w:spacing w:after="0"/>
              <w:ind w:firstLine="0"/>
              <w:jc w:val="center"/>
              <w:rPr>
                <w:sz w:val="18"/>
                <w:szCs w:val="18"/>
                <w:lang w:eastAsia="lv-LV"/>
              </w:rPr>
            </w:pPr>
            <w:r w:rsidRPr="00363EE6">
              <w:rPr>
                <w:sz w:val="18"/>
                <w:szCs w:val="18"/>
              </w:rPr>
              <w:t>-</w:t>
            </w:r>
          </w:p>
        </w:tc>
      </w:tr>
      <w:tr w:rsidR="00EF3AFC" w:rsidRPr="00363EE6" w14:paraId="05E74D70" w14:textId="77777777" w:rsidTr="00BA6751">
        <w:trPr>
          <w:trHeight w:val="636"/>
        </w:trPr>
        <w:tc>
          <w:tcPr>
            <w:tcW w:w="3266" w:type="dxa"/>
            <w:vMerge w:val="restart"/>
            <w:hideMark/>
          </w:tcPr>
          <w:p w14:paraId="49F7D682" w14:textId="77777777" w:rsidR="00EF3AFC" w:rsidRPr="00363EE6" w:rsidRDefault="00EF3AFC" w:rsidP="006D313F">
            <w:pPr>
              <w:spacing w:after="0"/>
              <w:ind w:firstLine="322"/>
              <w:rPr>
                <w:sz w:val="18"/>
                <w:szCs w:val="18"/>
                <w:lang w:eastAsia="lv-LV"/>
              </w:rPr>
            </w:pPr>
            <w:r w:rsidRPr="00363EE6">
              <w:rPr>
                <w:sz w:val="18"/>
                <w:szCs w:val="18"/>
                <w:lang w:eastAsia="lv-LV"/>
              </w:rPr>
              <w:t>60.21.00 Atmaksas valsts pamatbudžetā par Eiropas transporta, telekomunikāciju un enerģijas infrastruktūras tīklu un Eiropas infrastruktūras savienošanas instrumenta (CEF) finansējumu</w:t>
            </w:r>
          </w:p>
        </w:tc>
        <w:tc>
          <w:tcPr>
            <w:tcW w:w="1134" w:type="dxa"/>
            <w:shd w:val="clear" w:color="auto" w:fill="auto"/>
          </w:tcPr>
          <w:p w14:paraId="43ED0E6C" w14:textId="77777777" w:rsidR="00EF3AFC" w:rsidRPr="00363EE6" w:rsidRDefault="00EF3AFC" w:rsidP="006D313F">
            <w:pPr>
              <w:spacing w:after="0"/>
              <w:ind w:firstLine="0"/>
              <w:jc w:val="right"/>
              <w:rPr>
                <w:sz w:val="18"/>
                <w:szCs w:val="18"/>
                <w:lang w:eastAsia="lv-LV"/>
              </w:rPr>
            </w:pPr>
            <w:r w:rsidRPr="00363EE6">
              <w:rPr>
                <w:sz w:val="18"/>
                <w:szCs w:val="18"/>
              </w:rPr>
              <w:t xml:space="preserve">425 </w:t>
            </w:r>
            <w:r>
              <w:rPr>
                <w:sz w:val="18"/>
                <w:szCs w:val="18"/>
              </w:rPr>
              <w:t>399</w:t>
            </w:r>
          </w:p>
        </w:tc>
        <w:tc>
          <w:tcPr>
            <w:tcW w:w="1202" w:type="dxa"/>
            <w:shd w:val="clear" w:color="auto" w:fill="auto"/>
          </w:tcPr>
          <w:p w14:paraId="784F0CDD" w14:textId="77777777" w:rsidR="00EF3AFC" w:rsidRPr="00363EE6" w:rsidRDefault="00EF3AFC" w:rsidP="006D313F">
            <w:pPr>
              <w:spacing w:after="0"/>
              <w:ind w:firstLine="0"/>
              <w:jc w:val="right"/>
              <w:rPr>
                <w:sz w:val="18"/>
                <w:szCs w:val="18"/>
                <w:lang w:eastAsia="lv-LV"/>
              </w:rPr>
            </w:pPr>
            <w:r w:rsidRPr="00363EE6">
              <w:rPr>
                <w:sz w:val="18"/>
                <w:szCs w:val="18"/>
              </w:rPr>
              <w:t>192 300</w:t>
            </w:r>
          </w:p>
        </w:tc>
        <w:tc>
          <w:tcPr>
            <w:tcW w:w="1244" w:type="dxa"/>
            <w:shd w:val="clear" w:color="auto" w:fill="auto"/>
          </w:tcPr>
          <w:p w14:paraId="0BAD6D01" w14:textId="77777777" w:rsidR="00EF3AFC" w:rsidRPr="00363EE6" w:rsidRDefault="00EF3AFC" w:rsidP="006D313F">
            <w:pPr>
              <w:spacing w:after="0"/>
              <w:ind w:firstLine="0"/>
              <w:jc w:val="right"/>
              <w:rPr>
                <w:sz w:val="18"/>
                <w:szCs w:val="18"/>
                <w:lang w:eastAsia="lv-LV"/>
              </w:rPr>
            </w:pPr>
            <w:r w:rsidRPr="00363EE6">
              <w:rPr>
                <w:sz w:val="18"/>
                <w:szCs w:val="18"/>
              </w:rPr>
              <w:t>367 300</w:t>
            </w:r>
          </w:p>
        </w:tc>
        <w:tc>
          <w:tcPr>
            <w:tcW w:w="1087" w:type="dxa"/>
            <w:shd w:val="clear" w:color="auto" w:fill="auto"/>
          </w:tcPr>
          <w:p w14:paraId="173B7670" w14:textId="77777777" w:rsidR="00EF3AFC" w:rsidRPr="00363EE6" w:rsidRDefault="00EF3AFC" w:rsidP="006D313F">
            <w:pPr>
              <w:spacing w:after="0"/>
              <w:ind w:firstLine="0"/>
              <w:jc w:val="right"/>
              <w:rPr>
                <w:sz w:val="18"/>
                <w:szCs w:val="18"/>
                <w:lang w:eastAsia="lv-LV"/>
              </w:rPr>
            </w:pPr>
            <w:r w:rsidRPr="00363EE6">
              <w:rPr>
                <w:sz w:val="18"/>
                <w:szCs w:val="18"/>
              </w:rPr>
              <w:t>48 113 443</w:t>
            </w:r>
          </w:p>
        </w:tc>
        <w:tc>
          <w:tcPr>
            <w:tcW w:w="1122" w:type="dxa"/>
            <w:shd w:val="clear" w:color="auto" w:fill="auto"/>
          </w:tcPr>
          <w:p w14:paraId="5F3B6D91" w14:textId="77777777" w:rsidR="00EF3AFC" w:rsidRPr="00363EE6" w:rsidRDefault="00EF3AFC" w:rsidP="006D313F">
            <w:pPr>
              <w:spacing w:after="0"/>
              <w:ind w:firstLine="0"/>
              <w:jc w:val="right"/>
              <w:rPr>
                <w:sz w:val="18"/>
                <w:szCs w:val="18"/>
                <w:lang w:eastAsia="lv-LV"/>
              </w:rPr>
            </w:pPr>
            <w:r w:rsidRPr="00363EE6">
              <w:rPr>
                <w:sz w:val="18"/>
                <w:szCs w:val="18"/>
              </w:rPr>
              <w:t>12 306 327</w:t>
            </w:r>
          </w:p>
        </w:tc>
      </w:tr>
      <w:tr w:rsidR="00EF3AFC" w:rsidRPr="00363EE6" w14:paraId="7B086679" w14:textId="77777777" w:rsidTr="006D313F">
        <w:trPr>
          <w:trHeight w:val="209"/>
        </w:trPr>
        <w:tc>
          <w:tcPr>
            <w:tcW w:w="3266" w:type="dxa"/>
            <w:vMerge/>
            <w:hideMark/>
          </w:tcPr>
          <w:p w14:paraId="15927B89" w14:textId="77777777" w:rsidR="00EF3AFC" w:rsidRPr="00363EE6" w:rsidRDefault="00EF3AFC" w:rsidP="006D313F">
            <w:pPr>
              <w:spacing w:after="0"/>
              <w:ind w:firstLine="0"/>
              <w:rPr>
                <w:sz w:val="18"/>
                <w:szCs w:val="18"/>
                <w:lang w:eastAsia="lv-LV"/>
              </w:rPr>
            </w:pPr>
          </w:p>
        </w:tc>
        <w:tc>
          <w:tcPr>
            <w:tcW w:w="1134" w:type="dxa"/>
            <w:tcBorders>
              <w:bottom w:val="single" w:sz="4" w:space="0" w:color="auto"/>
            </w:tcBorders>
            <w:shd w:val="clear" w:color="auto" w:fill="auto"/>
          </w:tcPr>
          <w:p w14:paraId="2F99F2F0"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02" w:type="dxa"/>
            <w:tcBorders>
              <w:bottom w:val="single" w:sz="4" w:space="0" w:color="auto"/>
            </w:tcBorders>
            <w:shd w:val="clear" w:color="auto" w:fill="auto"/>
          </w:tcPr>
          <w:p w14:paraId="4009B58F"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44" w:type="dxa"/>
            <w:tcBorders>
              <w:bottom w:val="single" w:sz="4" w:space="0" w:color="auto"/>
            </w:tcBorders>
            <w:shd w:val="clear" w:color="auto" w:fill="auto"/>
          </w:tcPr>
          <w:p w14:paraId="4F86F6A8"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087" w:type="dxa"/>
            <w:tcBorders>
              <w:bottom w:val="single" w:sz="4" w:space="0" w:color="auto"/>
            </w:tcBorders>
            <w:shd w:val="clear" w:color="auto" w:fill="auto"/>
          </w:tcPr>
          <w:p w14:paraId="07B15E5B"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122" w:type="dxa"/>
            <w:tcBorders>
              <w:bottom w:val="single" w:sz="4" w:space="0" w:color="auto"/>
            </w:tcBorders>
            <w:shd w:val="clear" w:color="auto" w:fill="auto"/>
          </w:tcPr>
          <w:p w14:paraId="3A7D7BF0" w14:textId="77777777" w:rsidR="00EF3AFC" w:rsidRPr="00363EE6" w:rsidRDefault="00EF3AFC" w:rsidP="006D313F">
            <w:pPr>
              <w:spacing w:after="0"/>
              <w:ind w:firstLine="0"/>
              <w:jc w:val="center"/>
              <w:rPr>
                <w:sz w:val="18"/>
                <w:szCs w:val="18"/>
                <w:lang w:eastAsia="lv-LV"/>
              </w:rPr>
            </w:pPr>
            <w:r w:rsidRPr="00363EE6">
              <w:rPr>
                <w:sz w:val="18"/>
                <w:szCs w:val="18"/>
              </w:rPr>
              <w:t>-</w:t>
            </w:r>
          </w:p>
        </w:tc>
      </w:tr>
      <w:tr w:rsidR="00EF3AFC" w:rsidRPr="00363EE6" w14:paraId="0029C31D" w14:textId="77777777" w:rsidTr="00BA6751">
        <w:trPr>
          <w:trHeight w:val="229"/>
        </w:trPr>
        <w:tc>
          <w:tcPr>
            <w:tcW w:w="3266" w:type="dxa"/>
            <w:vMerge w:val="restart"/>
          </w:tcPr>
          <w:p w14:paraId="0C502A52" w14:textId="77777777" w:rsidR="00EF3AFC" w:rsidRPr="00363EE6" w:rsidRDefault="00EF3AFC" w:rsidP="006D313F">
            <w:pPr>
              <w:spacing w:after="0"/>
              <w:ind w:firstLine="322"/>
              <w:rPr>
                <w:b/>
                <w:i/>
                <w:sz w:val="18"/>
                <w:szCs w:val="18"/>
                <w:lang w:eastAsia="lv-LV"/>
              </w:rPr>
            </w:pPr>
            <w:r w:rsidRPr="00363EE6">
              <w:rPr>
                <w:sz w:val="18"/>
                <w:szCs w:val="18"/>
                <w:lang w:eastAsia="lv-LV"/>
              </w:rPr>
              <w:t xml:space="preserve">62.20.00 Tehniskā palīdzība Eiropas Reģionālās attīstības fonda (ERAF) apgūšanai (2014 – 2020) </w:t>
            </w:r>
          </w:p>
        </w:tc>
        <w:tc>
          <w:tcPr>
            <w:tcW w:w="1134" w:type="dxa"/>
            <w:shd w:val="clear" w:color="auto" w:fill="auto"/>
          </w:tcPr>
          <w:p w14:paraId="7A7430BA" w14:textId="77777777" w:rsidR="00EF3AFC" w:rsidRPr="00363EE6" w:rsidRDefault="00EF3AFC" w:rsidP="006D313F">
            <w:pPr>
              <w:spacing w:after="0"/>
              <w:ind w:firstLine="0"/>
              <w:jc w:val="right"/>
              <w:rPr>
                <w:sz w:val="18"/>
                <w:szCs w:val="18"/>
                <w:lang w:eastAsia="lv-LV"/>
              </w:rPr>
            </w:pPr>
            <w:r w:rsidRPr="00363EE6">
              <w:rPr>
                <w:sz w:val="18"/>
                <w:szCs w:val="18"/>
              </w:rPr>
              <w:t>344 005</w:t>
            </w:r>
          </w:p>
        </w:tc>
        <w:tc>
          <w:tcPr>
            <w:tcW w:w="1202" w:type="dxa"/>
            <w:shd w:val="clear" w:color="auto" w:fill="auto"/>
          </w:tcPr>
          <w:p w14:paraId="567E3E77" w14:textId="77777777" w:rsidR="00EF3AFC" w:rsidRPr="00363EE6" w:rsidRDefault="00EF3AFC" w:rsidP="006D313F">
            <w:pPr>
              <w:spacing w:after="0"/>
              <w:ind w:firstLine="0"/>
              <w:jc w:val="right"/>
              <w:rPr>
                <w:sz w:val="18"/>
                <w:szCs w:val="18"/>
              </w:rPr>
            </w:pPr>
            <w:r w:rsidRPr="00363EE6">
              <w:rPr>
                <w:sz w:val="18"/>
                <w:szCs w:val="18"/>
              </w:rPr>
              <w:t>374 500</w:t>
            </w:r>
          </w:p>
        </w:tc>
        <w:tc>
          <w:tcPr>
            <w:tcW w:w="1244" w:type="dxa"/>
            <w:shd w:val="clear" w:color="auto" w:fill="auto"/>
          </w:tcPr>
          <w:p w14:paraId="442F2E7A" w14:textId="77777777" w:rsidR="00EF3AFC" w:rsidRPr="00363EE6" w:rsidRDefault="00EF3AFC" w:rsidP="006D313F">
            <w:pPr>
              <w:spacing w:after="0"/>
              <w:ind w:firstLine="0"/>
              <w:jc w:val="center"/>
              <w:rPr>
                <w:sz w:val="18"/>
                <w:szCs w:val="18"/>
              </w:rPr>
            </w:pPr>
            <w:r w:rsidRPr="00363EE6">
              <w:rPr>
                <w:sz w:val="18"/>
                <w:szCs w:val="18"/>
              </w:rPr>
              <w:t>-</w:t>
            </w:r>
          </w:p>
        </w:tc>
        <w:tc>
          <w:tcPr>
            <w:tcW w:w="1087" w:type="dxa"/>
            <w:shd w:val="clear" w:color="auto" w:fill="auto"/>
          </w:tcPr>
          <w:p w14:paraId="6116D097" w14:textId="77777777" w:rsidR="00EF3AFC" w:rsidRPr="00363EE6" w:rsidRDefault="00EF3AFC" w:rsidP="006D313F">
            <w:pPr>
              <w:spacing w:after="0"/>
              <w:ind w:firstLine="0"/>
              <w:jc w:val="center"/>
              <w:rPr>
                <w:sz w:val="18"/>
                <w:szCs w:val="18"/>
              </w:rPr>
            </w:pPr>
            <w:r w:rsidRPr="00363EE6">
              <w:rPr>
                <w:sz w:val="18"/>
                <w:szCs w:val="18"/>
              </w:rPr>
              <w:t>-</w:t>
            </w:r>
          </w:p>
        </w:tc>
        <w:tc>
          <w:tcPr>
            <w:tcW w:w="1122" w:type="dxa"/>
            <w:shd w:val="clear" w:color="auto" w:fill="auto"/>
          </w:tcPr>
          <w:p w14:paraId="434D1BA1" w14:textId="77777777" w:rsidR="00EF3AFC" w:rsidRPr="00363EE6" w:rsidRDefault="00EF3AFC" w:rsidP="006D313F">
            <w:pPr>
              <w:spacing w:after="0"/>
              <w:ind w:firstLine="0"/>
              <w:jc w:val="center"/>
              <w:rPr>
                <w:sz w:val="18"/>
                <w:szCs w:val="18"/>
              </w:rPr>
            </w:pPr>
            <w:r w:rsidRPr="00363EE6">
              <w:rPr>
                <w:sz w:val="18"/>
                <w:szCs w:val="18"/>
              </w:rPr>
              <w:t>-</w:t>
            </w:r>
          </w:p>
        </w:tc>
      </w:tr>
      <w:tr w:rsidR="00EF3AFC" w:rsidRPr="00363EE6" w14:paraId="030B1388" w14:textId="77777777" w:rsidTr="00BA6751">
        <w:trPr>
          <w:trHeight w:val="142"/>
        </w:trPr>
        <w:tc>
          <w:tcPr>
            <w:tcW w:w="3266" w:type="dxa"/>
            <w:vMerge/>
            <w:vAlign w:val="center"/>
          </w:tcPr>
          <w:p w14:paraId="5D2ED7EC" w14:textId="77777777" w:rsidR="00EF3AFC" w:rsidRPr="00363EE6" w:rsidRDefault="00EF3AFC" w:rsidP="006D313F">
            <w:pPr>
              <w:spacing w:after="0"/>
              <w:ind w:firstLine="0"/>
              <w:rPr>
                <w:b/>
                <w:i/>
                <w:sz w:val="18"/>
                <w:szCs w:val="18"/>
                <w:lang w:eastAsia="lv-LV"/>
              </w:rPr>
            </w:pPr>
          </w:p>
        </w:tc>
        <w:tc>
          <w:tcPr>
            <w:tcW w:w="1134" w:type="dxa"/>
            <w:shd w:val="clear" w:color="auto" w:fill="auto"/>
          </w:tcPr>
          <w:p w14:paraId="691E4EE7" w14:textId="77777777" w:rsidR="00EF3AFC" w:rsidRPr="00363EE6" w:rsidRDefault="00EF3AFC" w:rsidP="00BA6751">
            <w:pPr>
              <w:spacing w:after="0"/>
              <w:ind w:firstLine="0"/>
              <w:jc w:val="right"/>
              <w:rPr>
                <w:sz w:val="18"/>
                <w:szCs w:val="18"/>
                <w:lang w:eastAsia="lv-LV"/>
              </w:rPr>
            </w:pPr>
            <w:r w:rsidRPr="00363EE6">
              <w:rPr>
                <w:sz w:val="18"/>
                <w:szCs w:val="18"/>
              </w:rPr>
              <w:t>11</w:t>
            </w:r>
          </w:p>
        </w:tc>
        <w:tc>
          <w:tcPr>
            <w:tcW w:w="1202" w:type="dxa"/>
            <w:shd w:val="clear" w:color="auto" w:fill="auto"/>
          </w:tcPr>
          <w:p w14:paraId="4AC5D7CC" w14:textId="77777777" w:rsidR="00EF3AFC" w:rsidRPr="00363EE6" w:rsidRDefault="00EF3AFC" w:rsidP="00BA6751">
            <w:pPr>
              <w:spacing w:after="0"/>
              <w:ind w:firstLine="0"/>
              <w:jc w:val="right"/>
              <w:rPr>
                <w:sz w:val="18"/>
                <w:szCs w:val="18"/>
              </w:rPr>
            </w:pPr>
            <w:r w:rsidRPr="00363EE6">
              <w:rPr>
                <w:sz w:val="18"/>
                <w:szCs w:val="18"/>
              </w:rPr>
              <w:t>14</w:t>
            </w:r>
          </w:p>
        </w:tc>
        <w:tc>
          <w:tcPr>
            <w:tcW w:w="1244" w:type="dxa"/>
            <w:shd w:val="clear" w:color="auto" w:fill="auto"/>
            <w:vAlign w:val="center"/>
          </w:tcPr>
          <w:p w14:paraId="22F48BD2" w14:textId="77777777" w:rsidR="00EF3AFC" w:rsidRPr="00363EE6" w:rsidRDefault="00EF3AFC" w:rsidP="006D313F">
            <w:pPr>
              <w:spacing w:after="0"/>
              <w:ind w:firstLine="0"/>
              <w:jc w:val="center"/>
              <w:rPr>
                <w:sz w:val="18"/>
                <w:szCs w:val="18"/>
              </w:rPr>
            </w:pPr>
            <w:r w:rsidRPr="00363EE6">
              <w:rPr>
                <w:sz w:val="18"/>
                <w:szCs w:val="18"/>
              </w:rPr>
              <w:t>-</w:t>
            </w:r>
          </w:p>
        </w:tc>
        <w:tc>
          <w:tcPr>
            <w:tcW w:w="1087" w:type="dxa"/>
            <w:shd w:val="clear" w:color="auto" w:fill="auto"/>
            <w:vAlign w:val="center"/>
          </w:tcPr>
          <w:p w14:paraId="1AA4C18C"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122" w:type="dxa"/>
            <w:shd w:val="clear" w:color="auto" w:fill="auto"/>
            <w:vAlign w:val="center"/>
          </w:tcPr>
          <w:p w14:paraId="3DA1CB8F" w14:textId="77777777" w:rsidR="00EF3AFC" w:rsidRPr="00363EE6" w:rsidRDefault="00EF3AFC" w:rsidP="006D313F">
            <w:pPr>
              <w:spacing w:after="0"/>
              <w:ind w:firstLine="5"/>
              <w:jc w:val="center"/>
              <w:rPr>
                <w:sz w:val="18"/>
                <w:szCs w:val="18"/>
                <w:lang w:eastAsia="lv-LV"/>
              </w:rPr>
            </w:pPr>
            <w:r w:rsidRPr="00363EE6">
              <w:rPr>
                <w:sz w:val="18"/>
                <w:szCs w:val="18"/>
              </w:rPr>
              <w:t>-</w:t>
            </w:r>
          </w:p>
        </w:tc>
      </w:tr>
      <w:tr w:rsidR="00EF3AFC" w:rsidRPr="00363EE6" w14:paraId="0B3B2D31" w14:textId="77777777" w:rsidTr="00BA6751">
        <w:trPr>
          <w:trHeight w:val="309"/>
        </w:trPr>
        <w:tc>
          <w:tcPr>
            <w:tcW w:w="3266" w:type="dxa"/>
            <w:vMerge w:val="restart"/>
          </w:tcPr>
          <w:p w14:paraId="5AF8EF11" w14:textId="343488A0" w:rsidR="00EF3AFC" w:rsidRPr="00363EE6" w:rsidRDefault="00EF3AFC" w:rsidP="006D313F">
            <w:pPr>
              <w:spacing w:after="0"/>
              <w:ind w:firstLine="322"/>
              <w:rPr>
                <w:b/>
                <w:i/>
                <w:sz w:val="18"/>
                <w:szCs w:val="18"/>
                <w:lang w:eastAsia="lv-LV"/>
              </w:rPr>
            </w:pPr>
            <w:r w:rsidRPr="00363EE6">
              <w:rPr>
                <w:sz w:val="18"/>
                <w:szCs w:val="18"/>
                <w:lang w:eastAsia="lv-LV"/>
              </w:rPr>
              <w:t>63.20.00 Tehniskā palīdzība Eiropas Sociālā fonda (ESF) apgūšanai (2014</w:t>
            </w:r>
            <w:r w:rsidR="00BA6751">
              <w:rPr>
                <w:sz w:val="18"/>
                <w:szCs w:val="18"/>
                <w:lang w:eastAsia="lv-LV"/>
              </w:rPr>
              <w:t> </w:t>
            </w:r>
            <w:r w:rsidRPr="00363EE6">
              <w:rPr>
                <w:sz w:val="18"/>
                <w:szCs w:val="18"/>
                <w:lang w:eastAsia="lv-LV"/>
              </w:rPr>
              <w:t>–</w:t>
            </w:r>
            <w:r w:rsidR="00BA6751">
              <w:rPr>
                <w:sz w:val="18"/>
                <w:szCs w:val="18"/>
                <w:lang w:eastAsia="lv-LV"/>
              </w:rPr>
              <w:t> </w:t>
            </w:r>
            <w:r w:rsidRPr="00363EE6">
              <w:rPr>
                <w:sz w:val="18"/>
                <w:szCs w:val="18"/>
                <w:lang w:eastAsia="lv-LV"/>
              </w:rPr>
              <w:t xml:space="preserve">2020) </w:t>
            </w:r>
          </w:p>
        </w:tc>
        <w:tc>
          <w:tcPr>
            <w:tcW w:w="1134" w:type="dxa"/>
            <w:shd w:val="clear" w:color="auto" w:fill="auto"/>
          </w:tcPr>
          <w:p w14:paraId="1AF854E5" w14:textId="77777777" w:rsidR="00EF3AFC" w:rsidRPr="00363EE6" w:rsidRDefault="00EF3AFC" w:rsidP="006D313F">
            <w:pPr>
              <w:spacing w:after="0"/>
              <w:ind w:firstLine="0"/>
              <w:jc w:val="right"/>
              <w:rPr>
                <w:sz w:val="18"/>
                <w:szCs w:val="18"/>
                <w:lang w:eastAsia="lv-LV"/>
              </w:rPr>
            </w:pPr>
            <w:r w:rsidRPr="00363EE6">
              <w:rPr>
                <w:sz w:val="18"/>
                <w:szCs w:val="18"/>
              </w:rPr>
              <w:t>108 191</w:t>
            </w:r>
          </w:p>
        </w:tc>
        <w:tc>
          <w:tcPr>
            <w:tcW w:w="1202" w:type="dxa"/>
            <w:shd w:val="clear" w:color="auto" w:fill="auto"/>
          </w:tcPr>
          <w:p w14:paraId="43DD8705" w14:textId="77777777" w:rsidR="00EF3AFC" w:rsidRPr="00363EE6" w:rsidRDefault="00EF3AFC" w:rsidP="006D313F">
            <w:pPr>
              <w:spacing w:after="0"/>
              <w:ind w:firstLine="0"/>
              <w:jc w:val="right"/>
              <w:rPr>
                <w:sz w:val="18"/>
                <w:szCs w:val="18"/>
              </w:rPr>
            </w:pPr>
            <w:r w:rsidRPr="00363EE6">
              <w:rPr>
                <w:sz w:val="18"/>
                <w:szCs w:val="18"/>
              </w:rPr>
              <w:t>72 595</w:t>
            </w:r>
          </w:p>
        </w:tc>
        <w:tc>
          <w:tcPr>
            <w:tcW w:w="1244" w:type="dxa"/>
            <w:shd w:val="clear" w:color="auto" w:fill="auto"/>
          </w:tcPr>
          <w:p w14:paraId="24919CA4" w14:textId="77777777" w:rsidR="00EF3AFC" w:rsidRPr="00363EE6" w:rsidRDefault="00EF3AFC" w:rsidP="006D313F">
            <w:pPr>
              <w:spacing w:after="0"/>
              <w:ind w:firstLine="0"/>
              <w:jc w:val="center"/>
              <w:rPr>
                <w:sz w:val="18"/>
                <w:szCs w:val="18"/>
              </w:rPr>
            </w:pPr>
            <w:r w:rsidRPr="00363EE6">
              <w:rPr>
                <w:sz w:val="18"/>
                <w:szCs w:val="18"/>
              </w:rPr>
              <w:t>-</w:t>
            </w:r>
          </w:p>
        </w:tc>
        <w:tc>
          <w:tcPr>
            <w:tcW w:w="1087" w:type="dxa"/>
            <w:shd w:val="clear" w:color="auto" w:fill="auto"/>
          </w:tcPr>
          <w:p w14:paraId="0133008C" w14:textId="77777777" w:rsidR="00EF3AFC" w:rsidRPr="00363EE6" w:rsidRDefault="00EF3AFC" w:rsidP="006D313F">
            <w:pPr>
              <w:spacing w:after="0"/>
              <w:ind w:firstLine="0"/>
              <w:jc w:val="center"/>
              <w:rPr>
                <w:sz w:val="18"/>
                <w:szCs w:val="18"/>
              </w:rPr>
            </w:pPr>
            <w:r w:rsidRPr="00363EE6">
              <w:rPr>
                <w:sz w:val="18"/>
                <w:szCs w:val="18"/>
              </w:rPr>
              <w:t>-</w:t>
            </w:r>
          </w:p>
        </w:tc>
        <w:tc>
          <w:tcPr>
            <w:tcW w:w="1122" w:type="dxa"/>
            <w:shd w:val="clear" w:color="auto" w:fill="auto"/>
          </w:tcPr>
          <w:p w14:paraId="1CA89A7B" w14:textId="77777777" w:rsidR="00EF3AFC" w:rsidRPr="00363EE6" w:rsidRDefault="00EF3AFC" w:rsidP="006D313F">
            <w:pPr>
              <w:spacing w:after="0"/>
              <w:ind w:firstLine="0"/>
              <w:jc w:val="center"/>
              <w:rPr>
                <w:sz w:val="18"/>
                <w:szCs w:val="18"/>
              </w:rPr>
            </w:pPr>
            <w:r w:rsidRPr="00363EE6">
              <w:rPr>
                <w:sz w:val="18"/>
                <w:szCs w:val="18"/>
              </w:rPr>
              <w:t>-</w:t>
            </w:r>
          </w:p>
        </w:tc>
      </w:tr>
      <w:tr w:rsidR="00EF3AFC" w:rsidRPr="00363EE6" w14:paraId="6F23E30C" w14:textId="77777777" w:rsidTr="00BA6751">
        <w:trPr>
          <w:trHeight w:val="142"/>
        </w:trPr>
        <w:tc>
          <w:tcPr>
            <w:tcW w:w="3266" w:type="dxa"/>
            <w:vMerge/>
            <w:vAlign w:val="center"/>
          </w:tcPr>
          <w:p w14:paraId="78415ADF" w14:textId="77777777" w:rsidR="00EF3AFC" w:rsidRPr="00363EE6" w:rsidRDefault="00EF3AFC" w:rsidP="006D313F">
            <w:pPr>
              <w:spacing w:after="0"/>
              <w:ind w:firstLine="0"/>
              <w:rPr>
                <w:b/>
                <w:i/>
                <w:sz w:val="18"/>
                <w:szCs w:val="18"/>
                <w:lang w:eastAsia="lv-LV"/>
              </w:rPr>
            </w:pPr>
          </w:p>
        </w:tc>
        <w:tc>
          <w:tcPr>
            <w:tcW w:w="1134" w:type="dxa"/>
            <w:shd w:val="clear" w:color="auto" w:fill="auto"/>
          </w:tcPr>
          <w:p w14:paraId="7E4809B1" w14:textId="77777777" w:rsidR="00EF3AFC" w:rsidRPr="00363EE6" w:rsidRDefault="00EF3AFC" w:rsidP="00BA6751">
            <w:pPr>
              <w:spacing w:after="0"/>
              <w:ind w:firstLine="0"/>
              <w:jc w:val="right"/>
              <w:rPr>
                <w:sz w:val="18"/>
                <w:szCs w:val="18"/>
                <w:lang w:eastAsia="lv-LV"/>
              </w:rPr>
            </w:pPr>
            <w:r w:rsidRPr="00363EE6">
              <w:rPr>
                <w:sz w:val="18"/>
                <w:szCs w:val="18"/>
              </w:rPr>
              <w:t>1</w:t>
            </w:r>
          </w:p>
        </w:tc>
        <w:tc>
          <w:tcPr>
            <w:tcW w:w="1202" w:type="dxa"/>
            <w:shd w:val="clear" w:color="auto" w:fill="auto"/>
          </w:tcPr>
          <w:p w14:paraId="2CA8CA75" w14:textId="77777777" w:rsidR="00EF3AFC" w:rsidRPr="00363EE6" w:rsidRDefault="00EF3AFC" w:rsidP="00BA6751">
            <w:pPr>
              <w:spacing w:after="0"/>
              <w:ind w:firstLine="0"/>
              <w:jc w:val="right"/>
              <w:rPr>
                <w:sz w:val="18"/>
                <w:szCs w:val="18"/>
                <w:lang w:eastAsia="lv-LV"/>
              </w:rPr>
            </w:pPr>
            <w:r w:rsidRPr="00363EE6">
              <w:rPr>
                <w:sz w:val="18"/>
                <w:szCs w:val="18"/>
              </w:rPr>
              <w:t>1</w:t>
            </w:r>
          </w:p>
        </w:tc>
        <w:tc>
          <w:tcPr>
            <w:tcW w:w="1244" w:type="dxa"/>
            <w:shd w:val="clear" w:color="auto" w:fill="auto"/>
            <w:vAlign w:val="center"/>
          </w:tcPr>
          <w:p w14:paraId="626BA76B"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087" w:type="dxa"/>
            <w:shd w:val="clear" w:color="auto" w:fill="auto"/>
            <w:vAlign w:val="center"/>
          </w:tcPr>
          <w:p w14:paraId="5702A78F"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122" w:type="dxa"/>
            <w:shd w:val="clear" w:color="auto" w:fill="auto"/>
            <w:vAlign w:val="center"/>
          </w:tcPr>
          <w:p w14:paraId="1BE3042D" w14:textId="77777777" w:rsidR="00EF3AFC" w:rsidRPr="00363EE6" w:rsidRDefault="00EF3AFC" w:rsidP="006D313F">
            <w:pPr>
              <w:spacing w:after="0"/>
              <w:ind w:firstLine="5"/>
              <w:jc w:val="center"/>
              <w:rPr>
                <w:sz w:val="18"/>
                <w:szCs w:val="18"/>
                <w:lang w:eastAsia="lv-LV"/>
              </w:rPr>
            </w:pPr>
            <w:r w:rsidRPr="00363EE6">
              <w:rPr>
                <w:sz w:val="18"/>
                <w:szCs w:val="18"/>
              </w:rPr>
              <w:t>-</w:t>
            </w:r>
          </w:p>
        </w:tc>
      </w:tr>
      <w:tr w:rsidR="00EF3AFC" w:rsidRPr="00363EE6" w14:paraId="2F70698B" w14:textId="77777777" w:rsidTr="00BA6751">
        <w:trPr>
          <w:trHeight w:val="389"/>
        </w:trPr>
        <w:tc>
          <w:tcPr>
            <w:tcW w:w="3266" w:type="dxa"/>
            <w:vMerge w:val="restart"/>
            <w:shd w:val="clear" w:color="auto" w:fill="auto"/>
          </w:tcPr>
          <w:p w14:paraId="4ECA461C" w14:textId="77777777" w:rsidR="00EF3AFC" w:rsidRPr="00363EE6" w:rsidRDefault="00EF3AFC" w:rsidP="006D313F">
            <w:pPr>
              <w:spacing w:after="0"/>
              <w:ind w:firstLine="322"/>
              <w:rPr>
                <w:b/>
                <w:i/>
                <w:sz w:val="18"/>
                <w:szCs w:val="18"/>
                <w:lang w:eastAsia="lv-LV"/>
              </w:rPr>
            </w:pPr>
            <w:bookmarkStart w:id="2" w:name="_Hlk493328696"/>
            <w:r w:rsidRPr="00363EE6">
              <w:rPr>
                <w:sz w:val="18"/>
                <w:szCs w:val="18"/>
                <w:lang w:eastAsia="lv-LV"/>
              </w:rPr>
              <w:t>70.06.00 Latvijas pārstāvju ceļa izdevumu kompensācija, dodoties uz Eiropas Savienības Padomes darba grupu sanāksmēm un Padomes sanāksmēm</w:t>
            </w:r>
          </w:p>
        </w:tc>
        <w:tc>
          <w:tcPr>
            <w:tcW w:w="1134" w:type="dxa"/>
            <w:shd w:val="clear" w:color="auto" w:fill="auto"/>
          </w:tcPr>
          <w:p w14:paraId="40F078AA" w14:textId="77777777" w:rsidR="00EF3AFC" w:rsidRPr="00363EE6" w:rsidRDefault="00EF3AFC" w:rsidP="006D313F">
            <w:pPr>
              <w:spacing w:after="0"/>
              <w:ind w:firstLine="0"/>
              <w:jc w:val="right"/>
              <w:rPr>
                <w:sz w:val="18"/>
                <w:szCs w:val="18"/>
                <w:lang w:eastAsia="lv-LV"/>
              </w:rPr>
            </w:pPr>
            <w:r w:rsidRPr="00363EE6">
              <w:rPr>
                <w:sz w:val="18"/>
                <w:szCs w:val="18"/>
              </w:rPr>
              <w:t>5 406</w:t>
            </w:r>
          </w:p>
        </w:tc>
        <w:tc>
          <w:tcPr>
            <w:tcW w:w="1202" w:type="dxa"/>
            <w:shd w:val="clear" w:color="auto" w:fill="auto"/>
          </w:tcPr>
          <w:p w14:paraId="6451D916" w14:textId="77777777" w:rsidR="00EF3AFC" w:rsidRPr="00363EE6" w:rsidRDefault="00EF3AFC" w:rsidP="006D313F">
            <w:pPr>
              <w:spacing w:after="0"/>
              <w:ind w:firstLine="0"/>
              <w:jc w:val="right"/>
              <w:rPr>
                <w:sz w:val="18"/>
                <w:szCs w:val="18"/>
              </w:rPr>
            </w:pPr>
            <w:r w:rsidRPr="00363EE6">
              <w:rPr>
                <w:sz w:val="18"/>
                <w:szCs w:val="18"/>
              </w:rPr>
              <w:t>39 968</w:t>
            </w:r>
          </w:p>
        </w:tc>
        <w:tc>
          <w:tcPr>
            <w:tcW w:w="1244" w:type="dxa"/>
            <w:shd w:val="clear" w:color="auto" w:fill="auto"/>
          </w:tcPr>
          <w:p w14:paraId="33021E33" w14:textId="77777777" w:rsidR="00EF3AFC" w:rsidRPr="00363EE6" w:rsidRDefault="00EF3AFC" w:rsidP="006D313F">
            <w:pPr>
              <w:spacing w:after="0"/>
              <w:ind w:firstLine="0"/>
              <w:jc w:val="right"/>
              <w:rPr>
                <w:sz w:val="18"/>
                <w:szCs w:val="18"/>
              </w:rPr>
            </w:pPr>
            <w:r w:rsidRPr="00363EE6">
              <w:rPr>
                <w:sz w:val="18"/>
                <w:szCs w:val="18"/>
              </w:rPr>
              <w:t>58 208</w:t>
            </w:r>
          </w:p>
        </w:tc>
        <w:tc>
          <w:tcPr>
            <w:tcW w:w="1087" w:type="dxa"/>
            <w:tcBorders>
              <w:bottom w:val="single" w:sz="4" w:space="0" w:color="auto"/>
            </w:tcBorders>
            <w:shd w:val="clear" w:color="auto" w:fill="auto"/>
          </w:tcPr>
          <w:p w14:paraId="734D5202" w14:textId="77777777" w:rsidR="00EF3AFC" w:rsidRPr="00363EE6" w:rsidRDefault="00EF3AFC" w:rsidP="006D313F">
            <w:pPr>
              <w:spacing w:after="0"/>
              <w:ind w:firstLine="0"/>
              <w:jc w:val="right"/>
              <w:rPr>
                <w:sz w:val="18"/>
                <w:szCs w:val="18"/>
              </w:rPr>
            </w:pPr>
            <w:r w:rsidRPr="00363EE6">
              <w:rPr>
                <w:sz w:val="18"/>
                <w:szCs w:val="18"/>
              </w:rPr>
              <w:t>57 199</w:t>
            </w:r>
          </w:p>
        </w:tc>
        <w:tc>
          <w:tcPr>
            <w:tcW w:w="1122" w:type="dxa"/>
            <w:tcBorders>
              <w:bottom w:val="single" w:sz="4" w:space="0" w:color="auto"/>
            </w:tcBorders>
            <w:shd w:val="clear" w:color="auto" w:fill="auto"/>
          </w:tcPr>
          <w:p w14:paraId="784FFB81" w14:textId="77777777" w:rsidR="00EF3AFC" w:rsidRPr="00363EE6" w:rsidRDefault="00EF3AFC" w:rsidP="006D313F">
            <w:pPr>
              <w:spacing w:after="0"/>
              <w:ind w:firstLine="0"/>
              <w:jc w:val="right"/>
              <w:rPr>
                <w:sz w:val="18"/>
                <w:szCs w:val="18"/>
              </w:rPr>
            </w:pPr>
            <w:r w:rsidRPr="00363EE6">
              <w:rPr>
                <w:sz w:val="18"/>
                <w:szCs w:val="18"/>
              </w:rPr>
              <w:t>57 306</w:t>
            </w:r>
          </w:p>
        </w:tc>
      </w:tr>
      <w:tr w:rsidR="00EF3AFC" w:rsidRPr="00363EE6" w14:paraId="67D3E32D" w14:textId="77777777" w:rsidTr="006D313F">
        <w:trPr>
          <w:trHeight w:val="142"/>
        </w:trPr>
        <w:tc>
          <w:tcPr>
            <w:tcW w:w="3266" w:type="dxa"/>
            <w:vMerge/>
            <w:shd w:val="clear" w:color="auto" w:fill="auto"/>
            <w:vAlign w:val="center"/>
          </w:tcPr>
          <w:p w14:paraId="068DBFB5" w14:textId="77777777" w:rsidR="00EF3AFC" w:rsidRPr="00363EE6" w:rsidRDefault="00EF3AFC" w:rsidP="006D313F">
            <w:pPr>
              <w:spacing w:after="0"/>
              <w:ind w:firstLine="0"/>
              <w:rPr>
                <w:b/>
                <w:i/>
                <w:sz w:val="18"/>
                <w:szCs w:val="18"/>
                <w:lang w:eastAsia="lv-LV"/>
              </w:rPr>
            </w:pPr>
            <w:bookmarkStart w:id="3" w:name="_Hlk493329077"/>
          </w:p>
        </w:tc>
        <w:tc>
          <w:tcPr>
            <w:tcW w:w="1134" w:type="dxa"/>
            <w:shd w:val="clear" w:color="auto" w:fill="auto"/>
          </w:tcPr>
          <w:p w14:paraId="07003DCD"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02" w:type="dxa"/>
            <w:shd w:val="clear" w:color="auto" w:fill="auto"/>
          </w:tcPr>
          <w:p w14:paraId="2F4F9A0B"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44" w:type="dxa"/>
            <w:shd w:val="clear" w:color="auto" w:fill="auto"/>
          </w:tcPr>
          <w:p w14:paraId="1BD57728"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087" w:type="dxa"/>
            <w:shd w:val="clear" w:color="auto" w:fill="auto"/>
          </w:tcPr>
          <w:p w14:paraId="6749073B"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122" w:type="dxa"/>
            <w:shd w:val="clear" w:color="auto" w:fill="auto"/>
          </w:tcPr>
          <w:p w14:paraId="77A74A22" w14:textId="77777777" w:rsidR="00EF3AFC" w:rsidRPr="00363EE6" w:rsidRDefault="00EF3AFC" w:rsidP="006D313F">
            <w:pPr>
              <w:spacing w:after="0"/>
              <w:ind w:firstLine="0"/>
              <w:jc w:val="center"/>
              <w:rPr>
                <w:sz w:val="18"/>
                <w:szCs w:val="18"/>
                <w:lang w:eastAsia="lv-LV"/>
              </w:rPr>
            </w:pPr>
            <w:r w:rsidRPr="00363EE6">
              <w:rPr>
                <w:sz w:val="18"/>
                <w:szCs w:val="18"/>
              </w:rPr>
              <w:t>-</w:t>
            </w:r>
          </w:p>
        </w:tc>
      </w:tr>
      <w:bookmarkEnd w:id="1"/>
      <w:tr w:rsidR="00EF3AFC" w:rsidRPr="00363EE6" w14:paraId="2B62EE5A" w14:textId="77777777" w:rsidTr="006D313F">
        <w:trPr>
          <w:trHeight w:val="142"/>
        </w:trPr>
        <w:tc>
          <w:tcPr>
            <w:tcW w:w="9055" w:type="dxa"/>
            <w:gridSpan w:val="6"/>
            <w:shd w:val="clear" w:color="auto" w:fill="D9D9D9" w:themeFill="background1" w:themeFillShade="D9"/>
            <w:vAlign w:val="center"/>
          </w:tcPr>
          <w:p w14:paraId="46BF13AF" w14:textId="77777777" w:rsidR="00EF3AFC" w:rsidRPr="00363EE6" w:rsidRDefault="00EF3AFC" w:rsidP="006D313F">
            <w:pPr>
              <w:spacing w:after="0"/>
              <w:ind w:firstLine="0"/>
              <w:jc w:val="center"/>
              <w:rPr>
                <w:sz w:val="18"/>
                <w:szCs w:val="18"/>
              </w:rPr>
            </w:pPr>
            <w:r w:rsidRPr="00363EE6">
              <w:rPr>
                <w:b/>
                <w:sz w:val="18"/>
                <w:szCs w:val="18"/>
                <w:lang w:eastAsia="lv-LV"/>
              </w:rPr>
              <w:t xml:space="preserve">Akcijas un cita līdzdalība komersantu pašu kapitālā, </w:t>
            </w:r>
            <w:proofErr w:type="spellStart"/>
            <w:r w:rsidRPr="00363EE6">
              <w:rPr>
                <w:i/>
                <w:sz w:val="18"/>
                <w:szCs w:val="18"/>
                <w:lang w:eastAsia="lv-LV"/>
              </w:rPr>
              <w:t>euro</w:t>
            </w:r>
            <w:proofErr w:type="spellEnd"/>
          </w:p>
        </w:tc>
      </w:tr>
      <w:tr w:rsidR="00EF3AFC" w:rsidRPr="00363EE6" w14:paraId="6E79AD7B" w14:textId="77777777" w:rsidTr="00E503F7">
        <w:trPr>
          <w:trHeight w:val="142"/>
        </w:trPr>
        <w:tc>
          <w:tcPr>
            <w:tcW w:w="3266" w:type="dxa"/>
          </w:tcPr>
          <w:p w14:paraId="0D5EBB01" w14:textId="09C91160" w:rsidR="00EF3AFC" w:rsidRPr="00363EE6" w:rsidRDefault="00EF3AFC" w:rsidP="006D313F">
            <w:pPr>
              <w:spacing w:after="0"/>
              <w:ind w:firstLine="0"/>
              <w:rPr>
                <w:b/>
                <w:i/>
                <w:sz w:val="18"/>
                <w:szCs w:val="18"/>
                <w:lang w:eastAsia="lv-LV"/>
              </w:rPr>
            </w:pPr>
            <w:r w:rsidRPr="00363EE6">
              <w:rPr>
                <w:sz w:val="18"/>
                <w:szCs w:val="18"/>
                <w:lang w:eastAsia="lv-LV"/>
              </w:rPr>
              <w:t xml:space="preserve">97.00.00 Nozaru vadība un politikas plānošana  </w:t>
            </w:r>
            <w:r w:rsidR="00874D7B">
              <w:rPr>
                <w:sz w:val="18"/>
                <w:szCs w:val="18"/>
                <w:lang w:eastAsia="lv-LV"/>
              </w:rPr>
              <w:t>–</w:t>
            </w:r>
            <w:r>
              <w:rPr>
                <w:sz w:val="18"/>
                <w:szCs w:val="18"/>
                <w:lang w:eastAsia="lv-LV"/>
              </w:rPr>
              <w:t xml:space="preserve"> </w:t>
            </w:r>
            <w:r w:rsidRPr="00363EE6">
              <w:rPr>
                <w:sz w:val="18"/>
                <w:szCs w:val="18"/>
                <w:lang w:eastAsia="lv-LV"/>
              </w:rPr>
              <w:t xml:space="preserve">valsts akciju sabiedrības </w:t>
            </w:r>
            <w:r w:rsidR="00BA6751">
              <w:rPr>
                <w:sz w:val="18"/>
                <w:szCs w:val="18"/>
                <w:lang w:eastAsia="lv-LV"/>
              </w:rPr>
              <w:t>“</w:t>
            </w:r>
            <w:r w:rsidRPr="00363EE6">
              <w:rPr>
                <w:sz w:val="18"/>
                <w:szCs w:val="18"/>
                <w:lang w:eastAsia="lv-LV"/>
              </w:rPr>
              <w:t>Latvijas gaisa satiksme</w:t>
            </w:r>
            <w:r w:rsidR="00BA6751">
              <w:rPr>
                <w:sz w:val="18"/>
                <w:szCs w:val="18"/>
                <w:lang w:eastAsia="lv-LV"/>
              </w:rPr>
              <w:t>”</w:t>
            </w:r>
            <w:r w:rsidRPr="00363EE6">
              <w:rPr>
                <w:sz w:val="18"/>
                <w:szCs w:val="18"/>
                <w:lang w:eastAsia="lv-LV"/>
              </w:rPr>
              <w:t xml:space="preserve"> pamatkapitāla palielināšana</w:t>
            </w:r>
          </w:p>
        </w:tc>
        <w:tc>
          <w:tcPr>
            <w:tcW w:w="1134" w:type="dxa"/>
            <w:shd w:val="clear" w:color="auto" w:fill="auto"/>
          </w:tcPr>
          <w:p w14:paraId="0638D3B5" w14:textId="77777777" w:rsidR="00EF3AFC" w:rsidRPr="00363EE6" w:rsidRDefault="00EF3AFC" w:rsidP="00E503F7">
            <w:pPr>
              <w:spacing w:after="0"/>
              <w:ind w:firstLine="0"/>
              <w:jc w:val="right"/>
              <w:rPr>
                <w:sz w:val="18"/>
                <w:szCs w:val="18"/>
              </w:rPr>
            </w:pPr>
            <w:r w:rsidRPr="00363EE6">
              <w:rPr>
                <w:sz w:val="18"/>
                <w:szCs w:val="18"/>
              </w:rPr>
              <w:t>6 000 000</w:t>
            </w:r>
          </w:p>
        </w:tc>
        <w:tc>
          <w:tcPr>
            <w:tcW w:w="1202" w:type="dxa"/>
            <w:shd w:val="clear" w:color="auto" w:fill="auto"/>
          </w:tcPr>
          <w:p w14:paraId="4D1E7F06" w14:textId="77777777" w:rsidR="00EF3AFC" w:rsidRPr="00363EE6" w:rsidRDefault="00EF3AFC" w:rsidP="00BA6751">
            <w:pPr>
              <w:spacing w:after="0"/>
              <w:ind w:firstLine="0"/>
              <w:jc w:val="center"/>
              <w:rPr>
                <w:sz w:val="18"/>
                <w:szCs w:val="18"/>
              </w:rPr>
            </w:pPr>
            <w:r w:rsidRPr="00363EE6">
              <w:rPr>
                <w:sz w:val="18"/>
                <w:szCs w:val="18"/>
              </w:rPr>
              <w:t>-</w:t>
            </w:r>
          </w:p>
        </w:tc>
        <w:tc>
          <w:tcPr>
            <w:tcW w:w="1244" w:type="dxa"/>
            <w:shd w:val="clear" w:color="auto" w:fill="auto"/>
          </w:tcPr>
          <w:p w14:paraId="25FBF2D5" w14:textId="77777777" w:rsidR="00EF3AFC" w:rsidRPr="00363EE6" w:rsidRDefault="00EF3AFC" w:rsidP="00BA6751">
            <w:pPr>
              <w:spacing w:after="0"/>
              <w:ind w:firstLine="0"/>
              <w:jc w:val="center"/>
              <w:rPr>
                <w:sz w:val="18"/>
                <w:szCs w:val="18"/>
              </w:rPr>
            </w:pPr>
            <w:r w:rsidRPr="00363EE6">
              <w:rPr>
                <w:sz w:val="18"/>
                <w:szCs w:val="18"/>
              </w:rPr>
              <w:t>-</w:t>
            </w:r>
          </w:p>
        </w:tc>
        <w:tc>
          <w:tcPr>
            <w:tcW w:w="1087" w:type="dxa"/>
            <w:shd w:val="clear" w:color="auto" w:fill="auto"/>
          </w:tcPr>
          <w:p w14:paraId="4D9F8D33" w14:textId="77777777" w:rsidR="00EF3AFC" w:rsidRPr="00363EE6" w:rsidRDefault="00EF3AFC" w:rsidP="00BA6751">
            <w:pPr>
              <w:spacing w:after="0"/>
              <w:ind w:firstLine="0"/>
              <w:jc w:val="center"/>
              <w:rPr>
                <w:sz w:val="18"/>
                <w:szCs w:val="18"/>
              </w:rPr>
            </w:pPr>
            <w:r w:rsidRPr="00363EE6">
              <w:rPr>
                <w:sz w:val="18"/>
                <w:szCs w:val="18"/>
              </w:rPr>
              <w:t>-</w:t>
            </w:r>
          </w:p>
        </w:tc>
        <w:tc>
          <w:tcPr>
            <w:tcW w:w="1122" w:type="dxa"/>
            <w:shd w:val="clear" w:color="auto" w:fill="auto"/>
          </w:tcPr>
          <w:p w14:paraId="7CF8C3BA" w14:textId="77777777" w:rsidR="00EF3AFC" w:rsidRPr="00363EE6" w:rsidRDefault="00EF3AFC" w:rsidP="00BA6751">
            <w:pPr>
              <w:spacing w:after="0"/>
              <w:ind w:firstLine="0"/>
              <w:jc w:val="center"/>
              <w:rPr>
                <w:sz w:val="18"/>
                <w:szCs w:val="18"/>
              </w:rPr>
            </w:pPr>
            <w:r w:rsidRPr="00363EE6">
              <w:rPr>
                <w:sz w:val="18"/>
                <w:szCs w:val="18"/>
              </w:rPr>
              <w:t>-</w:t>
            </w:r>
          </w:p>
        </w:tc>
      </w:tr>
      <w:tr w:rsidR="00EF3AFC" w:rsidRPr="00363EE6" w14:paraId="18CBC4F8" w14:textId="77777777" w:rsidTr="00E503F7">
        <w:trPr>
          <w:trHeight w:val="142"/>
        </w:trPr>
        <w:tc>
          <w:tcPr>
            <w:tcW w:w="3266" w:type="dxa"/>
            <w:shd w:val="clear" w:color="auto" w:fill="auto"/>
          </w:tcPr>
          <w:p w14:paraId="4D012BB6" w14:textId="05472878" w:rsidR="00EF3AFC" w:rsidRPr="00363EE6" w:rsidRDefault="00EF3AFC" w:rsidP="006D313F">
            <w:pPr>
              <w:spacing w:after="0"/>
              <w:ind w:firstLine="0"/>
              <w:rPr>
                <w:b/>
                <w:i/>
                <w:sz w:val="18"/>
                <w:szCs w:val="18"/>
                <w:lang w:eastAsia="lv-LV"/>
              </w:rPr>
            </w:pPr>
            <w:r w:rsidRPr="00363EE6">
              <w:rPr>
                <w:sz w:val="18"/>
                <w:szCs w:val="18"/>
                <w:lang w:eastAsia="lv-LV"/>
              </w:rPr>
              <w:t>97.00.00 Nozaru vadība un politikas plānošana</w:t>
            </w:r>
            <w:r>
              <w:rPr>
                <w:sz w:val="18"/>
                <w:szCs w:val="18"/>
                <w:lang w:eastAsia="lv-LV"/>
              </w:rPr>
              <w:t xml:space="preserve"> </w:t>
            </w:r>
            <w:r w:rsidR="00874D7B">
              <w:rPr>
                <w:sz w:val="18"/>
                <w:szCs w:val="18"/>
                <w:lang w:eastAsia="lv-LV"/>
              </w:rPr>
              <w:t>–</w:t>
            </w:r>
            <w:r w:rsidRPr="00363EE6">
              <w:rPr>
                <w:sz w:val="18"/>
                <w:szCs w:val="18"/>
                <w:lang w:eastAsia="lv-LV"/>
              </w:rPr>
              <w:t xml:space="preserve"> valsts akciju sabiedrības </w:t>
            </w:r>
            <w:r w:rsidR="00BA6751">
              <w:rPr>
                <w:sz w:val="18"/>
                <w:szCs w:val="18"/>
                <w:lang w:eastAsia="lv-LV"/>
              </w:rPr>
              <w:t>“</w:t>
            </w:r>
            <w:r w:rsidRPr="00363EE6">
              <w:rPr>
                <w:sz w:val="18"/>
                <w:szCs w:val="18"/>
                <w:lang w:eastAsia="lv-LV"/>
              </w:rPr>
              <w:t>Latvijas dzelzceļš</w:t>
            </w:r>
            <w:r w:rsidR="00BA6751">
              <w:rPr>
                <w:sz w:val="18"/>
                <w:szCs w:val="18"/>
                <w:lang w:eastAsia="lv-LV"/>
              </w:rPr>
              <w:t>”</w:t>
            </w:r>
            <w:r w:rsidRPr="00363EE6">
              <w:rPr>
                <w:sz w:val="18"/>
                <w:szCs w:val="18"/>
                <w:lang w:eastAsia="lv-LV"/>
              </w:rPr>
              <w:t xml:space="preserve"> pamatkapitāla palielināšana</w:t>
            </w:r>
          </w:p>
        </w:tc>
        <w:tc>
          <w:tcPr>
            <w:tcW w:w="1134" w:type="dxa"/>
            <w:shd w:val="clear" w:color="auto" w:fill="auto"/>
          </w:tcPr>
          <w:p w14:paraId="57DCEE16" w14:textId="77777777" w:rsidR="00EF3AFC" w:rsidRPr="00363EE6" w:rsidRDefault="00EF3AFC" w:rsidP="00E503F7">
            <w:pPr>
              <w:spacing w:after="0"/>
              <w:ind w:firstLine="0"/>
              <w:jc w:val="right"/>
              <w:rPr>
                <w:sz w:val="18"/>
                <w:szCs w:val="18"/>
              </w:rPr>
            </w:pPr>
            <w:r w:rsidRPr="00363EE6">
              <w:rPr>
                <w:sz w:val="18"/>
                <w:szCs w:val="18"/>
              </w:rPr>
              <w:t>32 422 016</w:t>
            </w:r>
          </w:p>
        </w:tc>
        <w:tc>
          <w:tcPr>
            <w:tcW w:w="1202" w:type="dxa"/>
            <w:shd w:val="clear" w:color="auto" w:fill="auto"/>
          </w:tcPr>
          <w:p w14:paraId="51A698AF" w14:textId="77777777" w:rsidR="00EF3AFC" w:rsidRPr="00363EE6" w:rsidRDefault="00EF3AFC" w:rsidP="00BA6751">
            <w:pPr>
              <w:spacing w:after="0"/>
              <w:ind w:firstLine="0"/>
              <w:jc w:val="center"/>
              <w:rPr>
                <w:sz w:val="18"/>
                <w:szCs w:val="18"/>
              </w:rPr>
            </w:pPr>
            <w:r w:rsidRPr="00363EE6">
              <w:rPr>
                <w:sz w:val="18"/>
                <w:szCs w:val="18"/>
              </w:rPr>
              <w:t>-</w:t>
            </w:r>
          </w:p>
        </w:tc>
        <w:tc>
          <w:tcPr>
            <w:tcW w:w="1244" w:type="dxa"/>
            <w:shd w:val="clear" w:color="auto" w:fill="auto"/>
          </w:tcPr>
          <w:p w14:paraId="7F3C517B" w14:textId="77777777" w:rsidR="00EF3AFC" w:rsidRPr="00363EE6" w:rsidRDefault="00EF3AFC" w:rsidP="00BA6751">
            <w:pPr>
              <w:spacing w:after="0"/>
              <w:ind w:firstLine="0"/>
              <w:jc w:val="center"/>
              <w:rPr>
                <w:sz w:val="18"/>
                <w:szCs w:val="18"/>
              </w:rPr>
            </w:pPr>
            <w:r w:rsidRPr="00363EE6">
              <w:rPr>
                <w:sz w:val="18"/>
                <w:szCs w:val="18"/>
              </w:rPr>
              <w:t>-</w:t>
            </w:r>
          </w:p>
        </w:tc>
        <w:tc>
          <w:tcPr>
            <w:tcW w:w="1087" w:type="dxa"/>
            <w:shd w:val="clear" w:color="auto" w:fill="auto"/>
          </w:tcPr>
          <w:p w14:paraId="480EC8B4" w14:textId="77777777" w:rsidR="00EF3AFC" w:rsidRPr="00363EE6" w:rsidRDefault="00EF3AFC" w:rsidP="00BA6751">
            <w:pPr>
              <w:spacing w:after="0"/>
              <w:ind w:firstLine="0"/>
              <w:jc w:val="center"/>
              <w:rPr>
                <w:sz w:val="18"/>
                <w:szCs w:val="18"/>
              </w:rPr>
            </w:pPr>
            <w:r w:rsidRPr="00363EE6">
              <w:rPr>
                <w:sz w:val="18"/>
                <w:szCs w:val="18"/>
              </w:rPr>
              <w:t>-</w:t>
            </w:r>
          </w:p>
        </w:tc>
        <w:tc>
          <w:tcPr>
            <w:tcW w:w="1122" w:type="dxa"/>
            <w:shd w:val="clear" w:color="auto" w:fill="auto"/>
          </w:tcPr>
          <w:p w14:paraId="7A368651" w14:textId="77777777" w:rsidR="00EF3AFC" w:rsidRPr="00363EE6" w:rsidRDefault="00EF3AFC" w:rsidP="00BA6751">
            <w:pPr>
              <w:spacing w:after="0"/>
              <w:ind w:firstLine="0"/>
              <w:jc w:val="center"/>
              <w:rPr>
                <w:sz w:val="18"/>
                <w:szCs w:val="18"/>
              </w:rPr>
            </w:pPr>
            <w:r w:rsidRPr="00363EE6">
              <w:rPr>
                <w:sz w:val="18"/>
                <w:szCs w:val="18"/>
              </w:rPr>
              <w:t>-</w:t>
            </w:r>
          </w:p>
        </w:tc>
      </w:tr>
      <w:tr w:rsidR="00EF3AFC" w:rsidRPr="00363EE6" w14:paraId="5FDE18B1" w14:textId="77777777" w:rsidTr="00E503F7">
        <w:trPr>
          <w:trHeight w:val="142"/>
        </w:trPr>
        <w:tc>
          <w:tcPr>
            <w:tcW w:w="3266" w:type="dxa"/>
            <w:shd w:val="clear" w:color="auto" w:fill="auto"/>
          </w:tcPr>
          <w:p w14:paraId="5C50152A" w14:textId="727FA382" w:rsidR="00EF3AFC" w:rsidRPr="00363EE6" w:rsidRDefault="00EF3AFC" w:rsidP="006D313F">
            <w:pPr>
              <w:spacing w:after="0"/>
              <w:ind w:firstLine="0"/>
              <w:rPr>
                <w:b/>
                <w:i/>
                <w:sz w:val="18"/>
                <w:szCs w:val="18"/>
                <w:lang w:eastAsia="lv-LV"/>
              </w:rPr>
            </w:pPr>
            <w:r w:rsidRPr="00363EE6">
              <w:rPr>
                <w:sz w:val="18"/>
                <w:szCs w:val="18"/>
                <w:lang w:eastAsia="lv-LV"/>
              </w:rPr>
              <w:t>97.00.00 Nozaru vadība un politikas plānošana</w:t>
            </w:r>
            <w:r>
              <w:rPr>
                <w:sz w:val="18"/>
                <w:szCs w:val="18"/>
                <w:lang w:eastAsia="lv-LV"/>
              </w:rPr>
              <w:t xml:space="preserve"> </w:t>
            </w:r>
            <w:r w:rsidR="00874D7B">
              <w:rPr>
                <w:sz w:val="18"/>
                <w:szCs w:val="18"/>
                <w:lang w:eastAsia="lv-LV"/>
              </w:rPr>
              <w:t>–</w:t>
            </w:r>
            <w:r w:rsidRPr="00363EE6">
              <w:rPr>
                <w:sz w:val="18"/>
                <w:szCs w:val="18"/>
                <w:lang w:eastAsia="lv-LV"/>
              </w:rPr>
              <w:t xml:space="preserve">  sabiedrības ar ierobežotu atbildību </w:t>
            </w:r>
            <w:r w:rsidR="00BA6751">
              <w:rPr>
                <w:sz w:val="18"/>
                <w:szCs w:val="18"/>
                <w:lang w:eastAsia="lv-LV"/>
              </w:rPr>
              <w:t>“</w:t>
            </w:r>
            <w:r w:rsidRPr="00363EE6">
              <w:rPr>
                <w:sz w:val="18"/>
                <w:szCs w:val="18"/>
                <w:lang w:eastAsia="lv-LV"/>
              </w:rPr>
              <w:t>Eiropas dzelzceļa līnijas</w:t>
            </w:r>
            <w:r w:rsidR="00BA6751">
              <w:rPr>
                <w:sz w:val="18"/>
                <w:szCs w:val="18"/>
                <w:lang w:eastAsia="lv-LV"/>
              </w:rPr>
              <w:t>”</w:t>
            </w:r>
            <w:r w:rsidRPr="00363EE6">
              <w:rPr>
                <w:sz w:val="18"/>
                <w:szCs w:val="18"/>
                <w:lang w:eastAsia="lv-LV"/>
              </w:rPr>
              <w:t xml:space="preserve"> pamatkapitāla palielināšana</w:t>
            </w:r>
          </w:p>
        </w:tc>
        <w:tc>
          <w:tcPr>
            <w:tcW w:w="1134" w:type="dxa"/>
            <w:shd w:val="clear" w:color="auto" w:fill="auto"/>
          </w:tcPr>
          <w:p w14:paraId="0748D982" w14:textId="77777777" w:rsidR="00EF3AFC" w:rsidRPr="00363EE6" w:rsidRDefault="00EF3AFC" w:rsidP="00E503F7">
            <w:pPr>
              <w:spacing w:after="0"/>
              <w:ind w:firstLine="0"/>
              <w:jc w:val="right"/>
              <w:rPr>
                <w:sz w:val="18"/>
                <w:szCs w:val="18"/>
              </w:rPr>
            </w:pPr>
          </w:p>
          <w:p w14:paraId="10CCFD43" w14:textId="77777777" w:rsidR="00EF3AFC" w:rsidRPr="00363EE6" w:rsidRDefault="00EF3AFC" w:rsidP="00E503F7">
            <w:pPr>
              <w:spacing w:after="0"/>
              <w:ind w:firstLine="0"/>
              <w:jc w:val="right"/>
              <w:rPr>
                <w:sz w:val="18"/>
                <w:szCs w:val="18"/>
              </w:rPr>
            </w:pPr>
            <w:r w:rsidRPr="00363EE6">
              <w:rPr>
                <w:sz w:val="18"/>
                <w:szCs w:val="18"/>
              </w:rPr>
              <w:t>425 400</w:t>
            </w:r>
          </w:p>
        </w:tc>
        <w:tc>
          <w:tcPr>
            <w:tcW w:w="1202" w:type="dxa"/>
            <w:shd w:val="clear" w:color="auto" w:fill="auto"/>
          </w:tcPr>
          <w:p w14:paraId="231CAD30" w14:textId="77777777" w:rsidR="00EF3AFC" w:rsidRPr="00363EE6" w:rsidRDefault="00EF3AFC" w:rsidP="00BA6751">
            <w:pPr>
              <w:spacing w:after="0"/>
              <w:ind w:firstLine="0"/>
              <w:jc w:val="center"/>
              <w:rPr>
                <w:sz w:val="18"/>
                <w:szCs w:val="18"/>
              </w:rPr>
            </w:pPr>
            <w:r w:rsidRPr="00363EE6">
              <w:rPr>
                <w:sz w:val="18"/>
                <w:szCs w:val="18"/>
              </w:rPr>
              <w:t>-</w:t>
            </w:r>
          </w:p>
        </w:tc>
        <w:tc>
          <w:tcPr>
            <w:tcW w:w="1244" w:type="dxa"/>
            <w:shd w:val="clear" w:color="auto" w:fill="auto"/>
          </w:tcPr>
          <w:p w14:paraId="1E2CC69B" w14:textId="77777777" w:rsidR="00EF3AFC" w:rsidRPr="00363EE6" w:rsidRDefault="00EF3AFC" w:rsidP="00BA6751">
            <w:pPr>
              <w:spacing w:after="0"/>
              <w:ind w:firstLine="0"/>
              <w:jc w:val="center"/>
              <w:rPr>
                <w:sz w:val="18"/>
                <w:szCs w:val="18"/>
              </w:rPr>
            </w:pPr>
            <w:r w:rsidRPr="00363EE6">
              <w:rPr>
                <w:sz w:val="18"/>
                <w:szCs w:val="18"/>
              </w:rPr>
              <w:t>-</w:t>
            </w:r>
          </w:p>
        </w:tc>
        <w:tc>
          <w:tcPr>
            <w:tcW w:w="1087" w:type="dxa"/>
            <w:shd w:val="clear" w:color="auto" w:fill="auto"/>
          </w:tcPr>
          <w:p w14:paraId="36CBFCAE" w14:textId="77777777" w:rsidR="00EF3AFC" w:rsidRPr="00363EE6" w:rsidRDefault="00EF3AFC" w:rsidP="00BA6751">
            <w:pPr>
              <w:spacing w:after="0"/>
              <w:ind w:firstLine="0"/>
              <w:jc w:val="center"/>
              <w:rPr>
                <w:sz w:val="18"/>
                <w:szCs w:val="18"/>
              </w:rPr>
            </w:pPr>
            <w:r w:rsidRPr="00363EE6">
              <w:rPr>
                <w:sz w:val="18"/>
                <w:szCs w:val="18"/>
              </w:rPr>
              <w:t>-</w:t>
            </w:r>
          </w:p>
        </w:tc>
        <w:tc>
          <w:tcPr>
            <w:tcW w:w="1122" w:type="dxa"/>
            <w:shd w:val="clear" w:color="auto" w:fill="auto"/>
          </w:tcPr>
          <w:p w14:paraId="4AA966EB" w14:textId="77777777" w:rsidR="00EF3AFC" w:rsidRPr="00363EE6" w:rsidRDefault="00EF3AFC" w:rsidP="00BA6751">
            <w:pPr>
              <w:spacing w:after="0"/>
              <w:ind w:firstLine="0"/>
              <w:jc w:val="center"/>
              <w:rPr>
                <w:sz w:val="18"/>
                <w:szCs w:val="18"/>
              </w:rPr>
            </w:pPr>
            <w:r w:rsidRPr="00363EE6">
              <w:rPr>
                <w:sz w:val="18"/>
                <w:szCs w:val="18"/>
              </w:rPr>
              <w:t>-</w:t>
            </w:r>
          </w:p>
        </w:tc>
      </w:tr>
    </w:tbl>
    <w:bookmarkEnd w:id="2"/>
    <w:bookmarkEnd w:id="3"/>
    <w:p w14:paraId="6666178A" w14:textId="77777777" w:rsidR="00EF3AFC" w:rsidRPr="00FE31D6" w:rsidRDefault="00EF3AFC" w:rsidP="00BA6751">
      <w:pPr>
        <w:spacing w:after="0"/>
        <w:ind w:firstLine="425"/>
        <w:jc w:val="left"/>
        <w:rPr>
          <w:rFonts w:eastAsia="Calibri"/>
          <w:sz w:val="18"/>
          <w:szCs w:val="18"/>
          <w:lang w:eastAsia="lv-LV"/>
        </w:rPr>
      </w:pPr>
      <w:r w:rsidRPr="00FE31D6">
        <w:rPr>
          <w:rFonts w:eastAsia="Calibri"/>
          <w:sz w:val="18"/>
          <w:szCs w:val="18"/>
          <w:lang w:eastAsia="lv-LV"/>
        </w:rPr>
        <w:t>Piezīmes.</w:t>
      </w:r>
    </w:p>
    <w:p w14:paraId="75A1EFC8" w14:textId="01AC5650" w:rsidR="00EF3AFC" w:rsidRPr="00FE31D6" w:rsidRDefault="00EF3AFC" w:rsidP="00BA6751">
      <w:pPr>
        <w:spacing w:after="0"/>
        <w:ind w:firstLine="425"/>
        <w:rPr>
          <w:rFonts w:eastAsia="Calibri"/>
          <w:sz w:val="18"/>
          <w:szCs w:val="18"/>
          <w:lang w:eastAsia="lv-LV"/>
        </w:rPr>
      </w:pPr>
      <w:r w:rsidRPr="00FE31D6">
        <w:rPr>
          <w:iCs/>
          <w:sz w:val="18"/>
          <w:szCs w:val="18"/>
          <w:vertAlign w:val="superscript"/>
          <w:lang w:eastAsia="lv-LV"/>
        </w:rPr>
        <w:t>1</w:t>
      </w:r>
      <w:r w:rsidR="00BA6751">
        <w:rPr>
          <w:iCs/>
          <w:sz w:val="18"/>
          <w:szCs w:val="18"/>
          <w:vertAlign w:val="superscript"/>
          <w:lang w:eastAsia="lv-LV"/>
        </w:rPr>
        <w:t xml:space="preserve"> </w:t>
      </w:r>
      <w:r w:rsidRPr="00FE31D6">
        <w:rPr>
          <w:sz w:val="18"/>
          <w:szCs w:val="18"/>
        </w:rPr>
        <w:t>Par 2020.</w:t>
      </w:r>
      <w:r w:rsidR="00874D7B">
        <w:rPr>
          <w:sz w:val="18"/>
          <w:szCs w:val="18"/>
        </w:rPr>
        <w:t xml:space="preserve"> </w:t>
      </w:r>
      <w:r w:rsidRPr="00FE31D6">
        <w:rPr>
          <w:sz w:val="18"/>
          <w:szCs w:val="18"/>
        </w:rPr>
        <w:t>gadu indekss netika rēķināts, jo sakarā ar to, ka Covid-19 izraisīja krīzi, ir izdots speciālizlaidums par ekonomiku atjaunošanos https://www.weforum.org/reports/the-global-competitiveness-report-2020.</w:t>
      </w:r>
    </w:p>
    <w:p w14:paraId="6078C603" w14:textId="77777777" w:rsidR="00EF3AFC" w:rsidRPr="00363EE6" w:rsidRDefault="00EF3AFC" w:rsidP="00BA6751">
      <w:pPr>
        <w:spacing w:before="240"/>
        <w:ind w:firstLine="0"/>
        <w:jc w:val="left"/>
        <w:rPr>
          <w:rFonts w:eastAsia="Calibri"/>
          <w:i/>
          <w:szCs w:val="24"/>
          <w:lang w:eastAsia="lv-LV"/>
        </w:rPr>
      </w:pPr>
      <w:r w:rsidRPr="00363EE6">
        <w:rPr>
          <w:rFonts w:eastAsia="Calibri"/>
          <w:b/>
          <w:bCs/>
          <w:szCs w:val="24"/>
          <w:lang w:eastAsia="lv-LV"/>
        </w:rPr>
        <w:t>2. Autoceļi</w:t>
      </w:r>
    </w:p>
    <w:tbl>
      <w:tblPr>
        <w:tblStyle w:val="TableGrid31"/>
        <w:tblW w:w="5000" w:type="pct"/>
        <w:tblLook w:val="04A0" w:firstRow="1" w:lastRow="0" w:firstColumn="1" w:lastColumn="0" w:noHBand="0" w:noVBand="1"/>
      </w:tblPr>
      <w:tblGrid>
        <w:gridCol w:w="3680"/>
        <w:gridCol w:w="2552"/>
        <w:gridCol w:w="1417"/>
        <w:gridCol w:w="1412"/>
      </w:tblGrid>
      <w:tr w:rsidR="00EF3AFC" w:rsidRPr="00363EE6" w14:paraId="0EE0A503" w14:textId="77777777" w:rsidTr="00BA6751">
        <w:trPr>
          <w:trHeight w:val="283"/>
        </w:trPr>
        <w:tc>
          <w:tcPr>
            <w:tcW w:w="5000" w:type="pct"/>
            <w:gridSpan w:val="4"/>
            <w:shd w:val="clear" w:color="auto" w:fill="D9D9D9"/>
          </w:tcPr>
          <w:p w14:paraId="145152C2" w14:textId="2CE4459B" w:rsidR="00EF3AFC" w:rsidRPr="00363EE6" w:rsidRDefault="007F7E8D" w:rsidP="006D313F">
            <w:pPr>
              <w:spacing w:after="0"/>
              <w:ind w:firstLine="0"/>
              <w:rPr>
                <w:b/>
                <w:sz w:val="18"/>
                <w:szCs w:val="18"/>
                <w:lang w:eastAsia="lv-LV"/>
              </w:rPr>
            </w:pPr>
            <w:r w:rsidRPr="00363EE6">
              <w:rPr>
                <w:b/>
                <w:bCs/>
                <w:sz w:val="18"/>
                <w:szCs w:val="18"/>
                <w:lang w:eastAsia="lv-LV"/>
              </w:rPr>
              <w:t>Politikas mērķis:</w:t>
            </w:r>
            <w:r w:rsidRPr="00363EE6">
              <w:rPr>
                <w:rFonts w:ascii="Calibri" w:hAnsi="Calibri" w:cs="Arial"/>
                <w:b/>
                <w:i/>
                <w:iCs/>
                <w:sz w:val="18"/>
                <w:szCs w:val="18"/>
              </w:rPr>
              <w:t xml:space="preserve"> </w:t>
            </w:r>
            <w:r w:rsidRPr="00F02047">
              <w:rPr>
                <w:b/>
                <w:iCs/>
                <w:sz w:val="18"/>
                <w:szCs w:val="18"/>
              </w:rPr>
              <w:t>integrēta, ilgtspējīga transporta sistēma, kas sniedz kvalitatīvas cilvēku un kravu mobilitātes iespējas visā valsts teritorijā, nodrošina gan vietējo sasniedzamību, nodrošinot pamattīkla un visaptverošā tīkla sasaisti.</w:t>
            </w:r>
            <w:r>
              <w:rPr>
                <w:b/>
                <w:iCs/>
                <w:sz w:val="18"/>
                <w:szCs w:val="18"/>
                <w:vertAlign w:val="superscript"/>
              </w:rPr>
              <w:t>1</w:t>
            </w:r>
            <w:r w:rsidRPr="00F02047">
              <w:rPr>
                <w:b/>
                <w:iCs/>
                <w:sz w:val="18"/>
                <w:szCs w:val="18"/>
              </w:rPr>
              <w:t xml:space="preserve"> </w:t>
            </w:r>
            <w:r w:rsidRPr="00363EE6">
              <w:rPr>
                <w:b/>
                <w:iCs/>
                <w:sz w:val="18"/>
                <w:szCs w:val="18"/>
              </w:rPr>
              <w:t>Mērķa prioritāte ir kvalitatīva dzīves vide un teritoriju attīstība, nodrošinot valsts galveno un reģionālo autoceļu rekonstrukciju vai modernizāciju drošas infrastruktūras attīstībai nākotnē</w:t>
            </w:r>
            <w:r w:rsidR="00EF3AFC" w:rsidRPr="00363EE6">
              <w:rPr>
                <w:b/>
                <w:iCs/>
                <w:sz w:val="18"/>
                <w:szCs w:val="18"/>
              </w:rPr>
              <w:t xml:space="preserve"> </w:t>
            </w:r>
            <w:r w:rsidR="00EF3AFC" w:rsidRPr="00363EE6">
              <w:rPr>
                <w:i/>
                <w:sz w:val="18"/>
                <w:szCs w:val="18"/>
                <w:lang w:eastAsia="lv-LV"/>
              </w:rPr>
              <w:t>/ Latvijas</w:t>
            </w:r>
            <w:r w:rsidR="00EF3AFC" w:rsidRPr="00363EE6">
              <w:rPr>
                <w:sz w:val="18"/>
                <w:szCs w:val="18"/>
                <w:lang w:eastAsia="lv-LV"/>
              </w:rPr>
              <w:t xml:space="preserve"> </w:t>
            </w:r>
            <w:r w:rsidR="00EF3AFC" w:rsidRPr="00363EE6">
              <w:rPr>
                <w:i/>
                <w:iCs/>
                <w:sz w:val="18"/>
                <w:szCs w:val="18"/>
                <w:lang w:eastAsia="lv-LV"/>
              </w:rPr>
              <w:t>Nacionālais attīstības plāns 2021.-2027. gadam</w:t>
            </w:r>
          </w:p>
        </w:tc>
      </w:tr>
      <w:tr w:rsidR="00EF3AFC" w:rsidRPr="00363EE6" w14:paraId="510FDA9B" w14:textId="77777777" w:rsidTr="00BA6751">
        <w:trPr>
          <w:trHeight w:val="425"/>
        </w:trPr>
        <w:tc>
          <w:tcPr>
            <w:tcW w:w="2031" w:type="pct"/>
            <w:shd w:val="clear" w:color="auto" w:fill="auto"/>
            <w:vAlign w:val="center"/>
          </w:tcPr>
          <w:p w14:paraId="5B2710F8" w14:textId="77777777" w:rsidR="00EF3AFC" w:rsidRPr="00363EE6" w:rsidRDefault="00EF3AFC" w:rsidP="00BA6751">
            <w:pPr>
              <w:spacing w:after="0"/>
              <w:ind w:firstLine="0"/>
              <w:jc w:val="center"/>
              <w:rPr>
                <w:b/>
                <w:sz w:val="18"/>
                <w:szCs w:val="18"/>
                <w:lang w:eastAsia="lv-LV"/>
              </w:rPr>
            </w:pPr>
            <w:r w:rsidRPr="00363EE6">
              <w:rPr>
                <w:b/>
                <w:sz w:val="18"/>
                <w:szCs w:val="18"/>
                <w:lang w:eastAsia="lv-LV"/>
              </w:rPr>
              <w:t>Politikas rezultatīvie rādītāji</w:t>
            </w:r>
          </w:p>
        </w:tc>
        <w:tc>
          <w:tcPr>
            <w:tcW w:w="1408" w:type="pct"/>
            <w:shd w:val="clear" w:color="auto" w:fill="auto"/>
            <w:vAlign w:val="center"/>
          </w:tcPr>
          <w:p w14:paraId="04C2F2BB" w14:textId="77777777" w:rsidR="00EF3AFC" w:rsidRPr="00363EE6" w:rsidRDefault="00EF3AFC" w:rsidP="00BA6751">
            <w:pPr>
              <w:spacing w:after="0"/>
              <w:ind w:firstLine="0"/>
              <w:jc w:val="center"/>
              <w:rPr>
                <w:b/>
                <w:sz w:val="18"/>
                <w:szCs w:val="18"/>
                <w:lang w:eastAsia="lv-LV"/>
              </w:rPr>
            </w:pPr>
            <w:r w:rsidRPr="00363EE6">
              <w:rPr>
                <w:b/>
                <w:sz w:val="18"/>
                <w:szCs w:val="18"/>
                <w:lang w:eastAsia="lv-LV"/>
              </w:rPr>
              <w:t>Attīstības plānošanas dokumenti vai normatīvie akti</w:t>
            </w:r>
          </w:p>
        </w:tc>
        <w:tc>
          <w:tcPr>
            <w:tcW w:w="782" w:type="pct"/>
            <w:shd w:val="clear" w:color="auto" w:fill="auto"/>
            <w:vAlign w:val="center"/>
          </w:tcPr>
          <w:p w14:paraId="56D005DD" w14:textId="057DD6C4" w:rsidR="00BA6751" w:rsidRDefault="00EF3AFC" w:rsidP="00BA6751">
            <w:pPr>
              <w:spacing w:after="0"/>
              <w:ind w:firstLine="0"/>
              <w:jc w:val="center"/>
              <w:rPr>
                <w:b/>
                <w:sz w:val="18"/>
                <w:szCs w:val="18"/>
                <w:lang w:eastAsia="lv-LV"/>
              </w:rPr>
            </w:pPr>
            <w:r w:rsidRPr="00363EE6">
              <w:rPr>
                <w:b/>
                <w:sz w:val="18"/>
                <w:szCs w:val="18"/>
                <w:lang w:eastAsia="lv-LV"/>
              </w:rPr>
              <w:t>Faktiskā vērtība</w:t>
            </w:r>
          </w:p>
          <w:p w14:paraId="45E6B458" w14:textId="4ABD2F65" w:rsidR="00EF3AFC" w:rsidRPr="00363EE6" w:rsidRDefault="00EF3AFC" w:rsidP="00BA6751">
            <w:pPr>
              <w:spacing w:after="0"/>
              <w:ind w:firstLine="0"/>
              <w:jc w:val="center"/>
              <w:rPr>
                <w:b/>
                <w:sz w:val="18"/>
                <w:szCs w:val="18"/>
                <w:lang w:eastAsia="lv-LV"/>
              </w:rPr>
            </w:pPr>
            <w:r w:rsidRPr="00363EE6">
              <w:rPr>
                <w:sz w:val="18"/>
                <w:szCs w:val="18"/>
                <w:lang w:eastAsia="lv-LV"/>
              </w:rPr>
              <w:t>(2020)</w:t>
            </w:r>
          </w:p>
        </w:tc>
        <w:tc>
          <w:tcPr>
            <w:tcW w:w="779" w:type="pct"/>
            <w:shd w:val="clear" w:color="auto" w:fill="auto"/>
            <w:vAlign w:val="center"/>
          </w:tcPr>
          <w:p w14:paraId="5A24A43A" w14:textId="47A4CAC2" w:rsidR="00BA6751" w:rsidRDefault="00EF3AFC" w:rsidP="00BA6751">
            <w:pPr>
              <w:spacing w:after="0"/>
              <w:ind w:firstLine="0"/>
              <w:jc w:val="center"/>
              <w:rPr>
                <w:b/>
                <w:sz w:val="18"/>
                <w:szCs w:val="18"/>
                <w:lang w:eastAsia="lv-LV"/>
              </w:rPr>
            </w:pPr>
            <w:r w:rsidRPr="00363EE6">
              <w:rPr>
                <w:b/>
                <w:sz w:val="18"/>
                <w:szCs w:val="18"/>
                <w:lang w:eastAsia="lv-LV"/>
              </w:rPr>
              <w:t>Plānotā</w:t>
            </w:r>
          </w:p>
          <w:p w14:paraId="3EA16797" w14:textId="733BD9EF" w:rsidR="00EF3AFC" w:rsidRPr="00363EE6" w:rsidRDefault="00EF3AFC" w:rsidP="00BA6751">
            <w:pPr>
              <w:spacing w:after="0"/>
              <w:ind w:firstLine="0"/>
              <w:jc w:val="center"/>
              <w:rPr>
                <w:b/>
                <w:sz w:val="18"/>
                <w:szCs w:val="18"/>
                <w:lang w:eastAsia="lv-LV"/>
              </w:rPr>
            </w:pPr>
            <w:r w:rsidRPr="00363EE6">
              <w:rPr>
                <w:b/>
                <w:sz w:val="18"/>
                <w:szCs w:val="18"/>
                <w:lang w:eastAsia="lv-LV"/>
              </w:rPr>
              <w:t>vērtība</w:t>
            </w:r>
          </w:p>
        </w:tc>
      </w:tr>
      <w:tr w:rsidR="00EF3AFC" w:rsidRPr="00363EE6" w14:paraId="067BFFC6" w14:textId="77777777" w:rsidTr="00BA6751">
        <w:trPr>
          <w:trHeight w:val="94"/>
        </w:trPr>
        <w:tc>
          <w:tcPr>
            <w:tcW w:w="2031" w:type="pct"/>
            <w:vAlign w:val="center"/>
          </w:tcPr>
          <w:p w14:paraId="68424279" w14:textId="77777777" w:rsidR="00EF3AFC" w:rsidRPr="00BE15D0" w:rsidRDefault="00EF3AFC" w:rsidP="006D313F">
            <w:pPr>
              <w:spacing w:after="0"/>
              <w:ind w:firstLine="0"/>
              <w:rPr>
                <w:b/>
                <w:i/>
                <w:sz w:val="18"/>
                <w:szCs w:val="18"/>
                <w:vertAlign w:val="superscript"/>
                <w:lang w:eastAsia="lv-LV"/>
              </w:rPr>
            </w:pPr>
            <w:r w:rsidRPr="00BE15D0">
              <w:rPr>
                <w:i/>
                <w:iCs/>
                <w:sz w:val="18"/>
                <w:szCs w:val="18"/>
                <w:lang w:eastAsia="lv-LV"/>
              </w:rPr>
              <w:t>Valsts galvenie autoceļi ļoti labā vai labā stāvoklī (%)</w:t>
            </w:r>
          </w:p>
        </w:tc>
        <w:tc>
          <w:tcPr>
            <w:tcW w:w="1408" w:type="pct"/>
            <w:vAlign w:val="center"/>
          </w:tcPr>
          <w:p w14:paraId="50FD17D0" w14:textId="55F6AC46" w:rsidR="00EF3AFC" w:rsidRPr="00BE15D0" w:rsidRDefault="00EF3AFC" w:rsidP="00BA6751">
            <w:pPr>
              <w:spacing w:after="0"/>
              <w:ind w:firstLine="0"/>
              <w:rPr>
                <w:i/>
                <w:sz w:val="18"/>
                <w:szCs w:val="18"/>
                <w:vertAlign w:val="superscript"/>
                <w:lang w:eastAsia="lv-LV"/>
              </w:rPr>
            </w:pPr>
            <w:r w:rsidRPr="00BE15D0">
              <w:rPr>
                <w:i/>
                <w:iCs/>
                <w:sz w:val="18"/>
                <w:szCs w:val="18"/>
                <w:lang w:eastAsia="lv-LV"/>
              </w:rPr>
              <w:t>Transporta attīstības pamatnostādnes 2021.</w:t>
            </w:r>
            <w:r w:rsidR="00BA6751">
              <w:rPr>
                <w:i/>
                <w:iCs/>
                <w:sz w:val="18"/>
                <w:szCs w:val="18"/>
                <w:lang w:eastAsia="lv-LV"/>
              </w:rPr>
              <w:t> </w:t>
            </w:r>
            <w:r w:rsidRPr="00BE15D0">
              <w:rPr>
                <w:i/>
                <w:iCs/>
                <w:sz w:val="18"/>
                <w:szCs w:val="18"/>
                <w:lang w:eastAsia="lv-LV"/>
              </w:rPr>
              <w:t>–</w:t>
            </w:r>
            <w:r w:rsidR="00BA6751">
              <w:rPr>
                <w:i/>
                <w:iCs/>
                <w:sz w:val="18"/>
                <w:szCs w:val="18"/>
                <w:lang w:eastAsia="lv-LV"/>
              </w:rPr>
              <w:t> </w:t>
            </w:r>
            <w:r w:rsidRPr="00BE15D0">
              <w:rPr>
                <w:i/>
                <w:iCs/>
                <w:sz w:val="18"/>
                <w:szCs w:val="18"/>
                <w:lang w:eastAsia="lv-LV"/>
              </w:rPr>
              <w:t>2027.</w:t>
            </w:r>
            <w:r w:rsidR="00BA6751">
              <w:rPr>
                <w:i/>
                <w:iCs/>
                <w:sz w:val="18"/>
                <w:szCs w:val="18"/>
                <w:lang w:eastAsia="lv-LV"/>
              </w:rPr>
              <w:t> </w:t>
            </w:r>
            <w:r w:rsidRPr="00BE15D0">
              <w:rPr>
                <w:i/>
                <w:iCs/>
                <w:sz w:val="18"/>
                <w:szCs w:val="18"/>
                <w:lang w:eastAsia="lv-LV"/>
              </w:rPr>
              <w:t>gadam</w:t>
            </w:r>
          </w:p>
        </w:tc>
        <w:tc>
          <w:tcPr>
            <w:tcW w:w="782" w:type="pct"/>
            <w:vAlign w:val="center"/>
          </w:tcPr>
          <w:p w14:paraId="18876A12" w14:textId="77777777" w:rsidR="00EF3AFC" w:rsidRPr="00BE15D0" w:rsidRDefault="00EF3AFC" w:rsidP="006D313F">
            <w:pPr>
              <w:spacing w:after="0"/>
              <w:ind w:firstLine="0"/>
              <w:jc w:val="center"/>
              <w:rPr>
                <w:i/>
                <w:sz w:val="18"/>
                <w:szCs w:val="18"/>
                <w:lang w:eastAsia="lv-LV"/>
              </w:rPr>
            </w:pPr>
            <w:r w:rsidRPr="00BE15D0">
              <w:rPr>
                <w:i/>
                <w:iCs/>
                <w:sz w:val="18"/>
                <w:szCs w:val="18"/>
                <w:lang w:eastAsia="lv-LV"/>
              </w:rPr>
              <w:t xml:space="preserve"> 67</w:t>
            </w:r>
          </w:p>
        </w:tc>
        <w:tc>
          <w:tcPr>
            <w:tcW w:w="779" w:type="pct"/>
            <w:vAlign w:val="center"/>
          </w:tcPr>
          <w:p w14:paraId="1DFCF069" w14:textId="77777777" w:rsidR="00EF3AFC" w:rsidRPr="00BE15D0" w:rsidRDefault="00EF3AFC" w:rsidP="006D313F">
            <w:pPr>
              <w:spacing w:after="0"/>
              <w:ind w:firstLine="0"/>
              <w:jc w:val="center"/>
              <w:rPr>
                <w:i/>
                <w:iCs/>
                <w:sz w:val="18"/>
                <w:szCs w:val="18"/>
                <w:lang w:eastAsia="lv-LV"/>
              </w:rPr>
            </w:pPr>
            <w:r w:rsidRPr="00BE15D0">
              <w:rPr>
                <w:i/>
                <w:iCs/>
                <w:sz w:val="18"/>
                <w:szCs w:val="18"/>
                <w:lang w:eastAsia="lv-LV"/>
              </w:rPr>
              <w:t xml:space="preserve">80 </w:t>
            </w:r>
          </w:p>
          <w:p w14:paraId="0B9FA4A5" w14:textId="77777777" w:rsidR="00EF3AFC" w:rsidRPr="00BE15D0" w:rsidRDefault="00EF3AFC" w:rsidP="006D313F">
            <w:pPr>
              <w:spacing w:after="0"/>
              <w:ind w:firstLine="0"/>
              <w:jc w:val="center"/>
              <w:rPr>
                <w:i/>
                <w:sz w:val="18"/>
                <w:szCs w:val="18"/>
                <w:lang w:eastAsia="lv-LV"/>
              </w:rPr>
            </w:pPr>
            <w:r w:rsidRPr="00BE15D0">
              <w:rPr>
                <w:i/>
                <w:iCs/>
                <w:sz w:val="18"/>
                <w:szCs w:val="18"/>
                <w:lang w:eastAsia="lv-LV"/>
              </w:rPr>
              <w:t>(2023)</w:t>
            </w:r>
          </w:p>
        </w:tc>
      </w:tr>
      <w:tr w:rsidR="00EF3AFC" w:rsidRPr="00363EE6" w14:paraId="7BE4984B" w14:textId="77777777" w:rsidTr="00BA6751">
        <w:trPr>
          <w:trHeight w:val="94"/>
        </w:trPr>
        <w:tc>
          <w:tcPr>
            <w:tcW w:w="2031" w:type="pct"/>
            <w:vAlign w:val="center"/>
          </w:tcPr>
          <w:p w14:paraId="5E0FFA63" w14:textId="7EE87E9B" w:rsidR="00EF3AFC" w:rsidRPr="00BE15D0" w:rsidRDefault="00EF3AFC" w:rsidP="006D313F">
            <w:pPr>
              <w:spacing w:after="0"/>
              <w:ind w:firstLine="0"/>
              <w:rPr>
                <w:i/>
                <w:iCs/>
                <w:sz w:val="18"/>
                <w:szCs w:val="18"/>
                <w:lang w:eastAsia="lv-LV"/>
              </w:rPr>
            </w:pPr>
            <w:r w:rsidRPr="00BE15D0">
              <w:rPr>
                <w:rFonts w:eastAsia="Times New Roman"/>
                <w:i/>
                <w:iCs/>
                <w:sz w:val="18"/>
                <w:szCs w:val="18"/>
                <w:lang w:eastAsia="lv-LV"/>
              </w:rPr>
              <w:t>Autoceļi ar melno segumu no reģionā</w:t>
            </w:r>
            <w:r w:rsidR="00A91471">
              <w:rPr>
                <w:rFonts w:eastAsia="Times New Roman"/>
                <w:i/>
                <w:iCs/>
                <w:sz w:val="18"/>
                <w:szCs w:val="18"/>
                <w:lang w:eastAsia="lv-LV"/>
              </w:rPr>
              <w:t>la</w:t>
            </w:r>
            <w:r w:rsidRPr="00BE15D0">
              <w:rPr>
                <w:rFonts w:eastAsia="Times New Roman"/>
                <w:i/>
                <w:iCs/>
                <w:sz w:val="18"/>
                <w:szCs w:val="18"/>
                <w:lang w:eastAsia="lv-LV"/>
              </w:rPr>
              <w:t>jiem valsts autoceļiem (%)</w:t>
            </w:r>
          </w:p>
        </w:tc>
        <w:tc>
          <w:tcPr>
            <w:tcW w:w="1408" w:type="pct"/>
            <w:vAlign w:val="center"/>
          </w:tcPr>
          <w:p w14:paraId="26058F4B" w14:textId="77777777" w:rsidR="00EF3AFC" w:rsidRPr="00BE15D0" w:rsidRDefault="00EF3AFC" w:rsidP="00BA6751">
            <w:pPr>
              <w:spacing w:after="0"/>
              <w:ind w:firstLine="0"/>
              <w:rPr>
                <w:i/>
                <w:sz w:val="18"/>
                <w:szCs w:val="18"/>
                <w:lang w:eastAsia="lv-LV"/>
              </w:rPr>
            </w:pPr>
            <w:r w:rsidRPr="009626D3">
              <w:rPr>
                <w:i/>
                <w:iCs/>
                <w:sz w:val="18"/>
                <w:szCs w:val="18"/>
                <w:lang w:eastAsia="lv-LV"/>
              </w:rPr>
              <w:t>Latvijas ilgtspējīgas attīstības stratēģija līdz 2030. gadam</w:t>
            </w:r>
          </w:p>
        </w:tc>
        <w:tc>
          <w:tcPr>
            <w:tcW w:w="782" w:type="pct"/>
            <w:vAlign w:val="center"/>
          </w:tcPr>
          <w:p w14:paraId="3E56F63B" w14:textId="77777777" w:rsidR="00EF3AFC" w:rsidRPr="00BE15D0" w:rsidRDefault="00EF3AFC" w:rsidP="006D313F">
            <w:pPr>
              <w:spacing w:after="0"/>
              <w:ind w:firstLine="0"/>
              <w:jc w:val="center"/>
              <w:rPr>
                <w:i/>
                <w:sz w:val="18"/>
                <w:szCs w:val="18"/>
                <w:lang w:eastAsia="lv-LV"/>
              </w:rPr>
            </w:pPr>
            <w:r w:rsidRPr="00BE15D0">
              <w:rPr>
                <w:i/>
                <w:iCs/>
                <w:sz w:val="18"/>
                <w:szCs w:val="18"/>
                <w:lang w:eastAsia="lv-LV"/>
              </w:rPr>
              <w:t>85</w:t>
            </w:r>
          </w:p>
        </w:tc>
        <w:tc>
          <w:tcPr>
            <w:tcW w:w="779" w:type="pct"/>
            <w:vAlign w:val="center"/>
          </w:tcPr>
          <w:p w14:paraId="293101F0" w14:textId="77777777" w:rsidR="00EF3AFC" w:rsidRPr="00BE15D0" w:rsidRDefault="00EF3AFC" w:rsidP="006D313F">
            <w:pPr>
              <w:spacing w:after="0"/>
              <w:ind w:firstLine="0"/>
              <w:jc w:val="center"/>
              <w:rPr>
                <w:i/>
                <w:iCs/>
                <w:sz w:val="18"/>
                <w:szCs w:val="18"/>
                <w:lang w:eastAsia="lv-LV"/>
              </w:rPr>
            </w:pPr>
            <w:r w:rsidRPr="00BE15D0">
              <w:rPr>
                <w:i/>
                <w:iCs/>
                <w:sz w:val="18"/>
                <w:szCs w:val="18"/>
                <w:lang w:eastAsia="lv-LV"/>
              </w:rPr>
              <w:t xml:space="preserve">100 </w:t>
            </w:r>
          </w:p>
          <w:p w14:paraId="5824191F" w14:textId="77777777" w:rsidR="00EF3AFC" w:rsidRPr="00BE15D0" w:rsidRDefault="00EF3AFC" w:rsidP="006D313F">
            <w:pPr>
              <w:spacing w:after="0"/>
              <w:ind w:firstLine="0"/>
              <w:jc w:val="center"/>
              <w:rPr>
                <w:i/>
                <w:sz w:val="18"/>
                <w:szCs w:val="18"/>
                <w:lang w:eastAsia="lv-LV"/>
              </w:rPr>
            </w:pPr>
            <w:r w:rsidRPr="00BE15D0">
              <w:rPr>
                <w:i/>
                <w:iCs/>
                <w:sz w:val="18"/>
                <w:szCs w:val="18"/>
                <w:lang w:eastAsia="lv-LV"/>
              </w:rPr>
              <w:t>(2030)</w:t>
            </w:r>
          </w:p>
        </w:tc>
      </w:tr>
      <w:tr w:rsidR="00EF3AFC" w:rsidRPr="00363EE6" w14:paraId="7D5529F3" w14:textId="77777777" w:rsidTr="00BA6751">
        <w:trPr>
          <w:trHeight w:val="94"/>
        </w:trPr>
        <w:tc>
          <w:tcPr>
            <w:tcW w:w="2031" w:type="pct"/>
            <w:vAlign w:val="center"/>
          </w:tcPr>
          <w:p w14:paraId="0BB373E1" w14:textId="77777777" w:rsidR="00EF3AFC" w:rsidRPr="00BE15D0" w:rsidRDefault="00EF3AFC" w:rsidP="006D313F">
            <w:pPr>
              <w:spacing w:after="0"/>
              <w:ind w:firstLine="0"/>
              <w:rPr>
                <w:i/>
                <w:iCs/>
                <w:sz w:val="18"/>
                <w:szCs w:val="18"/>
                <w:lang w:eastAsia="lv-LV"/>
              </w:rPr>
            </w:pPr>
            <w:r w:rsidRPr="00BE15D0">
              <w:rPr>
                <w:rFonts w:eastAsia="Times New Roman"/>
                <w:i/>
                <w:iCs/>
                <w:sz w:val="18"/>
                <w:szCs w:val="18"/>
                <w:lang w:eastAsia="lv-LV"/>
              </w:rPr>
              <w:t>Autoceļi ar melno segumu no  vietējiem valsts autoceļiem (%)</w:t>
            </w:r>
          </w:p>
        </w:tc>
        <w:tc>
          <w:tcPr>
            <w:tcW w:w="1408" w:type="pct"/>
            <w:vAlign w:val="center"/>
          </w:tcPr>
          <w:p w14:paraId="7E713150" w14:textId="77777777" w:rsidR="00EF3AFC" w:rsidRPr="009C176E" w:rsidRDefault="00EF3AFC" w:rsidP="00BA6751">
            <w:pPr>
              <w:spacing w:after="0"/>
              <w:ind w:firstLine="0"/>
              <w:rPr>
                <w:i/>
                <w:sz w:val="18"/>
                <w:szCs w:val="18"/>
                <w:lang w:eastAsia="lv-LV"/>
              </w:rPr>
            </w:pPr>
            <w:r w:rsidRPr="009626D3">
              <w:rPr>
                <w:i/>
                <w:iCs/>
                <w:sz w:val="18"/>
                <w:szCs w:val="18"/>
                <w:lang w:eastAsia="lv-LV"/>
              </w:rPr>
              <w:t>Latvijas ilgtspējīgas attīstības stratēģija līdz 2030. gadam</w:t>
            </w:r>
          </w:p>
        </w:tc>
        <w:tc>
          <w:tcPr>
            <w:tcW w:w="782" w:type="pct"/>
            <w:vAlign w:val="center"/>
          </w:tcPr>
          <w:p w14:paraId="577DBB34" w14:textId="77777777" w:rsidR="00EF3AFC" w:rsidRPr="00BE15D0" w:rsidRDefault="00EF3AFC" w:rsidP="006D313F">
            <w:pPr>
              <w:spacing w:after="0"/>
              <w:ind w:firstLine="0"/>
              <w:jc w:val="center"/>
              <w:rPr>
                <w:i/>
                <w:sz w:val="18"/>
                <w:szCs w:val="18"/>
                <w:lang w:eastAsia="lv-LV"/>
              </w:rPr>
            </w:pPr>
            <w:r w:rsidRPr="00BE15D0">
              <w:rPr>
                <w:i/>
                <w:iCs/>
                <w:sz w:val="18"/>
                <w:szCs w:val="18"/>
                <w:lang w:eastAsia="lv-LV"/>
              </w:rPr>
              <w:t>24</w:t>
            </w:r>
          </w:p>
        </w:tc>
        <w:tc>
          <w:tcPr>
            <w:tcW w:w="779" w:type="pct"/>
            <w:vAlign w:val="center"/>
          </w:tcPr>
          <w:p w14:paraId="0D839E86" w14:textId="77777777" w:rsidR="00EF3AFC" w:rsidRPr="00BE15D0" w:rsidRDefault="00EF3AFC" w:rsidP="006D313F">
            <w:pPr>
              <w:spacing w:after="0"/>
              <w:ind w:firstLine="0"/>
              <w:jc w:val="center"/>
              <w:rPr>
                <w:i/>
                <w:iCs/>
                <w:sz w:val="18"/>
                <w:szCs w:val="18"/>
                <w:lang w:eastAsia="lv-LV"/>
              </w:rPr>
            </w:pPr>
            <w:r w:rsidRPr="00BE15D0">
              <w:rPr>
                <w:i/>
                <w:iCs/>
                <w:sz w:val="18"/>
                <w:szCs w:val="18"/>
                <w:lang w:eastAsia="lv-LV"/>
              </w:rPr>
              <w:t xml:space="preserve">50 </w:t>
            </w:r>
          </w:p>
          <w:p w14:paraId="0D652BFC" w14:textId="77777777" w:rsidR="00EF3AFC" w:rsidRPr="00BE15D0" w:rsidRDefault="00EF3AFC" w:rsidP="006D313F">
            <w:pPr>
              <w:spacing w:after="0"/>
              <w:ind w:firstLine="0"/>
              <w:jc w:val="center"/>
              <w:rPr>
                <w:i/>
                <w:sz w:val="18"/>
                <w:szCs w:val="18"/>
                <w:lang w:eastAsia="lv-LV"/>
              </w:rPr>
            </w:pPr>
            <w:r w:rsidRPr="00BE15D0">
              <w:rPr>
                <w:i/>
                <w:iCs/>
                <w:sz w:val="18"/>
                <w:szCs w:val="18"/>
                <w:lang w:eastAsia="lv-LV"/>
              </w:rPr>
              <w:t>(2030)</w:t>
            </w:r>
          </w:p>
        </w:tc>
      </w:tr>
      <w:tr w:rsidR="00EF3AFC" w:rsidRPr="00363EE6" w14:paraId="1E48AFA8" w14:textId="77777777" w:rsidTr="00BA6751">
        <w:trPr>
          <w:trHeight w:val="224"/>
        </w:trPr>
        <w:tc>
          <w:tcPr>
            <w:tcW w:w="2031" w:type="pct"/>
            <w:tcBorders>
              <w:bottom w:val="single" w:sz="4" w:space="0" w:color="auto"/>
            </w:tcBorders>
          </w:tcPr>
          <w:p w14:paraId="47375373" w14:textId="77777777" w:rsidR="00EF3AFC" w:rsidRPr="00363EE6" w:rsidRDefault="00EF3AFC" w:rsidP="006D313F">
            <w:pPr>
              <w:spacing w:after="0"/>
              <w:ind w:firstLine="0"/>
              <w:jc w:val="left"/>
              <w:rPr>
                <w:i/>
                <w:sz w:val="18"/>
                <w:szCs w:val="18"/>
                <w:lang w:eastAsia="lv-LV"/>
              </w:rPr>
            </w:pPr>
            <w:r w:rsidRPr="00363EE6">
              <w:rPr>
                <w:b/>
                <w:sz w:val="18"/>
                <w:szCs w:val="18"/>
                <w:lang w:eastAsia="lv-LV"/>
              </w:rPr>
              <w:t>Valdības rīcības plāns</w:t>
            </w:r>
          </w:p>
        </w:tc>
        <w:tc>
          <w:tcPr>
            <w:tcW w:w="2969" w:type="pct"/>
            <w:gridSpan w:val="3"/>
          </w:tcPr>
          <w:p w14:paraId="30894C81" w14:textId="77777777" w:rsidR="00EF3AFC" w:rsidRPr="00363EE6" w:rsidRDefault="00EF3AFC" w:rsidP="006D313F">
            <w:pPr>
              <w:spacing w:after="0"/>
              <w:ind w:firstLine="0"/>
              <w:jc w:val="left"/>
              <w:rPr>
                <w:i/>
                <w:sz w:val="18"/>
                <w:szCs w:val="18"/>
                <w:lang w:eastAsia="lv-LV"/>
              </w:rPr>
            </w:pPr>
            <w:r w:rsidRPr="00363EE6">
              <w:rPr>
                <w:i/>
                <w:sz w:val="18"/>
                <w:szCs w:val="18"/>
              </w:rPr>
              <w:t>89</w:t>
            </w:r>
          </w:p>
        </w:tc>
      </w:tr>
    </w:tbl>
    <w:p w14:paraId="65877BBF" w14:textId="77777777" w:rsidR="00EF3AFC" w:rsidRPr="00EB1E55" w:rsidRDefault="00EF3AFC" w:rsidP="00EF3AFC">
      <w:pPr>
        <w:spacing w:after="0"/>
        <w:rPr>
          <w:sz w:val="18"/>
          <w:szCs w:val="18"/>
        </w:rPr>
      </w:pPr>
    </w:p>
    <w:tbl>
      <w:tblPr>
        <w:tblStyle w:val="TableGrid31"/>
        <w:tblW w:w="5016" w:type="pct"/>
        <w:tblLayout w:type="fixed"/>
        <w:tblLook w:val="04A0" w:firstRow="1" w:lastRow="0" w:firstColumn="1" w:lastColumn="0" w:noHBand="0" w:noVBand="1"/>
      </w:tblPr>
      <w:tblGrid>
        <w:gridCol w:w="3080"/>
        <w:gridCol w:w="1202"/>
        <w:gridCol w:w="1202"/>
        <w:gridCol w:w="1202"/>
        <w:gridCol w:w="1202"/>
        <w:gridCol w:w="1202"/>
      </w:tblGrid>
      <w:tr w:rsidR="00EF3AFC" w:rsidRPr="00363EE6" w14:paraId="4E6E12B0" w14:textId="77777777" w:rsidTr="00E503F7">
        <w:trPr>
          <w:trHeight w:val="283"/>
          <w:tblHeader/>
        </w:trPr>
        <w:tc>
          <w:tcPr>
            <w:tcW w:w="3080" w:type="dxa"/>
            <w:shd w:val="clear" w:color="auto" w:fill="auto"/>
          </w:tcPr>
          <w:p w14:paraId="19A345AD" w14:textId="77777777" w:rsidR="00EF3AFC" w:rsidRPr="00363EE6" w:rsidRDefault="00EF3AFC" w:rsidP="006D313F">
            <w:pPr>
              <w:spacing w:after="0"/>
              <w:ind w:firstLine="0"/>
              <w:jc w:val="left"/>
              <w:rPr>
                <w:sz w:val="18"/>
                <w:szCs w:val="18"/>
              </w:rPr>
            </w:pPr>
            <w:bookmarkStart w:id="4" w:name="_Hlk84496235"/>
          </w:p>
        </w:tc>
        <w:tc>
          <w:tcPr>
            <w:tcW w:w="1202" w:type="dxa"/>
            <w:tcBorders>
              <w:top w:val="single" w:sz="4" w:space="0" w:color="000000"/>
              <w:left w:val="single" w:sz="4" w:space="0" w:color="000000"/>
              <w:bottom w:val="single" w:sz="4" w:space="0" w:color="000000"/>
              <w:right w:val="single" w:sz="4" w:space="0" w:color="000000"/>
            </w:tcBorders>
          </w:tcPr>
          <w:p w14:paraId="27B4B7EB"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2020. gads (izpilde)</w:t>
            </w:r>
          </w:p>
        </w:tc>
        <w:tc>
          <w:tcPr>
            <w:tcW w:w="1202" w:type="dxa"/>
            <w:tcBorders>
              <w:top w:val="single" w:sz="4" w:space="0" w:color="000000"/>
              <w:left w:val="single" w:sz="4" w:space="0" w:color="000000"/>
              <w:bottom w:val="single" w:sz="4" w:space="0" w:color="000000"/>
              <w:right w:val="single" w:sz="4" w:space="0" w:color="000000"/>
            </w:tcBorders>
          </w:tcPr>
          <w:p w14:paraId="5B008371"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2021. gada plāns</w:t>
            </w:r>
          </w:p>
        </w:tc>
        <w:tc>
          <w:tcPr>
            <w:tcW w:w="1202" w:type="dxa"/>
            <w:tcBorders>
              <w:top w:val="single" w:sz="4" w:space="0" w:color="000000"/>
              <w:left w:val="single" w:sz="4" w:space="0" w:color="000000"/>
              <w:bottom w:val="single" w:sz="4" w:space="0" w:color="000000"/>
              <w:right w:val="single" w:sz="4" w:space="0" w:color="000000"/>
            </w:tcBorders>
          </w:tcPr>
          <w:p w14:paraId="3DBF746C" w14:textId="47023C1D" w:rsidR="00EF3AFC" w:rsidRPr="00363EE6" w:rsidRDefault="00CE57C3" w:rsidP="006D313F">
            <w:pPr>
              <w:spacing w:after="0"/>
              <w:ind w:firstLine="0"/>
              <w:jc w:val="center"/>
              <w:rPr>
                <w:sz w:val="18"/>
                <w:szCs w:val="18"/>
                <w:lang w:eastAsia="lv-LV"/>
              </w:rPr>
            </w:pPr>
            <w:r>
              <w:rPr>
                <w:sz w:val="18"/>
                <w:szCs w:val="18"/>
                <w:lang w:eastAsia="lv-LV"/>
              </w:rPr>
              <w:t>2022. gada plāns</w:t>
            </w:r>
          </w:p>
        </w:tc>
        <w:tc>
          <w:tcPr>
            <w:tcW w:w="1202" w:type="dxa"/>
            <w:tcBorders>
              <w:top w:val="single" w:sz="4" w:space="0" w:color="000000"/>
              <w:left w:val="single" w:sz="4" w:space="0" w:color="000000"/>
              <w:bottom w:val="single" w:sz="4" w:space="0" w:color="000000"/>
              <w:right w:val="single" w:sz="4" w:space="0" w:color="000000"/>
            </w:tcBorders>
          </w:tcPr>
          <w:p w14:paraId="74E21C10" w14:textId="08FE2B24" w:rsidR="00EF3AFC" w:rsidRPr="00363EE6" w:rsidRDefault="00CE57C3" w:rsidP="006D313F">
            <w:pPr>
              <w:spacing w:after="0"/>
              <w:ind w:firstLine="0"/>
              <w:jc w:val="center"/>
              <w:rPr>
                <w:sz w:val="18"/>
                <w:szCs w:val="18"/>
                <w:lang w:eastAsia="lv-LV"/>
              </w:rPr>
            </w:pPr>
            <w:r>
              <w:rPr>
                <w:sz w:val="18"/>
                <w:szCs w:val="18"/>
                <w:lang w:eastAsia="lv-LV"/>
              </w:rPr>
              <w:t>2023. gada plāns</w:t>
            </w:r>
          </w:p>
        </w:tc>
        <w:tc>
          <w:tcPr>
            <w:tcW w:w="1202" w:type="dxa"/>
            <w:tcBorders>
              <w:top w:val="single" w:sz="4" w:space="0" w:color="000000"/>
              <w:left w:val="single" w:sz="4" w:space="0" w:color="000000"/>
              <w:bottom w:val="single" w:sz="4" w:space="0" w:color="000000"/>
              <w:right w:val="single" w:sz="4" w:space="0" w:color="000000"/>
            </w:tcBorders>
          </w:tcPr>
          <w:p w14:paraId="215B80EF" w14:textId="5C27C440" w:rsidR="00EF3AFC" w:rsidRPr="00363EE6" w:rsidRDefault="00CE57C3" w:rsidP="006D313F">
            <w:pPr>
              <w:spacing w:after="0"/>
              <w:ind w:firstLine="2"/>
              <w:jc w:val="center"/>
              <w:rPr>
                <w:sz w:val="18"/>
                <w:szCs w:val="18"/>
              </w:rPr>
            </w:pPr>
            <w:r>
              <w:rPr>
                <w:sz w:val="18"/>
                <w:szCs w:val="18"/>
                <w:lang w:eastAsia="lv-LV"/>
              </w:rPr>
              <w:t>2024. gada plāns</w:t>
            </w:r>
          </w:p>
        </w:tc>
      </w:tr>
      <w:tr w:rsidR="00EF3AFC" w:rsidRPr="00363EE6" w14:paraId="0EA53157" w14:textId="77777777" w:rsidTr="00E503F7">
        <w:tc>
          <w:tcPr>
            <w:tcW w:w="9090" w:type="dxa"/>
            <w:gridSpan w:val="6"/>
            <w:shd w:val="clear" w:color="auto" w:fill="D9D9D9"/>
          </w:tcPr>
          <w:p w14:paraId="6FCFB6D0" w14:textId="77777777" w:rsidR="00EF3AFC" w:rsidRPr="00363EE6" w:rsidRDefault="00EF3AFC" w:rsidP="006D313F">
            <w:pPr>
              <w:spacing w:after="0"/>
              <w:ind w:firstLine="0"/>
              <w:jc w:val="center"/>
              <w:rPr>
                <w:b/>
                <w:sz w:val="18"/>
                <w:szCs w:val="18"/>
              </w:rPr>
            </w:pPr>
            <w:r w:rsidRPr="00363EE6">
              <w:rPr>
                <w:b/>
                <w:sz w:val="18"/>
                <w:szCs w:val="18"/>
              </w:rPr>
              <w:t>Ieguldījumi</w:t>
            </w:r>
          </w:p>
        </w:tc>
      </w:tr>
      <w:tr w:rsidR="00EF3AFC" w:rsidRPr="00363EE6" w14:paraId="46BB3400" w14:textId="77777777" w:rsidTr="00E503F7">
        <w:trPr>
          <w:trHeight w:val="142"/>
        </w:trPr>
        <w:tc>
          <w:tcPr>
            <w:tcW w:w="3080" w:type="dxa"/>
          </w:tcPr>
          <w:p w14:paraId="4CA53347" w14:textId="14199AAF" w:rsidR="00EF3AFC" w:rsidRPr="00E503F7" w:rsidRDefault="00EF3AFC" w:rsidP="006D313F">
            <w:pPr>
              <w:spacing w:after="0"/>
              <w:ind w:firstLine="0"/>
              <w:jc w:val="left"/>
              <w:rPr>
                <w:b/>
                <w:sz w:val="18"/>
                <w:szCs w:val="18"/>
                <w:lang w:eastAsia="lv-LV"/>
              </w:rPr>
            </w:pPr>
            <w:r w:rsidRPr="00363EE6">
              <w:rPr>
                <w:b/>
                <w:sz w:val="18"/>
                <w:szCs w:val="18"/>
                <w:lang w:eastAsia="lv-LV"/>
              </w:rPr>
              <w:t xml:space="preserve">Izdevumi kopā, </w:t>
            </w:r>
            <w:proofErr w:type="spellStart"/>
            <w:r w:rsidRPr="00363EE6">
              <w:rPr>
                <w:i/>
                <w:sz w:val="18"/>
                <w:szCs w:val="18"/>
                <w:lang w:eastAsia="lv-LV"/>
              </w:rPr>
              <w:t>euro</w:t>
            </w:r>
            <w:proofErr w:type="spellEnd"/>
            <w:r w:rsidRPr="00363EE6">
              <w:rPr>
                <w:i/>
                <w:sz w:val="18"/>
                <w:szCs w:val="18"/>
                <w:lang w:eastAsia="lv-LV"/>
              </w:rPr>
              <w:t>,</w:t>
            </w:r>
            <w:r w:rsidRPr="00363EE6">
              <w:rPr>
                <w:sz w:val="18"/>
                <w:szCs w:val="18"/>
                <w:lang w:eastAsia="lv-LV"/>
              </w:rPr>
              <w:t xml:space="preserve"> t.sk.:</w:t>
            </w:r>
          </w:p>
        </w:tc>
        <w:tc>
          <w:tcPr>
            <w:tcW w:w="1202" w:type="dxa"/>
            <w:tcBorders>
              <w:top w:val="single" w:sz="4" w:space="0" w:color="auto"/>
              <w:left w:val="nil"/>
              <w:bottom w:val="single" w:sz="4" w:space="0" w:color="auto"/>
              <w:right w:val="single" w:sz="4" w:space="0" w:color="auto"/>
            </w:tcBorders>
            <w:shd w:val="clear" w:color="auto" w:fill="auto"/>
          </w:tcPr>
          <w:p w14:paraId="78AD1437" w14:textId="77777777" w:rsidR="00EF3AFC" w:rsidRPr="00363EE6" w:rsidRDefault="00EF3AFC" w:rsidP="006D313F">
            <w:pPr>
              <w:spacing w:after="0"/>
              <w:ind w:firstLine="0"/>
              <w:jc w:val="right"/>
              <w:rPr>
                <w:b/>
                <w:sz w:val="18"/>
                <w:szCs w:val="18"/>
                <w:lang w:eastAsia="lv-LV"/>
              </w:rPr>
            </w:pPr>
            <w:r w:rsidRPr="00363EE6">
              <w:rPr>
                <w:b/>
                <w:sz w:val="18"/>
                <w:szCs w:val="18"/>
                <w:lang w:eastAsia="lv-LV"/>
              </w:rPr>
              <w:t>365</w:t>
            </w:r>
            <w:r>
              <w:rPr>
                <w:b/>
                <w:sz w:val="18"/>
                <w:szCs w:val="18"/>
                <w:lang w:eastAsia="lv-LV"/>
              </w:rPr>
              <w:t> </w:t>
            </w:r>
            <w:r w:rsidRPr="00363EE6">
              <w:rPr>
                <w:b/>
                <w:sz w:val="18"/>
                <w:szCs w:val="18"/>
                <w:lang w:eastAsia="lv-LV"/>
              </w:rPr>
              <w:t>9</w:t>
            </w:r>
            <w:r>
              <w:rPr>
                <w:b/>
                <w:sz w:val="18"/>
                <w:szCs w:val="18"/>
                <w:lang w:eastAsia="lv-LV"/>
              </w:rPr>
              <w:t>89 031</w:t>
            </w:r>
          </w:p>
        </w:tc>
        <w:tc>
          <w:tcPr>
            <w:tcW w:w="1202" w:type="dxa"/>
            <w:tcBorders>
              <w:top w:val="single" w:sz="4" w:space="0" w:color="auto"/>
              <w:left w:val="nil"/>
              <w:bottom w:val="single" w:sz="4" w:space="0" w:color="auto"/>
              <w:right w:val="single" w:sz="4" w:space="0" w:color="auto"/>
            </w:tcBorders>
            <w:shd w:val="clear" w:color="auto" w:fill="auto"/>
          </w:tcPr>
          <w:p w14:paraId="22ED71A0" w14:textId="77777777" w:rsidR="00EF3AFC" w:rsidRPr="00363EE6" w:rsidRDefault="00EF3AFC" w:rsidP="006D313F">
            <w:pPr>
              <w:spacing w:after="0"/>
              <w:ind w:firstLine="0"/>
              <w:jc w:val="right"/>
              <w:rPr>
                <w:b/>
                <w:sz w:val="18"/>
                <w:szCs w:val="18"/>
              </w:rPr>
            </w:pPr>
            <w:r w:rsidRPr="00363EE6">
              <w:rPr>
                <w:b/>
                <w:sz w:val="18"/>
                <w:szCs w:val="18"/>
              </w:rPr>
              <w:t>215 079 137</w:t>
            </w:r>
          </w:p>
        </w:tc>
        <w:tc>
          <w:tcPr>
            <w:tcW w:w="1202" w:type="dxa"/>
            <w:tcBorders>
              <w:top w:val="single" w:sz="4" w:space="0" w:color="auto"/>
              <w:left w:val="nil"/>
              <w:bottom w:val="single" w:sz="4" w:space="0" w:color="auto"/>
              <w:right w:val="single" w:sz="4" w:space="0" w:color="auto"/>
            </w:tcBorders>
            <w:shd w:val="clear" w:color="auto" w:fill="auto"/>
          </w:tcPr>
          <w:p w14:paraId="0A2CD37B" w14:textId="77777777" w:rsidR="00EF3AFC" w:rsidRPr="00363EE6" w:rsidRDefault="00EF3AFC" w:rsidP="006D313F">
            <w:pPr>
              <w:spacing w:after="0"/>
              <w:ind w:firstLine="0"/>
              <w:jc w:val="right"/>
              <w:rPr>
                <w:b/>
                <w:sz w:val="18"/>
                <w:szCs w:val="18"/>
              </w:rPr>
            </w:pPr>
            <w:r w:rsidRPr="00363EE6">
              <w:rPr>
                <w:b/>
                <w:sz w:val="18"/>
                <w:szCs w:val="18"/>
              </w:rPr>
              <w:t>327 274 467</w:t>
            </w:r>
          </w:p>
        </w:tc>
        <w:tc>
          <w:tcPr>
            <w:tcW w:w="1202" w:type="dxa"/>
            <w:tcBorders>
              <w:top w:val="single" w:sz="4" w:space="0" w:color="auto"/>
              <w:left w:val="nil"/>
              <w:bottom w:val="single" w:sz="4" w:space="0" w:color="auto"/>
              <w:right w:val="single" w:sz="4" w:space="0" w:color="auto"/>
            </w:tcBorders>
            <w:shd w:val="clear" w:color="auto" w:fill="auto"/>
          </w:tcPr>
          <w:p w14:paraId="74B9CCAE" w14:textId="77777777" w:rsidR="00EF3AFC" w:rsidRPr="00363EE6" w:rsidRDefault="00EF3AFC" w:rsidP="006D313F">
            <w:pPr>
              <w:spacing w:after="0"/>
              <w:ind w:firstLine="0"/>
              <w:jc w:val="right"/>
              <w:rPr>
                <w:b/>
                <w:sz w:val="18"/>
                <w:szCs w:val="18"/>
              </w:rPr>
            </w:pPr>
            <w:r w:rsidRPr="00363EE6">
              <w:rPr>
                <w:b/>
                <w:sz w:val="18"/>
                <w:szCs w:val="18"/>
              </w:rPr>
              <w:t>279 137 369</w:t>
            </w:r>
          </w:p>
        </w:tc>
        <w:tc>
          <w:tcPr>
            <w:tcW w:w="1202" w:type="dxa"/>
            <w:tcBorders>
              <w:top w:val="single" w:sz="4" w:space="0" w:color="auto"/>
              <w:left w:val="nil"/>
              <w:bottom w:val="single" w:sz="4" w:space="0" w:color="auto"/>
              <w:right w:val="single" w:sz="4" w:space="0" w:color="auto"/>
            </w:tcBorders>
            <w:shd w:val="clear" w:color="auto" w:fill="auto"/>
          </w:tcPr>
          <w:p w14:paraId="16EE157E" w14:textId="77777777" w:rsidR="00EF3AFC" w:rsidRPr="00363EE6" w:rsidRDefault="00EF3AFC" w:rsidP="006D313F">
            <w:pPr>
              <w:spacing w:after="0"/>
              <w:ind w:firstLine="0"/>
              <w:jc w:val="right"/>
              <w:rPr>
                <w:b/>
                <w:sz w:val="18"/>
                <w:szCs w:val="18"/>
              </w:rPr>
            </w:pPr>
            <w:r w:rsidRPr="00363EE6">
              <w:rPr>
                <w:b/>
                <w:sz w:val="18"/>
                <w:szCs w:val="18"/>
              </w:rPr>
              <w:t>269 460 081</w:t>
            </w:r>
          </w:p>
        </w:tc>
      </w:tr>
      <w:tr w:rsidR="00EF3AFC" w:rsidRPr="00363EE6" w14:paraId="08B94CAB" w14:textId="77777777" w:rsidTr="00CF0279">
        <w:trPr>
          <w:trHeight w:val="126"/>
        </w:trPr>
        <w:tc>
          <w:tcPr>
            <w:tcW w:w="3080" w:type="dxa"/>
          </w:tcPr>
          <w:p w14:paraId="20EDD4B0" w14:textId="77777777" w:rsidR="00EF3AFC" w:rsidRPr="00363EE6" w:rsidRDefault="00EF3AFC" w:rsidP="006D313F">
            <w:pPr>
              <w:spacing w:after="0"/>
              <w:ind w:firstLine="322"/>
              <w:rPr>
                <w:sz w:val="18"/>
                <w:szCs w:val="18"/>
                <w:lang w:eastAsia="lv-LV"/>
              </w:rPr>
            </w:pPr>
            <w:r w:rsidRPr="00363EE6">
              <w:rPr>
                <w:sz w:val="18"/>
                <w:szCs w:val="18"/>
                <w:lang w:eastAsia="lv-LV"/>
              </w:rPr>
              <w:t xml:space="preserve">06.00.00 </w:t>
            </w:r>
            <w:proofErr w:type="spellStart"/>
            <w:r w:rsidRPr="00363EE6">
              <w:rPr>
                <w:sz w:val="18"/>
                <w:szCs w:val="18"/>
                <w:lang w:eastAsia="lv-LV"/>
              </w:rPr>
              <w:t>Elektrotransportlīdzekļu</w:t>
            </w:r>
            <w:proofErr w:type="spellEnd"/>
            <w:r w:rsidRPr="00363EE6">
              <w:rPr>
                <w:sz w:val="18"/>
                <w:szCs w:val="18"/>
                <w:lang w:eastAsia="lv-LV"/>
              </w:rPr>
              <w:t xml:space="preserve"> (ETL) uzlādes infrastruktūras uzturēšana</w:t>
            </w:r>
          </w:p>
        </w:tc>
        <w:tc>
          <w:tcPr>
            <w:tcW w:w="1202" w:type="dxa"/>
            <w:shd w:val="clear" w:color="auto" w:fill="auto"/>
          </w:tcPr>
          <w:p w14:paraId="5F05256D" w14:textId="77777777" w:rsidR="00EF3AFC" w:rsidRPr="00363EE6" w:rsidRDefault="00EF3AFC" w:rsidP="00CF0279">
            <w:pPr>
              <w:spacing w:after="0"/>
              <w:ind w:firstLine="0"/>
              <w:jc w:val="right"/>
              <w:rPr>
                <w:sz w:val="18"/>
                <w:szCs w:val="18"/>
              </w:rPr>
            </w:pPr>
            <w:r w:rsidRPr="00363EE6">
              <w:rPr>
                <w:sz w:val="18"/>
                <w:szCs w:val="18"/>
              </w:rPr>
              <w:t>348 165</w:t>
            </w:r>
          </w:p>
          <w:p w14:paraId="6379A27F" w14:textId="77777777" w:rsidR="00EF3AFC" w:rsidRPr="00363EE6" w:rsidRDefault="00EF3AFC" w:rsidP="00CF0279">
            <w:pPr>
              <w:spacing w:after="0"/>
              <w:ind w:firstLine="0"/>
              <w:jc w:val="right"/>
              <w:rPr>
                <w:sz w:val="18"/>
                <w:szCs w:val="18"/>
              </w:rPr>
            </w:pPr>
          </w:p>
        </w:tc>
        <w:tc>
          <w:tcPr>
            <w:tcW w:w="1202" w:type="dxa"/>
            <w:shd w:val="clear" w:color="auto" w:fill="auto"/>
          </w:tcPr>
          <w:p w14:paraId="4C5BC6D7" w14:textId="77777777" w:rsidR="00EF3AFC" w:rsidRPr="00363EE6" w:rsidRDefault="00EF3AFC" w:rsidP="00CF0279">
            <w:pPr>
              <w:spacing w:after="0"/>
              <w:ind w:firstLine="0"/>
              <w:jc w:val="right"/>
              <w:rPr>
                <w:sz w:val="18"/>
                <w:szCs w:val="18"/>
              </w:rPr>
            </w:pPr>
            <w:r w:rsidRPr="00363EE6">
              <w:rPr>
                <w:sz w:val="18"/>
                <w:szCs w:val="18"/>
              </w:rPr>
              <w:t>335 030</w:t>
            </w:r>
          </w:p>
          <w:p w14:paraId="77E804BD" w14:textId="77777777" w:rsidR="00EF3AFC" w:rsidRPr="00363EE6" w:rsidRDefault="00EF3AFC" w:rsidP="00CF0279">
            <w:pPr>
              <w:spacing w:after="0"/>
              <w:ind w:firstLine="0"/>
              <w:jc w:val="right"/>
              <w:rPr>
                <w:sz w:val="18"/>
                <w:szCs w:val="18"/>
              </w:rPr>
            </w:pPr>
          </w:p>
        </w:tc>
        <w:tc>
          <w:tcPr>
            <w:tcW w:w="1202" w:type="dxa"/>
            <w:shd w:val="clear" w:color="auto" w:fill="auto"/>
          </w:tcPr>
          <w:p w14:paraId="1B0AB050" w14:textId="77777777" w:rsidR="00EF3AFC" w:rsidRPr="00363EE6" w:rsidRDefault="00EF3AFC" w:rsidP="006D313F">
            <w:pPr>
              <w:spacing w:after="0"/>
              <w:ind w:firstLine="0"/>
              <w:jc w:val="right"/>
              <w:rPr>
                <w:sz w:val="18"/>
                <w:szCs w:val="18"/>
              </w:rPr>
            </w:pPr>
            <w:r w:rsidRPr="00363EE6">
              <w:rPr>
                <w:sz w:val="18"/>
                <w:szCs w:val="18"/>
              </w:rPr>
              <w:t>551 540</w:t>
            </w:r>
          </w:p>
        </w:tc>
        <w:tc>
          <w:tcPr>
            <w:tcW w:w="1202" w:type="dxa"/>
            <w:shd w:val="clear" w:color="auto" w:fill="auto"/>
          </w:tcPr>
          <w:p w14:paraId="041AA50A" w14:textId="77777777" w:rsidR="00EF3AFC" w:rsidRPr="00363EE6" w:rsidRDefault="00EF3AFC" w:rsidP="006D313F">
            <w:pPr>
              <w:spacing w:after="0"/>
              <w:ind w:firstLine="0"/>
              <w:jc w:val="right"/>
              <w:rPr>
                <w:sz w:val="18"/>
                <w:szCs w:val="18"/>
              </w:rPr>
            </w:pPr>
            <w:r w:rsidRPr="00363EE6">
              <w:rPr>
                <w:sz w:val="18"/>
                <w:szCs w:val="18"/>
              </w:rPr>
              <w:t>518 332</w:t>
            </w:r>
          </w:p>
        </w:tc>
        <w:tc>
          <w:tcPr>
            <w:tcW w:w="1202" w:type="dxa"/>
            <w:shd w:val="clear" w:color="auto" w:fill="auto"/>
          </w:tcPr>
          <w:p w14:paraId="0D3A180C" w14:textId="77777777" w:rsidR="00EF3AFC" w:rsidRPr="00363EE6" w:rsidRDefault="00EF3AFC" w:rsidP="006D313F">
            <w:pPr>
              <w:spacing w:after="0"/>
              <w:ind w:firstLine="0"/>
              <w:jc w:val="right"/>
              <w:rPr>
                <w:sz w:val="18"/>
                <w:szCs w:val="18"/>
              </w:rPr>
            </w:pPr>
            <w:r w:rsidRPr="00363EE6">
              <w:rPr>
                <w:sz w:val="18"/>
                <w:szCs w:val="18"/>
              </w:rPr>
              <w:t>512 779</w:t>
            </w:r>
          </w:p>
        </w:tc>
      </w:tr>
      <w:tr w:rsidR="00EF3AFC" w:rsidRPr="00363EE6" w14:paraId="140BDC26" w14:textId="77777777" w:rsidTr="00CF0279">
        <w:trPr>
          <w:trHeight w:val="142"/>
        </w:trPr>
        <w:tc>
          <w:tcPr>
            <w:tcW w:w="3080" w:type="dxa"/>
          </w:tcPr>
          <w:p w14:paraId="79EAFDCE" w14:textId="77777777" w:rsidR="00EF3AFC" w:rsidRPr="00363EE6" w:rsidRDefault="00EF3AFC" w:rsidP="006D313F">
            <w:pPr>
              <w:spacing w:after="0"/>
              <w:ind w:firstLine="318"/>
              <w:rPr>
                <w:sz w:val="18"/>
                <w:szCs w:val="18"/>
              </w:rPr>
            </w:pPr>
            <w:r w:rsidRPr="00363EE6">
              <w:rPr>
                <w:sz w:val="18"/>
                <w:szCs w:val="18"/>
                <w:lang w:eastAsia="lv-LV"/>
              </w:rPr>
              <w:t>23.04.00 Mērķdotācijas pašvaldību autoceļiem (ielām)</w:t>
            </w:r>
          </w:p>
        </w:tc>
        <w:tc>
          <w:tcPr>
            <w:tcW w:w="1202" w:type="dxa"/>
            <w:shd w:val="clear" w:color="auto" w:fill="auto"/>
          </w:tcPr>
          <w:p w14:paraId="4717B468" w14:textId="77777777" w:rsidR="00EF3AFC" w:rsidRPr="00363EE6" w:rsidRDefault="00EF3AFC" w:rsidP="00CF0279">
            <w:pPr>
              <w:spacing w:after="0"/>
              <w:ind w:firstLine="0"/>
              <w:jc w:val="right"/>
              <w:rPr>
                <w:sz w:val="18"/>
                <w:szCs w:val="18"/>
                <w:lang w:eastAsia="lv-LV"/>
              </w:rPr>
            </w:pPr>
            <w:r w:rsidRPr="00363EE6">
              <w:rPr>
                <w:sz w:val="18"/>
                <w:szCs w:val="18"/>
              </w:rPr>
              <w:t>53 776 945</w:t>
            </w:r>
          </w:p>
        </w:tc>
        <w:tc>
          <w:tcPr>
            <w:tcW w:w="1202" w:type="dxa"/>
            <w:shd w:val="clear" w:color="auto" w:fill="auto"/>
          </w:tcPr>
          <w:p w14:paraId="7370DB43" w14:textId="77777777" w:rsidR="00EF3AFC" w:rsidRPr="00363EE6" w:rsidRDefault="00EF3AFC" w:rsidP="00CF0279">
            <w:pPr>
              <w:spacing w:after="0"/>
              <w:ind w:firstLine="0"/>
              <w:jc w:val="right"/>
              <w:rPr>
                <w:sz w:val="18"/>
                <w:szCs w:val="18"/>
              </w:rPr>
            </w:pPr>
            <w:r w:rsidRPr="00363EE6">
              <w:rPr>
                <w:sz w:val="18"/>
                <w:szCs w:val="18"/>
              </w:rPr>
              <w:t>53 776 945</w:t>
            </w:r>
          </w:p>
        </w:tc>
        <w:tc>
          <w:tcPr>
            <w:tcW w:w="1202" w:type="dxa"/>
            <w:shd w:val="clear" w:color="auto" w:fill="auto"/>
          </w:tcPr>
          <w:p w14:paraId="4B987F3E" w14:textId="77777777" w:rsidR="00EF3AFC" w:rsidRPr="00363EE6" w:rsidRDefault="00EF3AFC" w:rsidP="00CF0279">
            <w:pPr>
              <w:spacing w:after="0"/>
              <w:ind w:firstLine="0"/>
              <w:jc w:val="right"/>
              <w:rPr>
                <w:sz w:val="18"/>
                <w:szCs w:val="18"/>
              </w:rPr>
            </w:pPr>
            <w:r w:rsidRPr="00363EE6">
              <w:rPr>
                <w:sz w:val="18"/>
                <w:szCs w:val="18"/>
              </w:rPr>
              <w:t>53 776 945</w:t>
            </w:r>
          </w:p>
        </w:tc>
        <w:tc>
          <w:tcPr>
            <w:tcW w:w="1202" w:type="dxa"/>
            <w:shd w:val="clear" w:color="auto" w:fill="auto"/>
          </w:tcPr>
          <w:p w14:paraId="34564890" w14:textId="77777777" w:rsidR="00EF3AFC" w:rsidRPr="00363EE6" w:rsidRDefault="00EF3AFC" w:rsidP="00CF0279">
            <w:pPr>
              <w:spacing w:after="0"/>
              <w:ind w:firstLine="0"/>
              <w:jc w:val="right"/>
              <w:rPr>
                <w:sz w:val="18"/>
                <w:szCs w:val="18"/>
              </w:rPr>
            </w:pPr>
            <w:r w:rsidRPr="00363EE6">
              <w:rPr>
                <w:sz w:val="18"/>
                <w:szCs w:val="18"/>
              </w:rPr>
              <w:t>53 776 945</w:t>
            </w:r>
          </w:p>
        </w:tc>
        <w:tc>
          <w:tcPr>
            <w:tcW w:w="1202" w:type="dxa"/>
            <w:shd w:val="clear" w:color="auto" w:fill="auto"/>
          </w:tcPr>
          <w:p w14:paraId="6D2A8A63" w14:textId="77777777" w:rsidR="00EF3AFC" w:rsidRPr="00363EE6" w:rsidRDefault="00EF3AFC" w:rsidP="00CF0279">
            <w:pPr>
              <w:spacing w:after="0"/>
              <w:ind w:firstLine="0"/>
              <w:jc w:val="right"/>
              <w:rPr>
                <w:sz w:val="18"/>
                <w:szCs w:val="18"/>
              </w:rPr>
            </w:pPr>
            <w:r w:rsidRPr="00363EE6">
              <w:rPr>
                <w:sz w:val="18"/>
                <w:szCs w:val="18"/>
              </w:rPr>
              <w:t>53 776 945</w:t>
            </w:r>
          </w:p>
        </w:tc>
      </w:tr>
      <w:tr w:rsidR="00EF3AFC" w:rsidRPr="00363EE6" w14:paraId="4BCC1B2F" w14:textId="77777777" w:rsidTr="00CF0279">
        <w:trPr>
          <w:trHeight w:val="142"/>
        </w:trPr>
        <w:tc>
          <w:tcPr>
            <w:tcW w:w="3080" w:type="dxa"/>
          </w:tcPr>
          <w:p w14:paraId="52411400" w14:textId="77777777" w:rsidR="00EF3AFC" w:rsidRPr="00363EE6" w:rsidRDefault="00EF3AFC" w:rsidP="006D313F">
            <w:pPr>
              <w:spacing w:after="0"/>
              <w:ind w:firstLine="318"/>
              <w:rPr>
                <w:sz w:val="18"/>
                <w:szCs w:val="18"/>
              </w:rPr>
            </w:pPr>
            <w:bookmarkStart w:id="5" w:name="_Hlk493329615"/>
            <w:r w:rsidRPr="00363EE6">
              <w:rPr>
                <w:sz w:val="18"/>
                <w:szCs w:val="18"/>
                <w:lang w:eastAsia="lv-LV"/>
              </w:rPr>
              <w:t>23.06.00 Valsts autoceļu uzturēšana un atjaunošana</w:t>
            </w:r>
          </w:p>
        </w:tc>
        <w:tc>
          <w:tcPr>
            <w:tcW w:w="1202" w:type="dxa"/>
            <w:shd w:val="clear" w:color="auto" w:fill="auto"/>
          </w:tcPr>
          <w:p w14:paraId="25A935D1" w14:textId="77777777" w:rsidR="00EF3AFC" w:rsidRPr="00363EE6" w:rsidRDefault="00EF3AFC" w:rsidP="00CF0279">
            <w:pPr>
              <w:spacing w:after="0"/>
              <w:ind w:firstLine="0"/>
              <w:jc w:val="right"/>
              <w:rPr>
                <w:sz w:val="18"/>
                <w:szCs w:val="18"/>
                <w:lang w:eastAsia="lv-LV"/>
              </w:rPr>
            </w:pPr>
            <w:r w:rsidRPr="00363EE6">
              <w:rPr>
                <w:sz w:val="18"/>
                <w:szCs w:val="18"/>
              </w:rPr>
              <w:t>188 578 914</w:t>
            </w:r>
          </w:p>
        </w:tc>
        <w:tc>
          <w:tcPr>
            <w:tcW w:w="1202" w:type="dxa"/>
            <w:shd w:val="clear" w:color="auto" w:fill="auto"/>
          </w:tcPr>
          <w:p w14:paraId="67826964" w14:textId="77777777" w:rsidR="00EF3AFC" w:rsidRPr="00363EE6" w:rsidRDefault="00EF3AFC" w:rsidP="00CF0279">
            <w:pPr>
              <w:spacing w:after="0"/>
              <w:ind w:firstLine="0"/>
              <w:jc w:val="right"/>
              <w:rPr>
                <w:sz w:val="18"/>
                <w:szCs w:val="18"/>
              </w:rPr>
            </w:pPr>
            <w:r w:rsidRPr="00363EE6">
              <w:rPr>
                <w:sz w:val="18"/>
                <w:szCs w:val="18"/>
              </w:rPr>
              <w:t>145 370 376</w:t>
            </w:r>
          </w:p>
        </w:tc>
        <w:tc>
          <w:tcPr>
            <w:tcW w:w="1202" w:type="dxa"/>
            <w:shd w:val="clear" w:color="auto" w:fill="auto"/>
          </w:tcPr>
          <w:p w14:paraId="111212B3" w14:textId="77777777" w:rsidR="00EF3AFC" w:rsidRPr="00363EE6" w:rsidRDefault="00EF3AFC" w:rsidP="00CF0279">
            <w:pPr>
              <w:spacing w:after="0"/>
              <w:ind w:firstLine="0"/>
              <w:jc w:val="right"/>
              <w:rPr>
                <w:sz w:val="18"/>
                <w:szCs w:val="18"/>
              </w:rPr>
            </w:pPr>
            <w:r w:rsidRPr="00363EE6">
              <w:rPr>
                <w:sz w:val="18"/>
                <w:szCs w:val="18"/>
              </w:rPr>
              <w:t>257 431 808</w:t>
            </w:r>
          </w:p>
        </w:tc>
        <w:tc>
          <w:tcPr>
            <w:tcW w:w="1202" w:type="dxa"/>
            <w:shd w:val="clear" w:color="auto" w:fill="auto"/>
          </w:tcPr>
          <w:p w14:paraId="7D6409AE" w14:textId="77777777" w:rsidR="00EF3AFC" w:rsidRPr="00363EE6" w:rsidRDefault="00EF3AFC" w:rsidP="00CF0279">
            <w:pPr>
              <w:spacing w:after="0"/>
              <w:ind w:firstLine="0"/>
              <w:jc w:val="right"/>
              <w:rPr>
                <w:sz w:val="18"/>
                <w:szCs w:val="18"/>
              </w:rPr>
            </w:pPr>
            <w:r w:rsidRPr="00363EE6">
              <w:rPr>
                <w:sz w:val="18"/>
                <w:szCs w:val="18"/>
              </w:rPr>
              <w:t>199 534 233</w:t>
            </w:r>
          </w:p>
        </w:tc>
        <w:tc>
          <w:tcPr>
            <w:tcW w:w="1202" w:type="dxa"/>
            <w:shd w:val="clear" w:color="auto" w:fill="auto"/>
          </w:tcPr>
          <w:p w14:paraId="01D4624F" w14:textId="77777777" w:rsidR="00EF3AFC" w:rsidRPr="00363EE6" w:rsidRDefault="00EF3AFC" w:rsidP="00CF0279">
            <w:pPr>
              <w:spacing w:after="0"/>
              <w:ind w:firstLine="0"/>
              <w:jc w:val="right"/>
              <w:rPr>
                <w:sz w:val="18"/>
                <w:szCs w:val="18"/>
              </w:rPr>
            </w:pPr>
            <w:r w:rsidRPr="00363EE6">
              <w:rPr>
                <w:sz w:val="18"/>
                <w:szCs w:val="18"/>
              </w:rPr>
              <w:t>201 451 001</w:t>
            </w:r>
          </w:p>
        </w:tc>
      </w:tr>
      <w:bookmarkEnd w:id="5"/>
      <w:tr w:rsidR="00EF3AFC" w:rsidRPr="00363EE6" w14:paraId="5F7FBB58" w14:textId="77777777" w:rsidTr="00CF0279">
        <w:trPr>
          <w:trHeight w:val="142"/>
        </w:trPr>
        <w:tc>
          <w:tcPr>
            <w:tcW w:w="3080" w:type="dxa"/>
          </w:tcPr>
          <w:p w14:paraId="0CEF3468" w14:textId="77777777" w:rsidR="00EF3AFC" w:rsidRPr="00363EE6" w:rsidRDefault="00EF3AFC" w:rsidP="006D313F">
            <w:pPr>
              <w:spacing w:after="0"/>
              <w:ind w:firstLine="318"/>
              <w:rPr>
                <w:sz w:val="18"/>
                <w:szCs w:val="18"/>
              </w:rPr>
            </w:pPr>
            <w:r w:rsidRPr="00363EE6">
              <w:rPr>
                <w:sz w:val="18"/>
                <w:szCs w:val="18"/>
                <w:lang w:eastAsia="lv-LV"/>
              </w:rPr>
              <w:t>23.07.00 Valsts autoceļu pārvaldīšana</w:t>
            </w:r>
          </w:p>
        </w:tc>
        <w:tc>
          <w:tcPr>
            <w:tcW w:w="1202" w:type="dxa"/>
            <w:shd w:val="clear" w:color="auto" w:fill="auto"/>
          </w:tcPr>
          <w:p w14:paraId="4FBA3D24" w14:textId="77777777" w:rsidR="00EF3AFC" w:rsidRPr="00363EE6" w:rsidRDefault="00EF3AFC" w:rsidP="00CF0279">
            <w:pPr>
              <w:spacing w:after="0"/>
              <w:ind w:firstLine="0"/>
              <w:jc w:val="right"/>
              <w:rPr>
                <w:sz w:val="18"/>
                <w:szCs w:val="18"/>
                <w:lang w:eastAsia="lv-LV"/>
              </w:rPr>
            </w:pPr>
            <w:r w:rsidRPr="00363EE6">
              <w:rPr>
                <w:sz w:val="18"/>
                <w:szCs w:val="18"/>
              </w:rPr>
              <w:t>13 724 4</w:t>
            </w:r>
            <w:r>
              <w:rPr>
                <w:sz w:val="18"/>
                <w:szCs w:val="18"/>
              </w:rPr>
              <w:t>76</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6C8733B" w14:textId="77777777" w:rsidR="00EF3AFC" w:rsidRPr="00363EE6" w:rsidRDefault="00EF3AFC" w:rsidP="00CF0279">
            <w:pPr>
              <w:spacing w:after="0"/>
              <w:ind w:firstLine="0"/>
              <w:jc w:val="right"/>
              <w:rPr>
                <w:sz w:val="18"/>
                <w:szCs w:val="18"/>
              </w:rPr>
            </w:pPr>
            <w:r w:rsidRPr="00363EE6">
              <w:rPr>
                <w:sz w:val="18"/>
                <w:szCs w:val="18"/>
              </w:rPr>
              <w:t>13 646 356</w:t>
            </w:r>
          </w:p>
        </w:tc>
        <w:tc>
          <w:tcPr>
            <w:tcW w:w="1202" w:type="dxa"/>
            <w:tcBorders>
              <w:top w:val="single" w:sz="4" w:space="0" w:color="auto"/>
              <w:left w:val="nil"/>
              <w:bottom w:val="single" w:sz="4" w:space="0" w:color="auto"/>
              <w:right w:val="single" w:sz="4" w:space="0" w:color="auto"/>
            </w:tcBorders>
            <w:shd w:val="clear" w:color="auto" w:fill="auto"/>
          </w:tcPr>
          <w:p w14:paraId="42F98084" w14:textId="77777777" w:rsidR="00EF3AFC" w:rsidRPr="00363EE6" w:rsidRDefault="00EF3AFC" w:rsidP="00CF0279">
            <w:pPr>
              <w:spacing w:after="0"/>
              <w:ind w:firstLine="0"/>
              <w:jc w:val="right"/>
              <w:rPr>
                <w:sz w:val="18"/>
                <w:szCs w:val="18"/>
              </w:rPr>
            </w:pPr>
            <w:r w:rsidRPr="00363EE6">
              <w:rPr>
                <w:sz w:val="18"/>
                <w:szCs w:val="18"/>
              </w:rPr>
              <w:t>13 719 356</w:t>
            </w:r>
          </w:p>
        </w:tc>
        <w:tc>
          <w:tcPr>
            <w:tcW w:w="1202" w:type="dxa"/>
            <w:tcBorders>
              <w:top w:val="single" w:sz="4" w:space="0" w:color="auto"/>
              <w:left w:val="nil"/>
              <w:bottom w:val="single" w:sz="4" w:space="0" w:color="auto"/>
              <w:right w:val="single" w:sz="4" w:space="0" w:color="auto"/>
            </w:tcBorders>
            <w:shd w:val="clear" w:color="auto" w:fill="auto"/>
          </w:tcPr>
          <w:p w14:paraId="78C418DF" w14:textId="77777777" w:rsidR="00EF3AFC" w:rsidRPr="00363EE6" w:rsidRDefault="00EF3AFC" w:rsidP="00CF0279">
            <w:pPr>
              <w:spacing w:after="0"/>
              <w:ind w:firstLine="0"/>
              <w:jc w:val="right"/>
              <w:rPr>
                <w:sz w:val="18"/>
                <w:szCs w:val="18"/>
              </w:rPr>
            </w:pPr>
            <w:r w:rsidRPr="00363EE6">
              <w:rPr>
                <w:sz w:val="18"/>
                <w:szCs w:val="18"/>
              </w:rPr>
              <w:t>13 719 356</w:t>
            </w:r>
          </w:p>
        </w:tc>
        <w:tc>
          <w:tcPr>
            <w:tcW w:w="1202" w:type="dxa"/>
            <w:tcBorders>
              <w:top w:val="single" w:sz="4" w:space="0" w:color="auto"/>
              <w:left w:val="nil"/>
              <w:bottom w:val="single" w:sz="4" w:space="0" w:color="auto"/>
              <w:right w:val="single" w:sz="4" w:space="0" w:color="auto"/>
            </w:tcBorders>
            <w:shd w:val="clear" w:color="auto" w:fill="auto"/>
          </w:tcPr>
          <w:p w14:paraId="15FB29D0" w14:textId="77777777" w:rsidR="00EF3AFC" w:rsidRPr="00363EE6" w:rsidRDefault="00EF3AFC" w:rsidP="00CF0279">
            <w:pPr>
              <w:spacing w:after="0"/>
              <w:ind w:firstLine="0"/>
              <w:jc w:val="right"/>
              <w:rPr>
                <w:sz w:val="18"/>
                <w:szCs w:val="18"/>
              </w:rPr>
            </w:pPr>
            <w:r w:rsidRPr="00363EE6">
              <w:rPr>
                <w:sz w:val="18"/>
                <w:szCs w:val="18"/>
              </w:rPr>
              <w:t>13 719 356</w:t>
            </w:r>
          </w:p>
        </w:tc>
      </w:tr>
      <w:tr w:rsidR="00EF3AFC" w:rsidRPr="00363EE6" w14:paraId="375D199E" w14:textId="77777777" w:rsidTr="006C421C">
        <w:trPr>
          <w:trHeight w:val="273"/>
        </w:trPr>
        <w:tc>
          <w:tcPr>
            <w:tcW w:w="3080" w:type="dxa"/>
            <w:hideMark/>
          </w:tcPr>
          <w:p w14:paraId="7ABC31F1" w14:textId="77777777" w:rsidR="00EF3AFC" w:rsidRPr="00363EE6" w:rsidRDefault="00EF3AFC" w:rsidP="006D313F">
            <w:pPr>
              <w:spacing w:after="0"/>
              <w:ind w:firstLine="318"/>
              <w:rPr>
                <w:sz w:val="18"/>
                <w:szCs w:val="18"/>
                <w:lang w:eastAsia="lv-LV"/>
              </w:rPr>
            </w:pPr>
            <w:r w:rsidRPr="00363EE6">
              <w:rPr>
                <w:sz w:val="18"/>
                <w:szCs w:val="18"/>
                <w:lang w:eastAsia="lv-LV"/>
              </w:rPr>
              <w:t>61.10.00 Kohēzijas fonda (KF) finansētie ierobežotās atlases VSIA “Latvijas Valsts ceļi” realizētie projekti (2014–2020)</w:t>
            </w:r>
          </w:p>
        </w:tc>
        <w:tc>
          <w:tcPr>
            <w:tcW w:w="1202" w:type="dxa"/>
            <w:shd w:val="clear" w:color="auto" w:fill="auto"/>
          </w:tcPr>
          <w:p w14:paraId="20D4F6D2" w14:textId="77777777" w:rsidR="00EF3AFC" w:rsidRPr="00363EE6" w:rsidRDefault="00EF3AFC" w:rsidP="006D313F">
            <w:pPr>
              <w:spacing w:after="0"/>
              <w:ind w:firstLine="0"/>
              <w:jc w:val="right"/>
              <w:rPr>
                <w:sz w:val="18"/>
                <w:szCs w:val="18"/>
                <w:lang w:eastAsia="lv-LV"/>
              </w:rPr>
            </w:pPr>
            <w:r>
              <w:rPr>
                <w:sz w:val="18"/>
                <w:szCs w:val="18"/>
                <w:lang w:eastAsia="lv-LV"/>
              </w:rPr>
              <w:t>13 240 329</w:t>
            </w:r>
          </w:p>
        </w:tc>
        <w:tc>
          <w:tcPr>
            <w:tcW w:w="1202" w:type="dxa"/>
            <w:shd w:val="clear" w:color="auto" w:fill="auto"/>
          </w:tcPr>
          <w:p w14:paraId="250D8AF7"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1202" w:type="dxa"/>
            <w:shd w:val="clear" w:color="auto" w:fill="auto"/>
          </w:tcPr>
          <w:p w14:paraId="1398F3CF" w14:textId="77777777" w:rsidR="00EF3AFC" w:rsidRPr="00363EE6" w:rsidRDefault="00EF3AFC" w:rsidP="006D313F">
            <w:pPr>
              <w:spacing w:after="0"/>
              <w:ind w:firstLine="0"/>
              <w:jc w:val="right"/>
              <w:rPr>
                <w:sz w:val="18"/>
                <w:szCs w:val="18"/>
                <w:lang w:eastAsia="lv-LV"/>
              </w:rPr>
            </w:pPr>
            <w:r w:rsidRPr="00363EE6">
              <w:rPr>
                <w:sz w:val="18"/>
              </w:rPr>
              <w:t>492 142</w:t>
            </w:r>
          </w:p>
        </w:tc>
        <w:tc>
          <w:tcPr>
            <w:tcW w:w="1202" w:type="dxa"/>
            <w:shd w:val="clear" w:color="auto" w:fill="auto"/>
          </w:tcPr>
          <w:p w14:paraId="6DCE0A03" w14:textId="77777777" w:rsidR="00EF3AFC" w:rsidRPr="00363EE6" w:rsidRDefault="00EF3AFC" w:rsidP="006D313F">
            <w:pPr>
              <w:spacing w:after="0"/>
              <w:ind w:firstLine="0"/>
              <w:jc w:val="right"/>
              <w:rPr>
                <w:sz w:val="18"/>
                <w:szCs w:val="18"/>
                <w:lang w:eastAsia="lv-LV"/>
              </w:rPr>
            </w:pPr>
            <w:r w:rsidRPr="00363EE6">
              <w:rPr>
                <w:sz w:val="18"/>
              </w:rPr>
              <w:t>5 233 042</w:t>
            </w:r>
          </w:p>
        </w:tc>
        <w:tc>
          <w:tcPr>
            <w:tcW w:w="1202" w:type="dxa"/>
            <w:shd w:val="clear" w:color="auto" w:fill="auto"/>
          </w:tcPr>
          <w:p w14:paraId="14630FAD" w14:textId="77777777" w:rsidR="00EF3AFC" w:rsidRPr="00363EE6" w:rsidRDefault="00EF3AFC" w:rsidP="006C421C">
            <w:pPr>
              <w:spacing w:after="0"/>
              <w:ind w:firstLine="0"/>
              <w:jc w:val="center"/>
              <w:rPr>
                <w:sz w:val="18"/>
                <w:szCs w:val="18"/>
                <w:lang w:eastAsia="lv-LV"/>
              </w:rPr>
            </w:pPr>
            <w:r w:rsidRPr="00363EE6">
              <w:rPr>
                <w:sz w:val="18"/>
              </w:rPr>
              <w:t>-</w:t>
            </w:r>
          </w:p>
        </w:tc>
      </w:tr>
      <w:tr w:rsidR="00EF3AFC" w:rsidRPr="00363EE6" w14:paraId="4B8A6392" w14:textId="77777777" w:rsidTr="00E503F7">
        <w:trPr>
          <w:trHeight w:val="157"/>
        </w:trPr>
        <w:tc>
          <w:tcPr>
            <w:tcW w:w="3080" w:type="dxa"/>
            <w:hideMark/>
          </w:tcPr>
          <w:p w14:paraId="0B3B3A84" w14:textId="77777777" w:rsidR="00EF3AFC" w:rsidRPr="00363EE6" w:rsidRDefault="00EF3AFC" w:rsidP="006D313F">
            <w:pPr>
              <w:spacing w:after="0"/>
              <w:ind w:firstLine="318"/>
              <w:rPr>
                <w:sz w:val="18"/>
                <w:szCs w:val="18"/>
                <w:lang w:eastAsia="lv-LV"/>
              </w:rPr>
            </w:pPr>
            <w:r w:rsidRPr="00363EE6">
              <w:rPr>
                <w:sz w:val="18"/>
                <w:szCs w:val="18"/>
                <w:lang w:eastAsia="lv-LV"/>
              </w:rPr>
              <w:t>62.11.00 Eiropas Reģionālās attīstības fonda (ERAF) finansētie ierobežotās atlases VSIA “Latvijas Valsts ceļi” realizētie projekti (2014–2020)</w:t>
            </w:r>
          </w:p>
        </w:tc>
        <w:tc>
          <w:tcPr>
            <w:tcW w:w="1202" w:type="dxa"/>
            <w:shd w:val="clear" w:color="auto" w:fill="auto"/>
          </w:tcPr>
          <w:p w14:paraId="7A408E06" w14:textId="77777777" w:rsidR="00EF3AFC" w:rsidRPr="00363EE6" w:rsidRDefault="00EF3AFC" w:rsidP="006D313F">
            <w:pPr>
              <w:spacing w:after="0"/>
              <w:ind w:firstLine="0"/>
              <w:jc w:val="right"/>
              <w:rPr>
                <w:sz w:val="18"/>
                <w:szCs w:val="18"/>
                <w:lang w:eastAsia="lv-LV"/>
              </w:rPr>
            </w:pPr>
            <w:r w:rsidRPr="00363EE6">
              <w:rPr>
                <w:sz w:val="18"/>
                <w:szCs w:val="18"/>
                <w:lang w:eastAsia="lv-LV"/>
              </w:rPr>
              <w:t>17 300 000</w:t>
            </w:r>
          </w:p>
        </w:tc>
        <w:tc>
          <w:tcPr>
            <w:tcW w:w="1202" w:type="dxa"/>
            <w:shd w:val="clear" w:color="auto" w:fill="auto"/>
          </w:tcPr>
          <w:p w14:paraId="1995859A"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1202" w:type="dxa"/>
            <w:shd w:val="clear" w:color="auto" w:fill="auto"/>
          </w:tcPr>
          <w:p w14:paraId="18331D85"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1202" w:type="dxa"/>
            <w:shd w:val="clear" w:color="auto" w:fill="auto"/>
          </w:tcPr>
          <w:p w14:paraId="7C00301C"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1202" w:type="dxa"/>
            <w:shd w:val="clear" w:color="auto" w:fill="auto"/>
          </w:tcPr>
          <w:p w14:paraId="2E42963D"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r>
      <w:tr w:rsidR="00EF3AFC" w:rsidRPr="00363EE6" w14:paraId="6B338E90" w14:textId="77777777" w:rsidTr="006C421C">
        <w:trPr>
          <w:trHeight w:val="243"/>
        </w:trPr>
        <w:tc>
          <w:tcPr>
            <w:tcW w:w="3080" w:type="dxa"/>
            <w:vAlign w:val="center"/>
            <w:hideMark/>
          </w:tcPr>
          <w:p w14:paraId="0AF04B4A" w14:textId="77777777" w:rsidR="00EF3AFC" w:rsidRPr="00363EE6" w:rsidRDefault="00EF3AFC" w:rsidP="006D313F">
            <w:pPr>
              <w:spacing w:after="0"/>
              <w:ind w:firstLine="318"/>
              <w:rPr>
                <w:sz w:val="18"/>
                <w:szCs w:val="18"/>
                <w:lang w:eastAsia="lv-LV"/>
              </w:rPr>
            </w:pPr>
            <w:r w:rsidRPr="00363EE6">
              <w:rPr>
                <w:sz w:val="18"/>
                <w:szCs w:val="18"/>
                <w:lang w:eastAsia="lv-LV"/>
              </w:rPr>
              <w:t xml:space="preserve">62.12.00 Eiropas Reģionālās attīstības fonda (ERAF) finansētie </w:t>
            </w:r>
            <w:proofErr w:type="spellStart"/>
            <w:r w:rsidRPr="00363EE6">
              <w:rPr>
                <w:sz w:val="18"/>
                <w:szCs w:val="18"/>
                <w:lang w:eastAsia="lv-LV"/>
              </w:rPr>
              <w:t>elektrotransportlīdzekļu</w:t>
            </w:r>
            <w:proofErr w:type="spellEnd"/>
            <w:r w:rsidRPr="00363EE6">
              <w:rPr>
                <w:sz w:val="18"/>
                <w:szCs w:val="18"/>
                <w:lang w:eastAsia="lv-LV"/>
              </w:rPr>
              <w:t xml:space="preserve"> (ETL) infrastruktūras projekti (2014–2020)</w:t>
            </w:r>
          </w:p>
        </w:tc>
        <w:tc>
          <w:tcPr>
            <w:tcW w:w="1202" w:type="dxa"/>
            <w:shd w:val="clear" w:color="auto" w:fill="auto"/>
          </w:tcPr>
          <w:p w14:paraId="3F851AAB" w14:textId="77777777" w:rsidR="00EF3AFC" w:rsidRPr="00363EE6" w:rsidRDefault="00EF3AFC" w:rsidP="006C421C">
            <w:pPr>
              <w:spacing w:after="0"/>
              <w:ind w:firstLine="0"/>
              <w:jc w:val="right"/>
              <w:rPr>
                <w:sz w:val="18"/>
                <w:szCs w:val="18"/>
                <w:lang w:eastAsia="lv-LV"/>
              </w:rPr>
            </w:pPr>
            <w:r w:rsidRPr="00363EE6">
              <w:rPr>
                <w:sz w:val="18"/>
                <w:szCs w:val="18"/>
              </w:rPr>
              <w:t>1 956 203</w:t>
            </w:r>
          </w:p>
        </w:tc>
        <w:tc>
          <w:tcPr>
            <w:tcW w:w="1202" w:type="dxa"/>
            <w:shd w:val="clear" w:color="auto" w:fill="auto"/>
          </w:tcPr>
          <w:p w14:paraId="705CE238" w14:textId="77777777" w:rsidR="00EF3AFC" w:rsidRPr="00363EE6" w:rsidRDefault="00EF3AFC" w:rsidP="006D313F">
            <w:pPr>
              <w:spacing w:after="0"/>
              <w:ind w:firstLine="0"/>
              <w:jc w:val="right"/>
              <w:rPr>
                <w:sz w:val="18"/>
                <w:szCs w:val="18"/>
                <w:lang w:eastAsia="lv-LV"/>
              </w:rPr>
            </w:pPr>
            <w:r w:rsidRPr="00363EE6">
              <w:rPr>
                <w:sz w:val="18"/>
                <w:szCs w:val="18"/>
              </w:rPr>
              <w:t>1 950 430</w:t>
            </w:r>
          </w:p>
        </w:tc>
        <w:tc>
          <w:tcPr>
            <w:tcW w:w="1202" w:type="dxa"/>
            <w:shd w:val="clear" w:color="auto" w:fill="auto"/>
          </w:tcPr>
          <w:p w14:paraId="365F5EDA"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02" w:type="dxa"/>
            <w:shd w:val="clear" w:color="auto" w:fill="auto"/>
          </w:tcPr>
          <w:p w14:paraId="03C6A93D"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02" w:type="dxa"/>
            <w:shd w:val="clear" w:color="auto" w:fill="auto"/>
          </w:tcPr>
          <w:p w14:paraId="77574D0B" w14:textId="77777777" w:rsidR="00EF3AFC" w:rsidRPr="00363EE6" w:rsidRDefault="00EF3AFC" w:rsidP="006D313F">
            <w:pPr>
              <w:spacing w:after="0"/>
              <w:ind w:firstLine="0"/>
              <w:jc w:val="center"/>
              <w:rPr>
                <w:sz w:val="18"/>
                <w:szCs w:val="18"/>
                <w:lang w:eastAsia="lv-LV"/>
              </w:rPr>
            </w:pPr>
            <w:r w:rsidRPr="00363EE6">
              <w:rPr>
                <w:sz w:val="18"/>
                <w:szCs w:val="18"/>
              </w:rPr>
              <w:t>-</w:t>
            </w:r>
          </w:p>
        </w:tc>
      </w:tr>
      <w:tr w:rsidR="00EF3AFC" w:rsidRPr="00363EE6" w14:paraId="6E7E42F9" w14:textId="77777777" w:rsidTr="006C421C">
        <w:trPr>
          <w:trHeight w:val="255"/>
        </w:trPr>
        <w:tc>
          <w:tcPr>
            <w:tcW w:w="3080" w:type="dxa"/>
            <w:vAlign w:val="center"/>
            <w:hideMark/>
          </w:tcPr>
          <w:p w14:paraId="16772168" w14:textId="77777777" w:rsidR="00EF3AFC" w:rsidRPr="00363EE6" w:rsidRDefault="00EF3AFC" w:rsidP="006D313F">
            <w:pPr>
              <w:spacing w:after="0"/>
              <w:ind w:firstLine="318"/>
              <w:rPr>
                <w:sz w:val="18"/>
                <w:szCs w:val="18"/>
                <w:lang w:eastAsia="lv-LV"/>
              </w:rPr>
            </w:pPr>
            <w:r w:rsidRPr="00363EE6">
              <w:rPr>
                <w:sz w:val="18"/>
                <w:szCs w:val="18"/>
                <w:lang w:eastAsia="lv-LV"/>
              </w:rPr>
              <w:t>69.07.00 3.</w:t>
            </w:r>
            <w:r>
              <w:rPr>
                <w:sz w:val="18"/>
                <w:szCs w:val="18"/>
                <w:lang w:eastAsia="lv-LV"/>
              </w:rPr>
              <w:t> </w:t>
            </w:r>
            <w:r w:rsidRPr="00363EE6">
              <w:rPr>
                <w:sz w:val="18"/>
                <w:szCs w:val="18"/>
                <w:lang w:eastAsia="lv-LV"/>
              </w:rPr>
              <w:t>mērķa “Eiropas teritoriālā sadarbība” VSIA “Latvijas valsts ceļi” realizētie projekti</w:t>
            </w:r>
          </w:p>
        </w:tc>
        <w:tc>
          <w:tcPr>
            <w:tcW w:w="1202" w:type="dxa"/>
            <w:shd w:val="clear" w:color="auto" w:fill="auto"/>
          </w:tcPr>
          <w:p w14:paraId="73495BFC" w14:textId="77777777" w:rsidR="00EF3AFC" w:rsidRPr="00363EE6" w:rsidRDefault="00EF3AFC" w:rsidP="006C421C">
            <w:pPr>
              <w:spacing w:after="0"/>
              <w:ind w:firstLine="0"/>
              <w:jc w:val="right"/>
              <w:rPr>
                <w:sz w:val="18"/>
                <w:szCs w:val="18"/>
                <w:lang w:eastAsia="lv-LV"/>
              </w:rPr>
            </w:pPr>
            <w:r w:rsidRPr="00363EE6">
              <w:rPr>
                <w:sz w:val="18"/>
                <w:szCs w:val="18"/>
              </w:rPr>
              <w:t>590 79</w:t>
            </w:r>
            <w:r>
              <w:rPr>
                <w:sz w:val="18"/>
                <w:szCs w:val="18"/>
              </w:rPr>
              <w:t>8</w:t>
            </w:r>
          </w:p>
        </w:tc>
        <w:tc>
          <w:tcPr>
            <w:tcW w:w="1202" w:type="dxa"/>
            <w:shd w:val="clear" w:color="auto" w:fill="auto"/>
          </w:tcPr>
          <w:p w14:paraId="605ABE24"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02" w:type="dxa"/>
            <w:shd w:val="clear" w:color="auto" w:fill="auto"/>
          </w:tcPr>
          <w:p w14:paraId="143D64FD" w14:textId="77777777" w:rsidR="00EF3AFC" w:rsidRPr="00363EE6" w:rsidRDefault="00EF3AFC" w:rsidP="006D313F">
            <w:pPr>
              <w:spacing w:after="0"/>
              <w:ind w:firstLine="0"/>
              <w:jc w:val="right"/>
              <w:rPr>
                <w:sz w:val="18"/>
                <w:szCs w:val="18"/>
                <w:lang w:eastAsia="lv-LV"/>
              </w:rPr>
            </w:pPr>
            <w:r w:rsidRPr="00363EE6">
              <w:rPr>
                <w:sz w:val="18"/>
                <w:szCs w:val="18"/>
              </w:rPr>
              <w:t>650 919</w:t>
            </w:r>
          </w:p>
        </w:tc>
        <w:tc>
          <w:tcPr>
            <w:tcW w:w="1202" w:type="dxa"/>
            <w:shd w:val="clear" w:color="auto" w:fill="auto"/>
          </w:tcPr>
          <w:p w14:paraId="125805B2"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02" w:type="dxa"/>
            <w:shd w:val="clear" w:color="auto" w:fill="auto"/>
          </w:tcPr>
          <w:p w14:paraId="55DF3197" w14:textId="77777777" w:rsidR="00EF3AFC" w:rsidRPr="00363EE6" w:rsidRDefault="00EF3AFC" w:rsidP="006D313F">
            <w:pPr>
              <w:spacing w:after="0"/>
              <w:ind w:firstLine="0"/>
              <w:jc w:val="center"/>
              <w:rPr>
                <w:sz w:val="18"/>
                <w:szCs w:val="18"/>
                <w:lang w:eastAsia="lv-LV"/>
              </w:rPr>
            </w:pPr>
            <w:r w:rsidRPr="00363EE6">
              <w:rPr>
                <w:sz w:val="18"/>
                <w:szCs w:val="18"/>
              </w:rPr>
              <w:t>-</w:t>
            </w:r>
          </w:p>
        </w:tc>
      </w:tr>
      <w:tr w:rsidR="00EF3AFC" w:rsidRPr="00363EE6" w14:paraId="6819BFCB" w14:textId="77777777" w:rsidTr="006C421C">
        <w:trPr>
          <w:trHeight w:val="193"/>
        </w:trPr>
        <w:tc>
          <w:tcPr>
            <w:tcW w:w="3080" w:type="dxa"/>
            <w:vAlign w:val="center"/>
            <w:hideMark/>
          </w:tcPr>
          <w:p w14:paraId="25BDCAEE" w14:textId="77777777" w:rsidR="00EF3AFC" w:rsidRPr="00363EE6" w:rsidRDefault="00EF3AFC" w:rsidP="006D313F">
            <w:pPr>
              <w:spacing w:after="0"/>
              <w:ind w:firstLine="318"/>
              <w:rPr>
                <w:sz w:val="18"/>
                <w:szCs w:val="18"/>
                <w:lang w:eastAsia="lv-LV"/>
              </w:rPr>
            </w:pPr>
            <w:r w:rsidRPr="00363EE6">
              <w:rPr>
                <w:sz w:val="18"/>
                <w:szCs w:val="18"/>
                <w:lang w:eastAsia="lv-LV"/>
              </w:rPr>
              <w:t>69.21.00 Atmaksas valsts pamatbudžetā par 3.</w:t>
            </w:r>
            <w:r>
              <w:rPr>
                <w:sz w:val="18"/>
                <w:szCs w:val="18"/>
                <w:lang w:eastAsia="lv-LV"/>
              </w:rPr>
              <w:t> </w:t>
            </w:r>
            <w:r w:rsidRPr="00363EE6">
              <w:rPr>
                <w:sz w:val="18"/>
                <w:szCs w:val="18"/>
                <w:lang w:eastAsia="lv-LV"/>
              </w:rPr>
              <w:t>mērķa “Eiropas teritoriālā sadarbība” finansējumu)</w:t>
            </w:r>
          </w:p>
        </w:tc>
        <w:tc>
          <w:tcPr>
            <w:tcW w:w="1202" w:type="dxa"/>
            <w:shd w:val="clear" w:color="auto" w:fill="auto"/>
          </w:tcPr>
          <w:p w14:paraId="7D1EDBCE" w14:textId="77777777" w:rsidR="00EF3AFC" w:rsidRPr="00363EE6" w:rsidRDefault="00EF3AFC" w:rsidP="006C421C">
            <w:pPr>
              <w:spacing w:after="0"/>
              <w:ind w:firstLine="0"/>
              <w:jc w:val="right"/>
              <w:rPr>
                <w:sz w:val="18"/>
                <w:szCs w:val="18"/>
                <w:lang w:eastAsia="lv-LV"/>
              </w:rPr>
            </w:pPr>
            <w:r w:rsidRPr="00363EE6">
              <w:rPr>
                <w:sz w:val="18"/>
                <w:szCs w:val="18"/>
              </w:rPr>
              <w:t>687 501</w:t>
            </w:r>
          </w:p>
        </w:tc>
        <w:tc>
          <w:tcPr>
            <w:tcW w:w="1202" w:type="dxa"/>
            <w:shd w:val="clear" w:color="auto" w:fill="auto"/>
          </w:tcPr>
          <w:p w14:paraId="23E37BC1"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02" w:type="dxa"/>
            <w:shd w:val="clear" w:color="auto" w:fill="auto"/>
          </w:tcPr>
          <w:p w14:paraId="690F4FC9" w14:textId="77777777" w:rsidR="00EF3AFC" w:rsidRPr="00363EE6" w:rsidRDefault="00EF3AFC" w:rsidP="006D313F">
            <w:pPr>
              <w:spacing w:after="0"/>
              <w:ind w:firstLine="0"/>
              <w:jc w:val="right"/>
              <w:rPr>
                <w:sz w:val="18"/>
                <w:szCs w:val="18"/>
                <w:lang w:eastAsia="lv-LV"/>
              </w:rPr>
            </w:pPr>
            <w:r w:rsidRPr="00363EE6">
              <w:rPr>
                <w:sz w:val="18"/>
                <w:szCs w:val="18"/>
              </w:rPr>
              <w:t>651 757</w:t>
            </w:r>
          </w:p>
        </w:tc>
        <w:tc>
          <w:tcPr>
            <w:tcW w:w="1202" w:type="dxa"/>
            <w:shd w:val="clear" w:color="auto" w:fill="auto"/>
          </w:tcPr>
          <w:p w14:paraId="0B74C676" w14:textId="77777777" w:rsidR="00EF3AFC" w:rsidRPr="00363EE6" w:rsidRDefault="00EF3AFC" w:rsidP="006D313F">
            <w:pPr>
              <w:spacing w:after="0"/>
              <w:ind w:firstLine="0"/>
              <w:jc w:val="right"/>
              <w:rPr>
                <w:sz w:val="18"/>
                <w:szCs w:val="18"/>
                <w:lang w:eastAsia="lv-LV"/>
              </w:rPr>
            </w:pPr>
            <w:r w:rsidRPr="00363EE6">
              <w:rPr>
                <w:sz w:val="18"/>
                <w:szCs w:val="18"/>
              </w:rPr>
              <w:t>355 461</w:t>
            </w:r>
          </w:p>
        </w:tc>
        <w:tc>
          <w:tcPr>
            <w:tcW w:w="1202" w:type="dxa"/>
            <w:shd w:val="clear" w:color="auto" w:fill="auto"/>
          </w:tcPr>
          <w:p w14:paraId="19EE5AB0" w14:textId="77777777" w:rsidR="00EF3AFC" w:rsidRPr="00363EE6" w:rsidRDefault="00EF3AFC" w:rsidP="006C421C">
            <w:pPr>
              <w:spacing w:after="0"/>
              <w:ind w:firstLine="0"/>
              <w:jc w:val="center"/>
              <w:rPr>
                <w:sz w:val="18"/>
                <w:szCs w:val="18"/>
                <w:lang w:eastAsia="lv-LV"/>
              </w:rPr>
            </w:pPr>
            <w:r w:rsidRPr="00363EE6">
              <w:rPr>
                <w:sz w:val="18"/>
                <w:szCs w:val="18"/>
              </w:rPr>
              <w:t>-</w:t>
            </w:r>
          </w:p>
        </w:tc>
      </w:tr>
      <w:tr w:rsidR="00EF3AFC" w:rsidRPr="00363EE6" w14:paraId="19B45947" w14:textId="77777777" w:rsidTr="006C421C">
        <w:trPr>
          <w:trHeight w:val="187"/>
        </w:trPr>
        <w:tc>
          <w:tcPr>
            <w:tcW w:w="3080" w:type="dxa"/>
            <w:vAlign w:val="center"/>
            <w:hideMark/>
          </w:tcPr>
          <w:p w14:paraId="7974093F" w14:textId="77777777" w:rsidR="00EF3AFC" w:rsidRPr="00363EE6" w:rsidRDefault="00EF3AFC" w:rsidP="006D313F">
            <w:pPr>
              <w:spacing w:after="0"/>
              <w:ind w:firstLine="318"/>
              <w:rPr>
                <w:sz w:val="18"/>
                <w:szCs w:val="18"/>
                <w:lang w:eastAsia="lv-LV"/>
              </w:rPr>
            </w:pPr>
            <w:r w:rsidRPr="00363EE6">
              <w:rPr>
                <w:sz w:val="18"/>
                <w:szCs w:val="18"/>
                <w:lang w:eastAsia="lv-LV"/>
              </w:rPr>
              <w:t>70.07.00 Citu Eiropas Savienības politiku instrumentu projekti</w:t>
            </w:r>
          </w:p>
        </w:tc>
        <w:tc>
          <w:tcPr>
            <w:tcW w:w="1202" w:type="dxa"/>
            <w:shd w:val="clear" w:color="auto" w:fill="auto"/>
          </w:tcPr>
          <w:p w14:paraId="7393C1C6" w14:textId="77777777" w:rsidR="00EF3AFC" w:rsidRPr="00363EE6" w:rsidRDefault="00EF3AFC" w:rsidP="006C421C">
            <w:pPr>
              <w:spacing w:after="0"/>
              <w:ind w:firstLine="0"/>
              <w:jc w:val="right"/>
              <w:rPr>
                <w:sz w:val="18"/>
                <w:szCs w:val="18"/>
                <w:lang w:eastAsia="lv-LV"/>
              </w:rPr>
            </w:pPr>
            <w:r w:rsidRPr="00363EE6">
              <w:rPr>
                <w:sz w:val="18"/>
                <w:szCs w:val="18"/>
              </w:rPr>
              <w:t>3 273 452</w:t>
            </w:r>
          </w:p>
        </w:tc>
        <w:tc>
          <w:tcPr>
            <w:tcW w:w="1202" w:type="dxa"/>
            <w:shd w:val="clear" w:color="auto" w:fill="auto"/>
          </w:tcPr>
          <w:p w14:paraId="067DCDEE"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02" w:type="dxa"/>
            <w:shd w:val="clear" w:color="auto" w:fill="auto"/>
          </w:tcPr>
          <w:p w14:paraId="2351E6D3"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02" w:type="dxa"/>
            <w:shd w:val="clear" w:color="auto" w:fill="auto"/>
          </w:tcPr>
          <w:p w14:paraId="1810EB72" w14:textId="77777777" w:rsidR="00EF3AFC" w:rsidRPr="00363EE6" w:rsidRDefault="00EF3AFC" w:rsidP="006D313F">
            <w:pPr>
              <w:spacing w:after="0"/>
              <w:ind w:firstLine="0"/>
              <w:jc w:val="center"/>
              <w:rPr>
                <w:sz w:val="18"/>
                <w:szCs w:val="18"/>
                <w:lang w:eastAsia="lv-LV"/>
              </w:rPr>
            </w:pPr>
            <w:r w:rsidRPr="00363EE6">
              <w:rPr>
                <w:sz w:val="18"/>
                <w:szCs w:val="18"/>
              </w:rPr>
              <w:t>-</w:t>
            </w:r>
          </w:p>
        </w:tc>
        <w:tc>
          <w:tcPr>
            <w:tcW w:w="1202" w:type="dxa"/>
            <w:shd w:val="clear" w:color="auto" w:fill="auto"/>
          </w:tcPr>
          <w:p w14:paraId="5C253021" w14:textId="77777777" w:rsidR="00EF3AFC" w:rsidRPr="00363EE6" w:rsidRDefault="00EF3AFC" w:rsidP="006D313F">
            <w:pPr>
              <w:spacing w:after="0"/>
              <w:ind w:firstLine="0"/>
              <w:jc w:val="center"/>
              <w:rPr>
                <w:sz w:val="18"/>
                <w:szCs w:val="18"/>
                <w:lang w:eastAsia="lv-LV"/>
              </w:rPr>
            </w:pPr>
            <w:r w:rsidRPr="00363EE6">
              <w:rPr>
                <w:sz w:val="18"/>
                <w:szCs w:val="18"/>
              </w:rPr>
              <w:t>-</w:t>
            </w:r>
          </w:p>
        </w:tc>
      </w:tr>
      <w:tr w:rsidR="00EF3AFC" w:rsidRPr="00363EE6" w14:paraId="6F6204AB" w14:textId="77777777" w:rsidTr="006C421C">
        <w:trPr>
          <w:trHeight w:val="187"/>
        </w:trPr>
        <w:tc>
          <w:tcPr>
            <w:tcW w:w="3080" w:type="dxa"/>
            <w:hideMark/>
          </w:tcPr>
          <w:p w14:paraId="0A300B4D" w14:textId="77777777" w:rsidR="00EF3AFC" w:rsidRPr="00363EE6" w:rsidRDefault="00EF3AFC" w:rsidP="006D313F">
            <w:pPr>
              <w:spacing w:after="0"/>
              <w:ind w:firstLine="318"/>
              <w:rPr>
                <w:sz w:val="18"/>
                <w:szCs w:val="18"/>
                <w:lang w:eastAsia="lv-LV"/>
              </w:rPr>
            </w:pPr>
            <w:bookmarkStart w:id="6" w:name="_Hlk82596597"/>
            <w:r w:rsidRPr="00363EE6">
              <w:rPr>
                <w:sz w:val="18"/>
                <w:szCs w:val="18"/>
                <w:lang w:eastAsia="lv-LV"/>
              </w:rPr>
              <w:t>99.00.00 Līdzekļu neparedzētiem gadījumiem izlietojums</w:t>
            </w:r>
          </w:p>
        </w:tc>
        <w:tc>
          <w:tcPr>
            <w:tcW w:w="1202" w:type="dxa"/>
            <w:shd w:val="clear" w:color="auto" w:fill="auto"/>
          </w:tcPr>
          <w:p w14:paraId="702E5206" w14:textId="77777777" w:rsidR="00EF3AFC" w:rsidRPr="00363EE6" w:rsidRDefault="00EF3AFC" w:rsidP="006C421C">
            <w:pPr>
              <w:spacing w:after="0"/>
              <w:ind w:firstLine="0"/>
              <w:jc w:val="right"/>
              <w:rPr>
                <w:sz w:val="18"/>
                <w:szCs w:val="18"/>
                <w:lang w:eastAsia="lv-LV"/>
              </w:rPr>
            </w:pPr>
            <w:r w:rsidRPr="00363EE6">
              <w:rPr>
                <w:sz w:val="18"/>
                <w:szCs w:val="18"/>
                <w:lang w:eastAsia="lv-LV"/>
              </w:rPr>
              <w:t>72 512 248</w:t>
            </w:r>
          </w:p>
        </w:tc>
        <w:tc>
          <w:tcPr>
            <w:tcW w:w="1202" w:type="dxa"/>
            <w:shd w:val="clear" w:color="auto" w:fill="auto"/>
          </w:tcPr>
          <w:p w14:paraId="3C0DB434"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1202" w:type="dxa"/>
            <w:shd w:val="clear" w:color="auto" w:fill="auto"/>
          </w:tcPr>
          <w:p w14:paraId="74C70AD3"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1202" w:type="dxa"/>
            <w:shd w:val="clear" w:color="auto" w:fill="auto"/>
          </w:tcPr>
          <w:p w14:paraId="12F73BFD"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1202" w:type="dxa"/>
            <w:shd w:val="clear" w:color="auto" w:fill="auto"/>
          </w:tcPr>
          <w:p w14:paraId="31C50BCA"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r>
      <w:bookmarkEnd w:id="6"/>
      <w:tr w:rsidR="00EF3AFC" w:rsidRPr="00363EE6" w14:paraId="02743D52" w14:textId="77777777" w:rsidTr="00E503F7">
        <w:trPr>
          <w:trHeight w:val="142"/>
        </w:trPr>
        <w:tc>
          <w:tcPr>
            <w:tcW w:w="9090" w:type="dxa"/>
            <w:gridSpan w:val="6"/>
            <w:shd w:val="clear" w:color="auto" w:fill="D9D9D9"/>
          </w:tcPr>
          <w:p w14:paraId="3467855E" w14:textId="77777777" w:rsidR="00EF3AFC" w:rsidRPr="00363EE6" w:rsidRDefault="00EF3AFC" w:rsidP="006D313F">
            <w:pPr>
              <w:spacing w:after="0"/>
              <w:ind w:firstLine="0"/>
              <w:jc w:val="center"/>
              <w:rPr>
                <w:b/>
                <w:i/>
                <w:sz w:val="18"/>
                <w:szCs w:val="18"/>
              </w:rPr>
            </w:pPr>
            <w:r w:rsidRPr="00363EE6">
              <w:rPr>
                <w:b/>
                <w:sz w:val="18"/>
                <w:szCs w:val="18"/>
                <w:lang w:eastAsia="lv-LV"/>
              </w:rPr>
              <w:t xml:space="preserve">Raksturojošākie darbības rezultatīvie rādītāji </w:t>
            </w:r>
          </w:p>
        </w:tc>
      </w:tr>
      <w:tr w:rsidR="00EF3AFC" w:rsidRPr="00363EE6" w14:paraId="0811A962" w14:textId="77777777" w:rsidTr="00E503F7">
        <w:trPr>
          <w:trHeight w:val="142"/>
        </w:trPr>
        <w:tc>
          <w:tcPr>
            <w:tcW w:w="3080" w:type="dxa"/>
            <w:vAlign w:val="center"/>
          </w:tcPr>
          <w:p w14:paraId="406121EB" w14:textId="2CD59E56" w:rsidR="00EF3AFC" w:rsidRPr="00360876" w:rsidRDefault="00EF3AFC" w:rsidP="006D313F">
            <w:pPr>
              <w:spacing w:after="0"/>
              <w:ind w:firstLine="0"/>
              <w:rPr>
                <w:i/>
                <w:iCs/>
                <w:sz w:val="18"/>
                <w:szCs w:val="18"/>
                <w:lang w:eastAsia="lv-LV"/>
              </w:rPr>
            </w:pPr>
            <w:r w:rsidRPr="00360876">
              <w:rPr>
                <w:i/>
                <w:iCs/>
                <w:sz w:val="18"/>
                <w:szCs w:val="18"/>
                <w:lang w:eastAsia="lv-LV"/>
              </w:rPr>
              <w:t>Valsts autoceļu seguma atjaunošana uz autoceļiem, kas pārbūvēti par ES finansējumu (km)</w:t>
            </w:r>
            <w:r w:rsidR="007F7E8D">
              <w:rPr>
                <w:i/>
                <w:iCs/>
                <w:sz w:val="18"/>
                <w:szCs w:val="18"/>
                <w:vertAlign w:val="superscript"/>
                <w:lang w:eastAsia="lv-LV"/>
              </w:rPr>
              <w:t>2</w:t>
            </w:r>
          </w:p>
        </w:tc>
        <w:tc>
          <w:tcPr>
            <w:tcW w:w="1202" w:type="dxa"/>
            <w:tcBorders>
              <w:top w:val="single" w:sz="4" w:space="0" w:color="auto"/>
              <w:left w:val="single" w:sz="4" w:space="0" w:color="auto"/>
              <w:bottom w:val="single" w:sz="4" w:space="0" w:color="auto"/>
              <w:right w:val="single" w:sz="4" w:space="0" w:color="auto"/>
            </w:tcBorders>
          </w:tcPr>
          <w:p w14:paraId="695F17E0" w14:textId="77777777" w:rsidR="00EF3AFC" w:rsidRPr="00363EE6" w:rsidRDefault="00EF3AFC" w:rsidP="00B50D08">
            <w:pPr>
              <w:spacing w:after="0"/>
              <w:ind w:firstLine="0"/>
              <w:jc w:val="center"/>
              <w:rPr>
                <w:sz w:val="18"/>
                <w:szCs w:val="18"/>
              </w:rPr>
            </w:pPr>
            <w:r w:rsidRPr="00363EE6">
              <w:rPr>
                <w:sz w:val="18"/>
              </w:rPr>
              <w:t>31</w:t>
            </w:r>
          </w:p>
        </w:tc>
        <w:tc>
          <w:tcPr>
            <w:tcW w:w="1202" w:type="dxa"/>
            <w:tcBorders>
              <w:top w:val="single" w:sz="4" w:space="0" w:color="auto"/>
              <w:left w:val="single" w:sz="4" w:space="0" w:color="auto"/>
              <w:bottom w:val="single" w:sz="4" w:space="0" w:color="auto"/>
              <w:right w:val="single" w:sz="4" w:space="0" w:color="auto"/>
            </w:tcBorders>
          </w:tcPr>
          <w:p w14:paraId="0023E59D" w14:textId="77777777" w:rsidR="00EF3AFC" w:rsidRPr="00363EE6" w:rsidRDefault="00EF3AFC" w:rsidP="00B50D08">
            <w:pPr>
              <w:spacing w:after="0"/>
              <w:ind w:firstLine="0"/>
              <w:jc w:val="center"/>
              <w:rPr>
                <w:sz w:val="18"/>
                <w:szCs w:val="18"/>
              </w:rPr>
            </w:pPr>
            <w:r>
              <w:rPr>
                <w:sz w:val="18"/>
              </w:rPr>
              <w:t>91</w:t>
            </w:r>
          </w:p>
        </w:tc>
        <w:tc>
          <w:tcPr>
            <w:tcW w:w="1202" w:type="dxa"/>
            <w:tcBorders>
              <w:top w:val="single" w:sz="4" w:space="0" w:color="auto"/>
              <w:left w:val="single" w:sz="4" w:space="0" w:color="auto"/>
              <w:bottom w:val="single" w:sz="4" w:space="0" w:color="auto"/>
              <w:right w:val="single" w:sz="4" w:space="0" w:color="auto"/>
            </w:tcBorders>
          </w:tcPr>
          <w:p w14:paraId="7C2C6776" w14:textId="77777777" w:rsidR="00EF3AFC" w:rsidRPr="00363EE6" w:rsidRDefault="00EF3AFC" w:rsidP="00B50D08">
            <w:pPr>
              <w:spacing w:after="0"/>
              <w:ind w:firstLine="0"/>
              <w:jc w:val="center"/>
              <w:rPr>
                <w:sz w:val="18"/>
                <w:szCs w:val="18"/>
              </w:rPr>
            </w:pPr>
            <w:r>
              <w:rPr>
                <w:sz w:val="18"/>
              </w:rPr>
              <w:t>107</w:t>
            </w:r>
          </w:p>
        </w:tc>
        <w:tc>
          <w:tcPr>
            <w:tcW w:w="1202" w:type="dxa"/>
            <w:tcBorders>
              <w:top w:val="single" w:sz="4" w:space="0" w:color="auto"/>
              <w:left w:val="single" w:sz="4" w:space="0" w:color="auto"/>
              <w:bottom w:val="single" w:sz="4" w:space="0" w:color="auto"/>
              <w:right w:val="single" w:sz="4" w:space="0" w:color="auto"/>
            </w:tcBorders>
          </w:tcPr>
          <w:p w14:paraId="4E8A193F" w14:textId="77777777" w:rsidR="00EF3AFC" w:rsidRPr="00363EE6" w:rsidRDefault="00EF3AFC" w:rsidP="00B50D08">
            <w:pPr>
              <w:spacing w:after="0"/>
              <w:ind w:firstLine="0"/>
              <w:jc w:val="center"/>
              <w:rPr>
                <w:sz w:val="18"/>
                <w:szCs w:val="18"/>
              </w:rPr>
            </w:pPr>
            <w:r>
              <w:rPr>
                <w:sz w:val="18"/>
              </w:rPr>
              <w:t>125</w:t>
            </w:r>
          </w:p>
        </w:tc>
        <w:tc>
          <w:tcPr>
            <w:tcW w:w="1202" w:type="dxa"/>
            <w:tcBorders>
              <w:top w:val="single" w:sz="4" w:space="0" w:color="auto"/>
              <w:left w:val="single" w:sz="4" w:space="0" w:color="auto"/>
              <w:bottom w:val="single" w:sz="4" w:space="0" w:color="auto"/>
              <w:right w:val="single" w:sz="4" w:space="0" w:color="auto"/>
            </w:tcBorders>
          </w:tcPr>
          <w:p w14:paraId="22F76606" w14:textId="77777777" w:rsidR="00EF3AFC" w:rsidRPr="00363EE6" w:rsidRDefault="00EF3AFC" w:rsidP="00B50D08">
            <w:pPr>
              <w:spacing w:after="0"/>
              <w:ind w:firstLine="0"/>
              <w:jc w:val="center"/>
              <w:rPr>
                <w:sz w:val="18"/>
                <w:szCs w:val="18"/>
              </w:rPr>
            </w:pPr>
            <w:r>
              <w:rPr>
                <w:sz w:val="18"/>
              </w:rPr>
              <w:t>90</w:t>
            </w:r>
          </w:p>
        </w:tc>
      </w:tr>
      <w:tr w:rsidR="00EF3AFC" w:rsidRPr="00363EE6" w14:paraId="73DA5F5C" w14:textId="77777777" w:rsidTr="00E503F7">
        <w:trPr>
          <w:trHeight w:val="142"/>
        </w:trPr>
        <w:tc>
          <w:tcPr>
            <w:tcW w:w="3080" w:type="dxa"/>
            <w:vAlign w:val="center"/>
          </w:tcPr>
          <w:p w14:paraId="289BC6BB" w14:textId="77777777" w:rsidR="00EF3AFC" w:rsidRPr="00360876" w:rsidRDefault="00EF3AFC" w:rsidP="006D313F">
            <w:pPr>
              <w:spacing w:after="0"/>
              <w:ind w:firstLine="0"/>
              <w:rPr>
                <w:i/>
                <w:iCs/>
                <w:sz w:val="18"/>
                <w:szCs w:val="18"/>
                <w:lang w:eastAsia="lv-LV"/>
              </w:rPr>
            </w:pPr>
            <w:r w:rsidRPr="00360876">
              <w:rPr>
                <w:i/>
                <w:iCs/>
                <w:sz w:val="18"/>
                <w:szCs w:val="18"/>
                <w:lang w:eastAsia="lv-LV"/>
              </w:rPr>
              <w:t xml:space="preserve">Valsts autoceļu seguma atjaunošana, tostarp pārbūve (km) </w:t>
            </w:r>
          </w:p>
        </w:tc>
        <w:tc>
          <w:tcPr>
            <w:tcW w:w="1202" w:type="dxa"/>
            <w:tcBorders>
              <w:top w:val="single" w:sz="4" w:space="0" w:color="auto"/>
              <w:left w:val="single" w:sz="4" w:space="0" w:color="auto"/>
              <w:bottom w:val="single" w:sz="4" w:space="0" w:color="auto"/>
              <w:right w:val="single" w:sz="4" w:space="0" w:color="auto"/>
            </w:tcBorders>
          </w:tcPr>
          <w:p w14:paraId="7B23BB43" w14:textId="77777777" w:rsidR="00EF3AFC" w:rsidRPr="00363EE6" w:rsidRDefault="00EF3AFC" w:rsidP="00B50D08">
            <w:pPr>
              <w:spacing w:after="0"/>
              <w:ind w:firstLine="0"/>
              <w:jc w:val="center"/>
              <w:rPr>
                <w:sz w:val="18"/>
                <w:szCs w:val="18"/>
              </w:rPr>
            </w:pPr>
            <w:r>
              <w:rPr>
                <w:sz w:val="18"/>
              </w:rPr>
              <w:t>-</w:t>
            </w:r>
          </w:p>
        </w:tc>
        <w:tc>
          <w:tcPr>
            <w:tcW w:w="1202" w:type="dxa"/>
            <w:tcBorders>
              <w:top w:val="single" w:sz="4" w:space="0" w:color="auto"/>
              <w:left w:val="single" w:sz="4" w:space="0" w:color="auto"/>
              <w:bottom w:val="single" w:sz="4" w:space="0" w:color="auto"/>
              <w:right w:val="single" w:sz="4" w:space="0" w:color="auto"/>
            </w:tcBorders>
          </w:tcPr>
          <w:p w14:paraId="24D3F68C" w14:textId="77777777" w:rsidR="00EF3AFC" w:rsidRPr="00363EE6" w:rsidRDefault="00EF3AFC" w:rsidP="00B50D08">
            <w:pPr>
              <w:spacing w:after="0"/>
              <w:ind w:firstLine="0"/>
              <w:jc w:val="center"/>
              <w:rPr>
                <w:sz w:val="18"/>
                <w:szCs w:val="18"/>
              </w:rPr>
            </w:pPr>
            <w:r>
              <w:rPr>
                <w:sz w:val="18"/>
              </w:rPr>
              <w:t>-</w:t>
            </w:r>
          </w:p>
        </w:tc>
        <w:tc>
          <w:tcPr>
            <w:tcW w:w="1202" w:type="dxa"/>
            <w:tcBorders>
              <w:top w:val="single" w:sz="4" w:space="0" w:color="auto"/>
              <w:left w:val="single" w:sz="4" w:space="0" w:color="auto"/>
              <w:bottom w:val="single" w:sz="4" w:space="0" w:color="auto"/>
              <w:right w:val="single" w:sz="4" w:space="0" w:color="auto"/>
            </w:tcBorders>
          </w:tcPr>
          <w:p w14:paraId="72A6206A" w14:textId="20FD0792" w:rsidR="00EF3AFC" w:rsidRPr="00363EE6" w:rsidRDefault="00EF3AFC" w:rsidP="00B50D08">
            <w:pPr>
              <w:spacing w:after="0"/>
              <w:ind w:firstLine="0"/>
              <w:jc w:val="center"/>
              <w:rPr>
                <w:sz w:val="18"/>
                <w:szCs w:val="18"/>
              </w:rPr>
            </w:pPr>
            <w:r>
              <w:rPr>
                <w:sz w:val="18"/>
              </w:rPr>
              <w:t>649</w:t>
            </w:r>
          </w:p>
        </w:tc>
        <w:tc>
          <w:tcPr>
            <w:tcW w:w="1202" w:type="dxa"/>
            <w:tcBorders>
              <w:top w:val="single" w:sz="4" w:space="0" w:color="auto"/>
              <w:left w:val="single" w:sz="4" w:space="0" w:color="auto"/>
              <w:bottom w:val="single" w:sz="4" w:space="0" w:color="auto"/>
              <w:right w:val="single" w:sz="4" w:space="0" w:color="auto"/>
            </w:tcBorders>
          </w:tcPr>
          <w:p w14:paraId="6A366E41" w14:textId="77777777" w:rsidR="00EF3AFC" w:rsidRPr="00363EE6" w:rsidRDefault="00EF3AFC" w:rsidP="00B50D08">
            <w:pPr>
              <w:spacing w:after="0"/>
              <w:ind w:firstLine="0"/>
              <w:jc w:val="center"/>
              <w:rPr>
                <w:sz w:val="18"/>
                <w:szCs w:val="18"/>
              </w:rPr>
            </w:pPr>
            <w:r>
              <w:rPr>
                <w:sz w:val="18"/>
              </w:rPr>
              <w:t>258</w:t>
            </w:r>
          </w:p>
        </w:tc>
        <w:tc>
          <w:tcPr>
            <w:tcW w:w="1202" w:type="dxa"/>
            <w:tcBorders>
              <w:top w:val="single" w:sz="4" w:space="0" w:color="auto"/>
              <w:left w:val="single" w:sz="4" w:space="0" w:color="auto"/>
              <w:bottom w:val="single" w:sz="4" w:space="0" w:color="auto"/>
              <w:right w:val="single" w:sz="4" w:space="0" w:color="auto"/>
            </w:tcBorders>
          </w:tcPr>
          <w:p w14:paraId="4530953F" w14:textId="77777777" w:rsidR="00EF3AFC" w:rsidRPr="00363EE6" w:rsidRDefault="00EF3AFC" w:rsidP="00B50D08">
            <w:pPr>
              <w:spacing w:after="0"/>
              <w:ind w:firstLine="5"/>
              <w:jc w:val="center"/>
              <w:rPr>
                <w:sz w:val="18"/>
                <w:szCs w:val="18"/>
              </w:rPr>
            </w:pPr>
            <w:r>
              <w:rPr>
                <w:sz w:val="18"/>
              </w:rPr>
              <w:t>405</w:t>
            </w:r>
          </w:p>
        </w:tc>
      </w:tr>
      <w:tr w:rsidR="00EF3AFC" w:rsidRPr="00363EE6" w14:paraId="50653842" w14:textId="77777777" w:rsidTr="00E503F7">
        <w:trPr>
          <w:trHeight w:val="142"/>
        </w:trPr>
        <w:tc>
          <w:tcPr>
            <w:tcW w:w="3080" w:type="dxa"/>
          </w:tcPr>
          <w:p w14:paraId="1B894595" w14:textId="77777777" w:rsidR="00EF3AFC" w:rsidRPr="00360876" w:rsidRDefault="00EF3AFC" w:rsidP="006D313F">
            <w:pPr>
              <w:spacing w:after="0"/>
              <w:ind w:firstLine="0"/>
              <w:rPr>
                <w:i/>
                <w:iCs/>
                <w:sz w:val="18"/>
                <w:szCs w:val="18"/>
                <w:lang w:eastAsia="lv-LV"/>
              </w:rPr>
            </w:pPr>
            <w:r w:rsidRPr="00360876">
              <w:rPr>
                <w:i/>
                <w:iCs/>
                <w:sz w:val="18"/>
                <w:szCs w:val="18"/>
                <w:lang w:eastAsia="lv-LV"/>
              </w:rPr>
              <w:t xml:space="preserve">Uzstādītas </w:t>
            </w:r>
            <w:proofErr w:type="spellStart"/>
            <w:r w:rsidRPr="00360876">
              <w:rPr>
                <w:i/>
                <w:iCs/>
                <w:sz w:val="18"/>
                <w:szCs w:val="18"/>
                <w:lang w:eastAsia="lv-LV"/>
              </w:rPr>
              <w:t>elektrotransportlīdzekļu</w:t>
            </w:r>
            <w:proofErr w:type="spellEnd"/>
            <w:r w:rsidRPr="00360876">
              <w:rPr>
                <w:i/>
                <w:iCs/>
                <w:sz w:val="18"/>
                <w:szCs w:val="18"/>
                <w:lang w:eastAsia="lv-LV"/>
              </w:rPr>
              <w:t xml:space="preserve"> uzlādes stacijas (skaits) </w:t>
            </w:r>
          </w:p>
        </w:tc>
        <w:tc>
          <w:tcPr>
            <w:tcW w:w="1202" w:type="dxa"/>
            <w:tcBorders>
              <w:top w:val="single" w:sz="4" w:space="0" w:color="auto"/>
              <w:left w:val="single" w:sz="4" w:space="0" w:color="auto"/>
              <w:bottom w:val="single" w:sz="4" w:space="0" w:color="auto"/>
              <w:right w:val="single" w:sz="4" w:space="0" w:color="auto"/>
            </w:tcBorders>
          </w:tcPr>
          <w:p w14:paraId="7C3F3406" w14:textId="77777777" w:rsidR="00EF3AFC" w:rsidRDefault="00EF3AFC" w:rsidP="006D313F">
            <w:pPr>
              <w:spacing w:after="0"/>
              <w:ind w:firstLine="0"/>
              <w:jc w:val="center"/>
              <w:rPr>
                <w:sz w:val="18"/>
              </w:rPr>
            </w:pPr>
            <w:r w:rsidRPr="00363EE6">
              <w:rPr>
                <w:sz w:val="18"/>
                <w:szCs w:val="18"/>
                <w:lang w:eastAsia="lv-LV"/>
              </w:rPr>
              <w:t>110</w:t>
            </w:r>
          </w:p>
        </w:tc>
        <w:tc>
          <w:tcPr>
            <w:tcW w:w="1202" w:type="dxa"/>
            <w:tcBorders>
              <w:top w:val="single" w:sz="4" w:space="0" w:color="auto"/>
              <w:left w:val="single" w:sz="4" w:space="0" w:color="auto"/>
              <w:bottom w:val="single" w:sz="4" w:space="0" w:color="auto"/>
              <w:right w:val="single" w:sz="4" w:space="0" w:color="auto"/>
            </w:tcBorders>
          </w:tcPr>
          <w:p w14:paraId="1FBBD4A6" w14:textId="77777777" w:rsidR="00EF3AFC" w:rsidRPr="00363EE6" w:rsidRDefault="00EF3AFC" w:rsidP="006D313F">
            <w:pPr>
              <w:spacing w:after="0"/>
              <w:ind w:firstLine="0"/>
              <w:jc w:val="center"/>
              <w:rPr>
                <w:sz w:val="18"/>
              </w:rPr>
            </w:pPr>
            <w:r w:rsidRPr="005321E4">
              <w:rPr>
                <w:sz w:val="18"/>
              </w:rPr>
              <w:t>110</w:t>
            </w:r>
          </w:p>
        </w:tc>
        <w:tc>
          <w:tcPr>
            <w:tcW w:w="1202" w:type="dxa"/>
            <w:tcBorders>
              <w:top w:val="single" w:sz="4" w:space="0" w:color="auto"/>
              <w:left w:val="single" w:sz="4" w:space="0" w:color="auto"/>
              <w:bottom w:val="single" w:sz="4" w:space="0" w:color="auto"/>
              <w:right w:val="single" w:sz="4" w:space="0" w:color="auto"/>
            </w:tcBorders>
          </w:tcPr>
          <w:p w14:paraId="03D9B18F" w14:textId="77777777" w:rsidR="00EF3AFC" w:rsidRPr="00363EE6" w:rsidRDefault="00EF3AFC" w:rsidP="006D313F">
            <w:pPr>
              <w:spacing w:after="0"/>
              <w:ind w:firstLine="0"/>
              <w:jc w:val="center"/>
              <w:rPr>
                <w:sz w:val="18"/>
              </w:rPr>
            </w:pPr>
            <w:r w:rsidRPr="00363EE6">
              <w:rPr>
                <w:sz w:val="18"/>
              </w:rPr>
              <w:t>139</w:t>
            </w:r>
          </w:p>
        </w:tc>
        <w:tc>
          <w:tcPr>
            <w:tcW w:w="1202" w:type="dxa"/>
            <w:tcBorders>
              <w:top w:val="single" w:sz="4" w:space="0" w:color="auto"/>
              <w:left w:val="single" w:sz="4" w:space="0" w:color="auto"/>
              <w:bottom w:val="single" w:sz="4" w:space="0" w:color="auto"/>
              <w:right w:val="single" w:sz="4" w:space="0" w:color="auto"/>
            </w:tcBorders>
          </w:tcPr>
          <w:p w14:paraId="517D78D7" w14:textId="77777777" w:rsidR="00EF3AFC" w:rsidRPr="00363EE6" w:rsidRDefault="00EF3AFC" w:rsidP="006D313F">
            <w:pPr>
              <w:spacing w:after="0"/>
              <w:ind w:firstLine="0"/>
              <w:jc w:val="center"/>
              <w:rPr>
                <w:sz w:val="18"/>
              </w:rPr>
            </w:pPr>
            <w:r w:rsidRPr="00363EE6">
              <w:rPr>
                <w:sz w:val="18"/>
              </w:rPr>
              <w:t>139</w:t>
            </w:r>
          </w:p>
        </w:tc>
        <w:tc>
          <w:tcPr>
            <w:tcW w:w="1202" w:type="dxa"/>
            <w:tcBorders>
              <w:top w:val="single" w:sz="4" w:space="0" w:color="auto"/>
              <w:left w:val="single" w:sz="4" w:space="0" w:color="auto"/>
              <w:bottom w:val="single" w:sz="4" w:space="0" w:color="auto"/>
              <w:right w:val="single" w:sz="4" w:space="0" w:color="auto"/>
            </w:tcBorders>
          </w:tcPr>
          <w:p w14:paraId="5591AB4B" w14:textId="77777777" w:rsidR="00EF3AFC" w:rsidRPr="00363EE6" w:rsidRDefault="00EF3AFC" w:rsidP="006D313F">
            <w:pPr>
              <w:spacing w:after="0"/>
              <w:ind w:firstLine="5"/>
              <w:jc w:val="center"/>
              <w:rPr>
                <w:sz w:val="18"/>
              </w:rPr>
            </w:pPr>
            <w:r w:rsidRPr="00363EE6">
              <w:rPr>
                <w:sz w:val="18"/>
              </w:rPr>
              <w:t>139</w:t>
            </w:r>
          </w:p>
        </w:tc>
      </w:tr>
      <w:tr w:rsidR="00EF3AFC" w:rsidRPr="00363EE6" w14:paraId="749E40F9" w14:textId="77777777" w:rsidTr="00E503F7">
        <w:trPr>
          <w:trHeight w:val="142"/>
        </w:trPr>
        <w:tc>
          <w:tcPr>
            <w:tcW w:w="9090" w:type="dxa"/>
            <w:gridSpan w:val="6"/>
            <w:shd w:val="clear" w:color="auto" w:fill="D9D9D9"/>
          </w:tcPr>
          <w:p w14:paraId="562C17EA" w14:textId="77777777" w:rsidR="00EF3AFC" w:rsidRPr="00363EE6" w:rsidRDefault="00EF3AFC" w:rsidP="006D313F">
            <w:pPr>
              <w:spacing w:after="0"/>
              <w:ind w:firstLine="0"/>
              <w:jc w:val="center"/>
              <w:rPr>
                <w:b/>
                <w:i/>
                <w:sz w:val="18"/>
                <w:szCs w:val="18"/>
              </w:rPr>
            </w:pPr>
            <w:r w:rsidRPr="00363EE6">
              <w:rPr>
                <w:b/>
                <w:sz w:val="18"/>
                <w:szCs w:val="18"/>
                <w:lang w:eastAsia="lv-LV"/>
              </w:rPr>
              <w:t xml:space="preserve">Kvalitātes rādītāji </w:t>
            </w:r>
          </w:p>
        </w:tc>
      </w:tr>
      <w:tr w:rsidR="00EF3AFC" w:rsidRPr="00363EE6" w14:paraId="3006117B" w14:textId="77777777" w:rsidTr="00E503F7">
        <w:trPr>
          <w:trHeight w:val="142"/>
        </w:trPr>
        <w:tc>
          <w:tcPr>
            <w:tcW w:w="3080" w:type="dxa"/>
            <w:vAlign w:val="center"/>
          </w:tcPr>
          <w:p w14:paraId="762F8FE8" w14:textId="1FFF7DDF" w:rsidR="00EF3AFC" w:rsidRPr="00360876" w:rsidRDefault="00EF3AFC" w:rsidP="006D313F">
            <w:pPr>
              <w:spacing w:after="0"/>
              <w:ind w:firstLine="0"/>
              <w:rPr>
                <w:i/>
                <w:sz w:val="18"/>
                <w:szCs w:val="18"/>
                <w:lang w:eastAsia="lv-LV"/>
              </w:rPr>
            </w:pPr>
            <w:r w:rsidRPr="00360876">
              <w:rPr>
                <w:i/>
                <w:sz w:val="18"/>
                <w:szCs w:val="18"/>
                <w:lang w:eastAsia="lv-LV"/>
              </w:rPr>
              <w:t xml:space="preserve">Valsts galveno autoceļu vizuālais novērtējums </w:t>
            </w:r>
            <w:r w:rsidR="00E52B77">
              <w:rPr>
                <w:i/>
                <w:sz w:val="18"/>
                <w:szCs w:val="18"/>
                <w:lang w:eastAsia="lv-LV"/>
              </w:rPr>
              <w:t>–</w:t>
            </w:r>
            <w:r w:rsidRPr="00360876">
              <w:rPr>
                <w:i/>
                <w:sz w:val="18"/>
                <w:szCs w:val="18"/>
                <w:lang w:eastAsia="lv-LV"/>
              </w:rPr>
              <w:t xml:space="preserve"> vismaz apmierinošā stāvoklī (%)</w:t>
            </w:r>
          </w:p>
        </w:tc>
        <w:tc>
          <w:tcPr>
            <w:tcW w:w="1202" w:type="dxa"/>
            <w:tcBorders>
              <w:top w:val="single" w:sz="4" w:space="0" w:color="auto"/>
              <w:left w:val="single" w:sz="4" w:space="0" w:color="auto"/>
              <w:bottom w:val="single" w:sz="4" w:space="0" w:color="auto"/>
              <w:right w:val="single" w:sz="4" w:space="0" w:color="auto"/>
            </w:tcBorders>
          </w:tcPr>
          <w:p w14:paraId="19B0B670" w14:textId="77777777" w:rsidR="00EF3AFC" w:rsidRPr="00363EE6" w:rsidRDefault="00EF3AFC" w:rsidP="00B50D08">
            <w:pPr>
              <w:spacing w:after="0"/>
              <w:ind w:firstLine="0"/>
              <w:jc w:val="center"/>
              <w:rPr>
                <w:sz w:val="18"/>
                <w:szCs w:val="18"/>
                <w:lang w:eastAsia="lv-LV"/>
              </w:rPr>
            </w:pPr>
            <w:r w:rsidRPr="00363EE6">
              <w:rPr>
                <w:sz w:val="18"/>
                <w:szCs w:val="18"/>
                <w:lang w:eastAsia="lv-LV"/>
              </w:rPr>
              <w:t>84,7</w:t>
            </w:r>
          </w:p>
        </w:tc>
        <w:tc>
          <w:tcPr>
            <w:tcW w:w="1202" w:type="dxa"/>
            <w:tcBorders>
              <w:top w:val="single" w:sz="4" w:space="0" w:color="auto"/>
              <w:left w:val="single" w:sz="4" w:space="0" w:color="auto"/>
              <w:bottom w:val="single" w:sz="4" w:space="0" w:color="auto"/>
              <w:right w:val="single" w:sz="4" w:space="0" w:color="auto"/>
            </w:tcBorders>
          </w:tcPr>
          <w:p w14:paraId="2B53A39B" w14:textId="77777777" w:rsidR="00EF3AFC" w:rsidRPr="00363EE6" w:rsidRDefault="00EF3AFC" w:rsidP="00B50D08">
            <w:pPr>
              <w:spacing w:after="0"/>
              <w:ind w:firstLine="0"/>
              <w:jc w:val="center"/>
              <w:rPr>
                <w:sz w:val="18"/>
                <w:szCs w:val="18"/>
              </w:rPr>
            </w:pPr>
            <w:r>
              <w:rPr>
                <w:sz w:val="18"/>
                <w:szCs w:val="18"/>
              </w:rPr>
              <w:t>85,2</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2B83EA2" w14:textId="77777777" w:rsidR="00EF3AFC" w:rsidRPr="00363EE6" w:rsidRDefault="00EF3AFC" w:rsidP="00B50D08">
            <w:pPr>
              <w:spacing w:after="0"/>
              <w:ind w:firstLine="0"/>
              <w:jc w:val="center"/>
              <w:rPr>
                <w:sz w:val="18"/>
                <w:szCs w:val="18"/>
              </w:rPr>
            </w:pPr>
            <w:r>
              <w:rPr>
                <w:sz w:val="18"/>
                <w:szCs w:val="18"/>
              </w:rPr>
              <w:t>91</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147B813" w14:textId="77777777" w:rsidR="00EF3AFC" w:rsidRPr="00363EE6" w:rsidRDefault="00EF3AFC" w:rsidP="00B50D08">
            <w:pPr>
              <w:spacing w:after="0"/>
              <w:ind w:firstLine="0"/>
              <w:jc w:val="center"/>
              <w:rPr>
                <w:sz w:val="18"/>
                <w:szCs w:val="18"/>
              </w:rPr>
            </w:pPr>
            <w:r>
              <w:rPr>
                <w:sz w:val="18"/>
                <w:szCs w:val="18"/>
                <w:lang w:eastAsia="lv-LV"/>
              </w:rPr>
              <w:t>92</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76D87F9" w14:textId="77777777" w:rsidR="00EF3AFC" w:rsidRPr="00363EE6" w:rsidRDefault="00EF3AFC" w:rsidP="00B50D08">
            <w:pPr>
              <w:spacing w:after="0"/>
              <w:ind w:firstLine="0"/>
              <w:jc w:val="center"/>
              <w:rPr>
                <w:sz w:val="18"/>
                <w:szCs w:val="18"/>
              </w:rPr>
            </w:pPr>
            <w:r>
              <w:rPr>
                <w:sz w:val="18"/>
                <w:szCs w:val="18"/>
              </w:rPr>
              <w:t>95</w:t>
            </w:r>
          </w:p>
        </w:tc>
      </w:tr>
      <w:tr w:rsidR="00EF3AFC" w:rsidRPr="00363EE6" w14:paraId="57D3B0DC" w14:textId="77777777" w:rsidTr="00E503F7">
        <w:trPr>
          <w:trHeight w:val="142"/>
        </w:trPr>
        <w:tc>
          <w:tcPr>
            <w:tcW w:w="3080" w:type="dxa"/>
            <w:vAlign w:val="center"/>
          </w:tcPr>
          <w:p w14:paraId="73D97419" w14:textId="58B1AFFD" w:rsidR="00EF3AFC" w:rsidRPr="00360876" w:rsidRDefault="00EF3AFC" w:rsidP="006D313F">
            <w:pPr>
              <w:spacing w:after="0"/>
              <w:ind w:firstLine="0"/>
              <w:rPr>
                <w:i/>
                <w:sz w:val="18"/>
                <w:szCs w:val="18"/>
                <w:lang w:eastAsia="lv-LV"/>
              </w:rPr>
            </w:pPr>
            <w:r w:rsidRPr="00360876">
              <w:rPr>
                <w:i/>
                <w:sz w:val="18"/>
                <w:szCs w:val="18"/>
                <w:lang w:eastAsia="lv-LV"/>
              </w:rPr>
              <w:t xml:space="preserve">Valsts reģionālo autoceļu vizuālais novērtējums </w:t>
            </w:r>
            <w:r w:rsidR="00E52B77">
              <w:rPr>
                <w:i/>
                <w:sz w:val="18"/>
                <w:szCs w:val="18"/>
                <w:lang w:eastAsia="lv-LV"/>
              </w:rPr>
              <w:t>–</w:t>
            </w:r>
            <w:r w:rsidRPr="00360876">
              <w:rPr>
                <w:i/>
                <w:sz w:val="18"/>
                <w:szCs w:val="18"/>
                <w:lang w:eastAsia="lv-LV"/>
              </w:rPr>
              <w:t xml:space="preserve"> vismaz apmierinošā stāvoklī (%)</w:t>
            </w:r>
          </w:p>
        </w:tc>
        <w:tc>
          <w:tcPr>
            <w:tcW w:w="1202" w:type="dxa"/>
            <w:tcBorders>
              <w:top w:val="single" w:sz="4" w:space="0" w:color="auto"/>
              <w:left w:val="single" w:sz="4" w:space="0" w:color="auto"/>
              <w:bottom w:val="single" w:sz="4" w:space="0" w:color="auto"/>
              <w:right w:val="single" w:sz="4" w:space="0" w:color="auto"/>
            </w:tcBorders>
          </w:tcPr>
          <w:p w14:paraId="7847C9CE" w14:textId="77777777" w:rsidR="00EF3AFC" w:rsidRPr="00363EE6" w:rsidRDefault="00EF3AFC" w:rsidP="00B50D08">
            <w:pPr>
              <w:spacing w:after="0"/>
              <w:ind w:firstLine="0"/>
              <w:jc w:val="center"/>
              <w:rPr>
                <w:sz w:val="18"/>
                <w:szCs w:val="18"/>
                <w:lang w:eastAsia="lv-LV"/>
              </w:rPr>
            </w:pPr>
            <w:r>
              <w:rPr>
                <w:sz w:val="18"/>
                <w:szCs w:val="18"/>
                <w:lang w:eastAsia="lv-LV"/>
              </w:rPr>
              <w:t>62,7</w:t>
            </w:r>
          </w:p>
        </w:tc>
        <w:tc>
          <w:tcPr>
            <w:tcW w:w="1202" w:type="dxa"/>
            <w:tcBorders>
              <w:top w:val="single" w:sz="4" w:space="0" w:color="auto"/>
              <w:left w:val="single" w:sz="4" w:space="0" w:color="auto"/>
              <w:bottom w:val="single" w:sz="4" w:space="0" w:color="auto"/>
              <w:right w:val="single" w:sz="4" w:space="0" w:color="auto"/>
            </w:tcBorders>
          </w:tcPr>
          <w:p w14:paraId="7515E53C" w14:textId="77777777" w:rsidR="00EF3AFC" w:rsidRPr="00363EE6" w:rsidRDefault="00EF3AFC" w:rsidP="00B50D08">
            <w:pPr>
              <w:spacing w:after="0"/>
              <w:ind w:firstLine="0"/>
              <w:jc w:val="center"/>
              <w:rPr>
                <w:sz w:val="18"/>
                <w:szCs w:val="18"/>
              </w:rPr>
            </w:pPr>
            <w:r>
              <w:rPr>
                <w:sz w:val="18"/>
                <w:szCs w:val="18"/>
              </w:rPr>
              <w:t>71,9</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408234F" w14:textId="77777777" w:rsidR="00EF3AFC" w:rsidRPr="00363EE6" w:rsidRDefault="00EF3AFC" w:rsidP="00B50D08">
            <w:pPr>
              <w:spacing w:after="0"/>
              <w:ind w:firstLine="0"/>
              <w:jc w:val="center"/>
              <w:rPr>
                <w:sz w:val="18"/>
                <w:szCs w:val="18"/>
              </w:rPr>
            </w:pPr>
            <w:r>
              <w:rPr>
                <w:sz w:val="18"/>
                <w:szCs w:val="18"/>
              </w:rPr>
              <w:t>85</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73F78EC" w14:textId="77777777" w:rsidR="00EF3AFC" w:rsidRPr="00363EE6" w:rsidRDefault="00EF3AFC" w:rsidP="00B50D08">
            <w:pPr>
              <w:spacing w:after="0"/>
              <w:ind w:firstLine="0"/>
              <w:jc w:val="center"/>
              <w:rPr>
                <w:sz w:val="18"/>
                <w:szCs w:val="18"/>
              </w:rPr>
            </w:pPr>
            <w:r>
              <w:rPr>
                <w:sz w:val="18"/>
                <w:szCs w:val="18"/>
              </w:rPr>
              <w:t>87</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90ECCCD" w14:textId="77777777" w:rsidR="00EF3AFC" w:rsidRPr="00363EE6" w:rsidRDefault="00EF3AFC" w:rsidP="00B50D08">
            <w:pPr>
              <w:spacing w:after="0"/>
              <w:ind w:firstLine="5"/>
              <w:jc w:val="center"/>
              <w:rPr>
                <w:sz w:val="18"/>
                <w:szCs w:val="18"/>
              </w:rPr>
            </w:pPr>
            <w:r>
              <w:rPr>
                <w:sz w:val="18"/>
                <w:szCs w:val="18"/>
              </w:rPr>
              <w:t>89</w:t>
            </w:r>
          </w:p>
        </w:tc>
      </w:tr>
    </w:tbl>
    <w:bookmarkEnd w:id="4"/>
    <w:p w14:paraId="6F34C056" w14:textId="1CFB9CE0" w:rsidR="00EF3AFC" w:rsidRDefault="00EF3AFC" w:rsidP="00EF3AFC">
      <w:pPr>
        <w:spacing w:after="0"/>
        <w:ind w:firstLine="425"/>
        <w:rPr>
          <w:sz w:val="18"/>
          <w:szCs w:val="18"/>
        </w:rPr>
      </w:pPr>
      <w:r w:rsidRPr="00363EE6">
        <w:rPr>
          <w:sz w:val="18"/>
          <w:szCs w:val="18"/>
        </w:rPr>
        <w:t>Piezīmes.</w:t>
      </w:r>
    </w:p>
    <w:p w14:paraId="7BBE115E" w14:textId="26FB18AF" w:rsidR="007F7E8D" w:rsidRPr="007F7E8D" w:rsidRDefault="007F7E8D" w:rsidP="007F7E8D">
      <w:pPr>
        <w:spacing w:after="0"/>
        <w:ind w:firstLine="425"/>
        <w:rPr>
          <w:rFonts w:eastAsia="Calibri"/>
          <w:iCs/>
          <w:sz w:val="18"/>
          <w:szCs w:val="18"/>
          <w:lang w:eastAsia="lv-LV"/>
        </w:rPr>
      </w:pPr>
      <w:r>
        <w:rPr>
          <w:rFonts w:eastAsia="Calibri"/>
          <w:iCs/>
          <w:sz w:val="18"/>
          <w:szCs w:val="18"/>
          <w:vertAlign w:val="superscript"/>
          <w:lang w:eastAsia="lv-LV"/>
        </w:rPr>
        <w:t>1</w:t>
      </w:r>
      <w:r>
        <w:rPr>
          <w:rFonts w:eastAsia="Calibri"/>
          <w:iCs/>
          <w:sz w:val="18"/>
          <w:szCs w:val="18"/>
          <w:lang w:eastAsia="lv-LV"/>
        </w:rPr>
        <w:t xml:space="preserve"> </w:t>
      </w:r>
      <w:r w:rsidRPr="007F7E8D">
        <w:rPr>
          <w:rFonts w:eastAsia="Calibri"/>
          <w:iCs/>
          <w:sz w:val="18"/>
          <w:szCs w:val="18"/>
          <w:lang w:eastAsia="lv-LV"/>
        </w:rPr>
        <w:t>Redakcionāli precizēts mērķis.</w:t>
      </w:r>
    </w:p>
    <w:p w14:paraId="55C389F8" w14:textId="0FDC998E" w:rsidR="00EF3AFC" w:rsidRPr="002D4BF7" w:rsidRDefault="007F7E8D" w:rsidP="00EF3AFC">
      <w:pPr>
        <w:spacing w:after="0"/>
        <w:ind w:firstLine="425"/>
        <w:rPr>
          <w:rFonts w:eastAsia="Calibri"/>
          <w:iCs/>
          <w:sz w:val="18"/>
          <w:szCs w:val="18"/>
          <w:lang w:eastAsia="lv-LV"/>
        </w:rPr>
      </w:pPr>
      <w:r>
        <w:rPr>
          <w:rFonts w:eastAsia="Calibri"/>
          <w:iCs/>
          <w:sz w:val="18"/>
          <w:szCs w:val="18"/>
          <w:vertAlign w:val="superscript"/>
          <w:lang w:eastAsia="lv-LV"/>
        </w:rPr>
        <w:t>2</w:t>
      </w:r>
      <w:r w:rsidR="00EF3AFC">
        <w:rPr>
          <w:rFonts w:eastAsia="Calibri"/>
          <w:iCs/>
          <w:sz w:val="18"/>
          <w:szCs w:val="18"/>
          <w:lang w:eastAsia="lv-LV"/>
        </w:rPr>
        <w:t xml:space="preserve"> Redakcionāli precizēts rādītāja nosaukums.</w:t>
      </w:r>
    </w:p>
    <w:p w14:paraId="4990CA22" w14:textId="77777777" w:rsidR="00EF3AFC" w:rsidRPr="00363EE6" w:rsidRDefault="00EF3AFC" w:rsidP="00EF3AFC">
      <w:pPr>
        <w:spacing w:before="240"/>
        <w:ind w:firstLine="0"/>
        <w:jc w:val="left"/>
        <w:rPr>
          <w:rFonts w:eastAsia="Calibri"/>
          <w:i/>
          <w:szCs w:val="24"/>
          <w:lang w:eastAsia="lv-LV"/>
        </w:rPr>
      </w:pPr>
      <w:r w:rsidRPr="00363EE6">
        <w:rPr>
          <w:rFonts w:eastAsia="Calibri"/>
          <w:b/>
          <w:bCs/>
          <w:szCs w:val="24"/>
          <w:lang w:eastAsia="lv-LV"/>
        </w:rPr>
        <w:t>3. Dzelzceļš</w:t>
      </w:r>
    </w:p>
    <w:tbl>
      <w:tblPr>
        <w:tblStyle w:val="TableGrid31"/>
        <w:tblW w:w="5000" w:type="pct"/>
        <w:tblLook w:val="04A0" w:firstRow="1" w:lastRow="0" w:firstColumn="1" w:lastColumn="0" w:noHBand="0" w:noVBand="1"/>
      </w:tblPr>
      <w:tblGrid>
        <w:gridCol w:w="9061"/>
      </w:tblGrid>
      <w:tr w:rsidR="00EF3AFC" w:rsidRPr="00363EE6" w14:paraId="769261C6" w14:textId="77777777" w:rsidTr="006C421C">
        <w:trPr>
          <w:trHeight w:val="283"/>
        </w:trPr>
        <w:tc>
          <w:tcPr>
            <w:tcW w:w="5000" w:type="pct"/>
            <w:shd w:val="clear" w:color="auto" w:fill="D9D9D9"/>
          </w:tcPr>
          <w:p w14:paraId="52A7486D" w14:textId="35C4E717" w:rsidR="00EF3AFC" w:rsidRPr="00363EE6" w:rsidRDefault="00EF3AFC" w:rsidP="006D313F">
            <w:pPr>
              <w:spacing w:after="0"/>
              <w:ind w:firstLine="0"/>
              <w:rPr>
                <w:b/>
                <w:sz w:val="18"/>
                <w:szCs w:val="18"/>
                <w:lang w:eastAsia="lv-LV"/>
              </w:rPr>
            </w:pPr>
            <w:bookmarkStart w:id="7" w:name="_Hlk52269603"/>
            <w:r w:rsidRPr="00363EE6">
              <w:rPr>
                <w:b/>
                <w:bCs/>
                <w:sz w:val="18"/>
                <w:szCs w:val="18"/>
                <w:lang w:eastAsia="lv-LV"/>
              </w:rPr>
              <w:t>Politikas mērķis:</w:t>
            </w:r>
            <w:r w:rsidRPr="00363EE6">
              <w:rPr>
                <w:b/>
                <w:sz w:val="18"/>
                <w:szCs w:val="18"/>
                <w:lang w:eastAsia="lv-LV"/>
              </w:rPr>
              <w:t xml:space="preserve"> nodrošināt </w:t>
            </w:r>
            <w:r w:rsidRPr="00363EE6">
              <w:rPr>
                <w:b/>
                <w:bCs/>
                <w:sz w:val="18"/>
                <w:szCs w:val="18"/>
                <w:lang w:eastAsia="lv-LV"/>
              </w:rPr>
              <w:t xml:space="preserve">integrētu, ilgtspējīgu transporta sistēmu, kas sniedz kvalitatīvas cilvēku un kravu mobilitātes iespējas visas valsts teritorijā, nodrošinot gan vietēju sasniedzamību, izmantojot dzelzceļu kā sabiedriskā transporta mugurkaulu, gan arī starptautisko savietojamību, pilnībā iekļaujoties ES pamattīklā (Rail </w:t>
            </w:r>
            <w:proofErr w:type="spellStart"/>
            <w:r w:rsidRPr="00363EE6">
              <w:rPr>
                <w:b/>
                <w:bCs/>
                <w:sz w:val="18"/>
                <w:szCs w:val="18"/>
                <w:lang w:eastAsia="lv-LV"/>
              </w:rPr>
              <w:t>Baltica</w:t>
            </w:r>
            <w:proofErr w:type="spellEnd"/>
            <w:r w:rsidRPr="00363EE6">
              <w:rPr>
                <w:b/>
                <w:bCs/>
                <w:sz w:val="18"/>
                <w:szCs w:val="18"/>
                <w:lang w:eastAsia="lv-LV"/>
              </w:rPr>
              <w:t>)</w:t>
            </w:r>
            <w:r w:rsidRPr="00363EE6">
              <w:rPr>
                <w:b/>
                <w:bCs/>
                <w:i/>
                <w:sz w:val="18"/>
                <w:szCs w:val="18"/>
                <w:lang w:eastAsia="lv-LV"/>
              </w:rPr>
              <w:t xml:space="preserve"> </w:t>
            </w:r>
            <w:r w:rsidRPr="00363EE6">
              <w:rPr>
                <w:i/>
                <w:iCs/>
                <w:sz w:val="18"/>
                <w:szCs w:val="18"/>
                <w:lang w:eastAsia="lv-LV"/>
              </w:rPr>
              <w:t>/</w:t>
            </w:r>
            <w:r w:rsidRPr="00363EE6">
              <w:rPr>
                <w:i/>
                <w:sz w:val="18"/>
                <w:szCs w:val="18"/>
                <w:lang w:eastAsia="lv-LV"/>
              </w:rPr>
              <w:t xml:space="preserve"> </w:t>
            </w:r>
            <w:r w:rsidRPr="00363EE6">
              <w:rPr>
                <w:i/>
                <w:iCs/>
                <w:sz w:val="18"/>
                <w:szCs w:val="18"/>
                <w:lang w:eastAsia="lv-LV"/>
              </w:rPr>
              <w:t>Latvijas Nacionālais attīstības plāns 2021.</w:t>
            </w:r>
            <w:r w:rsidR="006C421C">
              <w:rPr>
                <w:i/>
                <w:iCs/>
                <w:sz w:val="18"/>
                <w:szCs w:val="18"/>
                <w:lang w:eastAsia="lv-LV"/>
              </w:rPr>
              <w:t xml:space="preserve"> </w:t>
            </w:r>
            <w:r w:rsidR="006C421C" w:rsidRPr="00925454">
              <w:rPr>
                <w:i/>
                <w:iCs/>
                <w:sz w:val="18"/>
                <w:szCs w:val="18"/>
                <w:lang w:eastAsia="lv-LV"/>
              </w:rPr>
              <w:t xml:space="preserve"> –</w:t>
            </w:r>
            <w:r w:rsidR="006C421C">
              <w:rPr>
                <w:i/>
                <w:iCs/>
                <w:sz w:val="18"/>
                <w:szCs w:val="18"/>
                <w:lang w:eastAsia="lv-LV"/>
              </w:rPr>
              <w:t xml:space="preserve"> </w:t>
            </w:r>
            <w:r w:rsidRPr="00363EE6">
              <w:rPr>
                <w:i/>
                <w:iCs/>
                <w:sz w:val="18"/>
                <w:szCs w:val="18"/>
                <w:lang w:eastAsia="lv-LV"/>
              </w:rPr>
              <w:t>2027. gadam</w:t>
            </w:r>
          </w:p>
        </w:tc>
      </w:tr>
      <w:bookmarkEnd w:id="7"/>
    </w:tbl>
    <w:p w14:paraId="1FD86038" w14:textId="744048BF" w:rsidR="00EF3AFC" w:rsidRPr="00FD66AE" w:rsidRDefault="00EF3AFC" w:rsidP="00EF3AFC">
      <w:pPr>
        <w:spacing w:after="0"/>
        <w:ind w:firstLine="0"/>
        <w:jc w:val="left"/>
        <w:rPr>
          <w:rFonts w:eastAsia="Calibri"/>
          <w:sz w:val="10"/>
          <w:szCs w:val="10"/>
        </w:rPr>
      </w:pPr>
    </w:p>
    <w:tbl>
      <w:tblPr>
        <w:tblStyle w:val="TableGrid31"/>
        <w:tblW w:w="5000" w:type="pct"/>
        <w:tblLook w:val="04A0" w:firstRow="1" w:lastRow="0" w:firstColumn="1" w:lastColumn="0" w:noHBand="0" w:noVBand="1"/>
      </w:tblPr>
      <w:tblGrid>
        <w:gridCol w:w="3963"/>
        <w:gridCol w:w="2590"/>
        <w:gridCol w:w="1258"/>
        <w:gridCol w:w="1250"/>
      </w:tblGrid>
      <w:tr w:rsidR="00FD66AE" w:rsidRPr="00363EE6" w14:paraId="0EC05DA6" w14:textId="77777777" w:rsidTr="00874D7B">
        <w:trPr>
          <w:trHeight w:val="425"/>
          <w:tblHeader/>
        </w:trPr>
        <w:tc>
          <w:tcPr>
            <w:tcW w:w="2187" w:type="pct"/>
            <w:shd w:val="clear" w:color="auto" w:fill="auto"/>
            <w:vAlign w:val="center"/>
          </w:tcPr>
          <w:p w14:paraId="03FA7767" w14:textId="77777777" w:rsidR="00FD66AE" w:rsidRPr="00363EE6" w:rsidRDefault="00FD66AE" w:rsidP="00874D7B">
            <w:pPr>
              <w:spacing w:after="0"/>
              <w:ind w:firstLine="0"/>
              <w:jc w:val="center"/>
              <w:rPr>
                <w:b/>
                <w:sz w:val="18"/>
                <w:szCs w:val="18"/>
                <w:lang w:eastAsia="lv-LV"/>
              </w:rPr>
            </w:pPr>
            <w:r w:rsidRPr="00363EE6">
              <w:rPr>
                <w:b/>
                <w:sz w:val="18"/>
                <w:szCs w:val="18"/>
                <w:lang w:eastAsia="lv-LV"/>
              </w:rPr>
              <w:t>Politikas rezultatīvie rādītāji</w:t>
            </w:r>
          </w:p>
        </w:tc>
        <w:tc>
          <w:tcPr>
            <w:tcW w:w="1429" w:type="pct"/>
            <w:shd w:val="clear" w:color="auto" w:fill="auto"/>
            <w:vAlign w:val="center"/>
          </w:tcPr>
          <w:p w14:paraId="3AC36B62" w14:textId="77777777" w:rsidR="00FD66AE" w:rsidRPr="00363EE6" w:rsidRDefault="00FD66AE" w:rsidP="00874D7B">
            <w:pPr>
              <w:spacing w:after="0"/>
              <w:ind w:firstLine="0"/>
              <w:jc w:val="center"/>
              <w:rPr>
                <w:b/>
                <w:sz w:val="18"/>
                <w:szCs w:val="18"/>
                <w:lang w:eastAsia="lv-LV"/>
              </w:rPr>
            </w:pPr>
            <w:r w:rsidRPr="00363EE6">
              <w:rPr>
                <w:b/>
                <w:sz w:val="18"/>
                <w:szCs w:val="18"/>
                <w:lang w:eastAsia="lv-LV"/>
              </w:rPr>
              <w:t>Attīstības plānošanas dokumenti vai normatīvie akti</w:t>
            </w:r>
          </w:p>
        </w:tc>
        <w:tc>
          <w:tcPr>
            <w:tcW w:w="694" w:type="pct"/>
            <w:shd w:val="clear" w:color="auto" w:fill="auto"/>
          </w:tcPr>
          <w:p w14:paraId="75FB5495" w14:textId="77777777" w:rsidR="00FD66AE" w:rsidRPr="00363EE6" w:rsidRDefault="00FD66AE" w:rsidP="006D313F">
            <w:pPr>
              <w:spacing w:after="0"/>
              <w:ind w:firstLine="0"/>
              <w:jc w:val="center"/>
              <w:rPr>
                <w:b/>
                <w:sz w:val="18"/>
                <w:szCs w:val="18"/>
                <w:lang w:eastAsia="lv-LV"/>
              </w:rPr>
            </w:pPr>
            <w:r w:rsidRPr="00363EE6">
              <w:rPr>
                <w:b/>
                <w:sz w:val="18"/>
                <w:szCs w:val="18"/>
                <w:lang w:eastAsia="lv-LV"/>
              </w:rPr>
              <w:t xml:space="preserve">Faktiskā vērtība </w:t>
            </w:r>
            <w:r w:rsidRPr="00363EE6">
              <w:rPr>
                <w:sz w:val="18"/>
                <w:szCs w:val="18"/>
                <w:lang w:eastAsia="lv-LV"/>
              </w:rPr>
              <w:t>(2020)</w:t>
            </w:r>
          </w:p>
        </w:tc>
        <w:tc>
          <w:tcPr>
            <w:tcW w:w="690" w:type="pct"/>
            <w:shd w:val="clear" w:color="auto" w:fill="auto"/>
          </w:tcPr>
          <w:p w14:paraId="45E8CAFE" w14:textId="77777777" w:rsidR="00FD66AE" w:rsidRPr="00363EE6" w:rsidRDefault="00FD66AE" w:rsidP="006D313F">
            <w:pPr>
              <w:spacing w:after="0"/>
              <w:ind w:firstLine="0"/>
              <w:jc w:val="center"/>
              <w:rPr>
                <w:b/>
                <w:sz w:val="18"/>
                <w:szCs w:val="18"/>
                <w:lang w:eastAsia="lv-LV"/>
              </w:rPr>
            </w:pPr>
            <w:r w:rsidRPr="00363EE6">
              <w:rPr>
                <w:b/>
                <w:sz w:val="18"/>
                <w:szCs w:val="18"/>
                <w:lang w:eastAsia="lv-LV"/>
              </w:rPr>
              <w:t xml:space="preserve">Plānotā vērtība </w:t>
            </w:r>
            <w:r w:rsidRPr="00363EE6">
              <w:rPr>
                <w:sz w:val="18"/>
                <w:szCs w:val="18"/>
                <w:lang w:eastAsia="lv-LV"/>
              </w:rPr>
              <w:t>(202</w:t>
            </w:r>
            <w:r>
              <w:rPr>
                <w:sz w:val="18"/>
                <w:szCs w:val="18"/>
                <w:lang w:eastAsia="lv-LV"/>
              </w:rPr>
              <w:t>3</w:t>
            </w:r>
            <w:r w:rsidRPr="00363EE6">
              <w:rPr>
                <w:sz w:val="18"/>
                <w:szCs w:val="18"/>
                <w:lang w:eastAsia="lv-LV"/>
              </w:rPr>
              <w:t>)</w:t>
            </w:r>
          </w:p>
        </w:tc>
      </w:tr>
      <w:tr w:rsidR="00FD66AE" w:rsidRPr="00363EE6" w14:paraId="0376E00A" w14:textId="77777777" w:rsidTr="006D313F">
        <w:trPr>
          <w:trHeight w:val="195"/>
        </w:trPr>
        <w:tc>
          <w:tcPr>
            <w:tcW w:w="2187" w:type="pct"/>
            <w:vAlign w:val="center"/>
          </w:tcPr>
          <w:p w14:paraId="04D567F3" w14:textId="77777777" w:rsidR="00FD66AE" w:rsidRPr="001A0976" w:rsidRDefault="00FD66AE" w:rsidP="006D313F">
            <w:pPr>
              <w:spacing w:after="0"/>
              <w:ind w:firstLine="0"/>
              <w:rPr>
                <w:i/>
                <w:iCs/>
                <w:sz w:val="18"/>
                <w:szCs w:val="18"/>
                <w:vertAlign w:val="superscript"/>
                <w:lang w:eastAsia="lv-LV"/>
              </w:rPr>
            </w:pPr>
            <w:r w:rsidRPr="001A0976">
              <w:rPr>
                <w:rFonts w:eastAsia="Times New Roman"/>
                <w:i/>
                <w:iCs/>
                <w:sz w:val="18"/>
                <w:szCs w:val="18"/>
                <w:lang w:eastAsia="lv-LV"/>
              </w:rPr>
              <w:t>Elektrificēto dzelzceļa līniju garums no kopējā dzelzceļa līniju garuma (%)</w:t>
            </w:r>
          </w:p>
        </w:tc>
        <w:tc>
          <w:tcPr>
            <w:tcW w:w="1429" w:type="pct"/>
            <w:shd w:val="clear" w:color="auto" w:fill="auto"/>
          </w:tcPr>
          <w:p w14:paraId="0A018310" w14:textId="77777777" w:rsidR="00FD66AE" w:rsidRPr="001A0976" w:rsidRDefault="00FD66AE" w:rsidP="00921A02">
            <w:pPr>
              <w:spacing w:after="0"/>
              <w:ind w:firstLine="0"/>
              <w:rPr>
                <w:iCs/>
                <w:sz w:val="18"/>
                <w:szCs w:val="18"/>
                <w:lang w:eastAsia="lv-LV"/>
              </w:rPr>
            </w:pPr>
            <w:r w:rsidRPr="00925454">
              <w:rPr>
                <w:i/>
                <w:iCs/>
                <w:sz w:val="18"/>
                <w:szCs w:val="18"/>
                <w:lang w:eastAsia="lv-LV"/>
              </w:rPr>
              <w:t>Transporta attīstības pamatnostādnes 2021.</w:t>
            </w:r>
            <w:r>
              <w:rPr>
                <w:i/>
                <w:iCs/>
                <w:sz w:val="18"/>
                <w:szCs w:val="18"/>
                <w:lang w:eastAsia="lv-LV"/>
              </w:rPr>
              <w:t> </w:t>
            </w:r>
            <w:r w:rsidRPr="00925454">
              <w:rPr>
                <w:i/>
                <w:iCs/>
                <w:sz w:val="18"/>
                <w:szCs w:val="18"/>
                <w:lang w:eastAsia="lv-LV"/>
              </w:rPr>
              <w:t>–</w:t>
            </w:r>
            <w:r>
              <w:rPr>
                <w:i/>
                <w:iCs/>
                <w:sz w:val="18"/>
                <w:szCs w:val="18"/>
                <w:lang w:eastAsia="lv-LV"/>
              </w:rPr>
              <w:t> </w:t>
            </w:r>
            <w:r w:rsidRPr="00925454">
              <w:rPr>
                <w:i/>
                <w:iCs/>
                <w:sz w:val="18"/>
                <w:szCs w:val="18"/>
                <w:lang w:eastAsia="lv-LV"/>
              </w:rPr>
              <w:t>2027.</w:t>
            </w:r>
            <w:r>
              <w:rPr>
                <w:i/>
                <w:iCs/>
                <w:sz w:val="18"/>
                <w:szCs w:val="18"/>
                <w:lang w:eastAsia="lv-LV"/>
              </w:rPr>
              <w:t> </w:t>
            </w:r>
            <w:r w:rsidRPr="00925454">
              <w:rPr>
                <w:i/>
                <w:iCs/>
                <w:sz w:val="18"/>
                <w:szCs w:val="18"/>
                <w:lang w:eastAsia="lv-LV"/>
              </w:rPr>
              <w:t>gadam</w:t>
            </w:r>
          </w:p>
        </w:tc>
        <w:tc>
          <w:tcPr>
            <w:tcW w:w="694" w:type="pct"/>
            <w:vAlign w:val="center"/>
          </w:tcPr>
          <w:p w14:paraId="770DAF9C" w14:textId="77777777" w:rsidR="00FD66AE" w:rsidRPr="001A0976" w:rsidRDefault="00FD66AE" w:rsidP="006D313F">
            <w:pPr>
              <w:spacing w:after="0"/>
              <w:ind w:firstLine="0"/>
              <w:jc w:val="center"/>
              <w:rPr>
                <w:i/>
                <w:sz w:val="18"/>
                <w:szCs w:val="18"/>
                <w:lang w:eastAsia="lv-LV"/>
              </w:rPr>
            </w:pPr>
            <w:r w:rsidRPr="001A0976">
              <w:rPr>
                <w:i/>
                <w:sz w:val="18"/>
                <w:szCs w:val="18"/>
                <w:lang w:eastAsia="lv-LV"/>
              </w:rPr>
              <w:t>13,4</w:t>
            </w:r>
          </w:p>
        </w:tc>
        <w:tc>
          <w:tcPr>
            <w:tcW w:w="690" w:type="pct"/>
            <w:vAlign w:val="center"/>
          </w:tcPr>
          <w:p w14:paraId="6316F9B7" w14:textId="77777777" w:rsidR="00FD66AE" w:rsidRPr="001A0976" w:rsidRDefault="00FD66AE" w:rsidP="006D313F">
            <w:pPr>
              <w:spacing w:after="0"/>
              <w:ind w:firstLine="0"/>
              <w:jc w:val="center"/>
              <w:rPr>
                <w:i/>
                <w:sz w:val="18"/>
                <w:szCs w:val="18"/>
                <w:lang w:eastAsia="lv-LV"/>
              </w:rPr>
            </w:pPr>
            <w:r w:rsidRPr="001A0976">
              <w:rPr>
                <w:i/>
                <w:sz w:val="18"/>
                <w:szCs w:val="18"/>
                <w:lang w:eastAsia="lv-LV"/>
              </w:rPr>
              <w:t>13,4</w:t>
            </w:r>
          </w:p>
        </w:tc>
      </w:tr>
      <w:tr w:rsidR="00FD66AE" w:rsidRPr="00363EE6" w14:paraId="7EC2205E" w14:textId="77777777" w:rsidTr="006D313F">
        <w:trPr>
          <w:trHeight w:val="195"/>
        </w:trPr>
        <w:tc>
          <w:tcPr>
            <w:tcW w:w="2187" w:type="pct"/>
            <w:vAlign w:val="center"/>
          </w:tcPr>
          <w:p w14:paraId="027D8B18" w14:textId="77777777" w:rsidR="00FD66AE" w:rsidRPr="00FA5B59" w:rsidRDefault="00FD66AE" w:rsidP="006D313F">
            <w:pPr>
              <w:spacing w:after="0"/>
              <w:ind w:firstLine="0"/>
              <w:rPr>
                <w:i/>
                <w:iCs/>
                <w:sz w:val="18"/>
                <w:szCs w:val="18"/>
                <w:vertAlign w:val="superscript"/>
                <w:lang w:eastAsia="lv-LV"/>
              </w:rPr>
            </w:pPr>
            <w:r w:rsidRPr="00363EE6">
              <w:rPr>
                <w:rFonts w:eastAsia="Times New Roman"/>
                <w:i/>
                <w:iCs/>
                <w:sz w:val="18"/>
                <w:szCs w:val="18"/>
                <w:lang w:eastAsia="lv-LV"/>
              </w:rPr>
              <w:lastRenderedPageBreak/>
              <w:t xml:space="preserve">Nopietnu dzelzceļa negadījumu skaits (skaits/milj. </w:t>
            </w:r>
            <w:proofErr w:type="spellStart"/>
            <w:r w:rsidRPr="00363EE6">
              <w:rPr>
                <w:rFonts w:eastAsia="Times New Roman"/>
                <w:i/>
                <w:iCs/>
                <w:sz w:val="18"/>
                <w:szCs w:val="18"/>
                <w:lang w:eastAsia="lv-LV"/>
              </w:rPr>
              <w:t>vkm</w:t>
            </w:r>
            <w:proofErr w:type="spellEnd"/>
            <w:r w:rsidRPr="00363EE6">
              <w:rPr>
                <w:rFonts w:eastAsia="Times New Roman"/>
                <w:i/>
                <w:iCs/>
                <w:sz w:val="18"/>
                <w:szCs w:val="18"/>
                <w:lang w:eastAsia="lv-LV"/>
              </w:rPr>
              <w:t>)</w:t>
            </w:r>
          </w:p>
        </w:tc>
        <w:tc>
          <w:tcPr>
            <w:tcW w:w="1429" w:type="pct"/>
            <w:shd w:val="clear" w:color="auto" w:fill="auto"/>
          </w:tcPr>
          <w:p w14:paraId="254DD8AF" w14:textId="00743384" w:rsidR="00FD66AE" w:rsidRPr="00FA5B59" w:rsidRDefault="00FD66AE" w:rsidP="00921A02">
            <w:pPr>
              <w:spacing w:after="0"/>
              <w:ind w:firstLine="0"/>
              <w:rPr>
                <w:iCs/>
                <w:sz w:val="18"/>
                <w:szCs w:val="18"/>
                <w:lang w:eastAsia="lv-LV"/>
              </w:rPr>
            </w:pPr>
            <w:r w:rsidRPr="00925454">
              <w:rPr>
                <w:i/>
                <w:iCs/>
                <w:sz w:val="18"/>
                <w:szCs w:val="18"/>
                <w:lang w:eastAsia="lv-LV"/>
              </w:rPr>
              <w:t>Transporta attīstības pamatnostādnes 2021.</w:t>
            </w:r>
            <w:r>
              <w:rPr>
                <w:i/>
                <w:iCs/>
                <w:sz w:val="18"/>
                <w:szCs w:val="18"/>
                <w:lang w:eastAsia="lv-LV"/>
              </w:rPr>
              <w:t> </w:t>
            </w:r>
            <w:r w:rsidRPr="00925454">
              <w:rPr>
                <w:i/>
                <w:iCs/>
                <w:sz w:val="18"/>
                <w:szCs w:val="18"/>
                <w:lang w:eastAsia="lv-LV"/>
              </w:rPr>
              <w:t>–</w:t>
            </w:r>
            <w:r>
              <w:rPr>
                <w:i/>
                <w:iCs/>
                <w:sz w:val="18"/>
                <w:szCs w:val="18"/>
                <w:lang w:eastAsia="lv-LV"/>
              </w:rPr>
              <w:t> </w:t>
            </w:r>
            <w:r w:rsidRPr="00925454">
              <w:rPr>
                <w:i/>
                <w:iCs/>
                <w:sz w:val="18"/>
                <w:szCs w:val="18"/>
                <w:lang w:eastAsia="lv-LV"/>
              </w:rPr>
              <w:t>2027.</w:t>
            </w:r>
            <w:r>
              <w:rPr>
                <w:i/>
                <w:iCs/>
                <w:sz w:val="18"/>
                <w:szCs w:val="18"/>
                <w:lang w:eastAsia="lv-LV"/>
              </w:rPr>
              <w:t> </w:t>
            </w:r>
            <w:r w:rsidRPr="00925454">
              <w:rPr>
                <w:i/>
                <w:iCs/>
                <w:sz w:val="18"/>
                <w:szCs w:val="18"/>
                <w:lang w:eastAsia="lv-LV"/>
              </w:rPr>
              <w:t>gadam</w:t>
            </w:r>
          </w:p>
        </w:tc>
        <w:tc>
          <w:tcPr>
            <w:tcW w:w="694" w:type="pct"/>
            <w:vAlign w:val="center"/>
          </w:tcPr>
          <w:p w14:paraId="367E778F" w14:textId="77777777" w:rsidR="00FD66AE" w:rsidRPr="00363EE6" w:rsidRDefault="00FD66AE" w:rsidP="006D313F">
            <w:pPr>
              <w:spacing w:after="0"/>
              <w:ind w:firstLine="0"/>
              <w:jc w:val="center"/>
              <w:rPr>
                <w:i/>
                <w:sz w:val="18"/>
                <w:szCs w:val="18"/>
                <w:lang w:eastAsia="lv-LV"/>
              </w:rPr>
            </w:pPr>
            <w:r w:rsidRPr="00363EE6">
              <w:rPr>
                <w:i/>
                <w:sz w:val="18"/>
                <w:szCs w:val="18"/>
                <w:lang w:eastAsia="lv-LV"/>
              </w:rPr>
              <w:t>1,58</w:t>
            </w:r>
          </w:p>
        </w:tc>
        <w:tc>
          <w:tcPr>
            <w:tcW w:w="690" w:type="pct"/>
            <w:vAlign w:val="center"/>
          </w:tcPr>
          <w:p w14:paraId="2CBD8C75" w14:textId="77777777" w:rsidR="00FD66AE" w:rsidRPr="00363EE6" w:rsidRDefault="00FD66AE" w:rsidP="006D313F">
            <w:pPr>
              <w:spacing w:after="0"/>
              <w:ind w:firstLine="0"/>
              <w:jc w:val="center"/>
              <w:rPr>
                <w:i/>
                <w:sz w:val="18"/>
                <w:szCs w:val="18"/>
                <w:lang w:eastAsia="lv-LV"/>
              </w:rPr>
            </w:pPr>
            <w:r>
              <w:rPr>
                <w:i/>
                <w:sz w:val="18"/>
                <w:szCs w:val="18"/>
                <w:lang w:eastAsia="lv-LV"/>
              </w:rPr>
              <w:t>1,42</w:t>
            </w:r>
          </w:p>
        </w:tc>
      </w:tr>
      <w:tr w:rsidR="00FD66AE" w:rsidRPr="00363EE6" w14:paraId="6BFDA207" w14:textId="77777777" w:rsidTr="006D313F">
        <w:trPr>
          <w:trHeight w:val="115"/>
        </w:trPr>
        <w:tc>
          <w:tcPr>
            <w:tcW w:w="2187" w:type="pct"/>
            <w:tcBorders>
              <w:bottom w:val="single" w:sz="4" w:space="0" w:color="auto"/>
            </w:tcBorders>
          </w:tcPr>
          <w:p w14:paraId="7860BB5E" w14:textId="77777777" w:rsidR="00FD66AE" w:rsidRPr="00363EE6" w:rsidRDefault="00FD66AE" w:rsidP="006D313F">
            <w:pPr>
              <w:spacing w:after="0"/>
              <w:ind w:firstLine="0"/>
              <w:jc w:val="left"/>
              <w:rPr>
                <w:i/>
                <w:sz w:val="18"/>
                <w:szCs w:val="18"/>
                <w:lang w:eastAsia="lv-LV"/>
              </w:rPr>
            </w:pPr>
            <w:r w:rsidRPr="00363EE6">
              <w:rPr>
                <w:b/>
                <w:sz w:val="18"/>
                <w:szCs w:val="18"/>
                <w:lang w:eastAsia="lv-LV"/>
              </w:rPr>
              <w:t>Valdības rīcības plāns</w:t>
            </w:r>
          </w:p>
        </w:tc>
        <w:tc>
          <w:tcPr>
            <w:tcW w:w="2813" w:type="pct"/>
            <w:gridSpan w:val="3"/>
          </w:tcPr>
          <w:p w14:paraId="320103DA" w14:textId="77777777" w:rsidR="00FD66AE" w:rsidRPr="00363EE6" w:rsidRDefault="00FD66AE" w:rsidP="006D313F">
            <w:pPr>
              <w:spacing w:after="0"/>
              <w:ind w:firstLine="0"/>
              <w:jc w:val="left"/>
              <w:rPr>
                <w:i/>
                <w:sz w:val="18"/>
                <w:szCs w:val="18"/>
                <w:lang w:eastAsia="lv-LV"/>
              </w:rPr>
            </w:pPr>
            <w:r w:rsidRPr="00363EE6">
              <w:rPr>
                <w:i/>
                <w:sz w:val="18"/>
                <w:szCs w:val="18"/>
                <w:lang w:eastAsia="lv-LV"/>
              </w:rPr>
              <w:t>86; 87</w:t>
            </w:r>
          </w:p>
        </w:tc>
      </w:tr>
    </w:tbl>
    <w:p w14:paraId="564E36EC" w14:textId="77777777" w:rsidR="00FD66AE" w:rsidRPr="00363EE6" w:rsidRDefault="00FD66AE" w:rsidP="00EF3AFC">
      <w:pPr>
        <w:spacing w:after="0"/>
        <w:ind w:firstLine="0"/>
        <w:jc w:val="left"/>
        <w:rPr>
          <w:rFonts w:eastAsia="Calibri"/>
          <w:sz w:val="18"/>
          <w:szCs w:val="18"/>
        </w:rPr>
      </w:pPr>
    </w:p>
    <w:tbl>
      <w:tblPr>
        <w:tblStyle w:val="TableGrid31"/>
        <w:tblW w:w="5000" w:type="pct"/>
        <w:tblLook w:val="04A0" w:firstRow="1" w:lastRow="0" w:firstColumn="1" w:lastColumn="0" w:noHBand="0" w:noVBand="1"/>
      </w:tblPr>
      <w:tblGrid>
        <w:gridCol w:w="3117"/>
        <w:gridCol w:w="1122"/>
        <w:gridCol w:w="1131"/>
        <w:gridCol w:w="1272"/>
        <w:gridCol w:w="1261"/>
        <w:gridCol w:w="1158"/>
      </w:tblGrid>
      <w:tr w:rsidR="00EF3AFC" w:rsidRPr="00363EE6" w14:paraId="615C4194" w14:textId="77777777" w:rsidTr="006D313F">
        <w:trPr>
          <w:trHeight w:val="283"/>
        </w:trPr>
        <w:tc>
          <w:tcPr>
            <w:tcW w:w="1720" w:type="pct"/>
            <w:tcBorders>
              <w:top w:val="single" w:sz="4" w:space="0" w:color="auto"/>
              <w:bottom w:val="single" w:sz="4" w:space="0" w:color="auto"/>
              <w:right w:val="single" w:sz="4" w:space="0" w:color="auto"/>
            </w:tcBorders>
          </w:tcPr>
          <w:p w14:paraId="4AF0024F" w14:textId="77777777" w:rsidR="00EF3AFC" w:rsidRPr="00363EE6" w:rsidRDefault="00EF3AFC" w:rsidP="006D313F">
            <w:pPr>
              <w:spacing w:after="0"/>
              <w:ind w:firstLine="0"/>
              <w:jc w:val="left"/>
              <w:rPr>
                <w:sz w:val="18"/>
                <w:szCs w:val="18"/>
              </w:rPr>
            </w:pPr>
          </w:p>
        </w:tc>
        <w:tc>
          <w:tcPr>
            <w:tcW w:w="619" w:type="pct"/>
            <w:tcBorders>
              <w:top w:val="single" w:sz="4" w:space="0" w:color="auto"/>
              <w:left w:val="single" w:sz="4" w:space="0" w:color="auto"/>
              <w:bottom w:val="single" w:sz="4" w:space="0" w:color="auto"/>
              <w:right w:val="single" w:sz="4" w:space="0" w:color="auto"/>
            </w:tcBorders>
          </w:tcPr>
          <w:p w14:paraId="749572DA"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2020. gads (izpilde)</w:t>
            </w:r>
          </w:p>
        </w:tc>
        <w:tc>
          <w:tcPr>
            <w:tcW w:w="624" w:type="pct"/>
            <w:tcBorders>
              <w:top w:val="single" w:sz="4" w:space="0" w:color="auto"/>
              <w:left w:val="single" w:sz="4" w:space="0" w:color="auto"/>
              <w:bottom w:val="single" w:sz="4" w:space="0" w:color="auto"/>
              <w:right w:val="single" w:sz="4" w:space="0" w:color="auto"/>
            </w:tcBorders>
          </w:tcPr>
          <w:p w14:paraId="24641374"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2021. gada plāns</w:t>
            </w:r>
          </w:p>
        </w:tc>
        <w:tc>
          <w:tcPr>
            <w:tcW w:w="702" w:type="pct"/>
            <w:tcBorders>
              <w:top w:val="single" w:sz="4" w:space="0" w:color="auto"/>
              <w:left w:val="single" w:sz="4" w:space="0" w:color="auto"/>
              <w:bottom w:val="single" w:sz="4" w:space="0" w:color="auto"/>
              <w:right w:val="single" w:sz="4" w:space="0" w:color="auto"/>
            </w:tcBorders>
          </w:tcPr>
          <w:p w14:paraId="2E4AFF2A" w14:textId="3AC0F590" w:rsidR="00EF3AFC" w:rsidRPr="00363EE6" w:rsidRDefault="00CE57C3" w:rsidP="006D313F">
            <w:pPr>
              <w:spacing w:after="0"/>
              <w:ind w:firstLine="0"/>
              <w:jc w:val="center"/>
              <w:rPr>
                <w:sz w:val="18"/>
                <w:szCs w:val="18"/>
                <w:lang w:eastAsia="lv-LV"/>
              </w:rPr>
            </w:pPr>
            <w:r>
              <w:rPr>
                <w:sz w:val="18"/>
                <w:szCs w:val="18"/>
                <w:lang w:eastAsia="lv-LV"/>
              </w:rPr>
              <w:t>2022. gada plāns</w:t>
            </w:r>
          </w:p>
        </w:tc>
        <w:tc>
          <w:tcPr>
            <w:tcW w:w="696" w:type="pct"/>
            <w:tcBorders>
              <w:top w:val="single" w:sz="4" w:space="0" w:color="auto"/>
              <w:left w:val="single" w:sz="4" w:space="0" w:color="auto"/>
              <w:bottom w:val="single" w:sz="4" w:space="0" w:color="auto"/>
              <w:right w:val="single" w:sz="4" w:space="0" w:color="auto"/>
            </w:tcBorders>
          </w:tcPr>
          <w:p w14:paraId="0E2BC6AD" w14:textId="2056FEAF" w:rsidR="00EF3AFC" w:rsidRPr="00363EE6" w:rsidRDefault="00CE57C3" w:rsidP="006D313F">
            <w:pPr>
              <w:spacing w:after="0"/>
              <w:ind w:firstLine="0"/>
              <w:jc w:val="center"/>
              <w:rPr>
                <w:sz w:val="18"/>
                <w:szCs w:val="18"/>
                <w:lang w:eastAsia="lv-LV"/>
              </w:rPr>
            </w:pPr>
            <w:r>
              <w:rPr>
                <w:sz w:val="18"/>
                <w:szCs w:val="18"/>
                <w:lang w:eastAsia="lv-LV"/>
              </w:rPr>
              <w:t>2023. gada plāns</w:t>
            </w:r>
          </w:p>
        </w:tc>
        <w:tc>
          <w:tcPr>
            <w:tcW w:w="639" w:type="pct"/>
            <w:tcBorders>
              <w:top w:val="single" w:sz="4" w:space="0" w:color="auto"/>
              <w:left w:val="single" w:sz="4" w:space="0" w:color="auto"/>
              <w:bottom w:val="single" w:sz="4" w:space="0" w:color="auto"/>
              <w:right w:val="single" w:sz="4" w:space="0" w:color="auto"/>
            </w:tcBorders>
          </w:tcPr>
          <w:p w14:paraId="40719B36" w14:textId="2E9BD474" w:rsidR="00EF3AFC" w:rsidRPr="00363EE6" w:rsidRDefault="00CE57C3" w:rsidP="006D313F">
            <w:pPr>
              <w:spacing w:after="0"/>
              <w:ind w:firstLine="2"/>
              <w:jc w:val="center"/>
              <w:rPr>
                <w:sz w:val="18"/>
                <w:szCs w:val="18"/>
              </w:rPr>
            </w:pPr>
            <w:r>
              <w:rPr>
                <w:sz w:val="18"/>
                <w:szCs w:val="18"/>
                <w:lang w:eastAsia="lv-LV"/>
              </w:rPr>
              <w:t>2024. gada plāns</w:t>
            </w:r>
          </w:p>
        </w:tc>
      </w:tr>
      <w:tr w:rsidR="00EF3AFC" w:rsidRPr="00363EE6" w14:paraId="3944BE19" w14:textId="77777777" w:rsidTr="006D313F">
        <w:tc>
          <w:tcPr>
            <w:tcW w:w="5000" w:type="pct"/>
            <w:gridSpan w:val="6"/>
            <w:shd w:val="clear" w:color="auto" w:fill="D9D9D9"/>
          </w:tcPr>
          <w:p w14:paraId="2B4CB83D" w14:textId="77777777" w:rsidR="00EF3AFC" w:rsidRPr="00363EE6" w:rsidRDefault="00EF3AFC" w:rsidP="006D313F">
            <w:pPr>
              <w:spacing w:after="0"/>
              <w:ind w:firstLine="0"/>
              <w:jc w:val="center"/>
              <w:rPr>
                <w:b/>
                <w:sz w:val="18"/>
                <w:szCs w:val="18"/>
              </w:rPr>
            </w:pPr>
            <w:r w:rsidRPr="00363EE6">
              <w:rPr>
                <w:b/>
                <w:sz w:val="18"/>
                <w:szCs w:val="18"/>
              </w:rPr>
              <w:t>Ieguldījumi</w:t>
            </w:r>
          </w:p>
        </w:tc>
      </w:tr>
      <w:tr w:rsidR="004C39BF" w:rsidRPr="00363EE6" w14:paraId="305B7F23" w14:textId="77777777" w:rsidTr="006D313F">
        <w:trPr>
          <w:trHeight w:val="142"/>
        </w:trPr>
        <w:tc>
          <w:tcPr>
            <w:tcW w:w="1720" w:type="pct"/>
            <w:vMerge w:val="restart"/>
          </w:tcPr>
          <w:p w14:paraId="1D3D98EE" w14:textId="77777777" w:rsidR="004C39BF" w:rsidRPr="00363EE6" w:rsidRDefault="004C39BF" w:rsidP="006D313F">
            <w:pPr>
              <w:spacing w:after="0"/>
              <w:ind w:firstLine="0"/>
              <w:rPr>
                <w:b/>
                <w:sz w:val="18"/>
                <w:szCs w:val="18"/>
                <w:lang w:eastAsia="lv-LV"/>
              </w:rPr>
            </w:pPr>
            <w:r w:rsidRPr="00363EE6">
              <w:rPr>
                <w:b/>
                <w:sz w:val="18"/>
                <w:szCs w:val="18"/>
                <w:lang w:eastAsia="lv-LV"/>
              </w:rPr>
              <w:t xml:space="preserve">Izdevumi kopā, </w:t>
            </w:r>
            <w:proofErr w:type="spellStart"/>
            <w:r w:rsidRPr="00363EE6">
              <w:rPr>
                <w:i/>
                <w:sz w:val="18"/>
                <w:szCs w:val="18"/>
                <w:lang w:eastAsia="lv-LV"/>
              </w:rPr>
              <w:t>euro</w:t>
            </w:r>
            <w:proofErr w:type="spellEnd"/>
            <w:r w:rsidRPr="00363EE6">
              <w:rPr>
                <w:i/>
                <w:sz w:val="18"/>
                <w:szCs w:val="18"/>
                <w:lang w:eastAsia="lv-LV"/>
              </w:rPr>
              <w:t>,</w:t>
            </w:r>
            <w:r w:rsidRPr="00363EE6">
              <w:rPr>
                <w:sz w:val="18"/>
                <w:szCs w:val="18"/>
                <w:lang w:eastAsia="lv-LV"/>
              </w:rPr>
              <w:t xml:space="preserve"> t.sk.:</w:t>
            </w:r>
          </w:p>
          <w:p w14:paraId="5F209FC0" w14:textId="77777777" w:rsidR="004C39BF" w:rsidRPr="00363EE6" w:rsidRDefault="004C39BF" w:rsidP="006D313F">
            <w:pPr>
              <w:spacing w:after="0"/>
              <w:ind w:firstLine="0"/>
              <w:jc w:val="left"/>
              <w:rPr>
                <w:sz w:val="18"/>
                <w:szCs w:val="18"/>
              </w:rPr>
            </w:pPr>
            <w:r w:rsidRPr="00363EE6">
              <w:rPr>
                <w:b/>
                <w:sz w:val="18"/>
                <w:szCs w:val="18"/>
                <w:lang w:eastAsia="lv-LV"/>
              </w:rPr>
              <w:t>Vidējais amata vietu skaits</w:t>
            </w:r>
            <w:r w:rsidRPr="00363EE6">
              <w:rPr>
                <w:sz w:val="18"/>
                <w:szCs w:val="18"/>
                <w:lang w:eastAsia="lv-LV"/>
              </w:rPr>
              <w:t xml:space="preserve"> </w:t>
            </w:r>
            <w:r w:rsidRPr="00363EE6">
              <w:rPr>
                <w:b/>
                <w:sz w:val="18"/>
                <w:szCs w:val="18"/>
                <w:lang w:eastAsia="lv-LV"/>
              </w:rPr>
              <w:t>kopā</w:t>
            </w:r>
            <w:r w:rsidRPr="00363EE6">
              <w:rPr>
                <w:sz w:val="18"/>
                <w:szCs w:val="18"/>
                <w:lang w:eastAsia="lv-LV"/>
              </w:rPr>
              <w:t>, t.sk.:</w:t>
            </w:r>
          </w:p>
        </w:tc>
        <w:tc>
          <w:tcPr>
            <w:tcW w:w="619" w:type="pct"/>
            <w:shd w:val="clear" w:color="auto" w:fill="auto"/>
          </w:tcPr>
          <w:p w14:paraId="019D78EC" w14:textId="77777777" w:rsidR="004C39BF" w:rsidRPr="00363EE6" w:rsidRDefault="004C39BF" w:rsidP="006D313F">
            <w:pPr>
              <w:spacing w:after="0"/>
              <w:ind w:firstLine="0"/>
              <w:jc w:val="right"/>
              <w:rPr>
                <w:b/>
                <w:bCs/>
                <w:sz w:val="18"/>
                <w:szCs w:val="18"/>
                <w:lang w:eastAsia="lv-LV"/>
              </w:rPr>
            </w:pPr>
            <w:r w:rsidRPr="00363EE6">
              <w:rPr>
                <w:b/>
                <w:sz w:val="18"/>
                <w:szCs w:val="18"/>
                <w:lang w:eastAsia="lv-LV"/>
              </w:rPr>
              <w:t>38 519 455</w:t>
            </w:r>
          </w:p>
        </w:tc>
        <w:tc>
          <w:tcPr>
            <w:tcW w:w="624" w:type="pct"/>
            <w:shd w:val="clear" w:color="auto" w:fill="auto"/>
          </w:tcPr>
          <w:p w14:paraId="1134A5FE" w14:textId="77777777" w:rsidR="004C39BF" w:rsidRPr="00363EE6" w:rsidRDefault="004C39BF" w:rsidP="006D313F">
            <w:pPr>
              <w:spacing w:after="0"/>
              <w:ind w:firstLine="0"/>
              <w:jc w:val="right"/>
              <w:rPr>
                <w:b/>
                <w:bCs/>
                <w:sz w:val="18"/>
                <w:szCs w:val="18"/>
              </w:rPr>
            </w:pPr>
            <w:r w:rsidRPr="00363EE6">
              <w:rPr>
                <w:b/>
                <w:sz w:val="18"/>
                <w:szCs w:val="18"/>
                <w:lang w:eastAsia="lv-LV"/>
              </w:rPr>
              <w:t>108 704 167</w:t>
            </w:r>
          </w:p>
        </w:tc>
        <w:tc>
          <w:tcPr>
            <w:tcW w:w="702" w:type="pct"/>
            <w:shd w:val="clear" w:color="auto" w:fill="auto"/>
          </w:tcPr>
          <w:p w14:paraId="2BD0B3DA" w14:textId="77777777" w:rsidR="004C39BF" w:rsidRPr="00363EE6" w:rsidRDefault="004C39BF" w:rsidP="006D313F">
            <w:pPr>
              <w:spacing w:after="0"/>
              <w:ind w:firstLine="0"/>
              <w:jc w:val="right"/>
              <w:rPr>
                <w:b/>
                <w:bCs/>
                <w:sz w:val="18"/>
                <w:szCs w:val="18"/>
              </w:rPr>
            </w:pPr>
            <w:r w:rsidRPr="00363EE6">
              <w:rPr>
                <w:b/>
                <w:sz w:val="18"/>
              </w:rPr>
              <w:t>167 748 849</w:t>
            </w:r>
          </w:p>
        </w:tc>
        <w:tc>
          <w:tcPr>
            <w:tcW w:w="696" w:type="pct"/>
            <w:shd w:val="clear" w:color="auto" w:fill="auto"/>
          </w:tcPr>
          <w:p w14:paraId="0090887B" w14:textId="77777777" w:rsidR="004C39BF" w:rsidRPr="00363EE6" w:rsidRDefault="004C39BF" w:rsidP="006D313F">
            <w:pPr>
              <w:spacing w:after="0"/>
              <w:ind w:firstLine="0"/>
              <w:jc w:val="right"/>
              <w:rPr>
                <w:b/>
                <w:bCs/>
                <w:sz w:val="18"/>
                <w:szCs w:val="18"/>
              </w:rPr>
            </w:pPr>
            <w:r w:rsidRPr="00363EE6">
              <w:rPr>
                <w:b/>
                <w:sz w:val="18"/>
              </w:rPr>
              <w:t>32 413 285</w:t>
            </w:r>
          </w:p>
        </w:tc>
        <w:tc>
          <w:tcPr>
            <w:tcW w:w="639" w:type="pct"/>
            <w:shd w:val="clear" w:color="auto" w:fill="auto"/>
          </w:tcPr>
          <w:p w14:paraId="43D07D16" w14:textId="77777777" w:rsidR="004C39BF" w:rsidRPr="00363EE6" w:rsidRDefault="004C39BF" w:rsidP="006D313F">
            <w:pPr>
              <w:spacing w:after="0"/>
              <w:ind w:firstLine="0"/>
              <w:jc w:val="center"/>
              <w:rPr>
                <w:b/>
                <w:bCs/>
                <w:sz w:val="18"/>
                <w:szCs w:val="18"/>
              </w:rPr>
            </w:pPr>
            <w:r w:rsidRPr="00363EE6">
              <w:rPr>
                <w:sz w:val="18"/>
              </w:rPr>
              <w:t>-</w:t>
            </w:r>
          </w:p>
        </w:tc>
      </w:tr>
      <w:tr w:rsidR="004C39BF" w:rsidRPr="00363EE6" w14:paraId="39A3D433" w14:textId="77777777" w:rsidTr="00B352F2">
        <w:trPr>
          <w:trHeight w:val="255"/>
        </w:trPr>
        <w:tc>
          <w:tcPr>
            <w:tcW w:w="1720" w:type="pct"/>
            <w:vMerge/>
            <w:tcBorders>
              <w:bottom w:val="single" w:sz="4" w:space="0" w:color="auto"/>
            </w:tcBorders>
          </w:tcPr>
          <w:p w14:paraId="412929A5" w14:textId="77777777" w:rsidR="004C39BF" w:rsidRPr="00363EE6" w:rsidRDefault="004C39BF" w:rsidP="006D313F">
            <w:pPr>
              <w:spacing w:after="0"/>
              <w:ind w:firstLine="0"/>
              <w:jc w:val="left"/>
              <w:rPr>
                <w:sz w:val="18"/>
                <w:szCs w:val="18"/>
              </w:rPr>
            </w:pPr>
          </w:p>
        </w:tc>
        <w:tc>
          <w:tcPr>
            <w:tcW w:w="619" w:type="pct"/>
            <w:tcBorders>
              <w:top w:val="single" w:sz="4" w:space="0" w:color="auto"/>
              <w:bottom w:val="single" w:sz="4" w:space="0" w:color="auto"/>
              <w:right w:val="single" w:sz="4" w:space="0" w:color="auto"/>
            </w:tcBorders>
          </w:tcPr>
          <w:p w14:paraId="632F872A" w14:textId="77777777" w:rsidR="004C39BF" w:rsidRPr="00363EE6" w:rsidRDefault="004C39BF" w:rsidP="006D313F">
            <w:pPr>
              <w:spacing w:after="0"/>
              <w:ind w:firstLine="0"/>
              <w:jc w:val="right"/>
              <w:rPr>
                <w:b/>
                <w:bCs/>
                <w:sz w:val="18"/>
                <w:szCs w:val="18"/>
              </w:rPr>
            </w:pPr>
            <w:r w:rsidRPr="00363EE6">
              <w:rPr>
                <w:b/>
                <w:sz w:val="18"/>
                <w:szCs w:val="18"/>
                <w:lang w:eastAsia="lv-LV"/>
              </w:rPr>
              <w:t>8</w:t>
            </w:r>
          </w:p>
        </w:tc>
        <w:tc>
          <w:tcPr>
            <w:tcW w:w="624" w:type="pct"/>
            <w:tcBorders>
              <w:top w:val="single" w:sz="4" w:space="0" w:color="auto"/>
              <w:left w:val="single" w:sz="4" w:space="0" w:color="auto"/>
              <w:bottom w:val="single" w:sz="4" w:space="0" w:color="auto"/>
              <w:right w:val="single" w:sz="4" w:space="0" w:color="auto"/>
            </w:tcBorders>
          </w:tcPr>
          <w:p w14:paraId="31614980" w14:textId="77777777" w:rsidR="004C39BF" w:rsidRPr="00363EE6" w:rsidRDefault="004C39BF" w:rsidP="006D313F">
            <w:pPr>
              <w:spacing w:after="0"/>
              <w:ind w:firstLine="0"/>
              <w:jc w:val="right"/>
              <w:rPr>
                <w:b/>
                <w:bCs/>
                <w:sz w:val="18"/>
                <w:szCs w:val="18"/>
              </w:rPr>
            </w:pPr>
            <w:r w:rsidRPr="00363EE6">
              <w:rPr>
                <w:b/>
                <w:sz w:val="18"/>
                <w:szCs w:val="18"/>
                <w:lang w:eastAsia="lv-LV"/>
              </w:rPr>
              <w:t>9</w:t>
            </w:r>
          </w:p>
        </w:tc>
        <w:tc>
          <w:tcPr>
            <w:tcW w:w="702" w:type="pct"/>
            <w:tcBorders>
              <w:top w:val="single" w:sz="4" w:space="0" w:color="auto"/>
              <w:left w:val="single" w:sz="4" w:space="0" w:color="auto"/>
              <w:bottom w:val="single" w:sz="4" w:space="0" w:color="auto"/>
              <w:right w:val="single" w:sz="4" w:space="0" w:color="auto"/>
            </w:tcBorders>
          </w:tcPr>
          <w:p w14:paraId="7C4D74E9" w14:textId="77777777" w:rsidR="004C39BF" w:rsidRPr="00363EE6" w:rsidRDefault="004C39BF" w:rsidP="006D313F">
            <w:pPr>
              <w:spacing w:after="0"/>
              <w:ind w:firstLine="0"/>
              <w:jc w:val="right"/>
              <w:rPr>
                <w:b/>
                <w:bCs/>
                <w:sz w:val="18"/>
                <w:szCs w:val="18"/>
              </w:rPr>
            </w:pPr>
            <w:r w:rsidRPr="00363EE6">
              <w:rPr>
                <w:b/>
                <w:sz w:val="18"/>
                <w:szCs w:val="18"/>
                <w:lang w:eastAsia="lv-LV"/>
              </w:rPr>
              <w:t>10</w:t>
            </w:r>
          </w:p>
        </w:tc>
        <w:tc>
          <w:tcPr>
            <w:tcW w:w="696" w:type="pct"/>
            <w:tcBorders>
              <w:top w:val="single" w:sz="4" w:space="0" w:color="auto"/>
              <w:left w:val="single" w:sz="4" w:space="0" w:color="auto"/>
              <w:bottom w:val="single" w:sz="4" w:space="0" w:color="auto"/>
              <w:right w:val="single" w:sz="4" w:space="0" w:color="auto"/>
            </w:tcBorders>
          </w:tcPr>
          <w:p w14:paraId="428AFE70" w14:textId="77777777" w:rsidR="004C39BF" w:rsidRPr="00363EE6" w:rsidRDefault="004C39BF" w:rsidP="006D313F">
            <w:pPr>
              <w:spacing w:after="0"/>
              <w:ind w:firstLine="0"/>
              <w:jc w:val="right"/>
              <w:rPr>
                <w:b/>
                <w:bCs/>
                <w:sz w:val="18"/>
                <w:szCs w:val="18"/>
              </w:rPr>
            </w:pPr>
            <w:r w:rsidRPr="00363EE6">
              <w:rPr>
                <w:b/>
                <w:sz w:val="18"/>
                <w:szCs w:val="18"/>
              </w:rPr>
              <w:t>10</w:t>
            </w:r>
          </w:p>
        </w:tc>
        <w:tc>
          <w:tcPr>
            <w:tcW w:w="639" w:type="pct"/>
            <w:tcBorders>
              <w:top w:val="single" w:sz="4" w:space="0" w:color="auto"/>
              <w:left w:val="single" w:sz="4" w:space="0" w:color="auto"/>
              <w:bottom w:val="single" w:sz="4" w:space="0" w:color="auto"/>
              <w:right w:val="single" w:sz="4" w:space="0" w:color="auto"/>
            </w:tcBorders>
          </w:tcPr>
          <w:p w14:paraId="694FE8D3" w14:textId="77777777" w:rsidR="004C39BF" w:rsidRPr="004D0851" w:rsidRDefault="004C39BF" w:rsidP="006D313F">
            <w:pPr>
              <w:spacing w:after="0"/>
              <w:ind w:firstLine="5"/>
              <w:jc w:val="center"/>
              <w:rPr>
                <w:bCs/>
                <w:sz w:val="18"/>
                <w:szCs w:val="18"/>
              </w:rPr>
            </w:pPr>
            <w:r w:rsidRPr="004D0851">
              <w:rPr>
                <w:sz w:val="18"/>
                <w:szCs w:val="18"/>
                <w:lang w:eastAsia="lv-LV"/>
              </w:rPr>
              <w:t>-</w:t>
            </w:r>
          </w:p>
        </w:tc>
      </w:tr>
      <w:tr w:rsidR="00EF3AFC" w:rsidRPr="00363EE6" w14:paraId="730A2846" w14:textId="77777777" w:rsidTr="006D313F">
        <w:trPr>
          <w:trHeight w:val="142"/>
        </w:trPr>
        <w:tc>
          <w:tcPr>
            <w:tcW w:w="1720" w:type="pct"/>
            <w:vMerge w:val="restart"/>
            <w:tcBorders>
              <w:top w:val="single" w:sz="4" w:space="0" w:color="auto"/>
            </w:tcBorders>
          </w:tcPr>
          <w:p w14:paraId="7BF5A262" w14:textId="77777777" w:rsidR="00EF3AFC" w:rsidRPr="00363EE6" w:rsidRDefault="00EF3AFC" w:rsidP="006D313F">
            <w:pPr>
              <w:spacing w:after="0"/>
              <w:ind w:firstLine="322"/>
              <w:rPr>
                <w:sz w:val="18"/>
                <w:szCs w:val="18"/>
              </w:rPr>
            </w:pPr>
            <w:r w:rsidRPr="00363EE6">
              <w:rPr>
                <w:sz w:val="18"/>
                <w:szCs w:val="18"/>
                <w:lang w:eastAsia="lv-LV"/>
              </w:rPr>
              <w:t xml:space="preserve">60.07.00 Eiropas transporta infrastruktūras projekti (Rail </w:t>
            </w:r>
            <w:proofErr w:type="spellStart"/>
            <w:r w:rsidRPr="00363EE6">
              <w:rPr>
                <w:sz w:val="18"/>
                <w:szCs w:val="18"/>
                <w:lang w:eastAsia="lv-LV"/>
              </w:rPr>
              <w:t>Baltica</w:t>
            </w:r>
            <w:proofErr w:type="spellEnd"/>
            <w:r w:rsidRPr="00363EE6">
              <w:rPr>
                <w:sz w:val="18"/>
                <w:szCs w:val="18"/>
                <w:lang w:eastAsia="lv-LV"/>
              </w:rPr>
              <w:t>)</w:t>
            </w:r>
          </w:p>
        </w:tc>
        <w:tc>
          <w:tcPr>
            <w:tcW w:w="619" w:type="pct"/>
            <w:tcBorders>
              <w:top w:val="single" w:sz="4" w:space="0" w:color="auto"/>
            </w:tcBorders>
            <w:shd w:val="clear" w:color="auto" w:fill="auto"/>
          </w:tcPr>
          <w:p w14:paraId="19638370" w14:textId="77777777" w:rsidR="00EF3AFC" w:rsidRPr="00363EE6" w:rsidRDefault="00EF3AFC" w:rsidP="006D313F">
            <w:pPr>
              <w:spacing w:after="0"/>
              <w:ind w:firstLine="0"/>
              <w:jc w:val="right"/>
              <w:rPr>
                <w:sz w:val="18"/>
                <w:szCs w:val="18"/>
                <w:lang w:eastAsia="lv-LV"/>
              </w:rPr>
            </w:pPr>
            <w:r w:rsidRPr="00363EE6">
              <w:rPr>
                <w:sz w:val="18"/>
                <w:szCs w:val="18"/>
                <w:lang w:eastAsia="lv-LV"/>
              </w:rPr>
              <w:t>38 519 455</w:t>
            </w:r>
          </w:p>
        </w:tc>
        <w:tc>
          <w:tcPr>
            <w:tcW w:w="624" w:type="pct"/>
            <w:tcBorders>
              <w:top w:val="single" w:sz="4" w:space="0" w:color="auto"/>
            </w:tcBorders>
            <w:shd w:val="clear" w:color="auto" w:fill="auto"/>
          </w:tcPr>
          <w:p w14:paraId="19B620A7" w14:textId="77777777" w:rsidR="00EF3AFC" w:rsidRPr="00363EE6" w:rsidRDefault="00EF3AFC" w:rsidP="006D313F">
            <w:pPr>
              <w:spacing w:after="0"/>
              <w:ind w:firstLine="0"/>
              <w:jc w:val="right"/>
              <w:rPr>
                <w:sz w:val="18"/>
                <w:szCs w:val="18"/>
              </w:rPr>
            </w:pPr>
            <w:r w:rsidRPr="00363EE6">
              <w:rPr>
                <w:sz w:val="18"/>
                <w:szCs w:val="18"/>
                <w:lang w:eastAsia="lv-LV"/>
              </w:rPr>
              <w:t>108 704 167</w:t>
            </w:r>
          </w:p>
        </w:tc>
        <w:tc>
          <w:tcPr>
            <w:tcW w:w="702" w:type="pct"/>
            <w:tcBorders>
              <w:top w:val="single" w:sz="4" w:space="0" w:color="auto"/>
            </w:tcBorders>
            <w:shd w:val="clear" w:color="auto" w:fill="auto"/>
          </w:tcPr>
          <w:p w14:paraId="7B0F6CA6" w14:textId="77777777" w:rsidR="00EF3AFC" w:rsidRPr="00363EE6" w:rsidRDefault="00EF3AFC" w:rsidP="006D313F">
            <w:pPr>
              <w:spacing w:after="0"/>
              <w:ind w:firstLine="0"/>
              <w:jc w:val="right"/>
              <w:rPr>
                <w:sz w:val="18"/>
                <w:szCs w:val="18"/>
              </w:rPr>
            </w:pPr>
            <w:r w:rsidRPr="00363EE6">
              <w:rPr>
                <w:sz w:val="18"/>
              </w:rPr>
              <w:t>167 748 849</w:t>
            </w:r>
          </w:p>
        </w:tc>
        <w:tc>
          <w:tcPr>
            <w:tcW w:w="696" w:type="pct"/>
            <w:tcBorders>
              <w:top w:val="single" w:sz="4" w:space="0" w:color="auto"/>
            </w:tcBorders>
            <w:shd w:val="clear" w:color="auto" w:fill="auto"/>
          </w:tcPr>
          <w:p w14:paraId="19C80F2C" w14:textId="77777777" w:rsidR="00EF3AFC" w:rsidRPr="00363EE6" w:rsidRDefault="00EF3AFC" w:rsidP="006D313F">
            <w:pPr>
              <w:spacing w:after="0"/>
              <w:ind w:firstLine="0"/>
              <w:jc w:val="right"/>
              <w:rPr>
                <w:sz w:val="18"/>
                <w:szCs w:val="18"/>
              </w:rPr>
            </w:pPr>
            <w:r w:rsidRPr="00363EE6">
              <w:rPr>
                <w:sz w:val="18"/>
              </w:rPr>
              <w:t>32 413 285</w:t>
            </w:r>
          </w:p>
        </w:tc>
        <w:tc>
          <w:tcPr>
            <w:tcW w:w="639" w:type="pct"/>
            <w:tcBorders>
              <w:top w:val="single" w:sz="4" w:space="0" w:color="auto"/>
            </w:tcBorders>
            <w:shd w:val="clear" w:color="auto" w:fill="auto"/>
          </w:tcPr>
          <w:p w14:paraId="2AFACFFF" w14:textId="77777777" w:rsidR="00EF3AFC" w:rsidRPr="00363EE6" w:rsidRDefault="00EF3AFC" w:rsidP="006D313F">
            <w:pPr>
              <w:spacing w:after="0"/>
              <w:ind w:firstLine="0"/>
              <w:jc w:val="center"/>
              <w:rPr>
                <w:sz w:val="18"/>
                <w:szCs w:val="18"/>
              </w:rPr>
            </w:pPr>
            <w:r w:rsidRPr="00363EE6">
              <w:rPr>
                <w:sz w:val="18"/>
              </w:rPr>
              <w:t>-</w:t>
            </w:r>
          </w:p>
        </w:tc>
      </w:tr>
      <w:tr w:rsidR="00EF3AFC" w:rsidRPr="00363EE6" w14:paraId="14C66C3D" w14:textId="77777777" w:rsidTr="006D313F">
        <w:trPr>
          <w:trHeight w:val="142"/>
        </w:trPr>
        <w:tc>
          <w:tcPr>
            <w:tcW w:w="1720" w:type="pct"/>
            <w:vMerge/>
            <w:tcBorders>
              <w:top w:val="single" w:sz="4" w:space="0" w:color="auto"/>
              <w:bottom w:val="single" w:sz="4" w:space="0" w:color="auto"/>
              <w:right w:val="single" w:sz="4" w:space="0" w:color="auto"/>
            </w:tcBorders>
          </w:tcPr>
          <w:p w14:paraId="67B7FFEF" w14:textId="77777777" w:rsidR="00EF3AFC" w:rsidRPr="00363EE6" w:rsidRDefault="00EF3AFC" w:rsidP="006D313F">
            <w:pPr>
              <w:spacing w:after="0"/>
              <w:ind w:firstLine="0"/>
              <w:jc w:val="left"/>
              <w:rPr>
                <w:b/>
                <w:i/>
                <w:sz w:val="18"/>
                <w:szCs w:val="18"/>
                <w:lang w:eastAsia="lv-LV"/>
              </w:rPr>
            </w:pPr>
          </w:p>
        </w:tc>
        <w:tc>
          <w:tcPr>
            <w:tcW w:w="619" w:type="pct"/>
            <w:tcBorders>
              <w:top w:val="single" w:sz="4" w:space="0" w:color="auto"/>
              <w:left w:val="single" w:sz="4" w:space="0" w:color="auto"/>
              <w:bottom w:val="single" w:sz="4" w:space="0" w:color="auto"/>
              <w:right w:val="single" w:sz="4" w:space="0" w:color="auto"/>
            </w:tcBorders>
            <w:vAlign w:val="center"/>
          </w:tcPr>
          <w:p w14:paraId="18E2736E" w14:textId="77777777" w:rsidR="00EF3AFC" w:rsidRPr="00363EE6" w:rsidRDefault="00EF3AFC" w:rsidP="006D313F">
            <w:pPr>
              <w:spacing w:after="0"/>
              <w:ind w:firstLine="0"/>
              <w:jc w:val="right"/>
              <w:rPr>
                <w:sz w:val="18"/>
                <w:szCs w:val="18"/>
              </w:rPr>
            </w:pPr>
            <w:r w:rsidRPr="00363EE6">
              <w:rPr>
                <w:sz w:val="18"/>
                <w:szCs w:val="18"/>
                <w:lang w:eastAsia="en-GB"/>
              </w:rPr>
              <w:t>8</w:t>
            </w:r>
          </w:p>
        </w:tc>
        <w:tc>
          <w:tcPr>
            <w:tcW w:w="624" w:type="pct"/>
            <w:tcBorders>
              <w:top w:val="single" w:sz="4" w:space="0" w:color="auto"/>
              <w:left w:val="single" w:sz="4" w:space="0" w:color="auto"/>
              <w:bottom w:val="single" w:sz="4" w:space="0" w:color="auto"/>
              <w:right w:val="single" w:sz="4" w:space="0" w:color="auto"/>
            </w:tcBorders>
            <w:vAlign w:val="center"/>
          </w:tcPr>
          <w:p w14:paraId="42730340" w14:textId="77777777" w:rsidR="00EF3AFC" w:rsidRPr="00363EE6" w:rsidRDefault="00EF3AFC" w:rsidP="006D313F">
            <w:pPr>
              <w:spacing w:after="0"/>
              <w:ind w:firstLine="0"/>
              <w:jc w:val="right"/>
              <w:rPr>
                <w:sz w:val="18"/>
                <w:szCs w:val="18"/>
              </w:rPr>
            </w:pPr>
            <w:r w:rsidRPr="00363EE6">
              <w:rPr>
                <w:sz w:val="18"/>
                <w:szCs w:val="22"/>
                <w:lang w:eastAsia="en-GB"/>
              </w:rPr>
              <w:t>9</w:t>
            </w:r>
          </w:p>
        </w:tc>
        <w:tc>
          <w:tcPr>
            <w:tcW w:w="702" w:type="pct"/>
            <w:tcBorders>
              <w:top w:val="single" w:sz="4" w:space="0" w:color="auto"/>
              <w:left w:val="single" w:sz="4" w:space="0" w:color="auto"/>
              <w:bottom w:val="single" w:sz="4" w:space="0" w:color="auto"/>
              <w:right w:val="single" w:sz="4" w:space="0" w:color="auto"/>
            </w:tcBorders>
            <w:vAlign w:val="center"/>
          </w:tcPr>
          <w:p w14:paraId="5150823E" w14:textId="77777777" w:rsidR="00EF3AFC" w:rsidRPr="00363EE6" w:rsidRDefault="00EF3AFC" w:rsidP="006D313F">
            <w:pPr>
              <w:spacing w:after="0"/>
              <w:ind w:firstLine="0"/>
              <w:jc w:val="right"/>
              <w:rPr>
                <w:sz w:val="18"/>
                <w:szCs w:val="18"/>
              </w:rPr>
            </w:pPr>
            <w:r w:rsidRPr="00363EE6">
              <w:rPr>
                <w:sz w:val="18"/>
                <w:szCs w:val="18"/>
              </w:rPr>
              <w:t>10</w:t>
            </w:r>
          </w:p>
        </w:tc>
        <w:tc>
          <w:tcPr>
            <w:tcW w:w="696" w:type="pct"/>
            <w:tcBorders>
              <w:top w:val="single" w:sz="4" w:space="0" w:color="auto"/>
              <w:left w:val="single" w:sz="4" w:space="0" w:color="auto"/>
              <w:bottom w:val="single" w:sz="4" w:space="0" w:color="auto"/>
              <w:right w:val="single" w:sz="4" w:space="0" w:color="auto"/>
            </w:tcBorders>
          </w:tcPr>
          <w:p w14:paraId="18A1761E" w14:textId="77777777" w:rsidR="00EF3AFC" w:rsidRPr="00363EE6" w:rsidRDefault="00EF3AFC" w:rsidP="006D313F">
            <w:pPr>
              <w:spacing w:after="0"/>
              <w:ind w:firstLine="0"/>
              <w:jc w:val="right"/>
              <w:rPr>
                <w:sz w:val="18"/>
                <w:szCs w:val="18"/>
              </w:rPr>
            </w:pPr>
            <w:r w:rsidRPr="00363EE6">
              <w:rPr>
                <w:sz w:val="18"/>
                <w:szCs w:val="18"/>
              </w:rPr>
              <w:t>10</w:t>
            </w:r>
          </w:p>
        </w:tc>
        <w:tc>
          <w:tcPr>
            <w:tcW w:w="639" w:type="pct"/>
            <w:tcBorders>
              <w:top w:val="single" w:sz="4" w:space="0" w:color="auto"/>
              <w:left w:val="single" w:sz="4" w:space="0" w:color="auto"/>
              <w:bottom w:val="single" w:sz="4" w:space="0" w:color="auto"/>
              <w:right w:val="single" w:sz="4" w:space="0" w:color="auto"/>
            </w:tcBorders>
          </w:tcPr>
          <w:p w14:paraId="053D1E77" w14:textId="77777777" w:rsidR="00EF3AFC" w:rsidRPr="00363EE6" w:rsidRDefault="00EF3AFC" w:rsidP="006D313F">
            <w:pPr>
              <w:spacing w:after="0"/>
              <w:ind w:firstLine="5"/>
              <w:jc w:val="center"/>
              <w:rPr>
                <w:sz w:val="18"/>
                <w:szCs w:val="18"/>
              </w:rPr>
            </w:pPr>
            <w:r w:rsidRPr="00363EE6">
              <w:rPr>
                <w:sz w:val="18"/>
                <w:szCs w:val="18"/>
              </w:rPr>
              <w:t>-</w:t>
            </w:r>
          </w:p>
        </w:tc>
      </w:tr>
      <w:tr w:rsidR="00EF3AFC" w:rsidRPr="00363EE6" w14:paraId="10547399" w14:textId="77777777" w:rsidTr="006D313F">
        <w:trPr>
          <w:trHeight w:val="142"/>
        </w:trPr>
        <w:tc>
          <w:tcPr>
            <w:tcW w:w="5000" w:type="pct"/>
            <w:gridSpan w:val="6"/>
            <w:shd w:val="clear" w:color="auto" w:fill="D9D9D9"/>
          </w:tcPr>
          <w:p w14:paraId="1B330BB2" w14:textId="77777777" w:rsidR="00EF3AFC" w:rsidRPr="00363EE6" w:rsidRDefault="00EF3AFC" w:rsidP="006D313F">
            <w:pPr>
              <w:spacing w:after="0"/>
              <w:ind w:firstLine="0"/>
              <w:jc w:val="center"/>
              <w:rPr>
                <w:b/>
                <w:i/>
                <w:sz w:val="18"/>
                <w:szCs w:val="18"/>
              </w:rPr>
            </w:pPr>
            <w:r w:rsidRPr="00363EE6">
              <w:rPr>
                <w:b/>
                <w:sz w:val="18"/>
                <w:szCs w:val="18"/>
                <w:lang w:eastAsia="lv-LV"/>
              </w:rPr>
              <w:t xml:space="preserve">Raksturojošākie darbības rezultatīvie rādītāji </w:t>
            </w:r>
          </w:p>
        </w:tc>
      </w:tr>
      <w:tr w:rsidR="00EF3AFC" w:rsidRPr="00363EE6" w14:paraId="1BEF7F85" w14:textId="77777777" w:rsidTr="006D313F">
        <w:trPr>
          <w:trHeight w:val="142"/>
        </w:trPr>
        <w:tc>
          <w:tcPr>
            <w:tcW w:w="1720" w:type="pct"/>
          </w:tcPr>
          <w:p w14:paraId="12E37672" w14:textId="70C35D0A" w:rsidR="00EF3AFC" w:rsidRPr="00363EE6" w:rsidRDefault="00EF3AFC" w:rsidP="006D313F">
            <w:pPr>
              <w:spacing w:after="0"/>
              <w:ind w:firstLine="0"/>
              <w:rPr>
                <w:i/>
                <w:sz w:val="18"/>
                <w:szCs w:val="18"/>
                <w:lang w:eastAsia="lv-LV"/>
              </w:rPr>
            </w:pPr>
            <w:r w:rsidRPr="00363EE6">
              <w:rPr>
                <w:i/>
                <w:sz w:val="18"/>
                <w:szCs w:val="18"/>
                <w:lang w:eastAsia="lv-LV"/>
              </w:rPr>
              <w:t>Dzelzceļa kravu pārvadājumu īpatsvars no kopējā sauszemes pārvadājumu apjoma</w:t>
            </w:r>
            <w:r w:rsidR="004C39BF">
              <w:rPr>
                <w:i/>
                <w:sz w:val="18"/>
                <w:szCs w:val="18"/>
                <w:lang w:eastAsia="lv-LV"/>
              </w:rPr>
              <w:t xml:space="preserve"> (%)</w:t>
            </w:r>
          </w:p>
        </w:tc>
        <w:tc>
          <w:tcPr>
            <w:tcW w:w="619" w:type="pct"/>
          </w:tcPr>
          <w:p w14:paraId="3B43C04B" w14:textId="77777777" w:rsidR="00EF3AFC" w:rsidRPr="00363EE6" w:rsidRDefault="00EF3AFC" w:rsidP="006D313F">
            <w:pPr>
              <w:spacing w:after="0"/>
              <w:ind w:firstLine="0"/>
              <w:jc w:val="center"/>
              <w:rPr>
                <w:sz w:val="18"/>
                <w:szCs w:val="18"/>
                <w:lang w:eastAsia="lv-LV"/>
              </w:rPr>
            </w:pPr>
            <w:r>
              <w:rPr>
                <w:sz w:val="18"/>
                <w:szCs w:val="18"/>
                <w:lang w:eastAsia="lv-LV"/>
              </w:rPr>
              <w:t>24</w:t>
            </w:r>
          </w:p>
        </w:tc>
        <w:tc>
          <w:tcPr>
            <w:tcW w:w="624" w:type="pct"/>
          </w:tcPr>
          <w:p w14:paraId="3134BEA9" w14:textId="77777777" w:rsidR="00EF3AFC" w:rsidRPr="00363EE6" w:rsidRDefault="00EF3AFC" w:rsidP="006D313F">
            <w:pPr>
              <w:spacing w:after="0"/>
              <w:ind w:firstLine="0"/>
              <w:jc w:val="center"/>
              <w:rPr>
                <w:sz w:val="18"/>
                <w:szCs w:val="18"/>
                <w:lang w:eastAsia="lv-LV"/>
              </w:rPr>
            </w:pPr>
            <w:r>
              <w:rPr>
                <w:sz w:val="18"/>
                <w:szCs w:val="18"/>
                <w:lang w:eastAsia="lv-LV"/>
              </w:rPr>
              <w:t>20,8</w:t>
            </w:r>
          </w:p>
        </w:tc>
        <w:tc>
          <w:tcPr>
            <w:tcW w:w="702" w:type="pct"/>
          </w:tcPr>
          <w:p w14:paraId="4F8322D3" w14:textId="77777777" w:rsidR="00EF3AFC" w:rsidRPr="00363EE6" w:rsidRDefault="00EF3AFC" w:rsidP="006D313F">
            <w:pPr>
              <w:spacing w:after="0"/>
              <w:ind w:firstLine="0"/>
              <w:jc w:val="center"/>
              <w:rPr>
                <w:sz w:val="18"/>
                <w:szCs w:val="18"/>
                <w:lang w:eastAsia="lv-LV"/>
              </w:rPr>
            </w:pPr>
            <w:r w:rsidRPr="00363EE6">
              <w:rPr>
                <w:sz w:val="18"/>
                <w:szCs w:val="18"/>
                <w:lang w:eastAsia="lv-LV"/>
              </w:rPr>
              <w:t>21,6</w:t>
            </w:r>
          </w:p>
        </w:tc>
        <w:tc>
          <w:tcPr>
            <w:tcW w:w="696" w:type="pct"/>
          </w:tcPr>
          <w:p w14:paraId="74DBD2CA" w14:textId="77777777" w:rsidR="00EF3AFC" w:rsidRPr="00363EE6" w:rsidRDefault="00EF3AFC" w:rsidP="006D313F">
            <w:pPr>
              <w:spacing w:after="0"/>
              <w:ind w:firstLine="0"/>
              <w:jc w:val="center"/>
              <w:rPr>
                <w:sz w:val="18"/>
                <w:szCs w:val="18"/>
                <w:lang w:eastAsia="lv-LV"/>
              </w:rPr>
            </w:pPr>
            <w:r w:rsidRPr="00363EE6">
              <w:rPr>
                <w:sz w:val="18"/>
                <w:szCs w:val="18"/>
                <w:lang w:eastAsia="lv-LV"/>
              </w:rPr>
              <w:t>26,5</w:t>
            </w:r>
          </w:p>
        </w:tc>
        <w:tc>
          <w:tcPr>
            <w:tcW w:w="639" w:type="pct"/>
          </w:tcPr>
          <w:p w14:paraId="30327CEE" w14:textId="77777777" w:rsidR="00EF3AFC" w:rsidRPr="00363EE6" w:rsidRDefault="00EF3AFC" w:rsidP="006D313F">
            <w:pPr>
              <w:spacing w:after="0"/>
              <w:ind w:firstLine="0"/>
              <w:jc w:val="center"/>
              <w:rPr>
                <w:sz w:val="18"/>
                <w:szCs w:val="18"/>
                <w:lang w:eastAsia="lv-LV"/>
              </w:rPr>
            </w:pPr>
            <w:r w:rsidRPr="00363EE6">
              <w:rPr>
                <w:sz w:val="18"/>
                <w:szCs w:val="18"/>
              </w:rPr>
              <w:t>28,2</w:t>
            </w:r>
          </w:p>
        </w:tc>
      </w:tr>
      <w:tr w:rsidR="00EF3AFC" w:rsidRPr="00363EE6" w14:paraId="4F4C0AD2" w14:textId="77777777" w:rsidTr="006D313F">
        <w:trPr>
          <w:trHeight w:val="142"/>
        </w:trPr>
        <w:tc>
          <w:tcPr>
            <w:tcW w:w="5000" w:type="pct"/>
            <w:gridSpan w:val="6"/>
            <w:shd w:val="clear" w:color="auto" w:fill="D9D9D9"/>
          </w:tcPr>
          <w:p w14:paraId="4DFBC89D" w14:textId="77777777" w:rsidR="00EF3AFC" w:rsidRPr="00363EE6" w:rsidRDefault="00EF3AFC" w:rsidP="006D313F">
            <w:pPr>
              <w:spacing w:after="0"/>
              <w:ind w:firstLine="0"/>
              <w:jc w:val="center"/>
              <w:rPr>
                <w:b/>
                <w:i/>
                <w:sz w:val="18"/>
                <w:szCs w:val="18"/>
              </w:rPr>
            </w:pPr>
            <w:r w:rsidRPr="00363EE6">
              <w:rPr>
                <w:b/>
                <w:sz w:val="18"/>
                <w:szCs w:val="18"/>
                <w:lang w:eastAsia="lv-LV"/>
              </w:rPr>
              <w:t xml:space="preserve">Kvalitātes rādītāji </w:t>
            </w:r>
          </w:p>
        </w:tc>
      </w:tr>
      <w:tr w:rsidR="00EF3AFC" w:rsidRPr="00363EE6" w14:paraId="3660A214" w14:textId="77777777" w:rsidTr="006D313F">
        <w:trPr>
          <w:trHeight w:val="142"/>
        </w:trPr>
        <w:tc>
          <w:tcPr>
            <w:tcW w:w="1720" w:type="pct"/>
          </w:tcPr>
          <w:p w14:paraId="334807AF" w14:textId="5FA86CAE" w:rsidR="00EF3AFC" w:rsidRPr="00363EE6" w:rsidRDefault="00EF3AFC" w:rsidP="006D313F">
            <w:pPr>
              <w:spacing w:after="0"/>
              <w:ind w:firstLine="0"/>
              <w:rPr>
                <w:i/>
                <w:sz w:val="18"/>
                <w:szCs w:val="18"/>
                <w:lang w:eastAsia="lv-LV"/>
              </w:rPr>
            </w:pPr>
            <w:r w:rsidRPr="00363EE6">
              <w:rPr>
                <w:i/>
                <w:sz w:val="18"/>
                <w:szCs w:val="18"/>
              </w:rPr>
              <w:t>Vilcienu kustības ātruma ierobežojumi sliežu ceļu un inženierbūvju defektu dēļ I kategorijas ceļos</w:t>
            </w:r>
            <w:r w:rsidR="004C39BF">
              <w:rPr>
                <w:i/>
                <w:sz w:val="18"/>
                <w:szCs w:val="18"/>
              </w:rPr>
              <w:t xml:space="preserve"> (</w:t>
            </w:r>
            <w:r w:rsidRPr="00363EE6">
              <w:rPr>
                <w:i/>
                <w:sz w:val="18"/>
                <w:szCs w:val="18"/>
              </w:rPr>
              <w:t>km</w:t>
            </w:r>
            <w:r w:rsidR="004C39BF">
              <w:rPr>
                <w:i/>
                <w:sz w:val="18"/>
                <w:szCs w:val="18"/>
              </w:rPr>
              <w:t>)</w:t>
            </w:r>
          </w:p>
        </w:tc>
        <w:tc>
          <w:tcPr>
            <w:tcW w:w="619" w:type="pct"/>
          </w:tcPr>
          <w:p w14:paraId="6D5BA5E7" w14:textId="77777777" w:rsidR="00EF3AFC" w:rsidRPr="00363EE6" w:rsidRDefault="00EF3AFC" w:rsidP="006D313F">
            <w:pPr>
              <w:spacing w:after="0"/>
              <w:ind w:firstLine="0"/>
              <w:jc w:val="center"/>
              <w:rPr>
                <w:sz w:val="18"/>
                <w:szCs w:val="18"/>
                <w:lang w:eastAsia="lv-LV"/>
              </w:rPr>
            </w:pPr>
            <w:r w:rsidRPr="00363EE6">
              <w:rPr>
                <w:sz w:val="18"/>
                <w:szCs w:val="18"/>
                <w:lang w:eastAsia="lv-LV"/>
              </w:rPr>
              <w:t>12</w:t>
            </w:r>
          </w:p>
        </w:tc>
        <w:tc>
          <w:tcPr>
            <w:tcW w:w="624" w:type="pct"/>
          </w:tcPr>
          <w:p w14:paraId="6FF88D3F" w14:textId="77777777" w:rsidR="00EF3AFC" w:rsidRPr="00363EE6" w:rsidRDefault="00EF3AFC" w:rsidP="006D313F">
            <w:pPr>
              <w:spacing w:after="0"/>
              <w:ind w:firstLine="0"/>
              <w:jc w:val="center"/>
              <w:rPr>
                <w:sz w:val="18"/>
                <w:szCs w:val="18"/>
                <w:lang w:eastAsia="lv-LV"/>
              </w:rPr>
            </w:pPr>
            <w:r w:rsidRPr="00363EE6">
              <w:rPr>
                <w:sz w:val="18"/>
                <w:szCs w:val="18"/>
              </w:rPr>
              <w:t>12</w:t>
            </w:r>
          </w:p>
        </w:tc>
        <w:tc>
          <w:tcPr>
            <w:tcW w:w="702" w:type="pct"/>
          </w:tcPr>
          <w:p w14:paraId="2D4F8D51" w14:textId="77777777" w:rsidR="00EF3AFC" w:rsidRPr="00363EE6" w:rsidRDefault="00EF3AFC" w:rsidP="006D313F">
            <w:pPr>
              <w:spacing w:after="0"/>
              <w:ind w:firstLine="0"/>
              <w:jc w:val="center"/>
              <w:rPr>
                <w:sz w:val="18"/>
                <w:szCs w:val="18"/>
                <w:lang w:eastAsia="lv-LV"/>
              </w:rPr>
            </w:pPr>
            <w:r w:rsidRPr="00363EE6">
              <w:rPr>
                <w:sz w:val="18"/>
                <w:szCs w:val="18"/>
              </w:rPr>
              <w:t>8</w:t>
            </w:r>
          </w:p>
        </w:tc>
        <w:tc>
          <w:tcPr>
            <w:tcW w:w="696" w:type="pct"/>
          </w:tcPr>
          <w:p w14:paraId="5FED37C3" w14:textId="77777777" w:rsidR="00EF3AFC" w:rsidRPr="00363EE6" w:rsidRDefault="00EF3AFC" w:rsidP="006D313F">
            <w:pPr>
              <w:spacing w:after="0"/>
              <w:ind w:firstLine="0"/>
              <w:jc w:val="center"/>
              <w:rPr>
                <w:sz w:val="18"/>
                <w:szCs w:val="18"/>
                <w:lang w:eastAsia="lv-LV"/>
              </w:rPr>
            </w:pPr>
            <w:r w:rsidRPr="00363EE6">
              <w:rPr>
                <w:sz w:val="18"/>
                <w:szCs w:val="18"/>
              </w:rPr>
              <w:t>8</w:t>
            </w:r>
          </w:p>
        </w:tc>
        <w:tc>
          <w:tcPr>
            <w:tcW w:w="639" w:type="pct"/>
          </w:tcPr>
          <w:p w14:paraId="2A811DCA" w14:textId="77777777" w:rsidR="00EF3AFC" w:rsidRPr="00363EE6" w:rsidRDefault="00EF3AFC" w:rsidP="006D313F">
            <w:pPr>
              <w:spacing w:after="0"/>
              <w:ind w:firstLine="0"/>
              <w:jc w:val="center"/>
              <w:rPr>
                <w:sz w:val="18"/>
                <w:szCs w:val="18"/>
              </w:rPr>
            </w:pPr>
            <w:r w:rsidRPr="00363EE6">
              <w:rPr>
                <w:sz w:val="18"/>
                <w:szCs w:val="18"/>
              </w:rPr>
              <w:t>8</w:t>
            </w:r>
          </w:p>
        </w:tc>
      </w:tr>
    </w:tbl>
    <w:p w14:paraId="3436AEFC" w14:textId="77777777" w:rsidR="00EF3AFC" w:rsidRPr="00363EE6" w:rsidRDefault="00EF3AFC" w:rsidP="00EF3AFC">
      <w:pPr>
        <w:spacing w:before="240"/>
        <w:ind w:firstLine="0"/>
        <w:jc w:val="left"/>
        <w:rPr>
          <w:rFonts w:eastAsia="Calibri"/>
          <w:b/>
          <w:szCs w:val="24"/>
          <w:lang w:eastAsia="lv-LV"/>
        </w:rPr>
      </w:pPr>
      <w:r w:rsidRPr="00363EE6">
        <w:rPr>
          <w:rFonts w:eastAsia="Calibri"/>
          <w:b/>
          <w:bCs/>
          <w:szCs w:val="24"/>
          <w:lang w:eastAsia="lv-LV"/>
        </w:rPr>
        <w:t>4.Aviācija</w:t>
      </w:r>
    </w:p>
    <w:tbl>
      <w:tblPr>
        <w:tblStyle w:val="TableGrid31"/>
        <w:tblW w:w="5000" w:type="pct"/>
        <w:tblLook w:val="04A0" w:firstRow="1" w:lastRow="0" w:firstColumn="1" w:lastColumn="0" w:noHBand="0" w:noVBand="1"/>
      </w:tblPr>
      <w:tblGrid>
        <w:gridCol w:w="4101"/>
        <w:gridCol w:w="2407"/>
        <w:gridCol w:w="1274"/>
        <w:gridCol w:w="1279"/>
      </w:tblGrid>
      <w:tr w:rsidR="00EF3AFC" w:rsidRPr="00363EE6" w14:paraId="2E065C17" w14:textId="77777777" w:rsidTr="006D313F">
        <w:trPr>
          <w:trHeight w:val="28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30E3CB98" w14:textId="1E26DD8C" w:rsidR="00EF3AFC" w:rsidRPr="00363EE6" w:rsidRDefault="00EF3AFC" w:rsidP="006D313F">
            <w:pPr>
              <w:spacing w:after="0"/>
              <w:ind w:firstLine="0"/>
              <w:rPr>
                <w:b/>
                <w:sz w:val="18"/>
                <w:szCs w:val="18"/>
                <w:lang w:eastAsia="lv-LV"/>
              </w:rPr>
            </w:pPr>
            <w:r w:rsidRPr="00363EE6">
              <w:rPr>
                <w:b/>
                <w:bCs/>
                <w:sz w:val="18"/>
                <w:szCs w:val="18"/>
                <w:lang w:eastAsia="lv-LV"/>
              </w:rPr>
              <w:t>Politikas mērķis:</w:t>
            </w:r>
            <w:r w:rsidRPr="00363EE6">
              <w:rPr>
                <w:sz w:val="18"/>
                <w:szCs w:val="18"/>
                <w:lang w:eastAsia="lv-LV"/>
              </w:rPr>
              <w:t xml:space="preserve"> </w:t>
            </w:r>
            <w:r w:rsidRPr="00363EE6">
              <w:rPr>
                <w:b/>
                <w:sz w:val="18"/>
                <w:szCs w:val="18"/>
                <w:lang w:eastAsia="lv-LV"/>
              </w:rPr>
              <w:t>nodrošināt Latvijas starptautisko sasniedzamību</w:t>
            </w:r>
            <w:r w:rsidRPr="00363EE6">
              <w:rPr>
                <w:sz w:val="18"/>
                <w:szCs w:val="18"/>
                <w:lang w:eastAsia="lv-LV"/>
              </w:rPr>
              <w:t xml:space="preserve"> </w:t>
            </w:r>
            <w:r w:rsidRPr="00363EE6">
              <w:rPr>
                <w:i/>
                <w:iCs/>
                <w:sz w:val="18"/>
                <w:szCs w:val="18"/>
                <w:lang w:eastAsia="lv-LV"/>
              </w:rPr>
              <w:t>/ Latvijas Nacionālais attīstības plāns 2021</w:t>
            </w:r>
            <w:r w:rsidR="00521631">
              <w:rPr>
                <w:i/>
                <w:iCs/>
                <w:sz w:val="18"/>
                <w:szCs w:val="18"/>
                <w:lang w:eastAsia="lv-LV"/>
              </w:rPr>
              <w:t>. </w:t>
            </w:r>
            <w:r w:rsidR="00521631">
              <w:rPr>
                <w:i/>
                <w:sz w:val="18"/>
                <w:szCs w:val="18"/>
                <w:lang w:eastAsia="lv-LV"/>
              </w:rPr>
              <w:t>– </w:t>
            </w:r>
            <w:r w:rsidRPr="00363EE6">
              <w:rPr>
                <w:i/>
                <w:iCs/>
                <w:sz w:val="18"/>
                <w:szCs w:val="18"/>
                <w:lang w:eastAsia="lv-LV"/>
              </w:rPr>
              <w:t>2027.</w:t>
            </w:r>
            <w:r w:rsidR="00521631">
              <w:rPr>
                <w:i/>
                <w:iCs/>
                <w:sz w:val="18"/>
                <w:szCs w:val="18"/>
                <w:lang w:eastAsia="lv-LV"/>
              </w:rPr>
              <w:t> </w:t>
            </w:r>
            <w:r w:rsidRPr="00363EE6">
              <w:rPr>
                <w:i/>
                <w:iCs/>
                <w:sz w:val="18"/>
                <w:szCs w:val="18"/>
                <w:lang w:eastAsia="lv-LV"/>
              </w:rPr>
              <w:t>gadam</w:t>
            </w:r>
          </w:p>
        </w:tc>
      </w:tr>
      <w:tr w:rsidR="00EF3AFC" w:rsidRPr="00363EE6" w14:paraId="38FDD186" w14:textId="77777777" w:rsidTr="006D313F">
        <w:trPr>
          <w:trHeight w:val="425"/>
        </w:trPr>
        <w:tc>
          <w:tcPr>
            <w:tcW w:w="2263" w:type="pct"/>
            <w:tcBorders>
              <w:right w:val="single" w:sz="4" w:space="0" w:color="auto"/>
            </w:tcBorders>
            <w:shd w:val="clear" w:color="auto" w:fill="auto"/>
          </w:tcPr>
          <w:p w14:paraId="450797FA" w14:textId="77777777" w:rsidR="00EF3AFC" w:rsidRPr="00363EE6" w:rsidRDefault="00EF3AFC" w:rsidP="006D313F">
            <w:pPr>
              <w:spacing w:after="0"/>
              <w:ind w:firstLine="0"/>
              <w:jc w:val="left"/>
              <w:rPr>
                <w:b/>
                <w:sz w:val="18"/>
                <w:szCs w:val="18"/>
                <w:lang w:eastAsia="lv-LV"/>
              </w:rPr>
            </w:pPr>
            <w:r w:rsidRPr="00363EE6">
              <w:rPr>
                <w:b/>
                <w:sz w:val="18"/>
                <w:szCs w:val="18"/>
                <w:lang w:eastAsia="lv-LV"/>
              </w:rPr>
              <w:t>Politikas rezultatīvie rādītāji</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4F5E1F72"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Attīstības plānošanas dokumenti vai normatīvie akti</w:t>
            </w:r>
          </w:p>
        </w:tc>
        <w:tc>
          <w:tcPr>
            <w:tcW w:w="703" w:type="pct"/>
            <w:tcBorders>
              <w:top w:val="single" w:sz="4" w:space="0" w:color="auto"/>
              <w:left w:val="single" w:sz="4" w:space="0" w:color="auto"/>
              <w:bottom w:val="single" w:sz="4" w:space="0" w:color="auto"/>
              <w:right w:val="single" w:sz="4" w:space="0" w:color="auto"/>
            </w:tcBorders>
            <w:shd w:val="clear" w:color="auto" w:fill="auto"/>
          </w:tcPr>
          <w:p w14:paraId="68E93925"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 xml:space="preserve">Faktiskā vērtība </w:t>
            </w:r>
            <w:r w:rsidRPr="00363EE6">
              <w:rPr>
                <w:sz w:val="18"/>
                <w:szCs w:val="18"/>
                <w:lang w:eastAsia="lv-LV"/>
              </w:rPr>
              <w:t>(2020)</w:t>
            </w: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56422D63"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Plānotā vērtība</w:t>
            </w:r>
          </w:p>
          <w:p w14:paraId="43D40CDA" w14:textId="77777777" w:rsidR="00EF3AFC" w:rsidRPr="00363EE6" w:rsidRDefault="00EF3AFC" w:rsidP="006D313F">
            <w:pPr>
              <w:spacing w:after="0"/>
              <w:ind w:firstLine="0"/>
              <w:jc w:val="center"/>
              <w:rPr>
                <w:b/>
                <w:sz w:val="18"/>
                <w:szCs w:val="18"/>
                <w:lang w:eastAsia="lv-LV"/>
              </w:rPr>
            </w:pPr>
            <w:r w:rsidRPr="00363EE6">
              <w:rPr>
                <w:sz w:val="18"/>
                <w:szCs w:val="18"/>
                <w:lang w:eastAsia="lv-LV"/>
              </w:rPr>
              <w:t>(2022)</w:t>
            </w:r>
          </w:p>
        </w:tc>
      </w:tr>
      <w:tr w:rsidR="00EF3AFC" w:rsidRPr="00363EE6" w14:paraId="0839FC9A" w14:textId="77777777" w:rsidTr="00521631">
        <w:trPr>
          <w:trHeight w:val="567"/>
        </w:trPr>
        <w:tc>
          <w:tcPr>
            <w:tcW w:w="2263" w:type="pct"/>
            <w:tcBorders>
              <w:right w:val="single" w:sz="4" w:space="0" w:color="auto"/>
            </w:tcBorders>
            <w:vAlign w:val="center"/>
          </w:tcPr>
          <w:p w14:paraId="7C5BE2B5" w14:textId="77777777" w:rsidR="00EF3AFC" w:rsidRPr="00363EE6" w:rsidRDefault="00EF3AFC" w:rsidP="00521631">
            <w:pPr>
              <w:spacing w:after="0"/>
              <w:ind w:firstLine="0"/>
              <w:rPr>
                <w:i/>
                <w:sz w:val="18"/>
                <w:szCs w:val="18"/>
                <w:lang w:eastAsia="lv-LV"/>
              </w:rPr>
            </w:pPr>
            <w:r w:rsidRPr="00363EE6">
              <w:rPr>
                <w:i/>
                <w:sz w:val="18"/>
                <w:szCs w:val="18"/>
                <w:lang w:eastAsia="lv-LV"/>
              </w:rPr>
              <w:t>Veikti ar drošību saistīti plānoti pasākumi reģionālos lidlaukos (skaits)</w:t>
            </w:r>
          </w:p>
        </w:tc>
        <w:tc>
          <w:tcPr>
            <w:tcW w:w="1328" w:type="pct"/>
            <w:tcBorders>
              <w:top w:val="single" w:sz="4" w:space="0" w:color="auto"/>
              <w:left w:val="single" w:sz="4" w:space="0" w:color="auto"/>
              <w:bottom w:val="single" w:sz="4" w:space="0" w:color="auto"/>
              <w:right w:val="single" w:sz="4" w:space="0" w:color="auto"/>
            </w:tcBorders>
          </w:tcPr>
          <w:p w14:paraId="6C154292" w14:textId="39549EB5" w:rsidR="00EF3AFC" w:rsidRPr="00363EE6" w:rsidRDefault="00EF3AFC" w:rsidP="006D313F">
            <w:pPr>
              <w:spacing w:after="0"/>
              <w:ind w:firstLine="0"/>
              <w:rPr>
                <w:i/>
                <w:sz w:val="18"/>
                <w:szCs w:val="18"/>
                <w:lang w:eastAsia="lv-LV"/>
              </w:rPr>
            </w:pPr>
            <w:r w:rsidRPr="00363EE6">
              <w:rPr>
                <w:i/>
                <w:sz w:val="18"/>
                <w:szCs w:val="18"/>
                <w:lang w:eastAsia="lv-LV"/>
              </w:rPr>
              <w:t>Likuma “Par aviāciju” 27.</w:t>
            </w:r>
            <w:r w:rsidRPr="00363EE6">
              <w:rPr>
                <w:i/>
                <w:sz w:val="18"/>
                <w:szCs w:val="18"/>
                <w:vertAlign w:val="superscript"/>
                <w:lang w:eastAsia="lv-LV"/>
              </w:rPr>
              <w:t>2</w:t>
            </w:r>
            <w:r w:rsidR="00521631">
              <w:rPr>
                <w:i/>
                <w:sz w:val="18"/>
                <w:szCs w:val="18"/>
                <w:vertAlign w:val="superscript"/>
                <w:lang w:eastAsia="lv-LV"/>
              </w:rPr>
              <w:t> </w:t>
            </w:r>
            <w:r w:rsidRPr="00363EE6">
              <w:rPr>
                <w:i/>
                <w:sz w:val="18"/>
                <w:szCs w:val="18"/>
                <w:lang w:eastAsia="lv-LV"/>
              </w:rPr>
              <w:t>panta trešā daļa</w:t>
            </w:r>
          </w:p>
          <w:p w14:paraId="06A7CEF5" w14:textId="77777777" w:rsidR="00EF3AFC" w:rsidRPr="00363EE6" w:rsidRDefault="00EF3AFC" w:rsidP="006D313F">
            <w:pPr>
              <w:spacing w:after="0"/>
              <w:ind w:firstLine="0"/>
              <w:rPr>
                <w:i/>
                <w:sz w:val="18"/>
                <w:szCs w:val="18"/>
                <w:lang w:eastAsia="lv-LV"/>
              </w:rPr>
            </w:pPr>
            <w:r w:rsidRPr="00363EE6">
              <w:rPr>
                <w:i/>
                <w:sz w:val="18"/>
                <w:szCs w:val="18"/>
                <w:lang w:eastAsia="lv-LV"/>
              </w:rPr>
              <w:t>MK 28.07.2015. noteikumi Nr.429 “Sabiedriskas nozīmes pakalpojumu sniegšanas saistību uzlikšanas kārtība valsts nozīmes civilās aviācijas lidlaukam”</w:t>
            </w:r>
          </w:p>
        </w:tc>
        <w:tc>
          <w:tcPr>
            <w:tcW w:w="703" w:type="pct"/>
            <w:tcBorders>
              <w:top w:val="single" w:sz="4" w:space="0" w:color="auto"/>
              <w:left w:val="single" w:sz="4" w:space="0" w:color="auto"/>
              <w:bottom w:val="single" w:sz="4" w:space="0" w:color="auto"/>
              <w:right w:val="single" w:sz="4" w:space="0" w:color="auto"/>
            </w:tcBorders>
            <w:vAlign w:val="center"/>
          </w:tcPr>
          <w:p w14:paraId="6EBB407A"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1</w:t>
            </w:r>
          </w:p>
        </w:tc>
        <w:tc>
          <w:tcPr>
            <w:tcW w:w="706" w:type="pct"/>
            <w:tcBorders>
              <w:top w:val="single" w:sz="4" w:space="0" w:color="auto"/>
              <w:left w:val="single" w:sz="4" w:space="0" w:color="auto"/>
              <w:bottom w:val="single" w:sz="4" w:space="0" w:color="auto"/>
              <w:right w:val="single" w:sz="4" w:space="0" w:color="auto"/>
            </w:tcBorders>
            <w:vAlign w:val="center"/>
          </w:tcPr>
          <w:p w14:paraId="20A5805C" w14:textId="77777777" w:rsidR="00EF3AFC" w:rsidRPr="00363EE6" w:rsidRDefault="00EF3AFC" w:rsidP="006D313F">
            <w:pPr>
              <w:spacing w:after="0"/>
              <w:ind w:firstLine="0"/>
              <w:jc w:val="center"/>
              <w:rPr>
                <w:i/>
                <w:sz w:val="18"/>
                <w:szCs w:val="18"/>
                <w:lang w:eastAsia="lv-LV"/>
              </w:rPr>
            </w:pPr>
            <w:r>
              <w:rPr>
                <w:i/>
                <w:sz w:val="18"/>
                <w:szCs w:val="18"/>
                <w:lang w:eastAsia="lv-LV"/>
              </w:rPr>
              <w:t>1</w:t>
            </w:r>
          </w:p>
        </w:tc>
      </w:tr>
      <w:tr w:rsidR="00EF3AFC" w:rsidRPr="00363EE6" w14:paraId="562579F5" w14:textId="77777777" w:rsidTr="00521631">
        <w:trPr>
          <w:trHeight w:val="459"/>
        </w:trPr>
        <w:tc>
          <w:tcPr>
            <w:tcW w:w="2263" w:type="pct"/>
            <w:tcBorders>
              <w:right w:val="single" w:sz="4" w:space="0" w:color="auto"/>
            </w:tcBorders>
            <w:vAlign w:val="center"/>
          </w:tcPr>
          <w:p w14:paraId="339C55BF" w14:textId="69244A1A" w:rsidR="00EF3AFC" w:rsidRPr="00363EE6" w:rsidRDefault="00EF3AFC" w:rsidP="00521631">
            <w:pPr>
              <w:spacing w:after="0"/>
              <w:ind w:firstLine="0"/>
              <w:rPr>
                <w:i/>
                <w:sz w:val="18"/>
                <w:szCs w:val="18"/>
                <w:lang w:eastAsia="lv-LV"/>
              </w:rPr>
            </w:pPr>
            <w:r w:rsidRPr="00363EE6">
              <w:rPr>
                <w:i/>
                <w:sz w:val="18"/>
                <w:szCs w:val="18"/>
                <w:lang w:eastAsia="lv-LV"/>
              </w:rPr>
              <w:t>Veikti ar aviācijas drošību plānot</w:t>
            </w:r>
            <w:r w:rsidR="00521631">
              <w:rPr>
                <w:i/>
                <w:sz w:val="18"/>
                <w:szCs w:val="18"/>
                <w:lang w:eastAsia="lv-LV"/>
              </w:rPr>
              <w:t>i</w:t>
            </w:r>
            <w:r w:rsidRPr="00363EE6">
              <w:rPr>
                <w:i/>
                <w:sz w:val="18"/>
                <w:szCs w:val="18"/>
                <w:lang w:eastAsia="lv-LV"/>
              </w:rPr>
              <w:t xml:space="preserve"> pasākumi nacionālas nozīmes lidlaukā</w:t>
            </w:r>
            <w:r w:rsidR="00521631">
              <w:rPr>
                <w:i/>
                <w:sz w:val="18"/>
                <w:szCs w:val="18"/>
                <w:lang w:eastAsia="lv-LV"/>
              </w:rPr>
              <w:t xml:space="preserve"> (skaits)</w:t>
            </w:r>
          </w:p>
        </w:tc>
        <w:tc>
          <w:tcPr>
            <w:tcW w:w="1328" w:type="pct"/>
            <w:tcBorders>
              <w:top w:val="single" w:sz="4" w:space="0" w:color="auto"/>
              <w:left w:val="single" w:sz="4" w:space="0" w:color="auto"/>
              <w:bottom w:val="single" w:sz="4" w:space="0" w:color="auto"/>
              <w:right w:val="single" w:sz="4" w:space="0" w:color="auto"/>
            </w:tcBorders>
          </w:tcPr>
          <w:p w14:paraId="79439B47" w14:textId="25F5CF9E" w:rsidR="00EF3AFC" w:rsidRPr="00521631" w:rsidRDefault="00EF3AFC" w:rsidP="006D313F">
            <w:pPr>
              <w:spacing w:after="0"/>
              <w:ind w:firstLine="0"/>
              <w:rPr>
                <w:i/>
                <w:iCs/>
                <w:sz w:val="18"/>
                <w:szCs w:val="18"/>
                <w:lang w:eastAsia="lv-LV"/>
              </w:rPr>
            </w:pPr>
            <w:r w:rsidRPr="00505116">
              <w:rPr>
                <w:i/>
                <w:iCs/>
                <w:sz w:val="18"/>
                <w:szCs w:val="18"/>
                <w:lang w:eastAsia="lv-LV"/>
              </w:rPr>
              <w:t>Likuma “Par aviāciju” 27.</w:t>
            </w:r>
            <w:r w:rsidRPr="00505116">
              <w:rPr>
                <w:i/>
                <w:iCs/>
                <w:sz w:val="18"/>
                <w:szCs w:val="18"/>
                <w:vertAlign w:val="superscript"/>
                <w:lang w:eastAsia="lv-LV"/>
              </w:rPr>
              <w:t>2</w:t>
            </w:r>
            <w:r w:rsidR="00521631">
              <w:rPr>
                <w:i/>
                <w:iCs/>
                <w:sz w:val="18"/>
                <w:szCs w:val="18"/>
                <w:vertAlign w:val="superscript"/>
                <w:lang w:eastAsia="lv-LV"/>
              </w:rPr>
              <w:t> </w:t>
            </w:r>
            <w:r w:rsidRPr="00505116">
              <w:rPr>
                <w:i/>
                <w:iCs/>
                <w:sz w:val="18"/>
                <w:szCs w:val="18"/>
                <w:lang w:eastAsia="lv-LV"/>
              </w:rPr>
              <w:t>panta trešā daļa</w:t>
            </w:r>
          </w:p>
        </w:tc>
        <w:tc>
          <w:tcPr>
            <w:tcW w:w="703" w:type="pct"/>
            <w:tcBorders>
              <w:top w:val="single" w:sz="4" w:space="0" w:color="auto"/>
              <w:left w:val="single" w:sz="4" w:space="0" w:color="auto"/>
              <w:bottom w:val="single" w:sz="4" w:space="0" w:color="auto"/>
              <w:right w:val="single" w:sz="4" w:space="0" w:color="auto"/>
            </w:tcBorders>
            <w:vAlign w:val="center"/>
          </w:tcPr>
          <w:p w14:paraId="31A8F2FF"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1</w:t>
            </w:r>
          </w:p>
        </w:tc>
        <w:tc>
          <w:tcPr>
            <w:tcW w:w="706" w:type="pct"/>
            <w:tcBorders>
              <w:top w:val="single" w:sz="4" w:space="0" w:color="auto"/>
              <w:left w:val="single" w:sz="4" w:space="0" w:color="auto"/>
              <w:bottom w:val="single" w:sz="4" w:space="0" w:color="auto"/>
              <w:right w:val="single" w:sz="4" w:space="0" w:color="auto"/>
            </w:tcBorders>
            <w:vAlign w:val="center"/>
          </w:tcPr>
          <w:p w14:paraId="397EF262"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1</w:t>
            </w:r>
          </w:p>
        </w:tc>
      </w:tr>
      <w:tr w:rsidR="00EF3AFC" w:rsidRPr="00363EE6" w14:paraId="582B0672" w14:textId="77777777" w:rsidTr="006D313F">
        <w:trPr>
          <w:trHeight w:val="131"/>
        </w:trPr>
        <w:tc>
          <w:tcPr>
            <w:tcW w:w="2263" w:type="pct"/>
            <w:tcBorders>
              <w:bottom w:val="single" w:sz="4" w:space="0" w:color="auto"/>
              <w:right w:val="single" w:sz="4" w:space="0" w:color="auto"/>
            </w:tcBorders>
          </w:tcPr>
          <w:p w14:paraId="76C49C78" w14:textId="77777777" w:rsidR="00EF3AFC" w:rsidRPr="00363EE6" w:rsidRDefault="00EF3AFC" w:rsidP="006D313F">
            <w:pPr>
              <w:spacing w:after="0"/>
              <w:ind w:firstLine="0"/>
              <w:jc w:val="left"/>
              <w:rPr>
                <w:i/>
                <w:sz w:val="18"/>
                <w:szCs w:val="18"/>
                <w:lang w:eastAsia="lv-LV"/>
              </w:rPr>
            </w:pPr>
            <w:r w:rsidRPr="00363EE6">
              <w:rPr>
                <w:b/>
                <w:sz w:val="18"/>
                <w:szCs w:val="18"/>
                <w:lang w:eastAsia="lv-LV"/>
              </w:rPr>
              <w:t>Valdības rīcības plāns</w:t>
            </w:r>
          </w:p>
        </w:tc>
        <w:tc>
          <w:tcPr>
            <w:tcW w:w="2737" w:type="pct"/>
            <w:gridSpan w:val="3"/>
            <w:tcBorders>
              <w:top w:val="single" w:sz="4" w:space="0" w:color="auto"/>
              <w:left w:val="single" w:sz="4" w:space="0" w:color="auto"/>
              <w:bottom w:val="single" w:sz="4" w:space="0" w:color="auto"/>
              <w:right w:val="single" w:sz="4" w:space="0" w:color="auto"/>
            </w:tcBorders>
          </w:tcPr>
          <w:p w14:paraId="6FB39A15" w14:textId="77777777" w:rsidR="00EF3AFC" w:rsidRPr="00363EE6" w:rsidRDefault="00EF3AFC" w:rsidP="006D313F">
            <w:pPr>
              <w:spacing w:after="0"/>
              <w:ind w:firstLine="0"/>
              <w:jc w:val="left"/>
              <w:rPr>
                <w:i/>
                <w:sz w:val="18"/>
                <w:szCs w:val="18"/>
                <w:lang w:eastAsia="lv-LV"/>
              </w:rPr>
            </w:pPr>
            <w:r w:rsidRPr="00363EE6">
              <w:rPr>
                <w:i/>
                <w:sz w:val="18"/>
                <w:szCs w:val="18"/>
                <w:lang w:eastAsia="lv-LV"/>
              </w:rPr>
              <w:t>92</w:t>
            </w:r>
          </w:p>
        </w:tc>
      </w:tr>
    </w:tbl>
    <w:p w14:paraId="05A33622" w14:textId="77777777" w:rsidR="00EF3AFC" w:rsidRPr="00363EE6" w:rsidRDefault="00EF3AFC" w:rsidP="00EF3AFC">
      <w:pPr>
        <w:spacing w:after="0"/>
        <w:ind w:firstLine="0"/>
        <w:jc w:val="left"/>
        <w:rPr>
          <w:rFonts w:eastAsia="Calibri"/>
          <w:sz w:val="18"/>
          <w:szCs w:val="18"/>
          <w:lang w:eastAsia="lv-LV"/>
        </w:rPr>
      </w:pPr>
    </w:p>
    <w:tbl>
      <w:tblPr>
        <w:tblStyle w:val="TableGrid31"/>
        <w:tblW w:w="5001" w:type="pct"/>
        <w:tblLayout w:type="fixed"/>
        <w:tblLook w:val="04A0" w:firstRow="1" w:lastRow="0" w:firstColumn="1" w:lastColumn="0" w:noHBand="0" w:noVBand="1"/>
      </w:tblPr>
      <w:tblGrid>
        <w:gridCol w:w="3061"/>
        <w:gridCol w:w="1164"/>
        <w:gridCol w:w="1169"/>
        <w:gridCol w:w="1260"/>
        <w:gridCol w:w="1171"/>
        <w:gridCol w:w="1238"/>
      </w:tblGrid>
      <w:tr w:rsidR="00EF3AFC" w:rsidRPr="00363EE6" w14:paraId="082CE536" w14:textId="77777777" w:rsidTr="006D313F">
        <w:trPr>
          <w:trHeight w:val="283"/>
          <w:tblHeader/>
        </w:trPr>
        <w:tc>
          <w:tcPr>
            <w:tcW w:w="1689" w:type="pct"/>
          </w:tcPr>
          <w:p w14:paraId="61606D59" w14:textId="77777777" w:rsidR="00EF3AFC" w:rsidRPr="00363EE6" w:rsidRDefault="00EF3AFC" w:rsidP="006D313F">
            <w:pPr>
              <w:spacing w:after="0"/>
              <w:ind w:firstLine="0"/>
              <w:jc w:val="left"/>
              <w:rPr>
                <w:sz w:val="18"/>
                <w:szCs w:val="18"/>
              </w:rPr>
            </w:pPr>
          </w:p>
        </w:tc>
        <w:tc>
          <w:tcPr>
            <w:tcW w:w="642" w:type="pct"/>
            <w:tcBorders>
              <w:top w:val="single" w:sz="4" w:space="0" w:color="000000"/>
              <w:left w:val="single" w:sz="4" w:space="0" w:color="000000"/>
              <w:bottom w:val="single" w:sz="4" w:space="0" w:color="000000"/>
              <w:right w:val="single" w:sz="4" w:space="0" w:color="000000"/>
            </w:tcBorders>
          </w:tcPr>
          <w:p w14:paraId="4B4FD59C"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2020. gads (izpilde)</w:t>
            </w:r>
          </w:p>
        </w:tc>
        <w:tc>
          <w:tcPr>
            <w:tcW w:w="645" w:type="pct"/>
            <w:tcBorders>
              <w:top w:val="single" w:sz="4" w:space="0" w:color="000000"/>
              <w:left w:val="single" w:sz="4" w:space="0" w:color="000000"/>
              <w:bottom w:val="single" w:sz="4" w:space="0" w:color="000000"/>
              <w:right w:val="single" w:sz="4" w:space="0" w:color="000000"/>
            </w:tcBorders>
          </w:tcPr>
          <w:p w14:paraId="50C29930"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2021. gada plāns</w:t>
            </w:r>
          </w:p>
        </w:tc>
        <w:tc>
          <w:tcPr>
            <w:tcW w:w="695" w:type="pct"/>
            <w:tcBorders>
              <w:top w:val="single" w:sz="4" w:space="0" w:color="000000"/>
              <w:left w:val="single" w:sz="4" w:space="0" w:color="000000"/>
              <w:bottom w:val="single" w:sz="4" w:space="0" w:color="000000"/>
              <w:right w:val="single" w:sz="4" w:space="0" w:color="000000"/>
            </w:tcBorders>
          </w:tcPr>
          <w:p w14:paraId="547BA645" w14:textId="372C19F0" w:rsidR="00EF3AFC" w:rsidRPr="00363EE6" w:rsidRDefault="00CE57C3" w:rsidP="006D313F">
            <w:pPr>
              <w:spacing w:after="0"/>
              <w:ind w:firstLine="0"/>
              <w:jc w:val="center"/>
              <w:rPr>
                <w:sz w:val="18"/>
                <w:szCs w:val="18"/>
                <w:lang w:eastAsia="lv-LV"/>
              </w:rPr>
            </w:pPr>
            <w:r>
              <w:rPr>
                <w:sz w:val="18"/>
                <w:szCs w:val="18"/>
                <w:lang w:eastAsia="lv-LV"/>
              </w:rPr>
              <w:t>2022. gada plāns</w:t>
            </w:r>
          </w:p>
        </w:tc>
        <w:tc>
          <w:tcPr>
            <w:tcW w:w="646" w:type="pct"/>
            <w:tcBorders>
              <w:top w:val="single" w:sz="4" w:space="0" w:color="000000"/>
              <w:left w:val="single" w:sz="4" w:space="0" w:color="000000"/>
              <w:bottom w:val="single" w:sz="4" w:space="0" w:color="000000"/>
              <w:right w:val="single" w:sz="4" w:space="0" w:color="000000"/>
            </w:tcBorders>
          </w:tcPr>
          <w:p w14:paraId="26A68B1F" w14:textId="7FE2E185" w:rsidR="00EF3AFC" w:rsidRPr="00363EE6" w:rsidRDefault="00EF3AFC" w:rsidP="006D313F">
            <w:pPr>
              <w:spacing w:after="0"/>
              <w:ind w:firstLine="0"/>
              <w:jc w:val="center"/>
              <w:rPr>
                <w:sz w:val="18"/>
                <w:szCs w:val="18"/>
                <w:lang w:eastAsia="lv-LV"/>
              </w:rPr>
            </w:pPr>
            <w:r w:rsidRPr="00363EE6">
              <w:rPr>
                <w:sz w:val="18"/>
                <w:szCs w:val="18"/>
                <w:lang w:eastAsia="lv-LV"/>
              </w:rPr>
              <w:t xml:space="preserve">2023. gada </w:t>
            </w:r>
            <w:r w:rsidR="00CE57C3">
              <w:rPr>
                <w:sz w:val="18"/>
                <w:szCs w:val="18"/>
                <w:lang w:eastAsia="lv-LV"/>
              </w:rPr>
              <w:t>plāns</w:t>
            </w:r>
          </w:p>
        </w:tc>
        <w:tc>
          <w:tcPr>
            <w:tcW w:w="683" w:type="pct"/>
            <w:tcBorders>
              <w:top w:val="single" w:sz="4" w:space="0" w:color="000000"/>
              <w:left w:val="single" w:sz="4" w:space="0" w:color="000000"/>
              <w:bottom w:val="single" w:sz="4" w:space="0" w:color="000000"/>
              <w:right w:val="single" w:sz="4" w:space="0" w:color="000000"/>
            </w:tcBorders>
          </w:tcPr>
          <w:p w14:paraId="5E33E6DF" w14:textId="47D4BCB9" w:rsidR="00EF3AFC" w:rsidRPr="00363EE6" w:rsidRDefault="00CE57C3" w:rsidP="006D313F">
            <w:pPr>
              <w:spacing w:after="0"/>
              <w:ind w:firstLine="2"/>
              <w:jc w:val="center"/>
              <w:rPr>
                <w:sz w:val="18"/>
                <w:szCs w:val="18"/>
              </w:rPr>
            </w:pPr>
            <w:r>
              <w:rPr>
                <w:sz w:val="18"/>
                <w:szCs w:val="18"/>
                <w:lang w:eastAsia="lv-LV"/>
              </w:rPr>
              <w:t>2024. gada plāns</w:t>
            </w:r>
          </w:p>
        </w:tc>
      </w:tr>
      <w:tr w:rsidR="00EF3AFC" w:rsidRPr="00363EE6" w14:paraId="74BA633F" w14:textId="77777777" w:rsidTr="006D313F">
        <w:tc>
          <w:tcPr>
            <w:tcW w:w="5000" w:type="pct"/>
            <w:gridSpan w:val="6"/>
            <w:shd w:val="clear" w:color="auto" w:fill="D9D9D9"/>
          </w:tcPr>
          <w:p w14:paraId="3D62072F" w14:textId="77777777" w:rsidR="00EF3AFC" w:rsidRPr="00363EE6" w:rsidRDefault="00EF3AFC" w:rsidP="006D313F">
            <w:pPr>
              <w:spacing w:after="0"/>
              <w:ind w:firstLine="0"/>
              <w:jc w:val="center"/>
              <w:rPr>
                <w:b/>
                <w:sz w:val="18"/>
                <w:szCs w:val="18"/>
              </w:rPr>
            </w:pPr>
            <w:r w:rsidRPr="00363EE6">
              <w:rPr>
                <w:b/>
                <w:sz w:val="18"/>
                <w:szCs w:val="18"/>
              </w:rPr>
              <w:t>Ieguldījumi</w:t>
            </w:r>
          </w:p>
        </w:tc>
      </w:tr>
      <w:tr w:rsidR="00EF3AFC" w:rsidRPr="00363EE6" w14:paraId="49D3A2E9" w14:textId="77777777" w:rsidTr="00271345">
        <w:trPr>
          <w:trHeight w:val="142"/>
        </w:trPr>
        <w:tc>
          <w:tcPr>
            <w:tcW w:w="1689" w:type="pct"/>
          </w:tcPr>
          <w:p w14:paraId="65F04627" w14:textId="1C2B262B" w:rsidR="00EF3AFC" w:rsidRPr="00271345" w:rsidRDefault="00EF3AFC" w:rsidP="006D313F">
            <w:pPr>
              <w:spacing w:after="0"/>
              <w:ind w:firstLine="0"/>
              <w:jc w:val="left"/>
              <w:rPr>
                <w:b/>
                <w:sz w:val="18"/>
                <w:szCs w:val="18"/>
                <w:lang w:eastAsia="lv-LV"/>
              </w:rPr>
            </w:pPr>
            <w:r w:rsidRPr="00363EE6">
              <w:rPr>
                <w:b/>
                <w:sz w:val="18"/>
                <w:szCs w:val="18"/>
                <w:lang w:eastAsia="lv-LV"/>
              </w:rPr>
              <w:t xml:space="preserve">Izdevumi kopā, </w:t>
            </w:r>
            <w:proofErr w:type="spellStart"/>
            <w:r w:rsidRPr="00363EE6">
              <w:rPr>
                <w:i/>
                <w:sz w:val="18"/>
                <w:szCs w:val="18"/>
                <w:lang w:eastAsia="lv-LV"/>
              </w:rPr>
              <w:t>euro</w:t>
            </w:r>
            <w:proofErr w:type="spellEnd"/>
            <w:r w:rsidRPr="00363EE6">
              <w:rPr>
                <w:i/>
                <w:sz w:val="18"/>
                <w:szCs w:val="18"/>
                <w:lang w:eastAsia="lv-LV"/>
              </w:rPr>
              <w:t>,</w:t>
            </w:r>
            <w:r w:rsidRPr="00363EE6">
              <w:rPr>
                <w:sz w:val="18"/>
                <w:szCs w:val="18"/>
                <w:lang w:eastAsia="lv-LV"/>
              </w:rPr>
              <w:t xml:space="preserve"> t.sk.:</w:t>
            </w:r>
          </w:p>
        </w:tc>
        <w:tc>
          <w:tcPr>
            <w:tcW w:w="642" w:type="pct"/>
            <w:shd w:val="clear" w:color="auto" w:fill="auto"/>
          </w:tcPr>
          <w:p w14:paraId="4DC028C6" w14:textId="77777777" w:rsidR="00EF3AFC" w:rsidRPr="00363EE6" w:rsidRDefault="00EF3AFC" w:rsidP="00271345">
            <w:pPr>
              <w:spacing w:after="0"/>
              <w:ind w:firstLine="0"/>
              <w:jc w:val="right"/>
              <w:rPr>
                <w:b/>
                <w:bCs/>
                <w:sz w:val="18"/>
                <w:szCs w:val="18"/>
                <w:lang w:eastAsia="lv-LV"/>
              </w:rPr>
            </w:pPr>
            <w:r w:rsidRPr="008D6F1A">
              <w:rPr>
                <w:b/>
                <w:bCs/>
                <w:sz w:val="18"/>
                <w:szCs w:val="18"/>
                <w:lang w:eastAsia="lv-LV"/>
              </w:rPr>
              <w:t>62 418</w:t>
            </w:r>
          </w:p>
        </w:tc>
        <w:tc>
          <w:tcPr>
            <w:tcW w:w="645" w:type="pct"/>
            <w:shd w:val="clear" w:color="auto" w:fill="auto"/>
          </w:tcPr>
          <w:p w14:paraId="5FE90F44" w14:textId="77777777" w:rsidR="00EF3AFC" w:rsidRPr="00363EE6" w:rsidRDefault="00EF3AFC" w:rsidP="00271345">
            <w:pPr>
              <w:spacing w:after="0"/>
              <w:ind w:firstLine="0"/>
              <w:jc w:val="right"/>
              <w:rPr>
                <w:b/>
                <w:bCs/>
                <w:sz w:val="18"/>
                <w:szCs w:val="18"/>
              </w:rPr>
            </w:pPr>
            <w:r w:rsidRPr="00363EE6">
              <w:rPr>
                <w:b/>
                <w:bCs/>
                <w:sz w:val="18"/>
                <w:szCs w:val="18"/>
                <w:lang w:eastAsia="lv-LV"/>
              </w:rPr>
              <w:t>72 418</w:t>
            </w:r>
          </w:p>
        </w:tc>
        <w:tc>
          <w:tcPr>
            <w:tcW w:w="695" w:type="pct"/>
            <w:shd w:val="clear" w:color="auto" w:fill="auto"/>
          </w:tcPr>
          <w:p w14:paraId="0AFB8DA8" w14:textId="77777777" w:rsidR="00EF3AFC" w:rsidRPr="00363EE6" w:rsidRDefault="00EF3AFC" w:rsidP="00271345">
            <w:pPr>
              <w:spacing w:after="0"/>
              <w:ind w:firstLine="0"/>
              <w:jc w:val="right"/>
              <w:rPr>
                <w:b/>
                <w:bCs/>
                <w:sz w:val="18"/>
                <w:szCs w:val="18"/>
              </w:rPr>
            </w:pPr>
            <w:r w:rsidRPr="00363EE6">
              <w:rPr>
                <w:b/>
                <w:bCs/>
                <w:sz w:val="18"/>
                <w:szCs w:val="18"/>
                <w:lang w:eastAsia="lv-LV"/>
              </w:rPr>
              <w:t>72 418</w:t>
            </w:r>
          </w:p>
        </w:tc>
        <w:tc>
          <w:tcPr>
            <w:tcW w:w="646" w:type="pct"/>
            <w:shd w:val="clear" w:color="auto" w:fill="auto"/>
          </w:tcPr>
          <w:p w14:paraId="6F76135C" w14:textId="77777777" w:rsidR="00EF3AFC" w:rsidRPr="00363EE6" w:rsidRDefault="00EF3AFC" w:rsidP="00271345">
            <w:pPr>
              <w:spacing w:after="0"/>
              <w:ind w:firstLine="0"/>
              <w:jc w:val="right"/>
              <w:rPr>
                <w:b/>
                <w:bCs/>
                <w:sz w:val="18"/>
                <w:szCs w:val="18"/>
              </w:rPr>
            </w:pPr>
            <w:r w:rsidRPr="00363EE6">
              <w:rPr>
                <w:b/>
                <w:bCs/>
                <w:sz w:val="18"/>
                <w:szCs w:val="18"/>
                <w:lang w:eastAsia="lv-LV"/>
              </w:rPr>
              <w:t>72 418</w:t>
            </w:r>
          </w:p>
        </w:tc>
        <w:tc>
          <w:tcPr>
            <w:tcW w:w="683" w:type="pct"/>
            <w:shd w:val="clear" w:color="auto" w:fill="auto"/>
          </w:tcPr>
          <w:p w14:paraId="1FD1AC81" w14:textId="77777777" w:rsidR="00EF3AFC" w:rsidRPr="00363EE6" w:rsidRDefault="00EF3AFC" w:rsidP="00271345">
            <w:pPr>
              <w:spacing w:after="0"/>
              <w:ind w:firstLine="0"/>
              <w:jc w:val="right"/>
              <w:rPr>
                <w:b/>
                <w:bCs/>
                <w:sz w:val="18"/>
                <w:szCs w:val="18"/>
              </w:rPr>
            </w:pPr>
            <w:r w:rsidRPr="00363EE6">
              <w:rPr>
                <w:b/>
                <w:bCs/>
                <w:sz w:val="18"/>
                <w:szCs w:val="18"/>
                <w:lang w:eastAsia="lv-LV"/>
              </w:rPr>
              <w:t>72 418</w:t>
            </w:r>
          </w:p>
        </w:tc>
      </w:tr>
      <w:tr w:rsidR="00EF3AFC" w:rsidRPr="00363EE6" w14:paraId="57F476F2" w14:textId="77777777" w:rsidTr="00271345">
        <w:trPr>
          <w:trHeight w:val="173"/>
        </w:trPr>
        <w:tc>
          <w:tcPr>
            <w:tcW w:w="1689" w:type="pct"/>
          </w:tcPr>
          <w:p w14:paraId="249D3EB2" w14:textId="77777777" w:rsidR="00EF3AFC" w:rsidRPr="00363EE6" w:rsidRDefault="00EF3AFC" w:rsidP="006D313F">
            <w:pPr>
              <w:spacing w:after="0"/>
              <w:ind w:firstLine="318"/>
              <w:rPr>
                <w:sz w:val="18"/>
                <w:szCs w:val="18"/>
              </w:rPr>
            </w:pPr>
            <w:bookmarkStart w:id="8" w:name="_Hlk51921993"/>
            <w:r w:rsidRPr="00363EE6">
              <w:rPr>
                <w:sz w:val="18"/>
                <w:szCs w:val="18"/>
                <w:lang w:eastAsia="lv-LV"/>
              </w:rPr>
              <w:t xml:space="preserve">44.00.00 Līdzekļi aviācijas drošības, glābšanas un </w:t>
            </w:r>
            <w:proofErr w:type="spellStart"/>
            <w:r w:rsidRPr="00363EE6">
              <w:rPr>
                <w:sz w:val="18"/>
                <w:szCs w:val="18"/>
                <w:lang w:eastAsia="lv-LV"/>
              </w:rPr>
              <w:t>civilmilitārās</w:t>
            </w:r>
            <w:proofErr w:type="spellEnd"/>
            <w:r w:rsidRPr="00363EE6">
              <w:rPr>
                <w:sz w:val="18"/>
                <w:szCs w:val="18"/>
                <w:lang w:eastAsia="lv-LV"/>
              </w:rPr>
              <w:t xml:space="preserve"> sadarbības nodrošināšanai</w:t>
            </w:r>
          </w:p>
        </w:tc>
        <w:tc>
          <w:tcPr>
            <w:tcW w:w="642" w:type="pct"/>
            <w:shd w:val="clear" w:color="auto" w:fill="auto"/>
          </w:tcPr>
          <w:p w14:paraId="3F7AEE75" w14:textId="77777777" w:rsidR="00EF3AFC" w:rsidRPr="00363EE6" w:rsidRDefault="00EF3AFC" w:rsidP="00271345">
            <w:pPr>
              <w:spacing w:after="0"/>
              <w:ind w:firstLine="0"/>
              <w:jc w:val="right"/>
              <w:rPr>
                <w:sz w:val="18"/>
                <w:szCs w:val="18"/>
                <w:lang w:eastAsia="lv-LV"/>
              </w:rPr>
            </w:pPr>
            <w:r w:rsidRPr="00363EE6">
              <w:rPr>
                <w:sz w:val="18"/>
                <w:szCs w:val="18"/>
                <w:lang w:eastAsia="lv-LV"/>
              </w:rPr>
              <w:t>62 418</w:t>
            </w:r>
          </w:p>
        </w:tc>
        <w:tc>
          <w:tcPr>
            <w:tcW w:w="645" w:type="pct"/>
            <w:shd w:val="clear" w:color="auto" w:fill="auto"/>
          </w:tcPr>
          <w:p w14:paraId="6A1AD664" w14:textId="77777777" w:rsidR="00EF3AFC" w:rsidRPr="00363EE6" w:rsidRDefault="00EF3AFC" w:rsidP="00271345">
            <w:pPr>
              <w:spacing w:after="0"/>
              <w:ind w:firstLine="0"/>
              <w:jc w:val="right"/>
              <w:rPr>
                <w:sz w:val="18"/>
                <w:szCs w:val="18"/>
              </w:rPr>
            </w:pPr>
            <w:r w:rsidRPr="00363EE6">
              <w:rPr>
                <w:sz w:val="18"/>
                <w:szCs w:val="18"/>
                <w:lang w:eastAsia="lv-LV"/>
              </w:rPr>
              <w:t>72 418</w:t>
            </w:r>
          </w:p>
        </w:tc>
        <w:tc>
          <w:tcPr>
            <w:tcW w:w="695" w:type="pct"/>
            <w:shd w:val="clear" w:color="auto" w:fill="auto"/>
          </w:tcPr>
          <w:p w14:paraId="229FBD01" w14:textId="77777777" w:rsidR="00EF3AFC" w:rsidRPr="00363EE6" w:rsidRDefault="00EF3AFC" w:rsidP="00271345">
            <w:pPr>
              <w:spacing w:after="0"/>
              <w:ind w:firstLine="0"/>
              <w:jc w:val="right"/>
              <w:rPr>
                <w:sz w:val="18"/>
                <w:szCs w:val="18"/>
              </w:rPr>
            </w:pPr>
            <w:r w:rsidRPr="00363EE6">
              <w:rPr>
                <w:sz w:val="18"/>
                <w:szCs w:val="18"/>
                <w:lang w:eastAsia="lv-LV"/>
              </w:rPr>
              <w:t>72 418</w:t>
            </w:r>
          </w:p>
        </w:tc>
        <w:tc>
          <w:tcPr>
            <w:tcW w:w="646" w:type="pct"/>
            <w:shd w:val="clear" w:color="auto" w:fill="auto"/>
          </w:tcPr>
          <w:p w14:paraId="6522A0CF" w14:textId="77777777" w:rsidR="00EF3AFC" w:rsidRPr="00363EE6" w:rsidRDefault="00EF3AFC" w:rsidP="00271345">
            <w:pPr>
              <w:spacing w:after="0"/>
              <w:ind w:firstLine="0"/>
              <w:jc w:val="right"/>
              <w:rPr>
                <w:sz w:val="18"/>
                <w:szCs w:val="18"/>
              </w:rPr>
            </w:pPr>
            <w:r w:rsidRPr="00363EE6">
              <w:rPr>
                <w:sz w:val="18"/>
                <w:szCs w:val="18"/>
                <w:lang w:eastAsia="lv-LV"/>
              </w:rPr>
              <w:t>72 418</w:t>
            </w:r>
          </w:p>
        </w:tc>
        <w:tc>
          <w:tcPr>
            <w:tcW w:w="683" w:type="pct"/>
            <w:shd w:val="clear" w:color="auto" w:fill="auto"/>
          </w:tcPr>
          <w:p w14:paraId="7C80100B" w14:textId="77777777" w:rsidR="00EF3AFC" w:rsidRPr="00363EE6" w:rsidRDefault="00EF3AFC" w:rsidP="00271345">
            <w:pPr>
              <w:spacing w:after="0"/>
              <w:ind w:firstLine="0"/>
              <w:jc w:val="right"/>
              <w:rPr>
                <w:sz w:val="18"/>
                <w:szCs w:val="18"/>
              </w:rPr>
            </w:pPr>
            <w:r w:rsidRPr="00363EE6">
              <w:rPr>
                <w:sz w:val="18"/>
                <w:szCs w:val="18"/>
                <w:lang w:eastAsia="lv-LV"/>
              </w:rPr>
              <w:t>72 418</w:t>
            </w:r>
          </w:p>
        </w:tc>
      </w:tr>
      <w:tr w:rsidR="00EF3AFC" w:rsidRPr="00363EE6" w14:paraId="5B0E3621" w14:textId="77777777" w:rsidTr="006D313F">
        <w:trPr>
          <w:trHeight w:val="142"/>
        </w:trPr>
        <w:tc>
          <w:tcPr>
            <w:tcW w:w="5000" w:type="pct"/>
            <w:gridSpan w:val="6"/>
            <w:shd w:val="clear" w:color="auto" w:fill="auto"/>
            <w:vAlign w:val="center"/>
          </w:tcPr>
          <w:p w14:paraId="05EFC967" w14:textId="77777777" w:rsidR="00EF3AFC" w:rsidRPr="00363EE6" w:rsidRDefault="00EF3AFC" w:rsidP="006D313F">
            <w:pPr>
              <w:spacing w:after="0"/>
              <w:ind w:firstLine="0"/>
              <w:jc w:val="left"/>
              <w:rPr>
                <w:sz w:val="18"/>
                <w:szCs w:val="18"/>
              </w:rPr>
            </w:pPr>
            <w:bookmarkStart w:id="9" w:name="_Hlk83116443"/>
            <w:bookmarkEnd w:id="8"/>
            <w:r w:rsidRPr="00363EE6">
              <w:rPr>
                <w:b/>
                <w:sz w:val="18"/>
                <w:szCs w:val="18"/>
                <w:lang w:eastAsia="lv-LV"/>
              </w:rPr>
              <w:t xml:space="preserve">Akcijas un cita līdzdalība komersantu pašu kapitālā, </w:t>
            </w:r>
            <w:proofErr w:type="spellStart"/>
            <w:r w:rsidRPr="00363EE6">
              <w:rPr>
                <w:i/>
                <w:sz w:val="18"/>
                <w:szCs w:val="18"/>
                <w:lang w:eastAsia="lv-LV"/>
              </w:rPr>
              <w:t>euro</w:t>
            </w:r>
            <w:proofErr w:type="spellEnd"/>
          </w:p>
        </w:tc>
      </w:tr>
      <w:tr w:rsidR="00EF3AFC" w:rsidRPr="00363EE6" w14:paraId="058B7596" w14:textId="77777777" w:rsidTr="00271345">
        <w:trPr>
          <w:trHeight w:val="389"/>
        </w:trPr>
        <w:tc>
          <w:tcPr>
            <w:tcW w:w="1689" w:type="pct"/>
          </w:tcPr>
          <w:p w14:paraId="4B3F754A" w14:textId="77777777" w:rsidR="00EF3AFC" w:rsidRPr="00363EE6" w:rsidRDefault="00EF3AFC" w:rsidP="006D313F">
            <w:pPr>
              <w:spacing w:after="0"/>
              <w:ind w:firstLine="318"/>
              <w:rPr>
                <w:b/>
                <w:i/>
                <w:sz w:val="18"/>
                <w:szCs w:val="18"/>
                <w:lang w:eastAsia="lv-LV"/>
              </w:rPr>
            </w:pPr>
            <w:r w:rsidRPr="00363EE6">
              <w:rPr>
                <w:sz w:val="18"/>
                <w:szCs w:val="18"/>
                <w:lang w:eastAsia="lv-LV"/>
              </w:rPr>
              <w:t>48.00.00  AS “</w:t>
            </w:r>
            <w:proofErr w:type="spellStart"/>
            <w:r w:rsidRPr="00363EE6">
              <w:rPr>
                <w:sz w:val="18"/>
                <w:szCs w:val="18"/>
                <w:lang w:eastAsia="lv-LV"/>
              </w:rPr>
              <w:t>Air</w:t>
            </w:r>
            <w:proofErr w:type="spellEnd"/>
            <w:r w:rsidRPr="00363EE6">
              <w:rPr>
                <w:sz w:val="18"/>
                <w:szCs w:val="18"/>
                <w:lang w:eastAsia="lv-LV"/>
              </w:rPr>
              <w:t xml:space="preserve"> </w:t>
            </w:r>
            <w:proofErr w:type="spellStart"/>
            <w:r w:rsidRPr="00363EE6">
              <w:rPr>
                <w:sz w:val="18"/>
                <w:szCs w:val="18"/>
                <w:lang w:eastAsia="lv-LV"/>
              </w:rPr>
              <w:t>Baltic</w:t>
            </w:r>
            <w:proofErr w:type="spellEnd"/>
            <w:r w:rsidRPr="00363EE6">
              <w:rPr>
                <w:sz w:val="18"/>
                <w:szCs w:val="18"/>
                <w:lang w:eastAsia="lv-LV"/>
              </w:rPr>
              <w:t xml:space="preserve"> </w:t>
            </w:r>
            <w:proofErr w:type="spellStart"/>
            <w:r w:rsidRPr="00363EE6">
              <w:rPr>
                <w:sz w:val="18"/>
                <w:szCs w:val="18"/>
                <w:lang w:eastAsia="lv-LV"/>
              </w:rPr>
              <w:t>Corporation</w:t>
            </w:r>
            <w:proofErr w:type="spellEnd"/>
            <w:r w:rsidRPr="00363EE6">
              <w:rPr>
                <w:sz w:val="18"/>
                <w:szCs w:val="18"/>
                <w:lang w:eastAsia="lv-LV"/>
              </w:rPr>
              <w:t>” pamatkapitāla palielināšana</w:t>
            </w:r>
          </w:p>
        </w:tc>
        <w:tc>
          <w:tcPr>
            <w:tcW w:w="642" w:type="pct"/>
            <w:shd w:val="clear" w:color="auto" w:fill="auto"/>
          </w:tcPr>
          <w:p w14:paraId="5C8387E6" w14:textId="77777777" w:rsidR="00EF3AFC" w:rsidRPr="00363EE6" w:rsidRDefault="00EF3AFC" w:rsidP="00271345">
            <w:pPr>
              <w:spacing w:after="0"/>
              <w:ind w:firstLine="0"/>
              <w:jc w:val="right"/>
              <w:rPr>
                <w:sz w:val="18"/>
                <w:szCs w:val="18"/>
              </w:rPr>
            </w:pPr>
            <w:r w:rsidRPr="00363EE6">
              <w:rPr>
                <w:sz w:val="18"/>
                <w:szCs w:val="18"/>
              </w:rPr>
              <w:t>250 000 000</w:t>
            </w:r>
          </w:p>
        </w:tc>
        <w:tc>
          <w:tcPr>
            <w:tcW w:w="645" w:type="pct"/>
            <w:shd w:val="clear" w:color="auto" w:fill="auto"/>
          </w:tcPr>
          <w:p w14:paraId="3D017199" w14:textId="77777777" w:rsidR="00EF3AFC" w:rsidRPr="00363EE6" w:rsidRDefault="00EF3AFC" w:rsidP="00271345">
            <w:pPr>
              <w:spacing w:after="0"/>
              <w:ind w:firstLine="0"/>
              <w:jc w:val="center"/>
              <w:rPr>
                <w:sz w:val="18"/>
                <w:szCs w:val="18"/>
              </w:rPr>
            </w:pPr>
            <w:r w:rsidRPr="00363EE6">
              <w:rPr>
                <w:sz w:val="18"/>
                <w:szCs w:val="18"/>
              </w:rPr>
              <w:t>-</w:t>
            </w:r>
          </w:p>
        </w:tc>
        <w:tc>
          <w:tcPr>
            <w:tcW w:w="695" w:type="pct"/>
            <w:shd w:val="clear" w:color="auto" w:fill="auto"/>
          </w:tcPr>
          <w:p w14:paraId="7B6FDBC3" w14:textId="77777777" w:rsidR="00EF3AFC" w:rsidRPr="00363EE6" w:rsidRDefault="00EF3AFC" w:rsidP="00271345">
            <w:pPr>
              <w:spacing w:after="0"/>
              <w:ind w:firstLine="0"/>
              <w:jc w:val="center"/>
              <w:rPr>
                <w:sz w:val="18"/>
                <w:szCs w:val="18"/>
              </w:rPr>
            </w:pPr>
            <w:r w:rsidRPr="00363EE6">
              <w:rPr>
                <w:sz w:val="18"/>
                <w:szCs w:val="18"/>
              </w:rPr>
              <w:t>-</w:t>
            </w:r>
          </w:p>
        </w:tc>
        <w:tc>
          <w:tcPr>
            <w:tcW w:w="646" w:type="pct"/>
            <w:shd w:val="clear" w:color="auto" w:fill="auto"/>
          </w:tcPr>
          <w:p w14:paraId="0D4EB83C" w14:textId="77777777" w:rsidR="00EF3AFC" w:rsidRPr="00363EE6" w:rsidRDefault="00EF3AFC" w:rsidP="00271345">
            <w:pPr>
              <w:spacing w:after="0"/>
              <w:ind w:firstLine="0"/>
              <w:jc w:val="center"/>
              <w:rPr>
                <w:sz w:val="18"/>
                <w:szCs w:val="18"/>
              </w:rPr>
            </w:pPr>
            <w:r w:rsidRPr="00363EE6">
              <w:rPr>
                <w:sz w:val="18"/>
                <w:szCs w:val="18"/>
              </w:rPr>
              <w:t>-</w:t>
            </w:r>
          </w:p>
        </w:tc>
        <w:tc>
          <w:tcPr>
            <w:tcW w:w="683" w:type="pct"/>
            <w:shd w:val="clear" w:color="auto" w:fill="auto"/>
          </w:tcPr>
          <w:p w14:paraId="1FFE9AF5" w14:textId="77777777" w:rsidR="00EF3AFC" w:rsidRPr="00363EE6" w:rsidRDefault="00EF3AFC" w:rsidP="00271345">
            <w:pPr>
              <w:spacing w:after="0"/>
              <w:ind w:firstLine="0"/>
              <w:jc w:val="center"/>
              <w:rPr>
                <w:sz w:val="18"/>
                <w:szCs w:val="18"/>
              </w:rPr>
            </w:pPr>
            <w:r w:rsidRPr="00363EE6">
              <w:rPr>
                <w:sz w:val="18"/>
                <w:szCs w:val="18"/>
              </w:rPr>
              <w:t>-</w:t>
            </w:r>
          </w:p>
        </w:tc>
      </w:tr>
      <w:bookmarkEnd w:id="9"/>
      <w:tr w:rsidR="00EF3AFC" w:rsidRPr="00363EE6" w14:paraId="487089D2" w14:textId="77777777" w:rsidTr="006D313F">
        <w:trPr>
          <w:trHeight w:val="142"/>
        </w:trPr>
        <w:tc>
          <w:tcPr>
            <w:tcW w:w="5000" w:type="pct"/>
            <w:gridSpan w:val="6"/>
            <w:shd w:val="clear" w:color="auto" w:fill="D9D9D9"/>
          </w:tcPr>
          <w:p w14:paraId="522AA108" w14:textId="77777777" w:rsidR="00EF3AFC" w:rsidRPr="00363EE6" w:rsidRDefault="00EF3AFC" w:rsidP="006D313F">
            <w:pPr>
              <w:tabs>
                <w:tab w:val="center" w:pos="4422"/>
              </w:tabs>
              <w:spacing w:after="0"/>
              <w:ind w:firstLine="0"/>
              <w:jc w:val="left"/>
              <w:rPr>
                <w:b/>
                <w:i/>
                <w:sz w:val="18"/>
                <w:szCs w:val="18"/>
              </w:rPr>
            </w:pPr>
            <w:r w:rsidRPr="00363EE6">
              <w:rPr>
                <w:b/>
                <w:sz w:val="18"/>
                <w:szCs w:val="18"/>
                <w:lang w:eastAsia="lv-LV"/>
              </w:rPr>
              <w:tab/>
              <w:t>Raksturojošākie darbības rezultatīvie rādītāji</w:t>
            </w:r>
            <w:r w:rsidRPr="00363EE6">
              <w:rPr>
                <w:b/>
                <w:sz w:val="18"/>
                <w:szCs w:val="18"/>
                <w:lang w:eastAsia="lv-LV"/>
              </w:rPr>
              <w:tab/>
            </w:r>
          </w:p>
        </w:tc>
      </w:tr>
      <w:tr w:rsidR="00EF3AFC" w:rsidRPr="00363EE6" w14:paraId="473D1826" w14:textId="77777777" w:rsidTr="006D313F">
        <w:trPr>
          <w:trHeight w:val="142"/>
        </w:trPr>
        <w:tc>
          <w:tcPr>
            <w:tcW w:w="1689" w:type="pct"/>
          </w:tcPr>
          <w:p w14:paraId="206415EE" w14:textId="575E8CD7" w:rsidR="00EF3AFC" w:rsidRPr="00363EE6" w:rsidRDefault="00EF3AFC" w:rsidP="006D313F">
            <w:pPr>
              <w:spacing w:after="0"/>
              <w:ind w:firstLine="0"/>
              <w:rPr>
                <w:i/>
                <w:sz w:val="18"/>
                <w:szCs w:val="18"/>
                <w:lang w:eastAsia="lv-LV"/>
              </w:rPr>
            </w:pPr>
            <w:r w:rsidRPr="00363EE6">
              <w:rPr>
                <w:i/>
                <w:sz w:val="18"/>
                <w:szCs w:val="18"/>
                <w:lang w:eastAsia="lv-LV"/>
              </w:rPr>
              <w:t xml:space="preserve">Reģistrētās bagāžas kontrole lidostā </w:t>
            </w:r>
            <w:r w:rsidR="00271345">
              <w:rPr>
                <w:i/>
                <w:sz w:val="18"/>
                <w:szCs w:val="18"/>
                <w:lang w:eastAsia="lv-LV"/>
              </w:rPr>
              <w:t>“</w:t>
            </w:r>
            <w:r w:rsidRPr="00363EE6">
              <w:rPr>
                <w:i/>
                <w:sz w:val="18"/>
                <w:szCs w:val="18"/>
                <w:lang w:eastAsia="lv-LV"/>
              </w:rPr>
              <w:t>Rīga</w:t>
            </w:r>
            <w:r w:rsidR="00271345">
              <w:rPr>
                <w:i/>
                <w:sz w:val="18"/>
                <w:szCs w:val="18"/>
                <w:lang w:eastAsia="lv-LV"/>
              </w:rPr>
              <w:t>”</w:t>
            </w:r>
            <w:r w:rsidRPr="00363EE6">
              <w:rPr>
                <w:i/>
                <w:sz w:val="18"/>
                <w:szCs w:val="18"/>
                <w:lang w:eastAsia="lv-LV"/>
              </w:rPr>
              <w:t xml:space="preserve"> (skaits)</w:t>
            </w:r>
          </w:p>
        </w:tc>
        <w:tc>
          <w:tcPr>
            <w:tcW w:w="642" w:type="pct"/>
          </w:tcPr>
          <w:p w14:paraId="3AAA20BB" w14:textId="77777777" w:rsidR="00EF3AFC" w:rsidRPr="00363EE6" w:rsidRDefault="00EF3AFC" w:rsidP="006D313F">
            <w:pPr>
              <w:spacing w:after="0"/>
              <w:ind w:firstLine="0"/>
              <w:jc w:val="center"/>
              <w:rPr>
                <w:sz w:val="18"/>
                <w:szCs w:val="18"/>
              </w:rPr>
            </w:pPr>
            <w:r w:rsidRPr="00363EE6">
              <w:rPr>
                <w:sz w:val="18"/>
                <w:szCs w:val="18"/>
                <w:lang w:eastAsia="lv-LV"/>
              </w:rPr>
              <w:t>6 000</w:t>
            </w:r>
          </w:p>
        </w:tc>
        <w:tc>
          <w:tcPr>
            <w:tcW w:w="645" w:type="pct"/>
          </w:tcPr>
          <w:p w14:paraId="2BB67489" w14:textId="77777777" w:rsidR="00EF3AFC" w:rsidRPr="00363EE6" w:rsidRDefault="00EF3AFC" w:rsidP="006D313F">
            <w:pPr>
              <w:spacing w:after="0"/>
              <w:ind w:firstLine="0"/>
              <w:jc w:val="center"/>
              <w:rPr>
                <w:sz w:val="18"/>
                <w:szCs w:val="18"/>
              </w:rPr>
            </w:pPr>
            <w:r w:rsidRPr="00363EE6">
              <w:rPr>
                <w:sz w:val="18"/>
                <w:szCs w:val="18"/>
                <w:lang w:eastAsia="lv-LV"/>
              </w:rPr>
              <w:t>6</w:t>
            </w:r>
            <w:r>
              <w:rPr>
                <w:sz w:val="18"/>
                <w:szCs w:val="18"/>
                <w:lang w:eastAsia="lv-LV"/>
              </w:rPr>
              <w:t xml:space="preserve"> </w:t>
            </w:r>
            <w:r w:rsidRPr="00363EE6">
              <w:rPr>
                <w:sz w:val="18"/>
                <w:szCs w:val="18"/>
                <w:lang w:eastAsia="lv-LV"/>
              </w:rPr>
              <w:t>000</w:t>
            </w:r>
          </w:p>
        </w:tc>
        <w:tc>
          <w:tcPr>
            <w:tcW w:w="695" w:type="pct"/>
          </w:tcPr>
          <w:p w14:paraId="11A17401" w14:textId="77777777" w:rsidR="00EF3AFC" w:rsidRPr="00363EE6" w:rsidRDefault="00EF3AFC" w:rsidP="006D313F">
            <w:pPr>
              <w:spacing w:after="0"/>
              <w:ind w:firstLine="0"/>
              <w:jc w:val="center"/>
              <w:rPr>
                <w:sz w:val="18"/>
                <w:szCs w:val="18"/>
              </w:rPr>
            </w:pPr>
            <w:r w:rsidRPr="00363EE6">
              <w:rPr>
                <w:sz w:val="18"/>
                <w:szCs w:val="18"/>
                <w:lang w:eastAsia="lv-LV"/>
              </w:rPr>
              <w:t>6 000</w:t>
            </w:r>
          </w:p>
        </w:tc>
        <w:tc>
          <w:tcPr>
            <w:tcW w:w="646" w:type="pct"/>
          </w:tcPr>
          <w:p w14:paraId="79EC01BB" w14:textId="77777777" w:rsidR="00EF3AFC" w:rsidRPr="00363EE6" w:rsidRDefault="00EF3AFC" w:rsidP="006D313F">
            <w:pPr>
              <w:spacing w:after="0"/>
              <w:ind w:firstLine="0"/>
              <w:jc w:val="center"/>
              <w:rPr>
                <w:sz w:val="18"/>
                <w:szCs w:val="18"/>
              </w:rPr>
            </w:pPr>
            <w:r w:rsidRPr="00363EE6">
              <w:rPr>
                <w:sz w:val="18"/>
                <w:szCs w:val="18"/>
              </w:rPr>
              <w:t>6 000</w:t>
            </w:r>
          </w:p>
        </w:tc>
        <w:tc>
          <w:tcPr>
            <w:tcW w:w="683" w:type="pct"/>
          </w:tcPr>
          <w:p w14:paraId="6E0B6C0D" w14:textId="77777777" w:rsidR="00EF3AFC" w:rsidRPr="00363EE6" w:rsidRDefault="00EF3AFC" w:rsidP="006D313F">
            <w:pPr>
              <w:spacing w:after="0"/>
              <w:ind w:firstLine="5"/>
              <w:jc w:val="center"/>
              <w:rPr>
                <w:sz w:val="18"/>
                <w:szCs w:val="18"/>
              </w:rPr>
            </w:pPr>
            <w:r w:rsidRPr="00363EE6">
              <w:rPr>
                <w:sz w:val="18"/>
                <w:szCs w:val="18"/>
              </w:rPr>
              <w:t>6 000</w:t>
            </w:r>
          </w:p>
        </w:tc>
      </w:tr>
      <w:tr w:rsidR="00EF3AFC" w:rsidRPr="00363EE6" w14:paraId="20BB7F11" w14:textId="77777777" w:rsidTr="006D313F">
        <w:trPr>
          <w:trHeight w:val="142"/>
        </w:trPr>
        <w:tc>
          <w:tcPr>
            <w:tcW w:w="5000" w:type="pct"/>
            <w:gridSpan w:val="6"/>
            <w:shd w:val="clear" w:color="auto" w:fill="D9D9D9"/>
          </w:tcPr>
          <w:p w14:paraId="0DD4332A" w14:textId="77777777" w:rsidR="00EF3AFC" w:rsidRPr="00363EE6" w:rsidRDefault="00EF3AFC" w:rsidP="006D313F">
            <w:pPr>
              <w:spacing w:after="0"/>
              <w:ind w:firstLine="0"/>
              <w:jc w:val="center"/>
              <w:rPr>
                <w:b/>
                <w:i/>
                <w:sz w:val="18"/>
                <w:szCs w:val="18"/>
              </w:rPr>
            </w:pPr>
            <w:r w:rsidRPr="00363EE6">
              <w:rPr>
                <w:b/>
                <w:sz w:val="18"/>
                <w:szCs w:val="18"/>
                <w:lang w:eastAsia="lv-LV"/>
              </w:rPr>
              <w:t>Kvalitātes rādītāji</w:t>
            </w:r>
          </w:p>
        </w:tc>
      </w:tr>
      <w:tr w:rsidR="00EF3AFC" w:rsidRPr="00363EE6" w14:paraId="49240BAC" w14:textId="77777777" w:rsidTr="006D313F">
        <w:trPr>
          <w:trHeight w:val="471"/>
        </w:trPr>
        <w:tc>
          <w:tcPr>
            <w:tcW w:w="1689" w:type="pct"/>
          </w:tcPr>
          <w:p w14:paraId="54067A7A" w14:textId="6EF67F06" w:rsidR="00EF3AFC" w:rsidRPr="00363EE6" w:rsidRDefault="00EF3AFC" w:rsidP="006D313F">
            <w:pPr>
              <w:spacing w:after="0"/>
              <w:ind w:firstLine="0"/>
              <w:rPr>
                <w:i/>
                <w:sz w:val="18"/>
                <w:szCs w:val="18"/>
                <w:lang w:eastAsia="lv-LV"/>
              </w:rPr>
            </w:pPr>
            <w:r w:rsidRPr="00363EE6">
              <w:rPr>
                <w:i/>
                <w:sz w:val="18"/>
                <w:szCs w:val="18"/>
                <w:lang w:eastAsia="lv-LV"/>
              </w:rPr>
              <w:t xml:space="preserve">Pasažieru apmierinātība lidostā </w:t>
            </w:r>
            <w:r w:rsidR="00271345">
              <w:rPr>
                <w:i/>
                <w:sz w:val="18"/>
                <w:szCs w:val="18"/>
                <w:lang w:eastAsia="lv-LV"/>
              </w:rPr>
              <w:t>“</w:t>
            </w:r>
            <w:r w:rsidRPr="00363EE6">
              <w:rPr>
                <w:i/>
                <w:sz w:val="18"/>
                <w:szCs w:val="18"/>
                <w:lang w:eastAsia="lv-LV"/>
              </w:rPr>
              <w:t>Rīga</w:t>
            </w:r>
            <w:r w:rsidR="00271345">
              <w:rPr>
                <w:i/>
                <w:sz w:val="18"/>
                <w:szCs w:val="18"/>
                <w:lang w:eastAsia="lv-LV"/>
              </w:rPr>
              <w:t>”</w:t>
            </w:r>
            <w:r w:rsidRPr="00363EE6">
              <w:rPr>
                <w:i/>
                <w:sz w:val="18"/>
                <w:szCs w:val="18"/>
                <w:lang w:eastAsia="lv-LV"/>
              </w:rPr>
              <w:t xml:space="preserve"> (vērtējums, kur augstākais vērtējums ir 5)</w:t>
            </w:r>
          </w:p>
        </w:tc>
        <w:tc>
          <w:tcPr>
            <w:tcW w:w="642" w:type="pct"/>
          </w:tcPr>
          <w:p w14:paraId="17958938" w14:textId="77777777" w:rsidR="00EF3AFC" w:rsidRPr="00363EE6" w:rsidRDefault="00EF3AFC" w:rsidP="006D313F">
            <w:pPr>
              <w:spacing w:after="0"/>
              <w:ind w:firstLine="0"/>
              <w:jc w:val="center"/>
              <w:rPr>
                <w:sz w:val="18"/>
                <w:szCs w:val="18"/>
                <w:lang w:eastAsia="lv-LV"/>
              </w:rPr>
            </w:pPr>
            <w:r w:rsidRPr="00363EE6">
              <w:rPr>
                <w:sz w:val="18"/>
                <w:szCs w:val="18"/>
                <w:lang w:eastAsia="lv-LV"/>
              </w:rPr>
              <w:t>3,9</w:t>
            </w:r>
          </w:p>
        </w:tc>
        <w:tc>
          <w:tcPr>
            <w:tcW w:w="645" w:type="pct"/>
          </w:tcPr>
          <w:p w14:paraId="5EBDD639" w14:textId="77777777" w:rsidR="00EF3AFC" w:rsidRPr="00363EE6" w:rsidRDefault="00EF3AFC" w:rsidP="006D313F">
            <w:pPr>
              <w:spacing w:after="0"/>
              <w:ind w:firstLine="0"/>
              <w:jc w:val="center"/>
              <w:rPr>
                <w:sz w:val="18"/>
                <w:szCs w:val="18"/>
              </w:rPr>
            </w:pPr>
            <w:r w:rsidRPr="00363EE6">
              <w:rPr>
                <w:sz w:val="18"/>
                <w:szCs w:val="18"/>
                <w:lang w:eastAsia="lv-LV"/>
              </w:rPr>
              <w:t>4</w:t>
            </w:r>
          </w:p>
        </w:tc>
        <w:tc>
          <w:tcPr>
            <w:tcW w:w="695" w:type="pct"/>
          </w:tcPr>
          <w:p w14:paraId="33D04158" w14:textId="77777777" w:rsidR="00EF3AFC" w:rsidRPr="00363EE6" w:rsidRDefault="00EF3AFC" w:rsidP="006D313F">
            <w:pPr>
              <w:spacing w:after="0"/>
              <w:ind w:firstLine="0"/>
              <w:jc w:val="center"/>
              <w:rPr>
                <w:sz w:val="18"/>
                <w:szCs w:val="18"/>
              </w:rPr>
            </w:pPr>
            <w:r w:rsidRPr="00363EE6">
              <w:rPr>
                <w:sz w:val="18"/>
                <w:szCs w:val="18"/>
                <w:lang w:eastAsia="lv-LV"/>
              </w:rPr>
              <w:t>4</w:t>
            </w:r>
          </w:p>
        </w:tc>
        <w:tc>
          <w:tcPr>
            <w:tcW w:w="646" w:type="pct"/>
          </w:tcPr>
          <w:p w14:paraId="57679161" w14:textId="77777777" w:rsidR="00EF3AFC" w:rsidRPr="00363EE6" w:rsidRDefault="00EF3AFC" w:rsidP="006D313F">
            <w:pPr>
              <w:spacing w:after="0"/>
              <w:ind w:firstLine="0"/>
              <w:jc w:val="center"/>
              <w:rPr>
                <w:sz w:val="18"/>
                <w:szCs w:val="18"/>
              </w:rPr>
            </w:pPr>
            <w:r w:rsidRPr="00363EE6">
              <w:rPr>
                <w:sz w:val="18"/>
                <w:szCs w:val="18"/>
              </w:rPr>
              <w:t>4</w:t>
            </w:r>
          </w:p>
        </w:tc>
        <w:tc>
          <w:tcPr>
            <w:tcW w:w="683" w:type="pct"/>
          </w:tcPr>
          <w:p w14:paraId="3B4109DC" w14:textId="77777777" w:rsidR="00EF3AFC" w:rsidRPr="00363EE6" w:rsidRDefault="00EF3AFC" w:rsidP="006D313F">
            <w:pPr>
              <w:spacing w:after="0"/>
              <w:ind w:firstLine="0"/>
              <w:jc w:val="center"/>
              <w:rPr>
                <w:sz w:val="18"/>
                <w:szCs w:val="18"/>
              </w:rPr>
            </w:pPr>
            <w:r w:rsidRPr="00363EE6">
              <w:rPr>
                <w:sz w:val="18"/>
                <w:szCs w:val="18"/>
              </w:rPr>
              <w:t>4</w:t>
            </w:r>
          </w:p>
        </w:tc>
      </w:tr>
      <w:tr w:rsidR="00EF3AFC" w:rsidRPr="00363EE6" w14:paraId="22A2A9AD" w14:textId="77777777" w:rsidTr="00271345">
        <w:trPr>
          <w:trHeight w:val="257"/>
        </w:trPr>
        <w:tc>
          <w:tcPr>
            <w:tcW w:w="1689" w:type="pct"/>
          </w:tcPr>
          <w:p w14:paraId="06E09BA8" w14:textId="16C0C5BD" w:rsidR="00EF3AFC" w:rsidRPr="00363EE6" w:rsidRDefault="00EF3AFC" w:rsidP="006D313F">
            <w:pPr>
              <w:spacing w:after="0"/>
              <w:ind w:firstLine="0"/>
              <w:rPr>
                <w:i/>
                <w:sz w:val="18"/>
                <w:szCs w:val="18"/>
                <w:lang w:eastAsia="lv-LV"/>
              </w:rPr>
            </w:pPr>
            <w:r w:rsidRPr="005321E4">
              <w:rPr>
                <w:i/>
                <w:color w:val="000000"/>
                <w:sz w:val="18"/>
                <w:szCs w:val="18"/>
                <w:lang w:eastAsia="lv-LV"/>
              </w:rPr>
              <w:t>Gaidīšanas laiks pie drošības kontroles (min</w:t>
            </w:r>
            <w:r>
              <w:rPr>
                <w:i/>
                <w:color w:val="000000"/>
                <w:sz w:val="18"/>
                <w:szCs w:val="18"/>
                <w:lang w:eastAsia="lv-LV"/>
              </w:rPr>
              <w:t>ūtes</w:t>
            </w:r>
            <w:r w:rsidRPr="005321E4">
              <w:rPr>
                <w:i/>
                <w:color w:val="000000"/>
                <w:sz w:val="18"/>
                <w:szCs w:val="18"/>
                <w:lang w:eastAsia="lv-LV"/>
              </w:rPr>
              <w:t>)</w:t>
            </w:r>
          </w:p>
        </w:tc>
        <w:tc>
          <w:tcPr>
            <w:tcW w:w="642" w:type="pct"/>
          </w:tcPr>
          <w:p w14:paraId="71C02B29" w14:textId="77777777" w:rsidR="00EF3AFC" w:rsidRPr="00363EE6" w:rsidRDefault="00EF3AFC" w:rsidP="006D313F">
            <w:pPr>
              <w:spacing w:after="0"/>
              <w:ind w:firstLine="0"/>
              <w:jc w:val="center"/>
              <w:rPr>
                <w:sz w:val="18"/>
                <w:szCs w:val="18"/>
                <w:lang w:eastAsia="lv-LV"/>
              </w:rPr>
            </w:pPr>
            <w:r>
              <w:rPr>
                <w:sz w:val="18"/>
                <w:szCs w:val="18"/>
              </w:rPr>
              <w:t>6,3</w:t>
            </w:r>
          </w:p>
        </w:tc>
        <w:tc>
          <w:tcPr>
            <w:tcW w:w="645" w:type="pct"/>
          </w:tcPr>
          <w:p w14:paraId="7444A765" w14:textId="77777777" w:rsidR="00EF3AFC" w:rsidRPr="00363EE6" w:rsidRDefault="00EF3AFC" w:rsidP="006D313F">
            <w:pPr>
              <w:spacing w:after="0"/>
              <w:ind w:firstLine="0"/>
              <w:jc w:val="center"/>
              <w:rPr>
                <w:sz w:val="18"/>
                <w:szCs w:val="18"/>
                <w:lang w:eastAsia="lv-LV"/>
              </w:rPr>
            </w:pPr>
            <w:r w:rsidRPr="005321E4">
              <w:rPr>
                <w:sz w:val="18"/>
                <w:szCs w:val="18"/>
              </w:rPr>
              <w:t>8</w:t>
            </w:r>
          </w:p>
        </w:tc>
        <w:tc>
          <w:tcPr>
            <w:tcW w:w="695" w:type="pct"/>
          </w:tcPr>
          <w:p w14:paraId="08D6D64A" w14:textId="77777777" w:rsidR="00EF3AFC" w:rsidRPr="00363EE6" w:rsidRDefault="00EF3AFC" w:rsidP="006D313F">
            <w:pPr>
              <w:spacing w:after="0"/>
              <w:ind w:firstLine="0"/>
              <w:jc w:val="center"/>
              <w:rPr>
                <w:sz w:val="18"/>
                <w:szCs w:val="18"/>
                <w:lang w:eastAsia="lv-LV"/>
              </w:rPr>
            </w:pPr>
            <w:r w:rsidRPr="005321E4">
              <w:rPr>
                <w:sz w:val="18"/>
                <w:szCs w:val="18"/>
              </w:rPr>
              <w:t>8</w:t>
            </w:r>
          </w:p>
        </w:tc>
        <w:tc>
          <w:tcPr>
            <w:tcW w:w="646" w:type="pct"/>
          </w:tcPr>
          <w:p w14:paraId="34E78D74" w14:textId="77777777" w:rsidR="00EF3AFC" w:rsidRPr="00363EE6" w:rsidRDefault="00EF3AFC" w:rsidP="006D313F">
            <w:pPr>
              <w:spacing w:after="0"/>
              <w:ind w:firstLine="0"/>
              <w:jc w:val="center"/>
              <w:rPr>
                <w:sz w:val="18"/>
                <w:szCs w:val="18"/>
              </w:rPr>
            </w:pPr>
            <w:r w:rsidRPr="005321E4">
              <w:rPr>
                <w:sz w:val="18"/>
                <w:szCs w:val="18"/>
              </w:rPr>
              <w:t>8</w:t>
            </w:r>
          </w:p>
        </w:tc>
        <w:tc>
          <w:tcPr>
            <w:tcW w:w="683" w:type="pct"/>
          </w:tcPr>
          <w:p w14:paraId="322A7A4D" w14:textId="77777777" w:rsidR="00EF3AFC" w:rsidRPr="00363EE6" w:rsidRDefault="00EF3AFC" w:rsidP="006D313F">
            <w:pPr>
              <w:spacing w:after="0"/>
              <w:ind w:firstLine="0"/>
              <w:jc w:val="center"/>
              <w:rPr>
                <w:sz w:val="18"/>
                <w:szCs w:val="18"/>
              </w:rPr>
            </w:pPr>
            <w:r w:rsidRPr="005321E4">
              <w:rPr>
                <w:sz w:val="18"/>
                <w:szCs w:val="18"/>
              </w:rPr>
              <w:t>8</w:t>
            </w:r>
          </w:p>
        </w:tc>
      </w:tr>
    </w:tbl>
    <w:p w14:paraId="4B8A613A" w14:textId="77777777" w:rsidR="00271345" w:rsidRDefault="00271345" w:rsidP="00EF3AFC">
      <w:pPr>
        <w:spacing w:before="240"/>
        <w:ind w:firstLine="0"/>
        <w:jc w:val="left"/>
        <w:rPr>
          <w:rFonts w:eastAsia="Calibri"/>
          <w:b/>
          <w:bCs/>
          <w:szCs w:val="24"/>
          <w:lang w:eastAsia="lv-LV"/>
        </w:rPr>
      </w:pPr>
    </w:p>
    <w:p w14:paraId="5554132F" w14:textId="5A21536D" w:rsidR="00EF3AFC" w:rsidRPr="00363EE6" w:rsidRDefault="00EF3AFC" w:rsidP="00EF3AFC">
      <w:pPr>
        <w:spacing w:before="240"/>
        <w:ind w:firstLine="0"/>
        <w:jc w:val="left"/>
        <w:rPr>
          <w:rFonts w:eastAsia="Calibri"/>
          <w:b/>
          <w:szCs w:val="24"/>
          <w:lang w:eastAsia="lv-LV"/>
        </w:rPr>
      </w:pPr>
      <w:r w:rsidRPr="00363EE6">
        <w:rPr>
          <w:rFonts w:eastAsia="Calibri"/>
          <w:b/>
          <w:bCs/>
          <w:szCs w:val="24"/>
          <w:lang w:eastAsia="lv-LV"/>
        </w:rPr>
        <w:lastRenderedPageBreak/>
        <w:t>5. Tranzītpārvadājumi</w:t>
      </w:r>
    </w:p>
    <w:tbl>
      <w:tblPr>
        <w:tblStyle w:val="TableGrid31"/>
        <w:tblW w:w="5000" w:type="pct"/>
        <w:tblLook w:val="04A0" w:firstRow="1" w:lastRow="0" w:firstColumn="1" w:lastColumn="0" w:noHBand="0" w:noVBand="1"/>
      </w:tblPr>
      <w:tblGrid>
        <w:gridCol w:w="4101"/>
        <w:gridCol w:w="2456"/>
        <w:gridCol w:w="1259"/>
        <w:gridCol w:w="1245"/>
      </w:tblGrid>
      <w:tr w:rsidR="00EF3AFC" w:rsidRPr="00363EE6" w14:paraId="258A87D1" w14:textId="77777777" w:rsidTr="006D313F">
        <w:trPr>
          <w:trHeight w:val="283"/>
          <w:tblHeader/>
        </w:trPr>
        <w:tc>
          <w:tcPr>
            <w:tcW w:w="5000" w:type="pct"/>
            <w:gridSpan w:val="4"/>
            <w:shd w:val="clear" w:color="auto" w:fill="D9D9D9"/>
          </w:tcPr>
          <w:p w14:paraId="1570DAE7" w14:textId="4D8DDD38" w:rsidR="00EF3AFC" w:rsidRPr="00363EE6" w:rsidRDefault="00EF3AFC" w:rsidP="006D313F">
            <w:pPr>
              <w:spacing w:after="0"/>
              <w:ind w:firstLine="0"/>
              <w:rPr>
                <w:b/>
                <w:sz w:val="18"/>
                <w:szCs w:val="18"/>
                <w:lang w:eastAsia="lv-LV"/>
              </w:rPr>
            </w:pPr>
            <w:r w:rsidRPr="00363EE6">
              <w:rPr>
                <w:b/>
                <w:bCs/>
                <w:sz w:val="18"/>
                <w:szCs w:val="18"/>
                <w:lang w:eastAsia="lv-LV"/>
              </w:rPr>
              <w:t xml:space="preserve">Politikas mērķis: </w:t>
            </w:r>
            <w:r w:rsidRPr="00363EE6">
              <w:rPr>
                <w:b/>
                <w:sz w:val="18"/>
                <w:szCs w:val="18"/>
                <w:lang w:eastAsia="lv-LV"/>
              </w:rPr>
              <w:t>nodrošināt Latvijas starptautisko sasniedzamību</w:t>
            </w:r>
            <w:r w:rsidRPr="00363EE6">
              <w:rPr>
                <w:b/>
                <w:bCs/>
                <w:sz w:val="18"/>
                <w:szCs w:val="18"/>
                <w:lang w:eastAsia="lv-LV"/>
              </w:rPr>
              <w:t xml:space="preserve"> </w:t>
            </w:r>
            <w:r w:rsidRPr="00363EE6">
              <w:rPr>
                <w:i/>
                <w:sz w:val="18"/>
                <w:szCs w:val="18"/>
                <w:lang w:eastAsia="lv-LV"/>
              </w:rPr>
              <w:t>/ Latvijas</w:t>
            </w:r>
            <w:r w:rsidRPr="00363EE6">
              <w:rPr>
                <w:sz w:val="18"/>
                <w:szCs w:val="18"/>
                <w:lang w:eastAsia="lv-LV"/>
              </w:rPr>
              <w:t xml:space="preserve"> </w:t>
            </w:r>
            <w:r w:rsidRPr="00363EE6">
              <w:rPr>
                <w:i/>
                <w:iCs/>
                <w:sz w:val="18"/>
                <w:szCs w:val="18"/>
                <w:lang w:eastAsia="lv-LV"/>
              </w:rPr>
              <w:t xml:space="preserve">Nacionālais attīstības plāns </w:t>
            </w:r>
            <w:r w:rsidR="00271345" w:rsidRPr="00363EE6">
              <w:rPr>
                <w:i/>
                <w:iCs/>
                <w:sz w:val="18"/>
                <w:szCs w:val="18"/>
                <w:lang w:eastAsia="lv-LV"/>
              </w:rPr>
              <w:t>2021</w:t>
            </w:r>
            <w:r w:rsidR="00271345">
              <w:rPr>
                <w:i/>
                <w:iCs/>
                <w:sz w:val="18"/>
                <w:szCs w:val="18"/>
                <w:lang w:eastAsia="lv-LV"/>
              </w:rPr>
              <w:t>. </w:t>
            </w:r>
            <w:r w:rsidR="00271345">
              <w:rPr>
                <w:i/>
                <w:sz w:val="18"/>
                <w:szCs w:val="18"/>
                <w:lang w:eastAsia="lv-LV"/>
              </w:rPr>
              <w:t>– </w:t>
            </w:r>
            <w:r w:rsidR="00271345" w:rsidRPr="00363EE6">
              <w:rPr>
                <w:i/>
                <w:iCs/>
                <w:sz w:val="18"/>
                <w:szCs w:val="18"/>
                <w:lang w:eastAsia="lv-LV"/>
              </w:rPr>
              <w:t>2027.</w:t>
            </w:r>
            <w:r w:rsidR="00271345">
              <w:rPr>
                <w:i/>
                <w:iCs/>
                <w:sz w:val="18"/>
                <w:szCs w:val="18"/>
                <w:lang w:eastAsia="lv-LV"/>
              </w:rPr>
              <w:t> </w:t>
            </w:r>
            <w:r w:rsidR="00271345" w:rsidRPr="00363EE6">
              <w:rPr>
                <w:i/>
                <w:iCs/>
                <w:sz w:val="18"/>
                <w:szCs w:val="18"/>
                <w:lang w:eastAsia="lv-LV"/>
              </w:rPr>
              <w:t>gadam</w:t>
            </w:r>
          </w:p>
        </w:tc>
      </w:tr>
      <w:tr w:rsidR="00EF3AFC" w:rsidRPr="00363EE6" w14:paraId="7A5010DB" w14:textId="77777777" w:rsidTr="006D313F">
        <w:trPr>
          <w:trHeight w:val="425"/>
          <w:tblHeader/>
        </w:trPr>
        <w:tc>
          <w:tcPr>
            <w:tcW w:w="2263" w:type="pct"/>
            <w:shd w:val="clear" w:color="auto" w:fill="auto"/>
          </w:tcPr>
          <w:p w14:paraId="4E8923BC" w14:textId="77777777" w:rsidR="00EF3AFC" w:rsidRPr="00363EE6" w:rsidRDefault="00EF3AFC" w:rsidP="006D313F">
            <w:pPr>
              <w:spacing w:after="0"/>
              <w:ind w:firstLine="0"/>
              <w:jc w:val="left"/>
              <w:rPr>
                <w:b/>
                <w:sz w:val="18"/>
                <w:szCs w:val="18"/>
                <w:lang w:eastAsia="lv-LV"/>
              </w:rPr>
            </w:pPr>
            <w:r w:rsidRPr="00363EE6">
              <w:rPr>
                <w:b/>
                <w:sz w:val="18"/>
                <w:szCs w:val="18"/>
                <w:lang w:eastAsia="lv-LV"/>
              </w:rPr>
              <w:t>Politikas rezultatīvie rādītāji</w:t>
            </w:r>
          </w:p>
        </w:tc>
        <w:tc>
          <w:tcPr>
            <w:tcW w:w="1355" w:type="pct"/>
            <w:shd w:val="clear" w:color="auto" w:fill="auto"/>
          </w:tcPr>
          <w:p w14:paraId="7E2CAFB8"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Attīstības plānošanas dokumenti vai normatīvie akti</w:t>
            </w:r>
          </w:p>
        </w:tc>
        <w:tc>
          <w:tcPr>
            <w:tcW w:w="695" w:type="pct"/>
            <w:shd w:val="clear" w:color="auto" w:fill="auto"/>
          </w:tcPr>
          <w:p w14:paraId="135E308A"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 xml:space="preserve">Faktiskā vērtība </w:t>
            </w:r>
            <w:r w:rsidRPr="00363EE6">
              <w:rPr>
                <w:sz w:val="18"/>
                <w:szCs w:val="18"/>
                <w:lang w:eastAsia="lv-LV"/>
              </w:rPr>
              <w:t>(2020)</w:t>
            </w:r>
          </w:p>
        </w:tc>
        <w:tc>
          <w:tcPr>
            <w:tcW w:w="687" w:type="pct"/>
            <w:shd w:val="clear" w:color="auto" w:fill="auto"/>
          </w:tcPr>
          <w:p w14:paraId="1F78DA01"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 xml:space="preserve">Plānotā vērtība </w:t>
            </w:r>
            <w:r w:rsidRPr="00363EE6">
              <w:rPr>
                <w:sz w:val="18"/>
                <w:szCs w:val="18"/>
                <w:lang w:eastAsia="lv-LV"/>
              </w:rPr>
              <w:t>(202</w:t>
            </w:r>
            <w:r>
              <w:rPr>
                <w:sz w:val="18"/>
                <w:szCs w:val="18"/>
                <w:lang w:eastAsia="lv-LV"/>
              </w:rPr>
              <w:t>3</w:t>
            </w:r>
            <w:r w:rsidRPr="00363EE6">
              <w:rPr>
                <w:sz w:val="18"/>
                <w:szCs w:val="18"/>
                <w:lang w:eastAsia="lv-LV"/>
              </w:rPr>
              <w:t>)</w:t>
            </w:r>
          </w:p>
        </w:tc>
      </w:tr>
      <w:tr w:rsidR="00EF3AFC" w:rsidRPr="00363EE6" w14:paraId="69A10BDF" w14:textId="77777777" w:rsidTr="006D313F">
        <w:trPr>
          <w:trHeight w:val="351"/>
        </w:trPr>
        <w:tc>
          <w:tcPr>
            <w:tcW w:w="2263" w:type="pct"/>
            <w:shd w:val="clear" w:color="auto" w:fill="auto"/>
            <w:vAlign w:val="center"/>
          </w:tcPr>
          <w:p w14:paraId="6CA3A01C" w14:textId="5CFB14BF" w:rsidR="00EF3AFC" w:rsidRPr="003C5FD5" w:rsidRDefault="00EF3AFC" w:rsidP="006D313F">
            <w:pPr>
              <w:spacing w:after="0"/>
              <w:ind w:firstLine="0"/>
              <w:rPr>
                <w:i/>
                <w:sz w:val="18"/>
                <w:szCs w:val="18"/>
                <w:vertAlign w:val="superscript"/>
                <w:lang w:eastAsia="lv-LV"/>
              </w:rPr>
            </w:pPr>
            <w:r w:rsidRPr="00363EE6">
              <w:rPr>
                <w:i/>
                <w:iCs/>
                <w:sz w:val="18"/>
                <w:szCs w:val="18"/>
                <w:lang w:eastAsia="lv-LV"/>
              </w:rPr>
              <w:t>Kravu apgrozījums Latvijas ostās (milj. t</w:t>
            </w:r>
            <w:r>
              <w:rPr>
                <w:i/>
                <w:sz w:val="18"/>
                <w:szCs w:val="18"/>
                <w:lang w:eastAsia="lv-LV"/>
              </w:rPr>
              <w:t>)</w:t>
            </w:r>
          </w:p>
        </w:tc>
        <w:tc>
          <w:tcPr>
            <w:tcW w:w="1355" w:type="pct"/>
            <w:shd w:val="clear" w:color="auto" w:fill="auto"/>
          </w:tcPr>
          <w:p w14:paraId="5C424A6E" w14:textId="5AE7AA8D" w:rsidR="00EF3AFC" w:rsidRPr="000B3F6D" w:rsidRDefault="00EF3AFC" w:rsidP="00921A02">
            <w:pPr>
              <w:spacing w:after="0"/>
              <w:ind w:firstLine="0"/>
              <w:rPr>
                <w:i/>
                <w:sz w:val="18"/>
                <w:szCs w:val="18"/>
                <w:lang w:eastAsia="lv-LV"/>
              </w:rPr>
            </w:pPr>
            <w:r w:rsidRPr="000B3F6D">
              <w:rPr>
                <w:i/>
                <w:sz w:val="18"/>
                <w:szCs w:val="18"/>
                <w:lang w:eastAsia="lv-LV"/>
              </w:rPr>
              <w:t xml:space="preserve">Transporta attīstības pamatnostādnes </w:t>
            </w:r>
            <w:r w:rsidR="00245463" w:rsidRPr="00363EE6">
              <w:rPr>
                <w:i/>
                <w:iCs/>
                <w:sz w:val="18"/>
                <w:szCs w:val="18"/>
                <w:lang w:eastAsia="lv-LV"/>
              </w:rPr>
              <w:t>2021</w:t>
            </w:r>
            <w:r w:rsidR="00245463">
              <w:rPr>
                <w:i/>
                <w:iCs/>
                <w:sz w:val="18"/>
                <w:szCs w:val="18"/>
                <w:lang w:eastAsia="lv-LV"/>
              </w:rPr>
              <w:t>. </w:t>
            </w:r>
            <w:r w:rsidR="00245463">
              <w:rPr>
                <w:i/>
                <w:sz w:val="18"/>
                <w:szCs w:val="18"/>
                <w:lang w:eastAsia="lv-LV"/>
              </w:rPr>
              <w:t>– </w:t>
            </w:r>
            <w:r w:rsidR="00245463" w:rsidRPr="00363EE6">
              <w:rPr>
                <w:i/>
                <w:iCs/>
                <w:sz w:val="18"/>
                <w:szCs w:val="18"/>
                <w:lang w:eastAsia="lv-LV"/>
              </w:rPr>
              <w:t>2027.</w:t>
            </w:r>
            <w:r w:rsidR="00245463">
              <w:rPr>
                <w:i/>
                <w:iCs/>
                <w:sz w:val="18"/>
                <w:szCs w:val="18"/>
                <w:lang w:eastAsia="lv-LV"/>
              </w:rPr>
              <w:t> </w:t>
            </w:r>
            <w:r w:rsidR="00245463" w:rsidRPr="00363EE6">
              <w:rPr>
                <w:i/>
                <w:iCs/>
                <w:sz w:val="18"/>
                <w:szCs w:val="18"/>
                <w:lang w:eastAsia="lv-LV"/>
              </w:rPr>
              <w:t>gadam</w:t>
            </w:r>
          </w:p>
        </w:tc>
        <w:tc>
          <w:tcPr>
            <w:tcW w:w="695" w:type="pct"/>
            <w:shd w:val="clear" w:color="auto" w:fill="auto"/>
            <w:vAlign w:val="center"/>
          </w:tcPr>
          <w:p w14:paraId="762E4C54"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 xml:space="preserve">44,9 </w:t>
            </w:r>
          </w:p>
        </w:tc>
        <w:tc>
          <w:tcPr>
            <w:tcW w:w="687" w:type="pct"/>
            <w:shd w:val="clear" w:color="auto" w:fill="auto"/>
            <w:vAlign w:val="center"/>
          </w:tcPr>
          <w:p w14:paraId="693321B5"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45,0</w:t>
            </w:r>
          </w:p>
        </w:tc>
      </w:tr>
      <w:tr w:rsidR="00EF3AFC" w:rsidRPr="00363EE6" w14:paraId="613A1927" w14:textId="77777777" w:rsidTr="006D313F">
        <w:trPr>
          <w:trHeight w:val="351"/>
        </w:trPr>
        <w:tc>
          <w:tcPr>
            <w:tcW w:w="2263" w:type="pct"/>
            <w:shd w:val="clear" w:color="auto" w:fill="auto"/>
            <w:vAlign w:val="center"/>
          </w:tcPr>
          <w:p w14:paraId="62515229" w14:textId="70C5F4E8" w:rsidR="00EF3AFC" w:rsidRPr="003C5FD5" w:rsidRDefault="00EF3AFC" w:rsidP="006D313F">
            <w:pPr>
              <w:spacing w:after="0"/>
              <w:ind w:firstLine="0"/>
              <w:rPr>
                <w:i/>
                <w:sz w:val="18"/>
                <w:szCs w:val="18"/>
                <w:vertAlign w:val="superscript"/>
                <w:lang w:eastAsia="lv-LV"/>
              </w:rPr>
            </w:pPr>
            <w:r w:rsidRPr="00363EE6">
              <w:rPr>
                <w:i/>
                <w:iCs/>
                <w:sz w:val="18"/>
                <w:szCs w:val="18"/>
                <w:lang w:eastAsia="lv-LV"/>
              </w:rPr>
              <w:t>Kravu apgrozījum</w:t>
            </w:r>
            <w:r>
              <w:rPr>
                <w:i/>
                <w:iCs/>
                <w:sz w:val="18"/>
                <w:szCs w:val="18"/>
                <w:lang w:eastAsia="lv-LV"/>
              </w:rPr>
              <w:t xml:space="preserve">s dzelzceļa pārvadājumos (milj. </w:t>
            </w:r>
            <w:r w:rsidRPr="00363EE6">
              <w:rPr>
                <w:i/>
                <w:iCs/>
                <w:sz w:val="18"/>
                <w:szCs w:val="18"/>
                <w:lang w:eastAsia="lv-LV"/>
              </w:rPr>
              <w:t>t</w:t>
            </w:r>
            <w:r>
              <w:rPr>
                <w:i/>
                <w:iCs/>
                <w:sz w:val="18"/>
                <w:szCs w:val="18"/>
                <w:lang w:eastAsia="lv-LV"/>
              </w:rPr>
              <w:t>)</w:t>
            </w:r>
          </w:p>
        </w:tc>
        <w:tc>
          <w:tcPr>
            <w:tcW w:w="1355" w:type="pct"/>
            <w:shd w:val="clear" w:color="auto" w:fill="auto"/>
          </w:tcPr>
          <w:p w14:paraId="64C9DB2A" w14:textId="4068FC7A" w:rsidR="00EF3AFC" w:rsidRPr="000B3F6D" w:rsidRDefault="00EF3AFC" w:rsidP="00921A02">
            <w:pPr>
              <w:spacing w:after="0"/>
              <w:ind w:firstLine="0"/>
              <w:rPr>
                <w:i/>
                <w:sz w:val="18"/>
                <w:szCs w:val="18"/>
                <w:lang w:eastAsia="lv-LV"/>
              </w:rPr>
            </w:pPr>
            <w:r w:rsidRPr="000B3F6D">
              <w:rPr>
                <w:i/>
                <w:sz w:val="18"/>
                <w:szCs w:val="18"/>
                <w:lang w:eastAsia="lv-LV"/>
              </w:rPr>
              <w:t xml:space="preserve">Transporta attīstības pamatnostādnes </w:t>
            </w:r>
            <w:r w:rsidR="00245463" w:rsidRPr="00363EE6">
              <w:rPr>
                <w:i/>
                <w:iCs/>
                <w:sz w:val="18"/>
                <w:szCs w:val="18"/>
                <w:lang w:eastAsia="lv-LV"/>
              </w:rPr>
              <w:t>2021</w:t>
            </w:r>
            <w:r w:rsidR="00245463">
              <w:rPr>
                <w:i/>
                <w:iCs/>
                <w:sz w:val="18"/>
                <w:szCs w:val="18"/>
                <w:lang w:eastAsia="lv-LV"/>
              </w:rPr>
              <w:t>. </w:t>
            </w:r>
            <w:r w:rsidR="00245463">
              <w:rPr>
                <w:i/>
                <w:sz w:val="18"/>
                <w:szCs w:val="18"/>
                <w:lang w:eastAsia="lv-LV"/>
              </w:rPr>
              <w:t>– </w:t>
            </w:r>
            <w:r w:rsidR="00245463" w:rsidRPr="00363EE6">
              <w:rPr>
                <w:i/>
                <w:iCs/>
                <w:sz w:val="18"/>
                <w:szCs w:val="18"/>
                <w:lang w:eastAsia="lv-LV"/>
              </w:rPr>
              <w:t>2027.</w:t>
            </w:r>
            <w:r w:rsidR="00245463">
              <w:rPr>
                <w:i/>
                <w:iCs/>
                <w:sz w:val="18"/>
                <w:szCs w:val="18"/>
                <w:lang w:eastAsia="lv-LV"/>
              </w:rPr>
              <w:t> </w:t>
            </w:r>
            <w:r w:rsidR="00245463" w:rsidRPr="00363EE6">
              <w:rPr>
                <w:i/>
                <w:iCs/>
                <w:sz w:val="18"/>
                <w:szCs w:val="18"/>
                <w:lang w:eastAsia="lv-LV"/>
              </w:rPr>
              <w:t>gadam</w:t>
            </w:r>
          </w:p>
        </w:tc>
        <w:tc>
          <w:tcPr>
            <w:tcW w:w="695" w:type="pct"/>
            <w:shd w:val="clear" w:color="auto" w:fill="auto"/>
            <w:vAlign w:val="center"/>
          </w:tcPr>
          <w:p w14:paraId="2EE9C628"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24,1</w:t>
            </w:r>
          </w:p>
        </w:tc>
        <w:tc>
          <w:tcPr>
            <w:tcW w:w="687" w:type="pct"/>
            <w:shd w:val="clear" w:color="auto" w:fill="auto"/>
            <w:vAlign w:val="center"/>
          </w:tcPr>
          <w:p w14:paraId="5963B596"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2</w:t>
            </w:r>
            <w:r>
              <w:rPr>
                <w:i/>
                <w:sz w:val="18"/>
                <w:szCs w:val="18"/>
                <w:lang w:eastAsia="lv-LV"/>
              </w:rPr>
              <w:t>6,5</w:t>
            </w:r>
          </w:p>
        </w:tc>
      </w:tr>
      <w:tr w:rsidR="00EF3AFC" w:rsidRPr="00363EE6" w14:paraId="563D089A" w14:textId="77777777" w:rsidTr="0018342A">
        <w:trPr>
          <w:trHeight w:val="108"/>
        </w:trPr>
        <w:tc>
          <w:tcPr>
            <w:tcW w:w="2263" w:type="pct"/>
            <w:tcBorders>
              <w:bottom w:val="single" w:sz="4" w:space="0" w:color="auto"/>
            </w:tcBorders>
          </w:tcPr>
          <w:p w14:paraId="0CE3C8F5" w14:textId="77777777" w:rsidR="00EF3AFC" w:rsidRPr="00363EE6" w:rsidRDefault="00EF3AFC" w:rsidP="006D313F">
            <w:pPr>
              <w:spacing w:after="0"/>
              <w:ind w:firstLine="0"/>
              <w:jc w:val="left"/>
              <w:rPr>
                <w:i/>
                <w:sz w:val="18"/>
                <w:szCs w:val="18"/>
                <w:lang w:eastAsia="lv-LV"/>
              </w:rPr>
            </w:pPr>
            <w:r w:rsidRPr="00363EE6">
              <w:rPr>
                <w:b/>
                <w:sz w:val="18"/>
                <w:szCs w:val="18"/>
                <w:lang w:eastAsia="lv-LV"/>
              </w:rPr>
              <w:t>Valdības rīcības plāns</w:t>
            </w:r>
          </w:p>
        </w:tc>
        <w:tc>
          <w:tcPr>
            <w:tcW w:w="2737" w:type="pct"/>
            <w:gridSpan w:val="3"/>
          </w:tcPr>
          <w:p w14:paraId="19A1260A" w14:textId="77777777" w:rsidR="00EF3AFC" w:rsidRPr="00363EE6" w:rsidRDefault="00EF3AFC" w:rsidP="006D313F">
            <w:pPr>
              <w:spacing w:after="0"/>
              <w:ind w:firstLine="0"/>
              <w:jc w:val="left"/>
              <w:rPr>
                <w:i/>
                <w:sz w:val="18"/>
                <w:szCs w:val="18"/>
                <w:lang w:eastAsia="lv-LV"/>
              </w:rPr>
            </w:pPr>
            <w:r w:rsidRPr="00363EE6">
              <w:rPr>
                <w:i/>
                <w:sz w:val="18"/>
                <w:szCs w:val="18"/>
                <w:lang w:eastAsia="lv-LV"/>
              </w:rPr>
              <w:t>83</w:t>
            </w:r>
          </w:p>
        </w:tc>
      </w:tr>
    </w:tbl>
    <w:p w14:paraId="7E7FD3E8" w14:textId="77777777" w:rsidR="00EF3AFC" w:rsidRPr="00B137C3" w:rsidRDefault="00EF3AFC" w:rsidP="00EF3AFC">
      <w:pPr>
        <w:spacing w:after="0"/>
        <w:ind w:firstLine="0"/>
        <w:jc w:val="left"/>
        <w:rPr>
          <w:rFonts w:eastAsia="Calibri"/>
          <w:sz w:val="12"/>
          <w:szCs w:val="14"/>
          <w:lang w:eastAsia="lv-LV"/>
        </w:rPr>
      </w:pPr>
    </w:p>
    <w:tbl>
      <w:tblPr>
        <w:tblStyle w:val="TableGrid31"/>
        <w:tblW w:w="5051" w:type="pct"/>
        <w:tblLook w:val="04A0" w:firstRow="1" w:lastRow="0" w:firstColumn="1" w:lastColumn="0" w:noHBand="0" w:noVBand="1"/>
      </w:tblPr>
      <w:tblGrid>
        <w:gridCol w:w="3113"/>
        <w:gridCol w:w="1205"/>
        <w:gridCol w:w="1203"/>
        <w:gridCol w:w="1203"/>
        <w:gridCol w:w="1201"/>
        <w:gridCol w:w="1228"/>
      </w:tblGrid>
      <w:tr w:rsidR="00EF3AFC" w:rsidRPr="00363EE6" w14:paraId="250A879E" w14:textId="77777777" w:rsidTr="00B137C3">
        <w:trPr>
          <w:trHeight w:val="283"/>
          <w:tblHeader/>
        </w:trPr>
        <w:tc>
          <w:tcPr>
            <w:tcW w:w="1701" w:type="pct"/>
          </w:tcPr>
          <w:p w14:paraId="08F174EE" w14:textId="77777777" w:rsidR="00EF3AFC" w:rsidRPr="00363EE6" w:rsidRDefault="00EF3AFC" w:rsidP="006D313F">
            <w:pPr>
              <w:spacing w:after="0"/>
              <w:ind w:firstLine="0"/>
              <w:jc w:val="left"/>
              <w:rPr>
                <w:sz w:val="18"/>
                <w:szCs w:val="18"/>
              </w:rPr>
            </w:pPr>
          </w:p>
        </w:tc>
        <w:tc>
          <w:tcPr>
            <w:tcW w:w="658" w:type="pct"/>
            <w:tcBorders>
              <w:top w:val="single" w:sz="4" w:space="0" w:color="000000"/>
              <w:left w:val="single" w:sz="4" w:space="0" w:color="000000"/>
              <w:bottom w:val="single" w:sz="4" w:space="0" w:color="000000"/>
              <w:right w:val="single" w:sz="4" w:space="0" w:color="000000"/>
            </w:tcBorders>
          </w:tcPr>
          <w:p w14:paraId="321F7580"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2020. gads (izpilde)</w:t>
            </w:r>
          </w:p>
        </w:tc>
        <w:tc>
          <w:tcPr>
            <w:tcW w:w="657" w:type="pct"/>
            <w:tcBorders>
              <w:top w:val="single" w:sz="4" w:space="0" w:color="000000"/>
              <w:left w:val="single" w:sz="4" w:space="0" w:color="000000"/>
              <w:bottom w:val="single" w:sz="4" w:space="0" w:color="000000"/>
              <w:right w:val="single" w:sz="4" w:space="0" w:color="000000"/>
            </w:tcBorders>
          </w:tcPr>
          <w:p w14:paraId="7BEB7B53"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2021. gada plāns</w:t>
            </w:r>
          </w:p>
        </w:tc>
        <w:tc>
          <w:tcPr>
            <w:tcW w:w="657" w:type="pct"/>
            <w:tcBorders>
              <w:top w:val="single" w:sz="4" w:space="0" w:color="000000"/>
              <w:left w:val="single" w:sz="4" w:space="0" w:color="000000"/>
              <w:bottom w:val="single" w:sz="4" w:space="0" w:color="000000"/>
              <w:right w:val="single" w:sz="4" w:space="0" w:color="000000"/>
            </w:tcBorders>
          </w:tcPr>
          <w:p w14:paraId="13E71877" w14:textId="7777D5AA" w:rsidR="00EF3AFC" w:rsidRPr="00363EE6" w:rsidRDefault="00CE57C3" w:rsidP="006D313F">
            <w:pPr>
              <w:spacing w:after="0"/>
              <w:ind w:firstLine="0"/>
              <w:jc w:val="center"/>
              <w:rPr>
                <w:sz w:val="18"/>
                <w:szCs w:val="18"/>
                <w:lang w:eastAsia="lv-LV"/>
              </w:rPr>
            </w:pPr>
            <w:r>
              <w:rPr>
                <w:sz w:val="18"/>
                <w:szCs w:val="18"/>
                <w:lang w:eastAsia="lv-LV"/>
              </w:rPr>
              <w:t>2022. gada plāns</w:t>
            </w:r>
          </w:p>
        </w:tc>
        <w:tc>
          <w:tcPr>
            <w:tcW w:w="656" w:type="pct"/>
            <w:tcBorders>
              <w:top w:val="single" w:sz="4" w:space="0" w:color="000000"/>
              <w:left w:val="single" w:sz="4" w:space="0" w:color="000000"/>
              <w:bottom w:val="single" w:sz="4" w:space="0" w:color="000000"/>
              <w:right w:val="single" w:sz="4" w:space="0" w:color="000000"/>
            </w:tcBorders>
          </w:tcPr>
          <w:p w14:paraId="23A243B5" w14:textId="693DFC84" w:rsidR="00EF3AFC" w:rsidRPr="00363EE6" w:rsidRDefault="00CE57C3" w:rsidP="006D313F">
            <w:pPr>
              <w:spacing w:after="0"/>
              <w:ind w:firstLine="0"/>
              <w:jc w:val="center"/>
              <w:rPr>
                <w:sz w:val="18"/>
                <w:szCs w:val="18"/>
                <w:lang w:eastAsia="lv-LV"/>
              </w:rPr>
            </w:pPr>
            <w:r>
              <w:rPr>
                <w:sz w:val="18"/>
                <w:szCs w:val="18"/>
                <w:lang w:eastAsia="lv-LV"/>
              </w:rPr>
              <w:t>2023. gada plāns</w:t>
            </w:r>
          </w:p>
        </w:tc>
        <w:tc>
          <w:tcPr>
            <w:tcW w:w="668" w:type="pct"/>
            <w:tcBorders>
              <w:top w:val="single" w:sz="4" w:space="0" w:color="000000"/>
              <w:left w:val="single" w:sz="4" w:space="0" w:color="000000"/>
              <w:bottom w:val="single" w:sz="4" w:space="0" w:color="000000"/>
              <w:right w:val="single" w:sz="4" w:space="0" w:color="000000"/>
            </w:tcBorders>
          </w:tcPr>
          <w:p w14:paraId="230C2C41" w14:textId="02E13168" w:rsidR="00EF3AFC" w:rsidRPr="00363EE6" w:rsidRDefault="00EF3AFC" w:rsidP="006D313F">
            <w:pPr>
              <w:spacing w:after="0"/>
              <w:ind w:firstLine="2"/>
              <w:jc w:val="center"/>
              <w:rPr>
                <w:sz w:val="18"/>
                <w:szCs w:val="18"/>
              </w:rPr>
            </w:pPr>
            <w:r w:rsidRPr="00363EE6">
              <w:rPr>
                <w:sz w:val="18"/>
                <w:szCs w:val="18"/>
                <w:lang w:eastAsia="lv-LV"/>
              </w:rPr>
              <w:t>2024.</w:t>
            </w:r>
            <w:r w:rsidRPr="00363EE6">
              <w:t xml:space="preserve"> </w:t>
            </w:r>
            <w:r w:rsidR="00CE57C3">
              <w:rPr>
                <w:sz w:val="18"/>
                <w:szCs w:val="18"/>
                <w:lang w:eastAsia="lv-LV"/>
              </w:rPr>
              <w:t>gada plāns</w:t>
            </w:r>
          </w:p>
        </w:tc>
      </w:tr>
      <w:tr w:rsidR="00EF3AFC" w:rsidRPr="00363EE6" w14:paraId="72159C39" w14:textId="77777777" w:rsidTr="00B137C3">
        <w:tc>
          <w:tcPr>
            <w:tcW w:w="5000" w:type="pct"/>
            <w:gridSpan w:val="6"/>
            <w:shd w:val="clear" w:color="auto" w:fill="D9D9D9"/>
          </w:tcPr>
          <w:p w14:paraId="20016F40" w14:textId="77777777" w:rsidR="00EF3AFC" w:rsidRPr="00363EE6" w:rsidRDefault="00EF3AFC" w:rsidP="006D313F">
            <w:pPr>
              <w:spacing w:after="0"/>
              <w:ind w:firstLine="0"/>
              <w:jc w:val="center"/>
              <w:rPr>
                <w:b/>
                <w:sz w:val="18"/>
                <w:szCs w:val="18"/>
              </w:rPr>
            </w:pPr>
            <w:r w:rsidRPr="00363EE6">
              <w:rPr>
                <w:b/>
                <w:sz w:val="18"/>
                <w:szCs w:val="18"/>
              </w:rPr>
              <w:t>Ieguldījumi</w:t>
            </w:r>
          </w:p>
        </w:tc>
      </w:tr>
      <w:tr w:rsidR="00EF3AFC" w:rsidRPr="00363EE6" w14:paraId="554972E7" w14:textId="77777777" w:rsidTr="00B137C3">
        <w:trPr>
          <w:trHeight w:val="142"/>
        </w:trPr>
        <w:tc>
          <w:tcPr>
            <w:tcW w:w="1701" w:type="pct"/>
            <w:vMerge w:val="restart"/>
          </w:tcPr>
          <w:p w14:paraId="42173CD4" w14:textId="77777777" w:rsidR="00EF3AFC" w:rsidRPr="00363EE6" w:rsidRDefault="00EF3AFC" w:rsidP="006D313F">
            <w:pPr>
              <w:spacing w:after="0"/>
              <w:ind w:firstLine="0"/>
              <w:jc w:val="left"/>
              <w:rPr>
                <w:b/>
                <w:sz w:val="18"/>
                <w:szCs w:val="18"/>
                <w:lang w:eastAsia="lv-LV"/>
              </w:rPr>
            </w:pPr>
            <w:r w:rsidRPr="00363EE6">
              <w:rPr>
                <w:b/>
                <w:sz w:val="18"/>
                <w:szCs w:val="18"/>
                <w:lang w:eastAsia="lv-LV"/>
              </w:rPr>
              <w:t xml:space="preserve">Izdevumi kopā, </w:t>
            </w:r>
            <w:proofErr w:type="spellStart"/>
            <w:r w:rsidRPr="00363EE6">
              <w:rPr>
                <w:i/>
                <w:sz w:val="18"/>
                <w:szCs w:val="18"/>
                <w:lang w:eastAsia="lv-LV"/>
              </w:rPr>
              <w:t>euro</w:t>
            </w:r>
            <w:proofErr w:type="spellEnd"/>
            <w:r w:rsidRPr="00363EE6">
              <w:rPr>
                <w:i/>
                <w:sz w:val="18"/>
                <w:szCs w:val="18"/>
                <w:lang w:eastAsia="lv-LV"/>
              </w:rPr>
              <w:t>,</w:t>
            </w:r>
            <w:r w:rsidRPr="00363EE6">
              <w:rPr>
                <w:sz w:val="18"/>
                <w:szCs w:val="18"/>
                <w:lang w:eastAsia="lv-LV"/>
              </w:rPr>
              <w:t xml:space="preserve"> t.sk.:</w:t>
            </w:r>
          </w:p>
          <w:p w14:paraId="10857041" w14:textId="77777777" w:rsidR="00EF3AFC" w:rsidRPr="00363EE6" w:rsidRDefault="00EF3AFC" w:rsidP="006D313F">
            <w:pPr>
              <w:spacing w:after="0"/>
              <w:ind w:right="-106" w:firstLine="0"/>
              <w:jc w:val="left"/>
              <w:rPr>
                <w:sz w:val="18"/>
                <w:szCs w:val="18"/>
              </w:rPr>
            </w:pPr>
            <w:r w:rsidRPr="00363EE6">
              <w:rPr>
                <w:b/>
                <w:sz w:val="18"/>
                <w:szCs w:val="18"/>
                <w:lang w:eastAsia="lv-LV"/>
              </w:rPr>
              <w:t>Vidējais amata vietu skaits</w:t>
            </w:r>
            <w:r w:rsidRPr="00363EE6">
              <w:rPr>
                <w:sz w:val="18"/>
                <w:szCs w:val="18"/>
                <w:lang w:eastAsia="lv-LV"/>
              </w:rPr>
              <w:t xml:space="preserve"> </w:t>
            </w:r>
            <w:r w:rsidRPr="00363EE6">
              <w:rPr>
                <w:b/>
                <w:sz w:val="18"/>
                <w:szCs w:val="18"/>
                <w:lang w:eastAsia="lv-LV"/>
              </w:rPr>
              <w:t>kopā</w:t>
            </w:r>
            <w:r w:rsidRPr="00363EE6">
              <w:rPr>
                <w:sz w:val="18"/>
                <w:szCs w:val="18"/>
                <w:lang w:eastAsia="lv-LV"/>
              </w:rPr>
              <w:t>, t.sk.:</w:t>
            </w:r>
          </w:p>
        </w:tc>
        <w:tc>
          <w:tcPr>
            <w:tcW w:w="658" w:type="pct"/>
            <w:tcBorders>
              <w:top w:val="single" w:sz="4" w:space="0" w:color="auto"/>
              <w:left w:val="single" w:sz="4" w:space="0" w:color="auto"/>
              <w:bottom w:val="single" w:sz="4" w:space="0" w:color="auto"/>
              <w:right w:val="single" w:sz="4" w:space="0" w:color="auto"/>
            </w:tcBorders>
            <w:shd w:val="clear" w:color="auto" w:fill="auto"/>
          </w:tcPr>
          <w:p w14:paraId="6A301BEB" w14:textId="77777777" w:rsidR="00EF3AFC" w:rsidRPr="00363EE6" w:rsidRDefault="00EF3AFC" w:rsidP="006D313F">
            <w:pPr>
              <w:spacing w:after="0"/>
              <w:ind w:firstLine="0"/>
              <w:jc w:val="right"/>
              <w:rPr>
                <w:b/>
                <w:sz w:val="18"/>
                <w:szCs w:val="18"/>
                <w:lang w:eastAsia="lv-LV"/>
              </w:rPr>
            </w:pPr>
            <w:r w:rsidRPr="00363EE6">
              <w:rPr>
                <w:b/>
                <w:sz w:val="18"/>
                <w:szCs w:val="18"/>
                <w:lang w:eastAsia="lv-LV"/>
              </w:rPr>
              <w:t>1 181 108</w:t>
            </w:r>
          </w:p>
        </w:tc>
        <w:tc>
          <w:tcPr>
            <w:tcW w:w="657" w:type="pct"/>
            <w:tcBorders>
              <w:top w:val="single" w:sz="4" w:space="0" w:color="auto"/>
              <w:left w:val="nil"/>
              <w:bottom w:val="single" w:sz="4" w:space="0" w:color="auto"/>
              <w:right w:val="single" w:sz="4" w:space="0" w:color="auto"/>
            </w:tcBorders>
            <w:shd w:val="clear" w:color="auto" w:fill="auto"/>
            <w:vAlign w:val="center"/>
          </w:tcPr>
          <w:p w14:paraId="52ABE9F3" w14:textId="77777777" w:rsidR="00EF3AFC" w:rsidRPr="00363EE6" w:rsidRDefault="00EF3AFC" w:rsidP="006D313F">
            <w:pPr>
              <w:spacing w:after="0"/>
              <w:ind w:firstLine="0"/>
              <w:jc w:val="right"/>
              <w:rPr>
                <w:b/>
                <w:sz w:val="18"/>
                <w:szCs w:val="18"/>
              </w:rPr>
            </w:pPr>
            <w:r w:rsidRPr="00363EE6">
              <w:rPr>
                <w:b/>
                <w:sz w:val="18"/>
                <w:szCs w:val="18"/>
              </w:rPr>
              <w:t>407 220</w:t>
            </w:r>
          </w:p>
        </w:tc>
        <w:tc>
          <w:tcPr>
            <w:tcW w:w="657" w:type="pct"/>
            <w:tcBorders>
              <w:top w:val="single" w:sz="4" w:space="0" w:color="auto"/>
              <w:left w:val="nil"/>
              <w:bottom w:val="single" w:sz="4" w:space="0" w:color="auto"/>
              <w:right w:val="single" w:sz="4" w:space="0" w:color="auto"/>
            </w:tcBorders>
            <w:shd w:val="clear" w:color="auto" w:fill="auto"/>
            <w:vAlign w:val="center"/>
          </w:tcPr>
          <w:p w14:paraId="283AF87A" w14:textId="77777777" w:rsidR="00EF3AFC" w:rsidRPr="00363EE6" w:rsidRDefault="00EF3AFC" w:rsidP="006D313F">
            <w:pPr>
              <w:spacing w:after="0"/>
              <w:ind w:firstLine="0"/>
              <w:jc w:val="right"/>
              <w:rPr>
                <w:b/>
                <w:sz w:val="18"/>
                <w:szCs w:val="18"/>
              </w:rPr>
            </w:pPr>
            <w:r w:rsidRPr="00363EE6">
              <w:rPr>
                <w:b/>
                <w:sz w:val="18"/>
                <w:szCs w:val="18"/>
              </w:rPr>
              <w:t>407 220</w:t>
            </w:r>
          </w:p>
        </w:tc>
        <w:tc>
          <w:tcPr>
            <w:tcW w:w="656" w:type="pct"/>
            <w:tcBorders>
              <w:top w:val="single" w:sz="4" w:space="0" w:color="auto"/>
              <w:left w:val="nil"/>
              <w:bottom w:val="single" w:sz="4" w:space="0" w:color="auto"/>
              <w:right w:val="single" w:sz="4" w:space="0" w:color="auto"/>
            </w:tcBorders>
            <w:shd w:val="clear" w:color="auto" w:fill="auto"/>
            <w:vAlign w:val="center"/>
          </w:tcPr>
          <w:p w14:paraId="795B3B0E" w14:textId="77777777" w:rsidR="00EF3AFC" w:rsidRPr="00363EE6" w:rsidRDefault="00EF3AFC" w:rsidP="006D313F">
            <w:pPr>
              <w:spacing w:after="0"/>
              <w:ind w:firstLine="0"/>
              <w:jc w:val="right"/>
              <w:rPr>
                <w:b/>
                <w:sz w:val="18"/>
                <w:szCs w:val="18"/>
              </w:rPr>
            </w:pPr>
            <w:r w:rsidRPr="00363EE6">
              <w:rPr>
                <w:b/>
                <w:sz w:val="18"/>
                <w:szCs w:val="18"/>
              </w:rPr>
              <w:t>407 220</w:t>
            </w:r>
          </w:p>
        </w:tc>
        <w:tc>
          <w:tcPr>
            <w:tcW w:w="668" w:type="pct"/>
            <w:tcBorders>
              <w:top w:val="single" w:sz="4" w:space="0" w:color="auto"/>
              <w:left w:val="nil"/>
              <w:bottom w:val="single" w:sz="4" w:space="0" w:color="auto"/>
              <w:right w:val="single" w:sz="4" w:space="0" w:color="auto"/>
            </w:tcBorders>
            <w:shd w:val="clear" w:color="auto" w:fill="auto"/>
            <w:vAlign w:val="center"/>
          </w:tcPr>
          <w:p w14:paraId="3BF58704" w14:textId="77777777" w:rsidR="00EF3AFC" w:rsidRPr="00363EE6" w:rsidRDefault="00EF3AFC" w:rsidP="006D313F">
            <w:pPr>
              <w:spacing w:after="0"/>
              <w:ind w:firstLine="0"/>
              <w:jc w:val="right"/>
              <w:rPr>
                <w:b/>
                <w:sz w:val="18"/>
                <w:szCs w:val="18"/>
              </w:rPr>
            </w:pPr>
            <w:r w:rsidRPr="00363EE6">
              <w:rPr>
                <w:b/>
                <w:sz w:val="18"/>
                <w:szCs w:val="18"/>
              </w:rPr>
              <w:t>407 220</w:t>
            </w:r>
          </w:p>
        </w:tc>
      </w:tr>
      <w:tr w:rsidR="00EF3AFC" w:rsidRPr="00363EE6" w14:paraId="24C2D99E" w14:textId="77777777" w:rsidTr="00B137C3">
        <w:trPr>
          <w:trHeight w:val="111"/>
        </w:trPr>
        <w:tc>
          <w:tcPr>
            <w:tcW w:w="1701" w:type="pct"/>
            <w:vMerge/>
          </w:tcPr>
          <w:p w14:paraId="7DC9E892" w14:textId="77777777" w:rsidR="00EF3AFC" w:rsidRPr="00363EE6" w:rsidRDefault="00EF3AFC" w:rsidP="006D313F">
            <w:pPr>
              <w:spacing w:after="0"/>
              <w:ind w:firstLine="0"/>
              <w:jc w:val="left"/>
              <w:rPr>
                <w:sz w:val="18"/>
                <w:szCs w:val="18"/>
              </w:rPr>
            </w:pPr>
          </w:p>
        </w:tc>
        <w:tc>
          <w:tcPr>
            <w:tcW w:w="658" w:type="pct"/>
            <w:tcBorders>
              <w:bottom w:val="single" w:sz="4" w:space="0" w:color="auto"/>
            </w:tcBorders>
          </w:tcPr>
          <w:p w14:paraId="45EC3561" w14:textId="77777777" w:rsidR="00EF3AFC" w:rsidRPr="00363EE6" w:rsidRDefault="00EF3AFC" w:rsidP="006D313F">
            <w:pPr>
              <w:spacing w:after="0"/>
              <w:ind w:firstLine="0"/>
              <w:jc w:val="right"/>
              <w:rPr>
                <w:b/>
                <w:sz w:val="18"/>
                <w:szCs w:val="18"/>
              </w:rPr>
            </w:pPr>
            <w:r w:rsidRPr="00363EE6">
              <w:rPr>
                <w:b/>
                <w:sz w:val="18"/>
                <w:szCs w:val="18"/>
                <w:lang w:eastAsia="lv-LV"/>
              </w:rPr>
              <w:t>2</w:t>
            </w:r>
          </w:p>
        </w:tc>
        <w:tc>
          <w:tcPr>
            <w:tcW w:w="657" w:type="pct"/>
            <w:tcBorders>
              <w:bottom w:val="single" w:sz="4" w:space="0" w:color="auto"/>
            </w:tcBorders>
          </w:tcPr>
          <w:p w14:paraId="11C8AC53" w14:textId="77777777" w:rsidR="00EF3AFC" w:rsidRPr="00363EE6" w:rsidRDefault="00EF3AFC" w:rsidP="006D313F">
            <w:pPr>
              <w:spacing w:after="0"/>
              <w:ind w:firstLine="0"/>
              <w:jc w:val="right"/>
              <w:rPr>
                <w:b/>
                <w:sz w:val="18"/>
                <w:szCs w:val="18"/>
              </w:rPr>
            </w:pPr>
            <w:r w:rsidRPr="00363EE6">
              <w:rPr>
                <w:b/>
                <w:sz w:val="18"/>
                <w:szCs w:val="18"/>
                <w:lang w:eastAsia="lv-LV"/>
              </w:rPr>
              <w:t>1</w:t>
            </w:r>
          </w:p>
        </w:tc>
        <w:tc>
          <w:tcPr>
            <w:tcW w:w="657" w:type="pct"/>
            <w:tcBorders>
              <w:bottom w:val="single" w:sz="4" w:space="0" w:color="auto"/>
            </w:tcBorders>
          </w:tcPr>
          <w:p w14:paraId="5A8796B6" w14:textId="77777777" w:rsidR="00EF3AFC" w:rsidRPr="00363EE6" w:rsidRDefault="00EF3AFC" w:rsidP="006D313F">
            <w:pPr>
              <w:spacing w:after="0"/>
              <w:ind w:firstLine="0"/>
              <w:jc w:val="right"/>
              <w:rPr>
                <w:b/>
                <w:sz w:val="18"/>
                <w:szCs w:val="18"/>
              </w:rPr>
            </w:pPr>
            <w:r w:rsidRPr="00363EE6">
              <w:rPr>
                <w:b/>
                <w:sz w:val="18"/>
                <w:szCs w:val="18"/>
                <w:lang w:eastAsia="lv-LV"/>
              </w:rPr>
              <w:t>1</w:t>
            </w:r>
          </w:p>
        </w:tc>
        <w:tc>
          <w:tcPr>
            <w:tcW w:w="656" w:type="pct"/>
            <w:tcBorders>
              <w:bottom w:val="single" w:sz="4" w:space="0" w:color="auto"/>
            </w:tcBorders>
          </w:tcPr>
          <w:p w14:paraId="1EADA48D" w14:textId="77777777" w:rsidR="00EF3AFC" w:rsidRPr="00363EE6" w:rsidRDefault="00EF3AFC" w:rsidP="006D313F">
            <w:pPr>
              <w:spacing w:after="0"/>
              <w:ind w:firstLine="5"/>
              <w:jc w:val="right"/>
              <w:rPr>
                <w:b/>
                <w:sz w:val="18"/>
                <w:szCs w:val="18"/>
              </w:rPr>
            </w:pPr>
            <w:r w:rsidRPr="00363EE6">
              <w:rPr>
                <w:b/>
                <w:sz w:val="18"/>
                <w:szCs w:val="18"/>
              </w:rPr>
              <w:t>1</w:t>
            </w:r>
          </w:p>
        </w:tc>
        <w:tc>
          <w:tcPr>
            <w:tcW w:w="668" w:type="pct"/>
            <w:tcBorders>
              <w:bottom w:val="single" w:sz="4" w:space="0" w:color="auto"/>
            </w:tcBorders>
          </w:tcPr>
          <w:p w14:paraId="068E864D" w14:textId="77777777" w:rsidR="00EF3AFC" w:rsidRPr="00363EE6" w:rsidRDefault="00EF3AFC" w:rsidP="006D313F">
            <w:pPr>
              <w:spacing w:after="0"/>
              <w:ind w:firstLine="5"/>
              <w:jc w:val="right"/>
              <w:rPr>
                <w:b/>
                <w:sz w:val="18"/>
                <w:szCs w:val="18"/>
              </w:rPr>
            </w:pPr>
            <w:r w:rsidRPr="00363EE6">
              <w:rPr>
                <w:b/>
                <w:sz w:val="18"/>
                <w:szCs w:val="18"/>
              </w:rPr>
              <w:t>1</w:t>
            </w:r>
          </w:p>
        </w:tc>
      </w:tr>
      <w:tr w:rsidR="00EF3AFC" w:rsidRPr="00363EE6" w14:paraId="671BD79F" w14:textId="77777777" w:rsidTr="00B137C3">
        <w:trPr>
          <w:trHeight w:val="142"/>
        </w:trPr>
        <w:tc>
          <w:tcPr>
            <w:tcW w:w="1701" w:type="pct"/>
            <w:vMerge w:val="restart"/>
          </w:tcPr>
          <w:p w14:paraId="62234B3A" w14:textId="77777777" w:rsidR="00EF3AFC" w:rsidRPr="00363EE6" w:rsidRDefault="00EF3AFC" w:rsidP="006D313F">
            <w:pPr>
              <w:spacing w:after="0"/>
              <w:ind w:firstLine="318"/>
              <w:rPr>
                <w:sz w:val="18"/>
                <w:szCs w:val="18"/>
              </w:rPr>
            </w:pPr>
            <w:r w:rsidRPr="00363EE6">
              <w:rPr>
                <w:sz w:val="18"/>
                <w:szCs w:val="18"/>
                <w:lang w:eastAsia="lv-LV"/>
              </w:rPr>
              <w:t>05.00.00 Starptautiskās kravu loģistikas un ostu informācijas sistēmas uzturēšana</w:t>
            </w:r>
          </w:p>
        </w:tc>
        <w:tc>
          <w:tcPr>
            <w:tcW w:w="658" w:type="pct"/>
            <w:shd w:val="clear" w:color="auto" w:fill="auto"/>
            <w:vAlign w:val="center"/>
          </w:tcPr>
          <w:p w14:paraId="7F09DF2F" w14:textId="77777777" w:rsidR="00EF3AFC" w:rsidRPr="00363EE6" w:rsidRDefault="00EF3AFC" w:rsidP="006D313F">
            <w:pPr>
              <w:spacing w:after="0"/>
              <w:ind w:firstLine="0"/>
              <w:jc w:val="right"/>
              <w:rPr>
                <w:sz w:val="18"/>
                <w:szCs w:val="18"/>
              </w:rPr>
            </w:pPr>
            <w:r w:rsidRPr="00363EE6">
              <w:rPr>
                <w:sz w:val="18"/>
                <w:szCs w:val="18"/>
              </w:rPr>
              <w:t>402 750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8C41C97" w14:textId="77777777" w:rsidR="00EF3AFC" w:rsidRPr="00363EE6" w:rsidRDefault="00EF3AFC" w:rsidP="006D313F">
            <w:pPr>
              <w:spacing w:after="0"/>
              <w:ind w:firstLine="0"/>
              <w:jc w:val="right"/>
              <w:rPr>
                <w:sz w:val="18"/>
                <w:szCs w:val="18"/>
              </w:rPr>
            </w:pPr>
            <w:r w:rsidRPr="00363EE6">
              <w:rPr>
                <w:sz w:val="18"/>
                <w:szCs w:val="18"/>
              </w:rPr>
              <w:t>407 220</w:t>
            </w:r>
          </w:p>
        </w:tc>
        <w:tc>
          <w:tcPr>
            <w:tcW w:w="657" w:type="pct"/>
            <w:tcBorders>
              <w:top w:val="single" w:sz="4" w:space="0" w:color="auto"/>
              <w:left w:val="nil"/>
              <w:bottom w:val="single" w:sz="4" w:space="0" w:color="auto"/>
              <w:right w:val="single" w:sz="4" w:space="0" w:color="auto"/>
            </w:tcBorders>
            <w:shd w:val="clear" w:color="auto" w:fill="auto"/>
            <w:vAlign w:val="center"/>
          </w:tcPr>
          <w:p w14:paraId="568992EA" w14:textId="77777777" w:rsidR="00EF3AFC" w:rsidRPr="00363EE6" w:rsidRDefault="00EF3AFC" w:rsidP="006D313F">
            <w:pPr>
              <w:spacing w:after="0"/>
              <w:ind w:firstLine="0"/>
              <w:jc w:val="right"/>
              <w:rPr>
                <w:sz w:val="18"/>
                <w:szCs w:val="18"/>
              </w:rPr>
            </w:pPr>
            <w:r w:rsidRPr="00363EE6">
              <w:rPr>
                <w:sz w:val="18"/>
                <w:szCs w:val="18"/>
              </w:rPr>
              <w:t>407 220</w:t>
            </w:r>
          </w:p>
        </w:tc>
        <w:tc>
          <w:tcPr>
            <w:tcW w:w="656" w:type="pct"/>
            <w:tcBorders>
              <w:top w:val="single" w:sz="4" w:space="0" w:color="auto"/>
              <w:left w:val="nil"/>
              <w:bottom w:val="single" w:sz="4" w:space="0" w:color="auto"/>
              <w:right w:val="single" w:sz="4" w:space="0" w:color="auto"/>
            </w:tcBorders>
            <w:shd w:val="clear" w:color="auto" w:fill="auto"/>
            <w:vAlign w:val="center"/>
          </w:tcPr>
          <w:p w14:paraId="76D5EE7A" w14:textId="77777777" w:rsidR="00EF3AFC" w:rsidRPr="00363EE6" w:rsidRDefault="00EF3AFC" w:rsidP="006D313F">
            <w:pPr>
              <w:spacing w:after="0"/>
              <w:ind w:firstLine="0"/>
              <w:jc w:val="right"/>
              <w:rPr>
                <w:sz w:val="18"/>
                <w:szCs w:val="18"/>
              </w:rPr>
            </w:pPr>
            <w:r w:rsidRPr="00363EE6">
              <w:rPr>
                <w:sz w:val="18"/>
                <w:szCs w:val="18"/>
              </w:rPr>
              <w:t>407 220</w:t>
            </w:r>
          </w:p>
        </w:tc>
        <w:tc>
          <w:tcPr>
            <w:tcW w:w="668" w:type="pct"/>
            <w:tcBorders>
              <w:top w:val="single" w:sz="4" w:space="0" w:color="auto"/>
              <w:left w:val="nil"/>
              <w:bottom w:val="single" w:sz="4" w:space="0" w:color="auto"/>
              <w:right w:val="single" w:sz="4" w:space="0" w:color="auto"/>
            </w:tcBorders>
            <w:shd w:val="clear" w:color="auto" w:fill="auto"/>
            <w:vAlign w:val="center"/>
          </w:tcPr>
          <w:p w14:paraId="082AA580" w14:textId="77777777" w:rsidR="00EF3AFC" w:rsidRPr="00363EE6" w:rsidRDefault="00EF3AFC" w:rsidP="006D313F">
            <w:pPr>
              <w:spacing w:after="0"/>
              <w:ind w:firstLine="0"/>
              <w:jc w:val="right"/>
              <w:rPr>
                <w:sz w:val="18"/>
                <w:szCs w:val="18"/>
              </w:rPr>
            </w:pPr>
            <w:r w:rsidRPr="00363EE6">
              <w:rPr>
                <w:sz w:val="18"/>
                <w:szCs w:val="18"/>
              </w:rPr>
              <w:t>407 220</w:t>
            </w:r>
          </w:p>
        </w:tc>
      </w:tr>
      <w:tr w:rsidR="00EF3AFC" w:rsidRPr="00363EE6" w14:paraId="0865ED0A" w14:textId="77777777" w:rsidTr="00B137C3">
        <w:trPr>
          <w:trHeight w:val="142"/>
        </w:trPr>
        <w:tc>
          <w:tcPr>
            <w:tcW w:w="1701" w:type="pct"/>
            <w:vMerge/>
            <w:vAlign w:val="center"/>
          </w:tcPr>
          <w:p w14:paraId="322BCA7A" w14:textId="77777777" w:rsidR="00EF3AFC" w:rsidRPr="00363EE6" w:rsidRDefault="00EF3AFC" w:rsidP="006D313F">
            <w:pPr>
              <w:spacing w:after="0"/>
              <w:ind w:firstLine="318"/>
              <w:rPr>
                <w:sz w:val="18"/>
                <w:szCs w:val="18"/>
              </w:rPr>
            </w:pPr>
          </w:p>
        </w:tc>
        <w:tc>
          <w:tcPr>
            <w:tcW w:w="658" w:type="pct"/>
            <w:shd w:val="clear" w:color="auto" w:fill="auto"/>
          </w:tcPr>
          <w:p w14:paraId="55036A62" w14:textId="77777777" w:rsidR="00EF3AFC" w:rsidRPr="00363EE6" w:rsidRDefault="00EF3AFC" w:rsidP="006D313F">
            <w:pPr>
              <w:spacing w:after="0"/>
              <w:ind w:firstLine="0"/>
              <w:jc w:val="right"/>
              <w:rPr>
                <w:sz w:val="18"/>
                <w:szCs w:val="18"/>
              </w:rPr>
            </w:pPr>
            <w:r w:rsidRPr="00363EE6">
              <w:rPr>
                <w:sz w:val="18"/>
                <w:szCs w:val="18"/>
                <w:lang w:eastAsia="lv-LV"/>
              </w:rPr>
              <w:t>1</w:t>
            </w:r>
          </w:p>
        </w:tc>
        <w:tc>
          <w:tcPr>
            <w:tcW w:w="657" w:type="pct"/>
            <w:shd w:val="clear" w:color="auto" w:fill="auto"/>
          </w:tcPr>
          <w:p w14:paraId="7F15170D" w14:textId="77777777" w:rsidR="00EF3AFC" w:rsidRPr="00363EE6" w:rsidRDefault="00EF3AFC" w:rsidP="006D313F">
            <w:pPr>
              <w:spacing w:after="0"/>
              <w:ind w:firstLine="0"/>
              <w:jc w:val="right"/>
              <w:rPr>
                <w:sz w:val="18"/>
                <w:szCs w:val="18"/>
              </w:rPr>
            </w:pPr>
            <w:r w:rsidRPr="00363EE6">
              <w:rPr>
                <w:sz w:val="18"/>
                <w:szCs w:val="18"/>
                <w:lang w:eastAsia="lv-LV"/>
              </w:rPr>
              <w:t>1</w:t>
            </w:r>
          </w:p>
        </w:tc>
        <w:tc>
          <w:tcPr>
            <w:tcW w:w="657" w:type="pct"/>
            <w:shd w:val="clear" w:color="auto" w:fill="auto"/>
          </w:tcPr>
          <w:p w14:paraId="67224BAD" w14:textId="77777777" w:rsidR="00EF3AFC" w:rsidRPr="00363EE6" w:rsidRDefault="00EF3AFC" w:rsidP="006D313F">
            <w:pPr>
              <w:spacing w:after="0"/>
              <w:ind w:firstLine="0"/>
              <w:jc w:val="right"/>
              <w:rPr>
                <w:sz w:val="18"/>
                <w:szCs w:val="18"/>
              </w:rPr>
            </w:pPr>
            <w:r w:rsidRPr="00363EE6">
              <w:rPr>
                <w:sz w:val="18"/>
                <w:szCs w:val="18"/>
                <w:lang w:eastAsia="lv-LV"/>
              </w:rPr>
              <w:t>1</w:t>
            </w:r>
          </w:p>
        </w:tc>
        <w:tc>
          <w:tcPr>
            <w:tcW w:w="656" w:type="pct"/>
            <w:shd w:val="clear" w:color="auto" w:fill="auto"/>
          </w:tcPr>
          <w:p w14:paraId="29BE12BA" w14:textId="77777777" w:rsidR="00EF3AFC" w:rsidRPr="00363EE6" w:rsidRDefault="00EF3AFC" w:rsidP="006D313F">
            <w:pPr>
              <w:spacing w:after="0"/>
              <w:ind w:firstLine="0"/>
              <w:jc w:val="right"/>
              <w:rPr>
                <w:sz w:val="18"/>
                <w:szCs w:val="18"/>
              </w:rPr>
            </w:pPr>
            <w:r w:rsidRPr="00363EE6">
              <w:rPr>
                <w:sz w:val="18"/>
                <w:szCs w:val="18"/>
                <w:lang w:eastAsia="lv-LV"/>
              </w:rPr>
              <w:t>1</w:t>
            </w:r>
          </w:p>
        </w:tc>
        <w:tc>
          <w:tcPr>
            <w:tcW w:w="668" w:type="pct"/>
            <w:shd w:val="clear" w:color="auto" w:fill="auto"/>
          </w:tcPr>
          <w:p w14:paraId="7BE12C1A" w14:textId="77777777" w:rsidR="00EF3AFC" w:rsidRPr="00363EE6" w:rsidRDefault="00EF3AFC" w:rsidP="006D313F">
            <w:pPr>
              <w:spacing w:after="0"/>
              <w:ind w:firstLine="0"/>
              <w:jc w:val="right"/>
              <w:rPr>
                <w:sz w:val="18"/>
                <w:szCs w:val="18"/>
              </w:rPr>
            </w:pPr>
            <w:r w:rsidRPr="00363EE6">
              <w:rPr>
                <w:sz w:val="18"/>
                <w:szCs w:val="18"/>
              </w:rPr>
              <w:t>1</w:t>
            </w:r>
          </w:p>
        </w:tc>
      </w:tr>
      <w:tr w:rsidR="00EF3AFC" w:rsidRPr="00363EE6" w14:paraId="705156A3" w14:textId="77777777" w:rsidTr="00B137C3">
        <w:trPr>
          <w:trHeight w:val="142"/>
        </w:trPr>
        <w:tc>
          <w:tcPr>
            <w:tcW w:w="1701" w:type="pct"/>
            <w:vMerge w:val="restart"/>
          </w:tcPr>
          <w:p w14:paraId="49435B65" w14:textId="77777777" w:rsidR="00EF3AFC" w:rsidRPr="00363EE6" w:rsidRDefault="00EF3AFC" w:rsidP="006D313F">
            <w:pPr>
              <w:spacing w:after="0"/>
              <w:ind w:firstLine="322"/>
              <w:rPr>
                <w:sz w:val="18"/>
                <w:szCs w:val="18"/>
                <w:lang w:eastAsia="lv-LV"/>
              </w:rPr>
            </w:pPr>
            <w:r w:rsidRPr="00363EE6">
              <w:rPr>
                <w:sz w:val="18"/>
                <w:szCs w:val="18"/>
                <w:lang w:eastAsia="lv-LV"/>
              </w:rPr>
              <w:t>62.13.00 Eiropas Reģionālās attīstības fonda (ERAF) finansētie ierobežotās atlases publiskās pārvaldes projekti (2014–2020)</w:t>
            </w:r>
          </w:p>
        </w:tc>
        <w:tc>
          <w:tcPr>
            <w:tcW w:w="658" w:type="pct"/>
            <w:shd w:val="clear" w:color="auto" w:fill="auto"/>
          </w:tcPr>
          <w:p w14:paraId="38160576" w14:textId="77777777" w:rsidR="00EF3AFC" w:rsidRPr="00363EE6" w:rsidRDefault="00EF3AFC" w:rsidP="006D313F">
            <w:pPr>
              <w:spacing w:after="0"/>
              <w:ind w:firstLine="0"/>
              <w:jc w:val="right"/>
              <w:rPr>
                <w:sz w:val="18"/>
                <w:szCs w:val="18"/>
                <w:lang w:eastAsia="lv-LV"/>
              </w:rPr>
            </w:pPr>
            <w:r w:rsidRPr="00363EE6">
              <w:rPr>
                <w:sz w:val="18"/>
                <w:szCs w:val="18"/>
                <w:lang w:eastAsia="lv-LV"/>
              </w:rPr>
              <w:t>778 358</w:t>
            </w:r>
          </w:p>
        </w:tc>
        <w:tc>
          <w:tcPr>
            <w:tcW w:w="657" w:type="pct"/>
            <w:shd w:val="clear" w:color="auto" w:fill="auto"/>
          </w:tcPr>
          <w:p w14:paraId="3FDC5C8E" w14:textId="77777777" w:rsidR="00EF3AFC" w:rsidRPr="00363EE6" w:rsidRDefault="00EF3AFC" w:rsidP="006D313F">
            <w:pPr>
              <w:spacing w:after="0"/>
              <w:ind w:firstLine="0"/>
              <w:jc w:val="center"/>
              <w:rPr>
                <w:sz w:val="18"/>
                <w:szCs w:val="18"/>
              </w:rPr>
            </w:pPr>
            <w:r w:rsidRPr="00363EE6">
              <w:rPr>
                <w:sz w:val="18"/>
                <w:szCs w:val="18"/>
                <w:lang w:eastAsia="lv-LV"/>
              </w:rPr>
              <w:t>-</w:t>
            </w:r>
          </w:p>
        </w:tc>
        <w:tc>
          <w:tcPr>
            <w:tcW w:w="657" w:type="pct"/>
            <w:shd w:val="clear" w:color="auto" w:fill="auto"/>
          </w:tcPr>
          <w:p w14:paraId="03D78184" w14:textId="77777777" w:rsidR="00EF3AFC" w:rsidRPr="00363EE6" w:rsidRDefault="00EF3AFC" w:rsidP="006D313F">
            <w:pPr>
              <w:spacing w:after="0"/>
              <w:ind w:firstLine="0"/>
              <w:jc w:val="center"/>
              <w:rPr>
                <w:sz w:val="18"/>
                <w:szCs w:val="18"/>
              </w:rPr>
            </w:pPr>
            <w:r w:rsidRPr="00363EE6">
              <w:rPr>
                <w:sz w:val="18"/>
              </w:rPr>
              <w:t>-</w:t>
            </w:r>
          </w:p>
        </w:tc>
        <w:tc>
          <w:tcPr>
            <w:tcW w:w="656" w:type="pct"/>
            <w:shd w:val="clear" w:color="auto" w:fill="auto"/>
          </w:tcPr>
          <w:p w14:paraId="7D9054D4" w14:textId="77777777" w:rsidR="00EF3AFC" w:rsidRPr="00363EE6" w:rsidRDefault="00EF3AFC" w:rsidP="006D313F">
            <w:pPr>
              <w:spacing w:after="0"/>
              <w:ind w:firstLine="0"/>
              <w:jc w:val="center"/>
              <w:rPr>
                <w:sz w:val="18"/>
                <w:szCs w:val="18"/>
              </w:rPr>
            </w:pPr>
            <w:r w:rsidRPr="00363EE6">
              <w:rPr>
                <w:sz w:val="18"/>
              </w:rPr>
              <w:t>-</w:t>
            </w:r>
          </w:p>
        </w:tc>
        <w:tc>
          <w:tcPr>
            <w:tcW w:w="668" w:type="pct"/>
            <w:shd w:val="clear" w:color="auto" w:fill="auto"/>
          </w:tcPr>
          <w:p w14:paraId="25134BD8" w14:textId="77777777" w:rsidR="00EF3AFC" w:rsidRPr="00363EE6" w:rsidRDefault="00EF3AFC" w:rsidP="006D313F">
            <w:pPr>
              <w:spacing w:after="0"/>
              <w:ind w:firstLine="0"/>
              <w:jc w:val="center"/>
              <w:rPr>
                <w:sz w:val="18"/>
                <w:szCs w:val="18"/>
              </w:rPr>
            </w:pPr>
            <w:r w:rsidRPr="00363EE6">
              <w:rPr>
                <w:sz w:val="18"/>
              </w:rPr>
              <w:t>-</w:t>
            </w:r>
          </w:p>
        </w:tc>
      </w:tr>
      <w:tr w:rsidR="00EF3AFC" w:rsidRPr="00363EE6" w14:paraId="43AB3298" w14:textId="77777777" w:rsidTr="00B137C3">
        <w:trPr>
          <w:trHeight w:val="142"/>
        </w:trPr>
        <w:tc>
          <w:tcPr>
            <w:tcW w:w="1701" w:type="pct"/>
            <w:vMerge/>
          </w:tcPr>
          <w:p w14:paraId="7B759BC1" w14:textId="77777777" w:rsidR="00EF3AFC" w:rsidRPr="00363EE6" w:rsidRDefault="00EF3AFC" w:rsidP="006D313F">
            <w:pPr>
              <w:spacing w:after="0"/>
              <w:ind w:firstLine="0"/>
              <w:jc w:val="left"/>
              <w:rPr>
                <w:b/>
                <w:i/>
                <w:sz w:val="18"/>
                <w:szCs w:val="18"/>
                <w:lang w:eastAsia="lv-LV"/>
              </w:rPr>
            </w:pPr>
          </w:p>
        </w:tc>
        <w:tc>
          <w:tcPr>
            <w:tcW w:w="658" w:type="pct"/>
          </w:tcPr>
          <w:p w14:paraId="69E534B8" w14:textId="77777777" w:rsidR="00EF3AFC" w:rsidRPr="00363EE6" w:rsidRDefault="00EF3AFC" w:rsidP="006D313F">
            <w:pPr>
              <w:spacing w:after="0"/>
              <w:ind w:firstLine="0"/>
              <w:jc w:val="right"/>
              <w:rPr>
                <w:sz w:val="18"/>
                <w:szCs w:val="18"/>
              </w:rPr>
            </w:pPr>
            <w:r w:rsidRPr="00363EE6">
              <w:rPr>
                <w:sz w:val="18"/>
                <w:szCs w:val="18"/>
                <w:lang w:eastAsia="lv-LV"/>
              </w:rPr>
              <w:t>1</w:t>
            </w:r>
          </w:p>
        </w:tc>
        <w:tc>
          <w:tcPr>
            <w:tcW w:w="657" w:type="pct"/>
          </w:tcPr>
          <w:p w14:paraId="19246F8E" w14:textId="77777777" w:rsidR="00EF3AFC" w:rsidRPr="00363EE6" w:rsidRDefault="00EF3AFC" w:rsidP="006D313F">
            <w:pPr>
              <w:spacing w:after="0"/>
              <w:ind w:firstLine="0"/>
              <w:jc w:val="center"/>
              <w:rPr>
                <w:sz w:val="18"/>
                <w:szCs w:val="18"/>
              </w:rPr>
            </w:pPr>
            <w:r w:rsidRPr="00363EE6">
              <w:rPr>
                <w:sz w:val="18"/>
                <w:szCs w:val="18"/>
              </w:rPr>
              <w:t>-</w:t>
            </w:r>
          </w:p>
        </w:tc>
        <w:tc>
          <w:tcPr>
            <w:tcW w:w="657" w:type="pct"/>
          </w:tcPr>
          <w:p w14:paraId="25D865F7" w14:textId="77777777" w:rsidR="00EF3AFC" w:rsidRPr="00363EE6" w:rsidRDefault="00EF3AFC" w:rsidP="006D313F">
            <w:pPr>
              <w:spacing w:after="0"/>
              <w:ind w:firstLine="0"/>
              <w:jc w:val="center"/>
              <w:rPr>
                <w:sz w:val="18"/>
                <w:szCs w:val="18"/>
              </w:rPr>
            </w:pPr>
            <w:r w:rsidRPr="00363EE6">
              <w:rPr>
                <w:sz w:val="18"/>
                <w:szCs w:val="18"/>
              </w:rPr>
              <w:t>-</w:t>
            </w:r>
          </w:p>
        </w:tc>
        <w:tc>
          <w:tcPr>
            <w:tcW w:w="656" w:type="pct"/>
          </w:tcPr>
          <w:p w14:paraId="79CC843A" w14:textId="77777777" w:rsidR="00EF3AFC" w:rsidRPr="00363EE6" w:rsidRDefault="00EF3AFC" w:rsidP="006D313F">
            <w:pPr>
              <w:spacing w:after="0"/>
              <w:ind w:firstLine="0"/>
              <w:jc w:val="center"/>
              <w:rPr>
                <w:sz w:val="18"/>
                <w:szCs w:val="18"/>
              </w:rPr>
            </w:pPr>
            <w:r w:rsidRPr="00363EE6">
              <w:rPr>
                <w:sz w:val="18"/>
                <w:szCs w:val="18"/>
              </w:rPr>
              <w:t>-</w:t>
            </w:r>
          </w:p>
        </w:tc>
        <w:tc>
          <w:tcPr>
            <w:tcW w:w="668" w:type="pct"/>
          </w:tcPr>
          <w:p w14:paraId="35F99A8F" w14:textId="77777777" w:rsidR="00EF3AFC" w:rsidRPr="00363EE6" w:rsidRDefault="00EF3AFC" w:rsidP="006D313F">
            <w:pPr>
              <w:spacing w:after="0"/>
              <w:ind w:firstLine="0"/>
              <w:jc w:val="center"/>
              <w:rPr>
                <w:sz w:val="18"/>
                <w:szCs w:val="18"/>
              </w:rPr>
            </w:pPr>
            <w:r w:rsidRPr="00363EE6">
              <w:rPr>
                <w:sz w:val="18"/>
              </w:rPr>
              <w:t>-</w:t>
            </w:r>
          </w:p>
        </w:tc>
      </w:tr>
      <w:tr w:rsidR="00EF3AFC" w:rsidRPr="00363EE6" w14:paraId="163D58F9" w14:textId="77777777" w:rsidTr="00B137C3">
        <w:trPr>
          <w:trHeight w:val="142"/>
        </w:trPr>
        <w:tc>
          <w:tcPr>
            <w:tcW w:w="5000" w:type="pct"/>
            <w:gridSpan w:val="6"/>
            <w:shd w:val="clear" w:color="auto" w:fill="D9D9D9"/>
          </w:tcPr>
          <w:p w14:paraId="19C0D879" w14:textId="77777777" w:rsidR="00EF3AFC" w:rsidRPr="00363EE6" w:rsidRDefault="00EF3AFC" w:rsidP="006D313F">
            <w:pPr>
              <w:spacing w:after="0"/>
              <w:ind w:firstLine="0"/>
              <w:jc w:val="center"/>
              <w:rPr>
                <w:b/>
                <w:i/>
                <w:sz w:val="18"/>
                <w:szCs w:val="18"/>
              </w:rPr>
            </w:pPr>
            <w:r w:rsidRPr="00363EE6">
              <w:rPr>
                <w:b/>
                <w:sz w:val="18"/>
                <w:szCs w:val="18"/>
                <w:lang w:eastAsia="lv-LV"/>
              </w:rPr>
              <w:t>Raksturojošākie darbības rezultatīvie rādītāji</w:t>
            </w:r>
          </w:p>
        </w:tc>
      </w:tr>
      <w:tr w:rsidR="00EF3AFC" w:rsidRPr="00363EE6" w14:paraId="28675C1A" w14:textId="77777777" w:rsidTr="00B137C3">
        <w:trPr>
          <w:trHeight w:val="142"/>
        </w:trPr>
        <w:tc>
          <w:tcPr>
            <w:tcW w:w="1701" w:type="pct"/>
          </w:tcPr>
          <w:p w14:paraId="4A8B1914" w14:textId="77777777" w:rsidR="00EF3AFC" w:rsidRPr="00363EE6" w:rsidRDefault="00EF3AFC" w:rsidP="006D313F">
            <w:pPr>
              <w:spacing w:after="0"/>
              <w:ind w:firstLine="0"/>
              <w:rPr>
                <w:i/>
                <w:sz w:val="18"/>
                <w:szCs w:val="18"/>
                <w:lang w:eastAsia="lv-LV"/>
              </w:rPr>
            </w:pPr>
            <w:r w:rsidRPr="00363EE6">
              <w:rPr>
                <w:i/>
                <w:sz w:val="18"/>
                <w:szCs w:val="18"/>
                <w:lang w:eastAsia="lv-LV"/>
              </w:rPr>
              <w:t>Starptautiskās kravu loģistikas un ostu informācijas sistēmas lietotāji (skaits)</w:t>
            </w:r>
          </w:p>
        </w:tc>
        <w:tc>
          <w:tcPr>
            <w:tcW w:w="658" w:type="pct"/>
          </w:tcPr>
          <w:p w14:paraId="554DFF30" w14:textId="77777777" w:rsidR="00EF3AFC" w:rsidRPr="00363EE6" w:rsidRDefault="00EF3AFC" w:rsidP="006D313F">
            <w:pPr>
              <w:spacing w:after="0"/>
              <w:ind w:firstLine="0"/>
              <w:jc w:val="center"/>
              <w:rPr>
                <w:sz w:val="18"/>
                <w:szCs w:val="18"/>
              </w:rPr>
            </w:pPr>
            <w:r w:rsidRPr="00363EE6">
              <w:rPr>
                <w:sz w:val="18"/>
                <w:szCs w:val="18"/>
              </w:rPr>
              <w:t>885</w:t>
            </w:r>
          </w:p>
        </w:tc>
        <w:tc>
          <w:tcPr>
            <w:tcW w:w="657" w:type="pct"/>
          </w:tcPr>
          <w:p w14:paraId="2C43B5FF" w14:textId="77777777" w:rsidR="00EF3AFC" w:rsidRPr="00363EE6" w:rsidRDefault="00EF3AFC" w:rsidP="006D313F">
            <w:pPr>
              <w:spacing w:after="0"/>
              <w:ind w:firstLine="0"/>
              <w:jc w:val="center"/>
              <w:rPr>
                <w:sz w:val="18"/>
                <w:szCs w:val="18"/>
              </w:rPr>
            </w:pPr>
            <w:r w:rsidRPr="00363EE6">
              <w:rPr>
                <w:sz w:val="18"/>
                <w:szCs w:val="18"/>
                <w:lang w:eastAsia="lv-LV"/>
              </w:rPr>
              <w:t>600</w:t>
            </w:r>
          </w:p>
        </w:tc>
        <w:tc>
          <w:tcPr>
            <w:tcW w:w="657" w:type="pct"/>
          </w:tcPr>
          <w:p w14:paraId="3CA9BE25" w14:textId="77777777" w:rsidR="00EF3AFC" w:rsidRPr="00363EE6" w:rsidRDefault="00EF3AFC" w:rsidP="006D313F">
            <w:pPr>
              <w:spacing w:after="0"/>
              <w:ind w:firstLine="0"/>
              <w:jc w:val="center"/>
              <w:rPr>
                <w:sz w:val="18"/>
                <w:szCs w:val="18"/>
              </w:rPr>
            </w:pPr>
            <w:r w:rsidRPr="00363EE6">
              <w:rPr>
                <w:sz w:val="18"/>
                <w:szCs w:val="18"/>
              </w:rPr>
              <w:t>700</w:t>
            </w:r>
          </w:p>
        </w:tc>
        <w:tc>
          <w:tcPr>
            <w:tcW w:w="656" w:type="pct"/>
          </w:tcPr>
          <w:p w14:paraId="56F0685B" w14:textId="77777777" w:rsidR="00EF3AFC" w:rsidRPr="00363EE6" w:rsidRDefault="00EF3AFC" w:rsidP="006D313F">
            <w:pPr>
              <w:spacing w:after="0"/>
              <w:ind w:firstLine="0"/>
              <w:jc w:val="center"/>
              <w:rPr>
                <w:sz w:val="18"/>
                <w:szCs w:val="18"/>
              </w:rPr>
            </w:pPr>
            <w:r w:rsidRPr="00363EE6">
              <w:rPr>
                <w:sz w:val="18"/>
                <w:szCs w:val="18"/>
              </w:rPr>
              <w:t>700</w:t>
            </w:r>
          </w:p>
        </w:tc>
        <w:tc>
          <w:tcPr>
            <w:tcW w:w="668" w:type="pct"/>
          </w:tcPr>
          <w:p w14:paraId="5FE05FDF" w14:textId="77777777" w:rsidR="00EF3AFC" w:rsidRPr="00363EE6" w:rsidRDefault="00EF3AFC" w:rsidP="006D313F">
            <w:pPr>
              <w:spacing w:after="0"/>
              <w:ind w:firstLine="5"/>
              <w:jc w:val="center"/>
              <w:rPr>
                <w:sz w:val="18"/>
                <w:szCs w:val="18"/>
              </w:rPr>
            </w:pPr>
            <w:r w:rsidRPr="00363EE6">
              <w:rPr>
                <w:sz w:val="18"/>
                <w:szCs w:val="18"/>
              </w:rPr>
              <w:t>700</w:t>
            </w:r>
          </w:p>
          <w:p w14:paraId="3DCACEAB" w14:textId="77777777" w:rsidR="00EF3AFC" w:rsidRPr="00363EE6" w:rsidRDefault="00EF3AFC" w:rsidP="006D313F">
            <w:pPr>
              <w:spacing w:after="0"/>
              <w:ind w:firstLine="5"/>
              <w:jc w:val="center"/>
              <w:rPr>
                <w:sz w:val="18"/>
                <w:szCs w:val="18"/>
              </w:rPr>
            </w:pPr>
          </w:p>
        </w:tc>
      </w:tr>
      <w:tr w:rsidR="00EF3AFC" w:rsidRPr="00363EE6" w14:paraId="1413F550" w14:textId="77777777" w:rsidTr="00B137C3">
        <w:trPr>
          <w:trHeight w:val="142"/>
        </w:trPr>
        <w:tc>
          <w:tcPr>
            <w:tcW w:w="5000" w:type="pct"/>
            <w:gridSpan w:val="6"/>
            <w:shd w:val="clear" w:color="auto" w:fill="D9D9D9"/>
          </w:tcPr>
          <w:p w14:paraId="20450D17" w14:textId="77777777" w:rsidR="00EF3AFC" w:rsidRPr="00363EE6" w:rsidRDefault="00EF3AFC" w:rsidP="006D313F">
            <w:pPr>
              <w:spacing w:after="0"/>
              <w:ind w:firstLine="0"/>
              <w:jc w:val="center"/>
              <w:rPr>
                <w:b/>
                <w:i/>
                <w:sz w:val="18"/>
                <w:szCs w:val="18"/>
              </w:rPr>
            </w:pPr>
            <w:r w:rsidRPr="00363EE6">
              <w:rPr>
                <w:b/>
                <w:sz w:val="18"/>
                <w:szCs w:val="18"/>
                <w:lang w:eastAsia="lv-LV"/>
              </w:rPr>
              <w:t>Kvalitātes rādītāji</w:t>
            </w:r>
          </w:p>
        </w:tc>
      </w:tr>
      <w:tr w:rsidR="00EF3AFC" w:rsidRPr="00363EE6" w14:paraId="1F33D4E3" w14:textId="77777777" w:rsidTr="00B137C3">
        <w:trPr>
          <w:trHeight w:val="142"/>
        </w:trPr>
        <w:tc>
          <w:tcPr>
            <w:tcW w:w="1701" w:type="pct"/>
          </w:tcPr>
          <w:p w14:paraId="5CB6BC40" w14:textId="77777777" w:rsidR="00EF3AFC" w:rsidRPr="00363EE6" w:rsidRDefault="00EF3AFC" w:rsidP="006D313F">
            <w:pPr>
              <w:spacing w:after="0"/>
              <w:ind w:firstLine="0"/>
              <w:rPr>
                <w:i/>
                <w:sz w:val="18"/>
                <w:szCs w:val="18"/>
                <w:lang w:eastAsia="lv-LV"/>
              </w:rPr>
            </w:pPr>
            <w:r w:rsidRPr="00363EE6">
              <w:rPr>
                <w:i/>
                <w:sz w:val="18"/>
                <w:szCs w:val="18"/>
                <w:lang w:eastAsia="lv-LV"/>
              </w:rPr>
              <w:t>Starptautiskās kravu loģistikas un ostu informācijas sistēmas darbības pieejamība (%)</w:t>
            </w:r>
          </w:p>
        </w:tc>
        <w:tc>
          <w:tcPr>
            <w:tcW w:w="658" w:type="pct"/>
          </w:tcPr>
          <w:p w14:paraId="6960DA4F" w14:textId="77777777" w:rsidR="00EF3AFC" w:rsidRPr="00363EE6" w:rsidRDefault="00EF3AFC" w:rsidP="006D313F">
            <w:pPr>
              <w:spacing w:after="0"/>
              <w:ind w:firstLine="0"/>
              <w:jc w:val="center"/>
              <w:rPr>
                <w:sz w:val="18"/>
                <w:szCs w:val="18"/>
              </w:rPr>
            </w:pPr>
            <w:r w:rsidRPr="00363EE6">
              <w:rPr>
                <w:sz w:val="18"/>
                <w:szCs w:val="18"/>
                <w:lang w:eastAsia="lv-LV"/>
              </w:rPr>
              <w:t>99,6</w:t>
            </w:r>
          </w:p>
        </w:tc>
        <w:tc>
          <w:tcPr>
            <w:tcW w:w="657" w:type="pct"/>
          </w:tcPr>
          <w:p w14:paraId="43A3FA97" w14:textId="77777777" w:rsidR="00EF3AFC" w:rsidRPr="00363EE6" w:rsidRDefault="00EF3AFC" w:rsidP="006D313F">
            <w:pPr>
              <w:spacing w:after="0"/>
              <w:ind w:firstLine="0"/>
              <w:jc w:val="center"/>
              <w:rPr>
                <w:sz w:val="18"/>
                <w:szCs w:val="18"/>
              </w:rPr>
            </w:pPr>
            <w:r w:rsidRPr="00363EE6">
              <w:rPr>
                <w:sz w:val="18"/>
                <w:szCs w:val="18"/>
                <w:lang w:eastAsia="lv-LV"/>
              </w:rPr>
              <w:t>99,6</w:t>
            </w:r>
          </w:p>
        </w:tc>
        <w:tc>
          <w:tcPr>
            <w:tcW w:w="657" w:type="pct"/>
          </w:tcPr>
          <w:p w14:paraId="04D1504C" w14:textId="77777777" w:rsidR="00EF3AFC" w:rsidRPr="00363EE6" w:rsidRDefault="00EF3AFC" w:rsidP="006D313F">
            <w:pPr>
              <w:spacing w:after="0"/>
              <w:ind w:firstLine="0"/>
              <w:jc w:val="center"/>
              <w:rPr>
                <w:sz w:val="18"/>
                <w:szCs w:val="18"/>
              </w:rPr>
            </w:pPr>
            <w:r w:rsidRPr="00363EE6">
              <w:rPr>
                <w:sz w:val="18"/>
                <w:szCs w:val="18"/>
                <w:lang w:eastAsia="lv-LV"/>
              </w:rPr>
              <w:t>99,6</w:t>
            </w:r>
          </w:p>
        </w:tc>
        <w:tc>
          <w:tcPr>
            <w:tcW w:w="656" w:type="pct"/>
          </w:tcPr>
          <w:p w14:paraId="6D021420" w14:textId="77777777" w:rsidR="00EF3AFC" w:rsidRPr="00363EE6" w:rsidRDefault="00EF3AFC" w:rsidP="006D313F">
            <w:pPr>
              <w:spacing w:after="0"/>
              <w:ind w:firstLine="0"/>
              <w:jc w:val="center"/>
              <w:rPr>
                <w:sz w:val="18"/>
                <w:szCs w:val="18"/>
              </w:rPr>
            </w:pPr>
            <w:r w:rsidRPr="00363EE6">
              <w:rPr>
                <w:sz w:val="18"/>
                <w:szCs w:val="18"/>
              </w:rPr>
              <w:t>99,6</w:t>
            </w:r>
          </w:p>
        </w:tc>
        <w:tc>
          <w:tcPr>
            <w:tcW w:w="668" w:type="pct"/>
          </w:tcPr>
          <w:p w14:paraId="03CB0963" w14:textId="77777777" w:rsidR="00EF3AFC" w:rsidRPr="00363EE6" w:rsidRDefault="00EF3AFC" w:rsidP="006D313F">
            <w:pPr>
              <w:spacing w:after="0"/>
              <w:ind w:firstLine="0"/>
              <w:jc w:val="center"/>
              <w:rPr>
                <w:sz w:val="18"/>
                <w:szCs w:val="18"/>
              </w:rPr>
            </w:pPr>
            <w:r w:rsidRPr="00363EE6">
              <w:rPr>
                <w:sz w:val="18"/>
                <w:szCs w:val="18"/>
              </w:rPr>
              <w:t>99,6</w:t>
            </w:r>
          </w:p>
        </w:tc>
      </w:tr>
    </w:tbl>
    <w:p w14:paraId="5BE1A331" w14:textId="77777777" w:rsidR="00EF3AFC" w:rsidRPr="00363EE6" w:rsidRDefault="00EF3AFC" w:rsidP="007B325A">
      <w:pPr>
        <w:spacing w:before="240"/>
        <w:ind w:firstLine="0"/>
        <w:jc w:val="left"/>
        <w:rPr>
          <w:rFonts w:eastAsia="Calibri"/>
          <w:b/>
          <w:szCs w:val="24"/>
          <w:lang w:eastAsia="lv-LV"/>
        </w:rPr>
      </w:pPr>
      <w:r w:rsidRPr="00363EE6">
        <w:rPr>
          <w:rFonts w:eastAsia="Calibri"/>
          <w:b/>
          <w:bCs/>
          <w:szCs w:val="24"/>
          <w:lang w:eastAsia="lv-LV"/>
        </w:rPr>
        <w:t>6. Pasažieru pārvadājumi</w:t>
      </w:r>
    </w:p>
    <w:tbl>
      <w:tblPr>
        <w:tblStyle w:val="TableGrid31"/>
        <w:tblW w:w="5000" w:type="pct"/>
        <w:tblLook w:val="04A0" w:firstRow="1" w:lastRow="0" w:firstColumn="1" w:lastColumn="0" w:noHBand="0" w:noVBand="1"/>
      </w:tblPr>
      <w:tblGrid>
        <w:gridCol w:w="4414"/>
        <w:gridCol w:w="2124"/>
        <w:gridCol w:w="1265"/>
        <w:gridCol w:w="1258"/>
      </w:tblGrid>
      <w:tr w:rsidR="00EF3AFC" w:rsidRPr="00363EE6" w14:paraId="4A57A9AF" w14:textId="77777777" w:rsidTr="00B137C3">
        <w:trPr>
          <w:trHeight w:val="283"/>
        </w:trPr>
        <w:tc>
          <w:tcPr>
            <w:tcW w:w="5000" w:type="pct"/>
            <w:gridSpan w:val="4"/>
            <w:shd w:val="clear" w:color="auto" w:fill="D9D9D9"/>
          </w:tcPr>
          <w:p w14:paraId="7A3E7D3E" w14:textId="5632D6EA" w:rsidR="00EF3AFC" w:rsidRPr="00363EE6" w:rsidRDefault="00EF3AFC" w:rsidP="006D313F">
            <w:pPr>
              <w:spacing w:after="0"/>
              <w:ind w:firstLine="0"/>
              <w:rPr>
                <w:b/>
                <w:sz w:val="18"/>
                <w:szCs w:val="18"/>
                <w:lang w:eastAsia="lv-LV"/>
              </w:rPr>
            </w:pPr>
            <w:r w:rsidRPr="00363EE6">
              <w:rPr>
                <w:b/>
                <w:bCs/>
                <w:sz w:val="18"/>
                <w:szCs w:val="18"/>
                <w:lang w:eastAsia="lv-LV"/>
              </w:rPr>
              <w:t xml:space="preserve">Politikas mērķis: </w:t>
            </w:r>
            <w:r w:rsidRPr="00363EE6">
              <w:rPr>
                <w:b/>
                <w:sz w:val="18"/>
                <w:szCs w:val="18"/>
                <w:lang w:eastAsia="lv-LV"/>
              </w:rPr>
              <w:t>nodrošināt attīstības centru ērtu un drošu sasniedzamību, t.sk. panākot sabiedriskā transporta pieejamības paaugstināšanu, izveidojot efektīvu un sabalansētu sabiedriskā transporta sistēmu</w:t>
            </w:r>
            <w:r w:rsidRPr="00363EE6">
              <w:rPr>
                <w:b/>
                <w:bCs/>
                <w:i/>
                <w:sz w:val="18"/>
                <w:szCs w:val="18"/>
                <w:lang w:eastAsia="lv-LV"/>
              </w:rPr>
              <w:t xml:space="preserve"> </w:t>
            </w:r>
            <w:r w:rsidRPr="00363EE6">
              <w:rPr>
                <w:i/>
                <w:iCs/>
                <w:sz w:val="18"/>
                <w:szCs w:val="18"/>
                <w:lang w:eastAsia="lv-LV"/>
              </w:rPr>
              <w:t xml:space="preserve">/ Latvijas Nacionālais attīstības plāns </w:t>
            </w:r>
            <w:r w:rsidR="00245463" w:rsidRPr="00363EE6">
              <w:rPr>
                <w:i/>
                <w:iCs/>
                <w:sz w:val="18"/>
                <w:szCs w:val="18"/>
                <w:lang w:eastAsia="lv-LV"/>
              </w:rPr>
              <w:t>2021</w:t>
            </w:r>
            <w:r w:rsidR="00245463">
              <w:rPr>
                <w:i/>
                <w:iCs/>
                <w:sz w:val="18"/>
                <w:szCs w:val="18"/>
                <w:lang w:eastAsia="lv-LV"/>
              </w:rPr>
              <w:t>. </w:t>
            </w:r>
            <w:r w:rsidR="00245463">
              <w:rPr>
                <w:i/>
                <w:sz w:val="18"/>
                <w:szCs w:val="18"/>
                <w:lang w:eastAsia="lv-LV"/>
              </w:rPr>
              <w:t>– </w:t>
            </w:r>
            <w:r w:rsidR="00245463" w:rsidRPr="00363EE6">
              <w:rPr>
                <w:i/>
                <w:iCs/>
                <w:sz w:val="18"/>
                <w:szCs w:val="18"/>
                <w:lang w:eastAsia="lv-LV"/>
              </w:rPr>
              <w:t>2027.</w:t>
            </w:r>
            <w:r w:rsidR="00245463">
              <w:rPr>
                <w:i/>
                <w:iCs/>
                <w:sz w:val="18"/>
                <w:szCs w:val="18"/>
                <w:lang w:eastAsia="lv-LV"/>
              </w:rPr>
              <w:t> </w:t>
            </w:r>
            <w:r w:rsidR="00245463" w:rsidRPr="00363EE6">
              <w:rPr>
                <w:i/>
                <w:iCs/>
                <w:sz w:val="18"/>
                <w:szCs w:val="18"/>
                <w:lang w:eastAsia="lv-LV"/>
              </w:rPr>
              <w:t>gadam</w:t>
            </w:r>
          </w:p>
        </w:tc>
      </w:tr>
      <w:tr w:rsidR="00EF3AFC" w:rsidRPr="00363EE6" w14:paraId="11DCCD83" w14:textId="77777777" w:rsidTr="00B137C3">
        <w:trPr>
          <w:trHeight w:val="425"/>
          <w:tblHeader/>
        </w:trPr>
        <w:tc>
          <w:tcPr>
            <w:tcW w:w="2436" w:type="pct"/>
            <w:shd w:val="clear" w:color="auto" w:fill="auto"/>
          </w:tcPr>
          <w:p w14:paraId="201589A6" w14:textId="77777777" w:rsidR="00EF3AFC" w:rsidRPr="00363EE6" w:rsidRDefault="00EF3AFC" w:rsidP="006D313F">
            <w:pPr>
              <w:spacing w:after="0"/>
              <w:ind w:firstLine="0"/>
              <w:jc w:val="left"/>
              <w:rPr>
                <w:b/>
                <w:sz w:val="18"/>
                <w:szCs w:val="18"/>
                <w:lang w:eastAsia="lv-LV"/>
              </w:rPr>
            </w:pPr>
            <w:r w:rsidRPr="00363EE6">
              <w:rPr>
                <w:b/>
                <w:sz w:val="18"/>
                <w:szCs w:val="18"/>
                <w:lang w:eastAsia="lv-LV"/>
              </w:rPr>
              <w:t>Politikas rezultatīvie rādītāji</w:t>
            </w:r>
          </w:p>
        </w:tc>
        <w:tc>
          <w:tcPr>
            <w:tcW w:w="1172" w:type="pct"/>
            <w:shd w:val="clear" w:color="auto" w:fill="auto"/>
          </w:tcPr>
          <w:p w14:paraId="754E6E6F"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Attīstības plānošanas dokumenti vai normatīvie akti</w:t>
            </w:r>
          </w:p>
        </w:tc>
        <w:tc>
          <w:tcPr>
            <w:tcW w:w="698" w:type="pct"/>
            <w:shd w:val="clear" w:color="auto" w:fill="auto"/>
          </w:tcPr>
          <w:p w14:paraId="5CEF7CF4"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 xml:space="preserve">Faktiskā vērtība </w:t>
            </w:r>
            <w:r w:rsidRPr="00363EE6">
              <w:rPr>
                <w:sz w:val="18"/>
                <w:szCs w:val="18"/>
                <w:lang w:eastAsia="lv-LV"/>
              </w:rPr>
              <w:t>(2020)</w:t>
            </w:r>
          </w:p>
        </w:tc>
        <w:tc>
          <w:tcPr>
            <w:tcW w:w="694" w:type="pct"/>
            <w:shd w:val="clear" w:color="auto" w:fill="auto"/>
          </w:tcPr>
          <w:p w14:paraId="6A997461"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Plānotā vērtība</w:t>
            </w:r>
          </w:p>
          <w:p w14:paraId="1C12A1FB" w14:textId="77777777" w:rsidR="00EF3AFC" w:rsidRPr="00363EE6" w:rsidRDefault="00EF3AFC" w:rsidP="006D313F">
            <w:pPr>
              <w:spacing w:after="0"/>
              <w:ind w:firstLine="0"/>
              <w:jc w:val="center"/>
              <w:rPr>
                <w:bCs/>
                <w:sz w:val="18"/>
                <w:szCs w:val="18"/>
                <w:lang w:eastAsia="lv-LV"/>
              </w:rPr>
            </w:pPr>
            <w:r w:rsidRPr="00363EE6">
              <w:rPr>
                <w:bCs/>
                <w:sz w:val="18"/>
                <w:szCs w:val="18"/>
                <w:lang w:eastAsia="lv-LV"/>
              </w:rPr>
              <w:t>(202</w:t>
            </w:r>
            <w:r>
              <w:rPr>
                <w:bCs/>
                <w:sz w:val="18"/>
                <w:szCs w:val="18"/>
                <w:lang w:eastAsia="lv-LV"/>
              </w:rPr>
              <w:t>3</w:t>
            </w:r>
            <w:r w:rsidRPr="00363EE6">
              <w:rPr>
                <w:bCs/>
                <w:sz w:val="18"/>
                <w:szCs w:val="18"/>
                <w:lang w:eastAsia="lv-LV"/>
              </w:rPr>
              <w:t>)</w:t>
            </w:r>
          </w:p>
        </w:tc>
      </w:tr>
      <w:tr w:rsidR="00EF3AFC" w:rsidRPr="00363EE6" w14:paraId="2EDFF0A6" w14:textId="77777777" w:rsidTr="00B137C3">
        <w:trPr>
          <w:trHeight w:val="567"/>
        </w:trPr>
        <w:tc>
          <w:tcPr>
            <w:tcW w:w="2436" w:type="pct"/>
          </w:tcPr>
          <w:p w14:paraId="5EC4DE53" w14:textId="7551530D" w:rsidR="00EF3AFC" w:rsidRPr="00A00FC5" w:rsidRDefault="00EF3AFC" w:rsidP="006D313F">
            <w:pPr>
              <w:spacing w:after="0"/>
              <w:ind w:firstLine="0"/>
              <w:rPr>
                <w:b/>
                <w:i/>
                <w:iCs/>
                <w:sz w:val="18"/>
                <w:szCs w:val="18"/>
                <w:vertAlign w:val="superscript"/>
                <w:lang w:eastAsia="lv-LV"/>
              </w:rPr>
            </w:pPr>
            <w:r w:rsidRPr="00363EE6">
              <w:rPr>
                <w:i/>
                <w:iCs/>
                <w:sz w:val="18"/>
                <w:szCs w:val="18"/>
                <w:lang w:eastAsia="lv-LV"/>
              </w:rPr>
              <w:t>Pasažieru apgrozība sabiedriskajā autotransportā reģionālās nozīmes autobusu maršrutos (milj. pasažierkilometri)</w:t>
            </w:r>
          </w:p>
        </w:tc>
        <w:tc>
          <w:tcPr>
            <w:tcW w:w="1172" w:type="pct"/>
            <w:vAlign w:val="center"/>
          </w:tcPr>
          <w:p w14:paraId="4191F7C9" w14:textId="7C3E7034" w:rsidR="00EF3AFC" w:rsidRPr="000B3F6D" w:rsidRDefault="00EF3AFC" w:rsidP="00921A02">
            <w:pPr>
              <w:spacing w:after="0"/>
              <w:ind w:firstLine="0"/>
              <w:rPr>
                <w:i/>
                <w:sz w:val="18"/>
                <w:szCs w:val="18"/>
                <w:lang w:eastAsia="lv-LV"/>
              </w:rPr>
            </w:pPr>
            <w:r w:rsidRPr="000B3F6D">
              <w:rPr>
                <w:i/>
                <w:iCs/>
                <w:sz w:val="18"/>
                <w:szCs w:val="18"/>
                <w:lang w:eastAsia="lv-LV"/>
              </w:rPr>
              <w:t xml:space="preserve">Transporta attīstības pamatnostādnes </w:t>
            </w:r>
            <w:r w:rsidR="00245463" w:rsidRPr="00363EE6">
              <w:rPr>
                <w:i/>
                <w:iCs/>
                <w:sz w:val="18"/>
                <w:szCs w:val="18"/>
                <w:lang w:eastAsia="lv-LV"/>
              </w:rPr>
              <w:t>2021</w:t>
            </w:r>
            <w:r w:rsidR="00245463">
              <w:rPr>
                <w:i/>
                <w:iCs/>
                <w:sz w:val="18"/>
                <w:szCs w:val="18"/>
                <w:lang w:eastAsia="lv-LV"/>
              </w:rPr>
              <w:t>. </w:t>
            </w:r>
            <w:r w:rsidR="00245463">
              <w:rPr>
                <w:i/>
                <w:sz w:val="18"/>
                <w:szCs w:val="18"/>
                <w:lang w:eastAsia="lv-LV"/>
              </w:rPr>
              <w:t>– </w:t>
            </w:r>
            <w:r w:rsidR="00245463" w:rsidRPr="00363EE6">
              <w:rPr>
                <w:i/>
                <w:iCs/>
                <w:sz w:val="18"/>
                <w:szCs w:val="18"/>
                <w:lang w:eastAsia="lv-LV"/>
              </w:rPr>
              <w:t>2027.</w:t>
            </w:r>
            <w:r w:rsidR="00245463">
              <w:rPr>
                <w:i/>
                <w:iCs/>
                <w:sz w:val="18"/>
                <w:szCs w:val="18"/>
                <w:lang w:eastAsia="lv-LV"/>
              </w:rPr>
              <w:t> </w:t>
            </w:r>
            <w:r w:rsidR="00245463" w:rsidRPr="00363EE6">
              <w:rPr>
                <w:i/>
                <w:iCs/>
                <w:sz w:val="18"/>
                <w:szCs w:val="18"/>
                <w:lang w:eastAsia="lv-LV"/>
              </w:rPr>
              <w:t>gadam</w:t>
            </w:r>
          </w:p>
        </w:tc>
        <w:tc>
          <w:tcPr>
            <w:tcW w:w="698" w:type="pct"/>
            <w:vAlign w:val="center"/>
          </w:tcPr>
          <w:p w14:paraId="17DBA780" w14:textId="77777777" w:rsidR="00EF3AFC" w:rsidRPr="00363EE6" w:rsidRDefault="00EF3AFC" w:rsidP="006D313F">
            <w:pPr>
              <w:spacing w:after="0"/>
              <w:ind w:firstLine="0"/>
              <w:jc w:val="center"/>
              <w:rPr>
                <w:i/>
                <w:strike/>
                <w:sz w:val="18"/>
                <w:szCs w:val="18"/>
                <w:lang w:eastAsia="lv-LV"/>
              </w:rPr>
            </w:pPr>
            <w:r w:rsidRPr="00363EE6">
              <w:rPr>
                <w:i/>
                <w:iCs/>
                <w:sz w:val="18"/>
                <w:szCs w:val="18"/>
                <w:lang w:eastAsia="lv-LV"/>
              </w:rPr>
              <w:t>1</w:t>
            </w:r>
            <w:r>
              <w:rPr>
                <w:i/>
                <w:iCs/>
                <w:sz w:val="18"/>
                <w:szCs w:val="18"/>
                <w:lang w:eastAsia="lv-LV"/>
              </w:rPr>
              <w:t xml:space="preserve"> </w:t>
            </w:r>
            <w:r w:rsidRPr="00363EE6">
              <w:rPr>
                <w:i/>
                <w:iCs/>
                <w:sz w:val="18"/>
                <w:szCs w:val="18"/>
                <w:lang w:eastAsia="lv-LV"/>
              </w:rPr>
              <w:t>084</w:t>
            </w:r>
          </w:p>
        </w:tc>
        <w:tc>
          <w:tcPr>
            <w:tcW w:w="694" w:type="pct"/>
            <w:vAlign w:val="center"/>
          </w:tcPr>
          <w:p w14:paraId="60B585EE" w14:textId="77777777" w:rsidR="00EF3AFC" w:rsidRPr="00363EE6" w:rsidRDefault="00EF3AFC" w:rsidP="006D313F">
            <w:pPr>
              <w:spacing w:after="0"/>
              <w:ind w:firstLine="0"/>
              <w:jc w:val="center"/>
              <w:rPr>
                <w:i/>
                <w:iCs/>
                <w:sz w:val="18"/>
                <w:szCs w:val="18"/>
                <w:lang w:eastAsia="lv-LV"/>
              </w:rPr>
            </w:pPr>
            <w:r>
              <w:rPr>
                <w:i/>
                <w:iCs/>
                <w:sz w:val="18"/>
                <w:szCs w:val="18"/>
                <w:lang w:eastAsia="lv-LV"/>
              </w:rPr>
              <w:t>975,6</w:t>
            </w:r>
            <w:r w:rsidRPr="00363EE6">
              <w:rPr>
                <w:i/>
                <w:iCs/>
                <w:sz w:val="18"/>
                <w:szCs w:val="18"/>
                <w:lang w:eastAsia="lv-LV"/>
              </w:rPr>
              <w:t xml:space="preserve"> </w:t>
            </w:r>
          </w:p>
        </w:tc>
      </w:tr>
      <w:tr w:rsidR="00EF3AFC" w:rsidRPr="00363EE6" w14:paraId="645C5E24" w14:textId="77777777" w:rsidTr="00B137C3">
        <w:trPr>
          <w:trHeight w:val="297"/>
        </w:trPr>
        <w:tc>
          <w:tcPr>
            <w:tcW w:w="2436" w:type="pct"/>
          </w:tcPr>
          <w:p w14:paraId="601FED70" w14:textId="4BEC13C8" w:rsidR="00EF3AFC" w:rsidRPr="00363EE6" w:rsidRDefault="00EF3AFC" w:rsidP="006D313F">
            <w:pPr>
              <w:spacing w:after="0"/>
              <w:ind w:firstLine="0"/>
              <w:rPr>
                <w:i/>
                <w:iCs/>
                <w:sz w:val="18"/>
                <w:szCs w:val="18"/>
                <w:lang w:eastAsia="lv-LV"/>
              </w:rPr>
            </w:pPr>
            <w:r w:rsidRPr="00363EE6">
              <w:rPr>
                <w:i/>
                <w:iCs/>
                <w:sz w:val="18"/>
                <w:szCs w:val="18"/>
                <w:lang w:eastAsia="lv-LV"/>
              </w:rPr>
              <w:t>Pasažieru apgrozība dzelzceļa transportā reģionālās nozīmes vilcienu maršrutos (milj. pasažierkilometri)</w:t>
            </w:r>
            <w:r>
              <w:rPr>
                <w:i/>
                <w:iCs/>
                <w:sz w:val="18"/>
                <w:szCs w:val="18"/>
                <w:vertAlign w:val="superscript"/>
                <w:lang w:eastAsia="lv-LV"/>
              </w:rPr>
              <w:t>1</w:t>
            </w:r>
          </w:p>
        </w:tc>
        <w:tc>
          <w:tcPr>
            <w:tcW w:w="1172" w:type="pct"/>
          </w:tcPr>
          <w:p w14:paraId="43E4D96C" w14:textId="3AC43881" w:rsidR="00EF3AFC" w:rsidRPr="009626D3" w:rsidRDefault="00EF3AFC" w:rsidP="00921A02">
            <w:pPr>
              <w:spacing w:after="0"/>
              <w:ind w:firstLine="0"/>
              <w:rPr>
                <w:i/>
                <w:sz w:val="18"/>
                <w:szCs w:val="18"/>
                <w:lang w:eastAsia="lv-LV"/>
              </w:rPr>
            </w:pPr>
            <w:r w:rsidRPr="00563A8F">
              <w:rPr>
                <w:i/>
                <w:sz w:val="18"/>
                <w:szCs w:val="18"/>
                <w:lang w:eastAsia="lv-LV"/>
              </w:rPr>
              <w:t xml:space="preserve">Transporta attīstības pamatnostādnes </w:t>
            </w:r>
            <w:r w:rsidR="00245463" w:rsidRPr="00363EE6">
              <w:rPr>
                <w:i/>
                <w:iCs/>
                <w:sz w:val="18"/>
                <w:szCs w:val="18"/>
                <w:lang w:eastAsia="lv-LV"/>
              </w:rPr>
              <w:t>2021</w:t>
            </w:r>
            <w:r w:rsidR="00245463">
              <w:rPr>
                <w:i/>
                <w:iCs/>
                <w:sz w:val="18"/>
                <w:szCs w:val="18"/>
                <w:lang w:eastAsia="lv-LV"/>
              </w:rPr>
              <w:t>. </w:t>
            </w:r>
            <w:r w:rsidR="00245463">
              <w:rPr>
                <w:i/>
                <w:sz w:val="18"/>
                <w:szCs w:val="18"/>
                <w:lang w:eastAsia="lv-LV"/>
              </w:rPr>
              <w:t>– </w:t>
            </w:r>
            <w:r w:rsidR="00245463" w:rsidRPr="00363EE6">
              <w:rPr>
                <w:i/>
                <w:iCs/>
                <w:sz w:val="18"/>
                <w:szCs w:val="18"/>
                <w:lang w:eastAsia="lv-LV"/>
              </w:rPr>
              <w:t>2027.</w:t>
            </w:r>
            <w:r w:rsidR="00245463">
              <w:rPr>
                <w:i/>
                <w:iCs/>
                <w:sz w:val="18"/>
                <w:szCs w:val="18"/>
                <w:lang w:eastAsia="lv-LV"/>
              </w:rPr>
              <w:t> </w:t>
            </w:r>
            <w:r w:rsidR="00245463" w:rsidRPr="00363EE6">
              <w:rPr>
                <w:i/>
                <w:iCs/>
                <w:sz w:val="18"/>
                <w:szCs w:val="18"/>
                <w:lang w:eastAsia="lv-LV"/>
              </w:rPr>
              <w:t>gadam</w:t>
            </w:r>
          </w:p>
        </w:tc>
        <w:tc>
          <w:tcPr>
            <w:tcW w:w="698" w:type="pct"/>
            <w:vAlign w:val="center"/>
          </w:tcPr>
          <w:p w14:paraId="3D75E81D" w14:textId="77777777" w:rsidR="00EF3AFC" w:rsidRPr="00363EE6" w:rsidRDefault="00EF3AFC" w:rsidP="006D313F">
            <w:pPr>
              <w:spacing w:after="0"/>
              <w:ind w:firstLine="0"/>
              <w:jc w:val="center"/>
              <w:rPr>
                <w:i/>
                <w:sz w:val="18"/>
                <w:szCs w:val="18"/>
                <w:lang w:eastAsia="lv-LV"/>
              </w:rPr>
            </w:pPr>
            <w:r w:rsidRPr="00363EE6">
              <w:rPr>
                <w:i/>
                <w:iCs/>
                <w:sz w:val="18"/>
                <w:szCs w:val="18"/>
                <w:lang w:eastAsia="lv-LV"/>
              </w:rPr>
              <w:t>603</w:t>
            </w:r>
          </w:p>
        </w:tc>
        <w:tc>
          <w:tcPr>
            <w:tcW w:w="694" w:type="pct"/>
            <w:vAlign w:val="center"/>
          </w:tcPr>
          <w:p w14:paraId="6F567F3E" w14:textId="77777777" w:rsidR="00EF3AFC" w:rsidRPr="00363EE6" w:rsidRDefault="00EF3AFC" w:rsidP="006D313F">
            <w:pPr>
              <w:spacing w:after="0"/>
              <w:ind w:firstLine="0"/>
              <w:jc w:val="center"/>
              <w:rPr>
                <w:i/>
                <w:iCs/>
                <w:sz w:val="18"/>
                <w:szCs w:val="18"/>
                <w:lang w:eastAsia="lv-LV"/>
              </w:rPr>
            </w:pPr>
            <w:r>
              <w:rPr>
                <w:i/>
                <w:iCs/>
                <w:sz w:val="18"/>
                <w:szCs w:val="18"/>
                <w:lang w:eastAsia="lv-LV"/>
              </w:rPr>
              <w:t>608,2</w:t>
            </w:r>
          </w:p>
        </w:tc>
      </w:tr>
      <w:tr w:rsidR="00EF3AFC" w:rsidRPr="00363EE6" w14:paraId="6A47EFF2" w14:textId="77777777" w:rsidTr="00B137C3">
        <w:trPr>
          <w:trHeight w:val="77"/>
        </w:trPr>
        <w:tc>
          <w:tcPr>
            <w:tcW w:w="2436" w:type="pct"/>
            <w:tcBorders>
              <w:bottom w:val="single" w:sz="4" w:space="0" w:color="auto"/>
            </w:tcBorders>
          </w:tcPr>
          <w:p w14:paraId="46946537" w14:textId="77777777" w:rsidR="00EF3AFC" w:rsidRPr="00363EE6" w:rsidRDefault="00EF3AFC" w:rsidP="006D313F">
            <w:pPr>
              <w:spacing w:after="0"/>
              <w:ind w:firstLine="0"/>
              <w:jc w:val="left"/>
              <w:rPr>
                <w:i/>
                <w:sz w:val="18"/>
                <w:szCs w:val="18"/>
                <w:lang w:eastAsia="lv-LV"/>
              </w:rPr>
            </w:pPr>
            <w:r w:rsidRPr="00363EE6">
              <w:rPr>
                <w:b/>
                <w:sz w:val="18"/>
                <w:szCs w:val="18"/>
                <w:lang w:eastAsia="lv-LV"/>
              </w:rPr>
              <w:t>Valdības rīcības plāns</w:t>
            </w:r>
          </w:p>
        </w:tc>
        <w:tc>
          <w:tcPr>
            <w:tcW w:w="2564" w:type="pct"/>
            <w:gridSpan w:val="3"/>
          </w:tcPr>
          <w:p w14:paraId="45FBDC87" w14:textId="77777777" w:rsidR="00EF3AFC" w:rsidRPr="00363EE6" w:rsidRDefault="00EF3AFC" w:rsidP="006D313F">
            <w:pPr>
              <w:spacing w:after="0"/>
              <w:ind w:firstLine="0"/>
              <w:jc w:val="left"/>
              <w:rPr>
                <w:i/>
                <w:sz w:val="18"/>
                <w:szCs w:val="18"/>
                <w:lang w:eastAsia="lv-LV"/>
              </w:rPr>
            </w:pPr>
            <w:r w:rsidRPr="00363EE6">
              <w:rPr>
                <w:i/>
                <w:sz w:val="18"/>
                <w:szCs w:val="18"/>
                <w:lang w:eastAsia="lv-LV"/>
              </w:rPr>
              <w:t>87.1; 87.2; 88.1; 88.2</w:t>
            </w:r>
          </w:p>
        </w:tc>
      </w:tr>
    </w:tbl>
    <w:p w14:paraId="64CD0D00" w14:textId="77777777" w:rsidR="00EF3AFC" w:rsidRPr="00B137C3" w:rsidRDefault="00EF3AFC" w:rsidP="00EF3AFC">
      <w:pPr>
        <w:spacing w:after="0"/>
        <w:ind w:firstLine="0"/>
        <w:jc w:val="left"/>
        <w:rPr>
          <w:rFonts w:eastAsia="Calibri"/>
          <w:sz w:val="12"/>
          <w:szCs w:val="12"/>
          <w:lang w:eastAsia="lv-LV"/>
        </w:rPr>
      </w:pPr>
    </w:p>
    <w:tbl>
      <w:tblPr>
        <w:tblStyle w:val="TableGrid31"/>
        <w:tblW w:w="5000" w:type="pct"/>
        <w:tblLook w:val="04A0" w:firstRow="1" w:lastRow="0" w:firstColumn="1" w:lastColumn="0" w:noHBand="0" w:noVBand="1"/>
      </w:tblPr>
      <w:tblGrid>
        <w:gridCol w:w="3251"/>
        <w:gridCol w:w="1131"/>
        <w:gridCol w:w="1138"/>
        <w:gridCol w:w="1165"/>
        <w:gridCol w:w="1236"/>
        <w:gridCol w:w="1140"/>
      </w:tblGrid>
      <w:tr w:rsidR="00EF3AFC" w:rsidRPr="00363EE6" w14:paraId="30A12466" w14:textId="77777777" w:rsidTr="00B137C3">
        <w:trPr>
          <w:trHeight w:val="283"/>
          <w:tblHeader/>
        </w:trPr>
        <w:tc>
          <w:tcPr>
            <w:tcW w:w="1794" w:type="pct"/>
          </w:tcPr>
          <w:p w14:paraId="29789D08" w14:textId="77777777" w:rsidR="00EF3AFC" w:rsidRPr="00363EE6" w:rsidRDefault="00EF3AFC" w:rsidP="006D313F">
            <w:pPr>
              <w:spacing w:after="0"/>
              <w:ind w:firstLine="0"/>
              <w:jc w:val="left"/>
              <w:rPr>
                <w:sz w:val="18"/>
                <w:szCs w:val="18"/>
              </w:rPr>
            </w:pPr>
          </w:p>
        </w:tc>
        <w:tc>
          <w:tcPr>
            <w:tcW w:w="624" w:type="pct"/>
            <w:tcBorders>
              <w:top w:val="single" w:sz="4" w:space="0" w:color="000000"/>
              <w:left w:val="single" w:sz="4" w:space="0" w:color="000000"/>
              <w:bottom w:val="single" w:sz="4" w:space="0" w:color="000000"/>
              <w:right w:val="single" w:sz="4" w:space="0" w:color="000000"/>
            </w:tcBorders>
          </w:tcPr>
          <w:p w14:paraId="132D0231"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2020. gads (izpilde)</w:t>
            </w:r>
          </w:p>
        </w:tc>
        <w:tc>
          <w:tcPr>
            <w:tcW w:w="628" w:type="pct"/>
            <w:tcBorders>
              <w:top w:val="single" w:sz="4" w:space="0" w:color="000000"/>
              <w:left w:val="single" w:sz="4" w:space="0" w:color="000000"/>
              <w:bottom w:val="single" w:sz="4" w:space="0" w:color="000000"/>
              <w:right w:val="single" w:sz="4" w:space="0" w:color="000000"/>
            </w:tcBorders>
          </w:tcPr>
          <w:p w14:paraId="40B9D3D0"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2021. gada plāns</w:t>
            </w:r>
          </w:p>
        </w:tc>
        <w:tc>
          <w:tcPr>
            <w:tcW w:w="643" w:type="pct"/>
            <w:tcBorders>
              <w:top w:val="single" w:sz="4" w:space="0" w:color="000000"/>
              <w:left w:val="single" w:sz="4" w:space="0" w:color="000000"/>
              <w:bottom w:val="single" w:sz="4" w:space="0" w:color="000000"/>
              <w:right w:val="single" w:sz="4" w:space="0" w:color="000000"/>
            </w:tcBorders>
          </w:tcPr>
          <w:p w14:paraId="33FFAD60" w14:textId="26B1C412" w:rsidR="00EF3AFC" w:rsidRPr="00363EE6" w:rsidRDefault="00EF3AFC" w:rsidP="006D313F">
            <w:pPr>
              <w:spacing w:after="0"/>
              <w:ind w:firstLine="0"/>
              <w:jc w:val="center"/>
              <w:rPr>
                <w:sz w:val="18"/>
                <w:szCs w:val="18"/>
                <w:lang w:eastAsia="lv-LV"/>
              </w:rPr>
            </w:pPr>
            <w:r w:rsidRPr="00363EE6">
              <w:rPr>
                <w:sz w:val="18"/>
                <w:szCs w:val="18"/>
                <w:lang w:eastAsia="lv-LV"/>
              </w:rPr>
              <w:t>2022. gada p</w:t>
            </w:r>
            <w:r w:rsidR="00CE57C3">
              <w:rPr>
                <w:sz w:val="18"/>
                <w:szCs w:val="18"/>
                <w:lang w:eastAsia="lv-LV"/>
              </w:rPr>
              <w:t>lāns</w:t>
            </w:r>
          </w:p>
        </w:tc>
        <w:tc>
          <w:tcPr>
            <w:tcW w:w="682" w:type="pct"/>
            <w:tcBorders>
              <w:top w:val="single" w:sz="4" w:space="0" w:color="000000"/>
              <w:left w:val="single" w:sz="4" w:space="0" w:color="000000"/>
              <w:bottom w:val="single" w:sz="4" w:space="0" w:color="000000"/>
              <w:right w:val="single" w:sz="4" w:space="0" w:color="000000"/>
            </w:tcBorders>
          </w:tcPr>
          <w:p w14:paraId="72AB1B68" w14:textId="03BD90B9" w:rsidR="00EF3AFC" w:rsidRPr="00363EE6" w:rsidRDefault="00EF3AFC" w:rsidP="006D313F">
            <w:pPr>
              <w:spacing w:after="0"/>
              <w:ind w:firstLine="0"/>
              <w:jc w:val="center"/>
              <w:rPr>
                <w:sz w:val="18"/>
                <w:szCs w:val="18"/>
                <w:lang w:eastAsia="lv-LV"/>
              </w:rPr>
            </w:pPr>
            <w:r w:rsidRPr="00363EE6">
              <w:rPr>
                <w:sz w:val="18"/>
                <w:szCs w:val="18"/>
                <w:lang w:eastAsia="lv-LV"/>
              </w:rPr>
              <w:t>2023. gada p</w:t>
            </w:r>
            <w:r w:rsidR="00CE57C3">
              <w:rPr>
                <w:sz w:val="18"/>
                <w:szCs w:val="18"/>
                <w:lang w:eastAsia="lv-LV"/>
              </w:rPr>
              <w:t>lāns</w:t>
            </w:r>
          </w:p>
        </w:tc>
        <w:tc>
          <w:tcPr>
            <w:tcW w:w="629" w:type="pct"/>
            <w:tcBorders>
              <w:top w:val="single" w:sz="4" w:space="0" w:color="000000"/>
              <w:left w:val="single" w:sz="4" w:space="0" w:color="000000"/>
              <w:bottom w:val="single" w:sz="4" w:space="0" w:color="000000"/>
              <w:right w:val="single" w:sz="4" w:space="0" w:color="000000"/>
            </w:tcBorders>
          </w:tcPr>
          <w:p w14:paraId="29475553" w14:textId="0A15427D" w:rsidR="00EF3AFC" w:rsidRPr="00363EE6" w:rsidRDefault="00EF3AFC" w:rsidP="006D313F">
            <w:pPr>
              <w:spacing w:after="0"/>
              <w:ind w:firstLine="2"/>
              <w:jc w:val="center"/>
              <w:rPr>
                <w:sz w:val="18"/>
                <w:szCs w:val="18"/>
              </w:rPr>
            </w:pPr>
            <w:r w:rsidRPr="00363EE6">
              <w:rPr>
                <w:sz w:val="18"/>
                <w:szCs w:val="18"/>
                <w:lang w:eastAsia="lv-LV"/>
              </w:rPr>
              <w:t>2024. gada p</w:t>
            </w:r>
            <w:r w:rsidR="00CE57C3">
              <w:rPr>
                <w:sz w:val="18"/>
                <w:szCs w:val="18"/>
                <w:lang w:eastAsia="lv-LV"/>
              </w:rPr>
              <w:t>lāns</w:t>
            </w:r>
          </w:p>
        </w:tc>
      </w:tr>
      <w:tr w:rsidR="00EF3AFC" w:rsidRPr="00363EE6" w14:paraId="226A6DED" w14:textId="77777777" w:rsidTr="00B137C3">
        <w:tc>
          <w:tcPr>
            <w:tcW w:w="5000" w:type="pct"/>
            <w:gridSpan w:val="6"/>
            <w:shd w:val="clear" w:color="auto" w:fill="D9D9D9"/>
          </w:tcPr>
          <w:p w14:paraId="30FE2F54" w14:textId="77777777" w:rsidR="00EF3AFC" w:rsidRPr="00363EE6" w:rsidRDefault="00EF3AFC" w:rsidP="006D313F">
            <w:pPr>
              <w:spacing w:after="0"/>
              <w:ind w:firstLine="0"/>
              <w:jc w:val="center"/>
              <w:rPr>
                <w:b/>
                <w:sz w:val="18"/>
                <w:szCs w:val="18"/>
              </w:rPr>
            </w:pPr>
            <w:r w:rsidRPr="00363EE6">
              <w:rPr>
                <w:b/>
                <w:sz w:val="18"/>
                <w:szCs w:val="18"/>
              </w:rPr>
              <w:t>Ieguldījumi</w:t>
            </w:r>
          </w:p>
        </w:tc>
      </w:tr>
      <w:tr w:rsidR="00EF3AFC" w:rsidRPr="00363EE6" w14:paraId="69B94E58" w14:textId="77777777" w:rsidTr="00B137C3">
        <w:trPr>
          <w:trHeight w:val="142"/>
        </w:trPr>
        <w:tc>
          <w:tcPr>
            <w:tcW w:w="1794" w:type="pct"/>
          </w:tcPr>
          <w:p w14:paraId="13AA9199" w14:textId="4E5233AA" w:rsidR="00EF3AFC" w:rsidRPr="00B137C3" w:rsidRDefault="00EF3AFC" w:rsidP="006D313F">
            <w:pPr>
              <w:spacing w:after="0"/>
              <w:ind w:firstLine="0"/>
              <w:jc w:val="left"/>
              <w:rPr>
                <w:b/>
                <w:sz w:val="18"/>
                <w:szCs w:val="18"/>
                <w:lang w:eastAsia="lv-LV"/>
              </w:rPr>
            </w:pPr>
            <w:r w:rsidRPr="00363EE6">
              <w:rPr>
                <w:b/>
                <w:sz w:val="18"/>
                <w:szCs w:val="18"/>
                <w:lang w:eastAsia="lv-LV"/>
              </w:rPr>
              <w:t xml:space="preserve">Izdevumi kopā, </w:t>
            </w:r>
            <w:proofErr w:type="spellStart"/>
            <w:r w:rsidRPr="00363EE6">
              <w:rPr>
                <w:i/>
                <w:sz w:val="18"/>
                <w:szCs w:val="18"/>
                <w:lang w:eastAsia="lv-LV"/>
              </w:rPr>
              <w:t>euro</w:t>
            </w:r>
            <w:proofErr w:type="spellEnd"/>
            <w:r w:rsidRPr="00363EE6">
              <w:rPr>
                <w:i/>
                <w:sz w:val="18"/>
                <w:szCs w:val="18"/>
                <w:lang w:eastAsia="lv-LV"/>
              </w:rPr>
              <w:t>,</w:t>
            </w:r>
            <w:r w:rsidRPr="00363EE6">
              <w:rPr>
                <w:sz w:val="18"/>
                <w:szCs w:val="18"/>
                <w:lang w:eastAsia="lv-LV"/>
              </w:rPr>
              <w:t xml:space="preserve"> t.sk.:</w:t>
            </w:r>
          </w:p>
        </w:tc>
        <w:tc>
          <w:tcPr>
            <w:tcW w:w="624" w:type="pct"/>
            <w:shd w:val="clear" w:color="auto" w:fill="auto"/>
            <w:vAlign w:val="center"/>
          </w:tcPr>
          <w:p w14:paraId="11A04A64" w14:textId="77777777" w:rsidR="00EF3AFC" w:rsidRPr="00363EE6" w:rsidRDefault="00EF3AFC" w:rsidP="006D313F">
            <w:pPr>
              <w:spacing w:after="0"/>
              <w:ind w:firstLine="0"/>
              <w:jc w:val="right"/>
              <w:rPr>
                <w:b/>
                <w:bCs/>
                <w:sz w:val="18"/>
                <w:szCs w:val="18"/>
                <w:lang w:eastAsia="lv-LV"/>
              </w:rPr>
            </w:pPr>
            <w:r w:rsidRPr="00363EE6">
              <w:rPr>
                <w:b/>
                <w:bCs/>
                <w:sz w:val="18"/>
                <w:szCs w:val="18"/>
                <w:lang w:eastAsia="lv-LV"/>
              </w:rPr>
              <w:t>138 291 929</w:t>
            </w:r>
          </w:p>
        </w:tc>
        <w:tc>
          <w:tcPr>
            <w:tcW w:w="628" w:type="pct"/>
            <w:shd w:val="clear" w:color="auto" w:fill="auto"/>
            <w:vAlign w:val="center"/>
          </w:tcPr>
          <w:p w14:paraId="4D528D75" w14:textId="77777777" w:rsidR="00EF3AFC" w:rsidRPr="00363EE6" w:rsidRDefault="00EF3AFC" w:rsidP="006D313F">
            <w:pPr>
              <w:spacing w:after="0"/>
              <w:ind w:firstLine="0"/>
              <w:jc w:val="right"/>
              <w:rPr>
                <w:b/>
                <w:bCs/>
                <w:sz w:val="18"/>
                <w:szCs w:val="18"/>
              </w:rPr>
            </w:pPr>
            <w:r w:rsidRPr="00363EE6">
              <w:rPr>
                <w:b/>
                <w:bCs/>
                <w:sz w:val="18"/>
                <w:szCs w:val="18"/>
              </w:rPr>
              <w:t>101 596 733</w:t>
            </w:r>
          </w:p>
        </w:tc>
        <w:tc>
          <w:tcPr>
            <w:tcW w:w="643" w:type="pct"/>
            <w:shd w:val="clear" w:color="auto" w:fill="auto"/>
            <w:vAlign w:val="center"/>
          </w:tcPr>
          <w:p w14:paraId="7309A502" w14:textId="77777777" w:rsidR="00EF3AFC" w:rsidRPr="00363EE6" w:rsidRDefault="00EF3AFC" w:rsidP="006D313F">
            <w:pPr>
              <w:spacing w:after="0"/>
              <w:ind w:firstLine="0"/>
              <w:jc w:val="right"/>
              <w:rPr>
                <w:b/>
                <w:bCs/>
                <w:sz w:val="18"/>
                <w:szCs w:val="18"/>
              </w:rPr>
            </w:pPr>
            <w:r w:rsidRPr="00363EE6">
              <w:rPr>
                <w:b/>
                <w:bCs/>
                <w:sz w:val="18"/>
                <w:szCs w:val="18"/>
              </w:rPr>
              <w:t>228 247 257</w:t>
            </w:r>
          </w:p>
        </w:tc>
        <w:tc>
          <w:tcPr>
            <w:tcW w:w="682" w:type="pct"/>
            <w:shd w:val="clear" w:color="auto" w:fill="auto"/>
            <w:vAlign w:val="center"/>
          </w:tcPr>
          <w:p w14:paraId="540C1FF5" w14:textId="77777777" w:rsidR="00EF3AFC" w:rsidRPr="00363EE6" w:rsidRDefault="00EF3AFC" w:rsidP="006D313F">
            <w:pPr>
              <w:spacing w:after="0"/>
              <w:ind w:firstLine="0"/>
              <w:jc w:val="right"/>
              <w:rPr>
                <w:b/>
                <w:bCs/>
                <w:sz w:val="18"/>
                <w:szCs w:val="18"/>
              </w:rPr>
            </w:pPr>
            <w:r>
              <w:rPr>
                <w:b/>
                <w:bCs/>
                <w:sz w:val="18"/>
                <w:szCs w:val="18"/>
              </w:rPr>
              <w:t>137 082 335</w:t>
            </w:r>
          </w:p>
        </w:tc>
        <w:tc>
          <w:tcPr>
            <w:tcW w:w="629" w:type="pct"/>
            <w:shd w:val="clear" w:color="auto" w:fill="auto"/>
            <w:vAlign w:val="center"/>
          </w:tcPr>
          <w:p w14:paraId="7032D8EF" w14:textId="77777777" w:rsidR="00EF3AFC" w:rsidRPr="00363EE6" w:rsidRDefault="00EF3AFC" w:rsidP="006D313F">
            <w:pPr>
              <w:spacing w:after="0"/>
              <w:ind w:firstLine="0"/>
              <w:jc w:val="right"/>
              <w:rPr>
                <w:b/>
                <w:bCs/>
                <w:sz w:val="18"/>
                <w:szCs w:val="18"/>
              </w:rPr>
            </w:pPr>
            <w:r w:rsidRPr="00363EE6">
              <w:rPr>
                <w:b/>
                <w:bCs/>
                <w:sz w:val="18"/>
                <w:szCs w:val="18"/>
              </w:rPr>
              <w:t>133 503 024</w:t>
            </w:r>
          </w:p>
        </w:tc>
      </w:tr>
      <w:tr w:rsidR="00EF3AFC" w:rsidRPr="00363EE6" w14:paraId="156470BF" w14:textId="77777777" w:rsidTr="00B137C3">
        <w:trPr>
          <w:trHeight w:val="142"/>
        </w:trPr>
        <w:tc>
          <w:tcPr>
            <w:tcW w:w="1794" w:type="pct"/>
          </w:tcPr>
          <w:p w14:paraId="5581AF51" w14:textId="77777777" w:rsidR="00EF3AFC" w:rsidRPr="00363EE6" w:rsidRDefault="00EF3AFC" w:rsidP="006D313F">
            <w:pPr>
              <w:spacing w:after="0"/>
              <w:ind w:firstLine="318"/>
              <w:rPr>
                <w:sz w:val="18"/>
                <w:szCs w:val="18"/>
              </w:rPr>
            </w:pPr>
            <w:r w:rsidRPr="00363EE6">
              <w:rPr>
                <w:sz w:val="18"/>
                <w:szCs w:val="18"/>
                <w:lang w:eastAsia="lv-LV"/>
              </w:rPr>
              <w:t>31.04.00 Finansējums dzelzceļa publiskai infrastruktūrai</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6B2FA671" w14:textId="77777777" w:rsidR="00EF3AFC" w:rsidRPr="00363EE6" w:rsidRDefault="00EF3AFC" w:rsidP="00B137C3">
            <w:pPr>
              <w:spacing w:after="0"/>
              <w:ind w:firstLine="0"/>
              <w:jc w:val="right"/>
              <w:rPr>
                <w:sz w:val="18"/>
                <w:szCs w:val="18"/>
                <w:lang w:eastAsia="lv-LV"/>
              </w:rPr>
            </w:pPr>
            <w:r w:rsidRPr="00363EE6">
              <w:rPr>
                <w:sz w:val="18"/>
                <w:szCs w:val="18"/>
              </w:rPr>
              <w:t>23 874 774</w:t>
            </w:r>
          </w:p>
        </w:tc>
        <w:tc>
          <w:tcPr>
            <w:tcW w:w="628" w:type="pct"/>
            <w:tcBorders>
              <w:top w:val="single" w:sz="4" w:space="0" w:color="auto"/>
              <w:left w:val="nil"/>
              <w:bottom w:val="single" w:sz="4" w:space="0" w:color="auto"/>
              <w:right w:val="single" w:sz="4" w:space="0" w:color="auto"/>
            </w:tcBorders>
            <w:shd w:val="clear" w:color="auto" w:fill="auto"/>
          </w:tcPr>
          <w:p w14:paraId="1E112C19" w14:textId="77777777" w:rsidR="00EF3AFC" w:rsidRPr="00363EE6" w:rsidRDefault="00EF3AFC" w:rsidP="00B137C3">
            <w:pPr>
              <w:spacing w:after="0"/>
              <w:ind w:firstLine="0"/>
              <w:jc w:val="right"/>
              <w:rPr>
                <w:sz w:val="18"/>
                <w:szCs w:val="18"/>
              </w:rPr>
            </w:pPr>
            <w:r w:rsidRPr="00363EE6">
              <w:rPr>
                <w:sz w:val="18"/>
                <w:szCs w:val="18"/>
              </w:rPr>
              <w:t>23 874 774</w:t>
            </w:r>
          </w:p>
        </w:tc>
        <w:tc>
          <w:tcPr>
            <w:tcW w:w="643" w:type="pct"/>
            <w:tcBorders>
              <w:top w:val="single" w:sz="4" w:space="0" w:color="auto"/>
              <w:left w:val="nil"/>
              <w:bottom w:val="single" w:sz="4" w:space="0" w:color="auto"/>
              <w:right w:val="single" w:sz="4" w:space="0" w:color="auto"/>
            </w:tcBorders>
            <w:shd w:val="clear" w:color="auto" w:fill="auto"/>
          </w:tcPr>
          <w:p w14:paraId="13D5760E" w14:textId="77777777" w:rsidR="00EF3AFC" w:rsidRPr="00363EE6" w:rsidRDefault="00EF3AFC" w:rsidP="00B137C3">
            <w:pPr>
              <w:spacing w:after="0"/>
              <w:ind w:firstLine="0"/>
              <w:jc w:val="right"/>
              <w:rPr>
                <w:sz w:val="18"/>
                <w:szCs w:val="18"/>
              </w:rPr>
            </w:pPr>
            <w:r w:rsidRPr="00363EE6">
              <w:rPr>
                <w:sz w:val="18"/>
                <w:szCs w:val="18"/>
              </w:rPr>
              <w:t>30 874 774</w:t>
            </w:r>
          </w:p>
        </w:tc>
        <w:tc>
          <w:tcPr>
            <w:tcW w:w="682" w:type="pct"/>
            <w:tcBorders>
              <w:top w:val="single" w:sz="4" w:space="0" w:color="auto"/>
              <w:left w:val="nil"/>
              <w:bottom w:val="single" w:sz="4" w:space="0" w:color="auto"/>
              <w:right w:val="single" w:sz="4" w:space="0" w:color="auto"/>
            </w:tcBorders>
            <w:shd w:val="clear" w:color="auto" w:fill="auto"/>
          </w:tcPr>
          <w:p w14:paraId="7F1EA8AF" w14:textId="77777777" w:rsidR="00EF3AFC" w:rsidRPr="00363EE6" w:rsidRDefault="00EF3AFC" w:rsidP="00B137C3">
            <w:pPr>
              <w:spacing w:after="0"/>
              <w:ind w:firstLine="0"/>
              <w:jc w:val="right"/>
              <w:rPr>
                <w:sz w:val="18"/>
                <w:szCs w:val="18"/>
              </w:rPr>
            </w:pPr>
            <w:r w:rsidRPr="00363EE6">
              <w:rPr>
                <w:sz w:val="18"/>
                <w:szCs w:val="18"/>
              </w:rPr>
              <w:t>26 874 774</w:t>
            </w:r>
          </w:p>
        </w:tc>
        <w:tc>
          <w:tcPr>
            <w:tcW w:w="629" w:type="pct"/>
            <w:tcBorders>
              <w:top w:val="single" w:sz="4" w:space="0" w:color="auto"/>
              <w:left w:val="nil"/>
              <w:bottom w:val="single" w:sz="4" w:space="0" w:color="auto"/>
              <w:right w:val="single" w:sz="4" w:space="0" w:color="auto"/>
            </w:tcBorders>
            <w:shd w:val="clear" w:color="auto" w:fill="auto"/>
          </w:tcPr>
          <w:p w14:paraId="563A4B37" w14:textId="77777777" w:rsidR="00EF3AFC" w:rsidRPr="00363EE6" w:rsidRDefault="00EF3AFC" w:rsidP="00B137C3">
            <w:pPr>
              <w:spacing w:after="0"/>
              <w:ind w:firstLine="0"/>
              <w:jc w:val="right"/>
              <w:rPr>
                <w:sz w:val="18"/>
                <w:szCs w:val="18"/>
              </w:rPr>
            </w:pPr>
            <w:r w:rsidRPr="00363EE6">
              <w:rPr>
                <w:sz w:val="18"/>
                <w:szCs w:val="18"/>
              </w:rPr>
              <w:t>26 874 774</w:t>
            </w:r>
          </w:p>
        </w:tc>
      </w:tr>
      <w:tr w:rsidR="00EF3AFC" w:rsidRPr="00363EE6" w14:paraId="0287F7DA" w14:textId="77777777" w:rsidTr="00B137C3">
        <w:trPr>
          <w:trHeight w:val="142"/>
        </w:trPr>
        <w:tc>
          <w:tcPr>
            <w:tcW w:w="1794" w:type="pct"/>
          </w:tcPr>
          <w:p w14:paraId="7E0C6DD0" w14:textId="77777777" w:rsidR="00EF3AFC" w:rsidRPr="00363EE6" w:rsidRDefault="00EF3AFC" w:rsidP="006D313F">
            <w:pPr>
              <w:spacing w:after="0"/>
              <w:ind w:firstLine="318"/>
              <w:rPr>
                <w:sz w:val="18"/>
                <w:szCs w:val="18"/>
              </w:rPr>
            </w:pPr>
            <w:r w:rsidRPr="00363EE6">
              <w:rPr>
                <w:sz w:val="18"/>
                <w:szCs w:val="18"/>
                <w:lang w:eastAsia="lv-LV"/>
              </w:rPr>
              <w:t>31.05.00 Dotācija Autotransporta direkcijai sabiedriskā transporta pakalpojumu organizēšanai</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3DDDB4BB" w14:textId="77777777" w:rsidR="00EF3AFC" w:rsidRPr="00363EE6" w:rsidRDefault="00EF3AFC" w:rsidP="00B137C3">
            <w:pPr>
              <w:spacing w:after="0"/>
              <w:ind w:firstLine="0"/>
              <w:jc w:val="right"/>
              <w:rPr>
                <w:sz w:val="18"/>
                <w:szCs w:val="18"/>
                <w:lang w:eastAsia="lv-LV"/>
              </w:rPr>
            </w:pPr>
            <w:r w:rsidRPr="00363EE6">
              <w:rPr>
                <w:sz w:val="18"/>
                <w:szCs w:val="18"/>
              </w:rPr>
              <w:t>839 041</w:t>
            </w:r>
          </w:p>
        </w:tc>
        <w:tc>
          <w:tcPr>
            <w:tcW w:w="628" w:type="pct"/>
            <w:tcBorders>
              <w:top w:val="single" w:sz="4" w:space="0" w:color="auto"/>
              <w:left w:val="nil"/>
              <w:bottom w:val="single" w:sz="4" w:space="0" w:color="auto"/>
              <w:right w:val="single" w:sz="4" w:space="0" w:color="auto"/>
            </w:tcBorders>
            <w:shd w:val="clear" w:color="auto" w:fill="auto"/>
          </w:tcPr>
          <w:p w14:paraId="7D6B409F" w14:textId="77777777" w:rsidR="00EF3AFC" w:rsidRPr="00363EE6" w:rsidRDefault="00EF3AFC" w:rsidP="00B137C3">
            <w:pPr>
              <w:spacing w:after="0"/>
              <w:ind w:firstLine="0"/>
              <w:jc w:val="right"/>
              <w:rPr>
                <w:sz w:val="18"/>
                <w:szCs w:val="18"/>
              </w:rPr>
            </w:pPr>
            <w:r w:rsidRPr="00363EE6">
              <w:rPr>
                <w:sz w:val="18"/>
                <w:szCs w:val="18"/>
              </w:rPr>
              <w:t>839 041</w:t>
            </w:r>
          </w:p>
        </w:tc>
        <w:tc>
          <w:tcPr>
            <w:tcW w:w="643" w:type="pct"/>
            <w:tcBorders>
              <w:top w:val="single" w:sz="4" w:space="0" w:color="auto"/>
              <w:left w:val="nil"/>
              <w:bottom w:val="single" w:sz="4" w:space="0" w:color="auto"/>
              <w:right w:val="single" w:sz="4" w:space="0" w:color="auto"/>
            </w:tcBorders>
            <w:shd w:val="clear" w:color="auto" w:fill="auto"/>
          </w:tcPr>
          <w:p w14:paraId="169B1A09" w14:textId="77777777" w:rsidR="00EF3AFC" w:rsidRPr="00363EE6" w:rsidRDefault="00EF3AFC" w:rsidP="00B137C3">
            <w:pPr>
              <w:spacing w:after="0"/>
              <w:ind w:firstLine="0"/>
              <w:jc w:val="right"/>
              <w:rPr>
                <w:sz w:val="18"/>
                <w:szCs w:val="18"/>
              </w:rPr>
            </w:pPr>
            <w:r w:rsidRPr="00363EE6">
              <w:rPr>
                <w:sz w:val="18"/>
                <w:szCs w:val="18"/>
              </w:rPr>
              <w:t>920 648</w:t>
            </w:r>
          </w:p>
        </w:tc>
        <w:tc>
          <w:tcPr>
            <w:tcW w:w="682" w:type="pct"/>
            <w:tcBorders>
              <w:top w:val="single" w:sz="4" w:space="0" w:color="auto"/>
              <w:left w:val="nil"/>
              <w:bottom w:val="single" w:sz="4" w:space="0" w:color="auto"/>
              <w:right w:val="single" w:sz="4" w:space="0" w:color="auto"/>
            </w:tcBorders>
            <w:shd w:val="clear" w:color="auto" w:fill="auto"/>
          </w:tcPr>
          <w:p w14:paraId="574291ED" w14:textId="77777777" w:rsidR="00EF3AFC" w:rsidRPr="00363EE6" w:rsidRDefault="00EF3AFC" w:rsidP="00B137C3">
            <w:pPr>
              <w:spacing w:after="0"/>
              <w:ind w:firstLine="0"/>
              <w:jc w:val="right"/>
              <w:rPr>
                <w:sz w:val="18"/>
                <w:szCs w:val="18"/>
              </w:rPr>
            </w:pPr>
            <w:r w:rsidRPr="00363EE6">
              <w:rPr>
                <w:sz w:val="18"/>
                <w:szCs w:val="18"/>
              </w:rPr>
              <w:t>926 547</w:t>
            </w:r>
          </w:p>
        </w:tc>
        <w:tc>
          <w:tcPr>
            <w:tcW w:w="629" w:type="pct"/>
            <w:tcBorders>
              <w:top w:val="single" w:sz="4" w:space="0" w:color="auto"/>
              <w:left w:val="nil"/>
              <w:bottom w:val="single" w:sz="4" w:space="0" w:color="auto"/>
              <w:right w:val="single" w:sz="4" w:space="0" w:color="auto"/>
            </w:tcBorders>
            <w:shd w:val="clear" w:color="auto" w:fill="auto"/>
          </w:tcPr>
          <w:p w14:paraId="2FE515F4" w14:textId="77777777" w:rsidR="00EF3AFC" w:rsidRPr="00363EE6" w:rsidRDefault="00EF3AFC" w:rsidP="00B137C3">
            <w:pPr>
              <w:spacing w:after="0"/>
              <w:ind w:firstLine="0"/>
              <w:jc w:val="right"/>
              <w:rPr>
                <w:sz w:val="18"/>
                <w:szCs w:val="18"/>
              </w:rPr>
            </w:pPr>
            <w:r w:rsidRPr="00363EE6">
              <w:rPr>
                <w:sz w:val="18"/>
                <w:szCs w:val="18"/>
              </w:rPr>
              <w:t>926 547</w:t>
            </w:r>
          </w:p>
        </w:tc>
      </w:tr>
      <w:tr w:rsidR="00EF3AFC" w:rsidRPr="00363EE6" w14:paraId="59726119" w14:textId="77777777" w:rsidTr="00B137C3">
        <w:trPr>
          <w:trHeight w:val="142"/>
        </w:trPr>
        <w:tc>
          <w:tcPr>
            <w:tcW w:w="1794" w:type="pct"/>
          </w:tcPr>
          <w:p w14:paraId="159BD21B" w14:textId="77777777" w:rsidR="00EF3AFC" w:rsidRPr="00363EE6" w:rsidRDefault="00EF3AFC" w:rsidP="006D313F">
            <w:pPr>
              <w:spacing w:after="0"/>
              <w:ind w:firstLine="322"/>
              <w:rPr>
                <w:b/>
                <w:i/>
                <w:sz w:val="18"/>
                <w:szCs w:val="18"/>
                <w:lang w:eastAsia="lv-LV"/>
              </w:rPr>
            </w:pPr>
            <w:r w:rsidRPr="00363EE6">
              <w:rPr>
                <w:sz w:val="18"/>
                <w:szCs w:val="18"/>
                <w:lang w:eastAsia="lv-LV"/>
              </w:rPr>
              <w:t>31.06.00 Dotācija zaudējumu segšanai sabiedriskā transporta pakalpojumu sniedzējiem</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15D80278" w14:textId="77777777" w:rsidR="00EF3AFC" w:rsidRPr="00363EE6" w:rsidRDefault="00EF3AFC" w:rsidP="00B137C3">
            <w:pPr>
              <w:spacing w:after="0"/>
              <w:ind w:firstLine="0"/>
              <w:jc w:val="right"/>
              <w:rPr>
                <w:sz w:val="18"/>
                <w:szCs w:val="18"/>
                <w:lang w:eastAsia="lv-LV"/>
              </w:rPr>
            </w:pPr>
            <w:r w:rsidRPr="00363EE6">
              <w:rPr>
                <w:sz w:val="18"/>
                <w:szCs w:val="18"/>
              </w:rPr>
              <w:t>44 030 593</w:t>
            </w:r>
          </w:p>
        </w:tc>
        <w:tc>
          <w:tcPr>
            <w:tcW w:w="628" w:type="pct"/>
            <w:tcBorders>
              <w:top w:val="single" w:sz="4" w:space="0" w:color="auto"/>
              <w:left w:val="nil"/>
              <w:bottom w:val="single" w:sz="4" w:space="0" w:color="auto"/>
              <w:right w:val="single" w:sz="4" w:space="0" w:color="auto"/>
            </w:tcBorders>
            <w:shd w:val="clear" w:color="auto" w:fill="auto"/>
          </w:tcPr>
          <w:p w14:paraId="1AE372F6" w14:textId="77777777" w:rsidR="00EF3AFC" w:rsidRPr="00363EE6" w:rsidRDefault="00EF3AFC" w:rsidP="00B137C3">
            <w:pPr>
              <w:spacing w:after="0"/>
              <w:ind w:firstLine="0"/>
              <w:jc w:val="right"/>
              <w:rPr>
                <w:sz w:val="18"/>
                <w:szCs w:val="18"/>
              </w:rPr>
            </w:pPr>
            <w:r w:rsidRPr="00363EE6">
              <w:rPr>
                <w:sz w:val="18"/>
                <w:szCs w:val="18"/>
              </w:rPr>
              <w:t>61 603 518</w:t>
            </w:r>
          </w:p>
        </w:tc>
        <w:tc>
          <w:tcPr>
            <w:tcW w:w="643" w:type="pct"/>
            <w:tcBorders>
              <w:top w:val="single" w:sz="4" w:space="0" w:color="auto"/>
              <w:left w:val="nil"/>
              <w:bottom w:val="single" w:sz="4" w:space="0" w:color="auto"/>
              <w:right w:val="single" w:sz="4" w:space="0" w:color="auto"/>
            </w:tcBorders>
            <w:shd w:val="clear" w:color="auto" w:fill="auto"/>
          </w:tcPr>
          <w:p w14:paraId="22BE1824" w14:textId="77777777" w:rsidR="00EF3AFC" w:rsidRPr="00363EE6" w:rsidRDefault="00EF3AFC" w:rsidP="00B137C3">
            <w:pPr>
              <w:spacing w:after="0"/>
              <w:ind w:firstLine="0"/>
              <w:jc w:val="right"/>
              <w:rPr>
                <w:sz w:val="18"/>
                <w:szCs w:val="18"/>
              </w:rPr>
            </w:pPr>
            <w:r w:rsidRPr="00363EE6">
              <w:rPr>
                <w:sz w:val="18"/>
                <w:szCs w:val="18"/>
              </w:rPr>
              <w:t>70 288 795</w:t>
            </w:r>
          </w:p>
        </w:tc>
        <w:tc>
          <w:tcPr>
            <w:tcW w:w="682" w:type="pct"/>
            <w:tcBorders>
              <w:top w:val="single" w:sz="4" w:space="0" w:color="auto"/>
              <w:left w:val="nil"/>
              <w:bottom w:val="single" w:sz="4" w:space="0" w:color="auto"/>
              <w:right w:val="single" w:sz="4" w:space="0" w:color="auto"/>
            </w:tcBorders>
            <w:shd w:val="clear" w:color="auto" w:fill="auto"/>
          </w:tcPr>
          <w:p w14:paraId="71B0EF92" w14:textId="77777777" w:rsidR="00EF3AFC" w:rsidRPr="00363EE6" w:rsidRDefault="00EF3AFC" w:rsidP="00B137C3">
            <w:pPr>
              <w:spacing w:after="0"/>
              <w:ind w:firstLine="0"/>
              <w:jc w:val="right"/>
              <w:rPr>
                <w:sz w:val="18"/>
                <w:szCs w:val="18"/>
              </w:rPr>
            </w:pPr>
            <w:r w:rsidRPr="00363EE6">
              <w:rPr>
                <w:sz w:val="18"/>
                <w:szCs w:val="18"/>
              </w:rPr>
              <w:t>64 787 014</w:t>
            </w:r>
          </w:p>
        </w:tc>
        <w:tc>
          <w:tcPr>
            <w:tcW w:w="629" w:type="pct"/>
            <w:tcBorders>
              <w:top w:val="single" w:sz="4" w:space="0" w:color="auto"/>
              <w:left w:val="nil"/>
              <w:bottom w:val="single" w:sz="4" w:space="0" w:color="auto"/>
              <w:right w:val="single" w:sz="4" w:space="0" w:color="auto"/>
            </w:tcBorders>
            <w:shd w:val="clear" w:color="auto" w:fill="auto"/>
          </w:tcPr>
          <w:p w14:paraId="2BE3B3B8" w14:textId="77777777" w:rsidR="00EF3AFC" w:rsidRPr="00363EE6" w:rsidRDefault="00EF3AFC" w:rsidP="00B137C3">
            <w:pPr>
              <w:spacing w:after="0"/>
              <w:ind w:firstLine="0"/>
              <w:jc w:val="right"/>
              <w:rPr>
                <w:sz w:val="18"/>
                <w:szCs w:val="18"/>
              </w:rPr>
            </w:pPr>
            <w:r w:rsidRPr="00363EE6">
              <w:rPr>
                <w:sz w:val="18"/>
                <w:szCs w:val="18"/>
              </w:rPr>
              <w:t>64 787 014</w:t>
            </w:r>
          </w:p>
        </w:tc>
      </w:tr>
      <w:tr w:rsidR="00EF3AFC" w:rsidRPr="00363EE6" w14:paraId="2F3DACE6" w14:textId="77777777" w:rsidTr="00B137C3">
        <w:trPr>
          <w:trHeight w:val="142"/>
        </w:trPr>
        <w:tc>
          <w:tcPr>
            <w:tcW w:w="1794" w:type="pct"/>
          </w:tcPr>
          <w:p w14:paraId="6C066366" w14:textId="77777777" w:rsidR="00EF3AFC" w:rsidRPr="00363EE6" w:rsidRDefault="00EF3AFC" w:rsidP="006D313F">
            <w:pPr>
              <w:spacing w:after="0"/>
              <w:ind w:firstLine="322"/>
              <w:rPr>
                <w:b/>
                <w:i/>
                <w:sz w:val="18"/>
                <w:szCs w:val="18"/>
                <w:lang w:eastAsia="lv-LV"/>
              </w:rPr>
            </w:pPr>
            <w:r w:rsidRPr="00363EE6">
              <w:rPr>
                <w:sz w:val="18"/>
                <w:szCs w:val="18"/>
                <w:lang w:eastAsia="lv-LV"/>
              </w:rPr>
              <w:t>31.07.00 Dotācija sabiedriskā transporta pakalpojumu sniedzējiem ar braukšanas maksas atvieglojumiem saistīto zaudējumu segšanai</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4C2043A1" w14:textId="77777777" w:rsidR="00EF3AFC" w:rsidRPr="00363EE6" w:rsidRDefault="00EF3AFC" w:rsidP="00B137C3">
            <w:pPr>
              <w:spacing w:after="0"/>
              <w:ind w:firstLine="0"/>
              <w:jc w:val="right"/>
              <w:rPr>
                <w:sz w:val="18"/>
                <w:szCs w:val="18"/>
                <w:lang w:eastAsia="lv-LV"/>
              </w:rPr>
            </w:pPr>
            <w:r w:rsidRPr="00363EE6">
              <w:rPr>
                <w:sz w:val="18"/>
                <w:szCs w:val="18"/>
              </w:rPr>
              <w:t>17 572 925</w:t>
            </w:r>
          </w:p>
        </w:tc>
        <w:tc>
          <w:tcPr>
            <w:tcW w:w="628" w:type="pct"/>
            <w:tcBorders>
              <w:top w:val="single" w:sz="4" w:space="0" w:color="auto"/>
              <w:left w:val="nil"/>
              <w:bottom w:val="single" w:sz="4" w:space="0" w:color="auto"/>
              <w:right w:val="single" w:sz="4" w:space="0" w:color="auto"/>
            </w:tcBorders>
            <w:shd w:val="clear" w:color="auto" w:fill="auto"/>
          </w:tcPr>
          <w:p w14:paraId="0CCF4FD5" w14:textId="77777777" w:rsidR="00EF3AFC" w:rsidRPr="00363EE6" w:rsidRDefault="00EF3AFC" w:rsidP="00B137C3">
            <w:pPr>
              <w:spacing w:after="0"/>
              <w:ind w:firstLine="0"/>
              <w:jc w:val="center"/>
              <w:rPr>
                <w:sz w:val="18"/>
                <w:szCs w:val="18"/>
              </w:rPr>
            </w:pPr>
            <w:r>
              <w:rPr>
                <w:sz w:val="18"/>
                <w:szCs w:val="18"/>
              </w:rPr>
              <w:t>-</w:t>
            </w:r>
          </w:p>
        </w:tc>
        <w:tc>
          <w:tcPr>
            <w:tcW w:w="643" w:type="pct"/>
            <w:tcBorders>
              <w:top w:val="single" w:sz="4" w:space="0" w:color="auto"/>
              <w:left w:val="nil"/>
              <w:bottom w:val="single" w:sz="4" w:space="0" w:color="auto"/>
              <w:right w:val="single" w:sz="4" w:space="0" w:color="auto"/>
            </w:tcBorders>
            <w:shd w:val="clear" w:color="auto" w:fill="auto"/>
          </w:tcPr>
          <w:p w14:paraId="083657C7" w14:textId="77777777" w:rsidR="00EF3AFC" w:rsidRPr="00363EE6" w:rsidRDefault="00EF3AFC" w:rsidP="00B137C3">
            <w:pPr>
              <w:spacing w:after="0"/>
              <w:ind w:firstLine="0"/>
              <w:jc w:val="center"/>
              <w:rPr>
                <w:sz w:val="18"/>
                <w:szCs w:val="18"/>
              </w:rPr>
            </w:pPr>
            <w:r w:rsidRPr="00363EE6">
              <w:rPr>
                <w:sz w:val="18"/>
                <w:szCs w:val="18"/>
              </w:rPr>
              <w:t>-</w:t>
            </w:r>
          </w:p>
        </w:tc>
        <w:tc>
          <w:tcPr>
            <w:tcW w:w="682" w:type="pct"/>
            <w:tcBorders>
              <w:top w:val="single" w:sz="4" w:space="0" w:color="auto"/>
              <w:left w:val="nil"/>
              <w:bottom w:val="single" w:sz="4" w:space="0" w:color="auto"/>
              <w:right w:val="single" w:sz="4" w:space="0" w:color="auto"/>
            </w:tcBorders>
            <w:shd w:val="clear" w:color="auto" w:fill="auto"/>
          </w:tcPr>
          <w:p w14:paraId="27D22604" w14:textId="77777777" w:rsidR="00EF3AFC" w:rsidRPr="00363EE6" w:rsidRDefault="00EF3AFC" w:rsidP="00B137C3">
            <w:pPr>
              <w:spacing w:after="0"/>
              <w:ind w:firstLine="0"/>
              <w:jc w:val="center"/>
              <w:rPr>
                <w:sz w:val="18"/>
                <w:szCs w:val="18"/>
              </w:rPr>
            </w:pPr>
            <w:r w:rsidRPr="00363EE6">
              <w:rPr>
                <w:sz w:val="18"/>
                <w:szCs w:val="18"/>
              </w:rPr>
              <w:t>-</w:t>
            </w:r>
          </w:p>
        </w:tc>
        <w:tc>
          <w:tcPr>
            <w:tcW w:w="629" w:type="pct"/>
            <w:tcBorders>
              <w:top w:val="single" w:sz="4" w:space="0" w:color="auto"/>
              <w:left w:val="nil"/>
              <w:bottom w:val="single" w:sz="4" w:space="0" w:color="auto"/>
              <w:right w:val="single" w:sz="4" w:space="0" w:color="auto"/>
            </w:tcBorders>
            <w:shd w:val="clear" w:color="auto" w:fill="auto"/>
          </w:tcPr>
          <w:p w14:paraId="44092E2F" w14:textId="77777777" w:rsidR="00EF3AFC" w:rsidRPr="00363EE6" w:rsidRDefault="00EF3AFC" w:rsidP="00B137C3">
            <w:pPr>
              <w:spacing w:after="0"/>
              <w:ind w:firstLine="0"/>
              <w:jc w:val="center"/>
              <w:rPr>
                <w:sz w:val="18"/>
                <w:szCs w:val="18"/>
              </w:rPr>
            </w:pPr>
            <w:r w:rsidRPr="00363EE6">
              <w:rPr>
                <w:sz w:val="18"/>
                <w:szCs w:val="18"/>
              </w:rPr>
              <w:t>-</w:t>
            </w:r>
          </w:p>
        </w:tc>
      </w:tr>
      <w:tr w:rsidR="00EF3AFC" w:rsidRPr="00363EE6" w14:paraId="014B46BC" w14:textId="77777777" w:rsidTr="00B137C3">
        <w:trPr>
          <w:trHeight w:val="142"/>
        </w:trPr>
        <w:tc>
          <w:tcPr>
            <w:tcW w:w="1794" w:type="pct"/>
          </w:tcPr>
          <w:p w14:paraId="037CDABF" w14:textId="77777777" w:rsidR="00EF3AFC" w:rsidRPr="00363EE6" w:rsidRDefault="00EF3AFC" w:rsidP="006D313F">
            <w:pPr>
              <w:spacing w:after="0"/>
              <w:ind w:firstLine="322"/>
              <w:rPr>
                <w:b/>
                <w:i/>
                <w:sz w:val="18"/>
                <w:szCs w:val="18"/>
                <w:lang w:eastAsia="lv-LV"/>
              </w:rPr>
            </w:pPr>
            <w:r w:rsidRPr="00363EE6">
              <w:rPr>
                <w:sz w:val="18"/>
                <w:szCs w:val="18"/>
                <w:lang w:eastAsia="lv-LV"/>
              </w:rPr>
              <w:lastRenderedPageBreak/>
              <w:t xml:space="preserve">31.08.00 </w:t>
            </w:r>
            <w:proofErr w:type="spellStart"/>
            <w:r w:rsidRPr="00363EE6">
              <w:rPr>
                <w:sz w:val="18"/>
                <w:szCs w:val="18"/>
                <w:lang w:eastAsia="lv-LV"/>
              </w:rPr>
              <w:t>Transferts</w:t>
            </w:r>
            <w:proofErr w:type="spellEnd"/>
            <w:r w:rsidRPr="00363EE6">
              <w:rPr>
                <w:sz w:val="18"/>
                <w:szCs w:val="18"/>
                <w:lang w:eastAsia="lv-LV"/>
              </w:rPr>
              <w:t xml:space="preserve"> plānošanas reģioniem sabiedriskā transporta pakalpojumu nodrošināšanai</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67E094AC" w14:textId="77777777" w:rsidR="00EF3AFC" w:rsidRPr="00363EE6" w:rsidRDefault="00EF3AFC" w:rsidP="00B137C3">
            <w:pPr>
              <w:spacing w:after="0"/>
              <w:ind w:firstLine="0"/>
              <w:jc w:val="right"/>
              <w:rPr>
                <w:sz w:val="18"/>
                <w:szCs w:val="18"/>
                <w:lang w:eastAsia="lv-LV"/>
              </w:rPr>
            </w:pPr>
            <w:r w:rsidRPr="00363EE6">
              <w:rPr>
                <w:sz w:val="18"/>
                <w:szCs w:val="18"/>
              </w:rPr>
              <w:t>222 000</w:t>
            </w:r>
          </w:p>
        </w:tc>
        <w:tc>
          <w:tcPr>
            <w:tcW w:w="628" w:type="pct"/>
            <w:tcBorders>
              <w:top w:val="single" w:sz="4" w:space="0" w:color="auto"/>
              <w:left w:val="nil"/>
              <w:bottom w:val="single" w:sz="4" w:space="0" w:color="auto"/>
              <w:right w:val="single" w:sz="4" w:space="0" w:color="auto"/>
            </w:tcBorders>
            <w:shd w:val="clear" w:color="auto" w:fill="auto"/>
          </w:tcPr>
          <w:p w14:paraId="2DB468AC" w14:textId="77777777" w:rsidR="00EF3AFC" w:rsidRPr="00363EE6" w:rsidRDefault="00EF3AFC" w:rsidP="00B137C3">
            <w:pPr>
              <w:spacing w:after="0"/>
              <w:ind w:firstLine="0"/>
              <w:jc w:val="right"/>
              <w:rPr>
                <w:sz w:val="18"/>
                <w:szCs w:val="18"/>
              </w:rPr>
            </w:pPr>
            <w:r w:rsidRPr="00363EE6">
              <w:rPr>
                <w:sz w:val="18"/>
                <w:szCs w:val="18"/>
              </w:rPr>
              <w:t>226 000</w:t>
            </w:r>
          </w:p>
        </w:tc>
        <w:tc>
          <w:tcPr>
            <w:tcW w:w="643" w:type="pct"/>
            <w:tcBorders>
              <w:top w:val="single" w:sz="4" w:space="0" w:color="auto"/>
              <w:left w:val="nil"/>
              <w:bottom w:val="single" w:sz="4" w:space="0" w:color="auto"/>
              <w:right w:val="single" w:sz="4" w:space="0" w:color="auto"/>
            </w:tcBorders>
            <w:shd w:val="clear" w:color="auto" w:fill="auto"/>
          </w:tcPr>
          <w:p w14:paraId="7D204E52" w14:textId="77777777" w:rsidR="00EF3AFC" w:rsidRPr="00363EE6" w:rsidRDefault="00EF3AFC" w:rsidP="00B137C3">
            <w:pPr>
              <w:spacing w:after="0"/>
              <w:ind w:firstLine="0"/>
              <w:jc w:val="right"/>
              <w:rPr>
                <w:sz w:val="18"/>
                <w:szCs w:val="18"/>
              </w:rPr>
            </w:pPr>
            <w:r w:rsidRPr="00363EE6">
              <w:rPr>
                <w:sz w:val="18"/>
                <w:szCs w:val="18"/>
              </w:rPr>
              <w:t>240 000</w:t>
            </w:r>
          </w:p>
        </w:tc>
        <w:tc>
          <w:tcPr>
            <w:tcW w:w="682" w:type="pct"/>
            <w:tcBorders>
              <w:top w:val="single" w:sz="4" w:space="0" w:color="auto"/>
              <w:left w:val="nil"/>
              <w:bottom w:val="single" w:sz="4" w:space="0" w:color="auto"/>
              <w:right w:val="single" w:sz="4" w:space="0" w:color="auto"/>
            </w:tcBorders>
            <w:shd w:val="clear" w:color="auto" w:fill="auto"/>
          </w:tcPr>
          <w:p w14:paraId="5B6996B3" w14:textId="77777777" w:rsidR="00EF3AFC" w:rsidRPr="00363EE6" w:rsidRDefault="00EF3AFC" w:rsidP="00B137C3">
            <w:pPr>
              <w:spacing w:after="0"/>
              <w:ind w:firstLine="0"/>
              <w:jc w:val="right"/>
              <w:rPr>
                <w:sz w:val="18"/>
                <w:szCs w:val="18"/>
              </w:rPr>
            </w:pPr>
            <w:r w:rsidRPr="00363EE6">
              <w:rPr>
                <w:sz w:val="18"/>
                <w:szCs w:val="18"/>
              </w:rPr>
              <w:t>226 000</w:t>
            </w:r>
          </w:p>
        </w:tc>
        <w:tc>
          <w:tcPr>
            <w:tcW w:w="629" w:type="pct"/>
            <w:tcBorders>
              <w:top w:val="single" w:sz="4" w:space="0" w:color="auto"/>
              <w:left w:val="nil"/>
              <w:bottom w:val="single" w:sz="4" w:space="0" w:color="auto"/>
              <w:right w:val="single" w:sz="4" w:space="0" w:color="auto"/>
            </w:tcBorders>
            <w:shd w:val="clear" w:color="auto" w:fill="auto"/>
          </w:tcPr>
          <w:p w14:paraId="7CC7350E" w14:textId="77777777" w:rsidR="00EF3AFC" w:rsidRPr="00363EE6" w:rsidRDefault="00EF3AFC" w:rsidP="00B137C3">
            <w:pPr>
              <w:spacing w:after="0"/>
              <w:ind w:firstLine="0"/>
              <w:jc w:val="right"/>
              <w:rPr>
                <w:sz w:val="18"/>
                <w:szCs w:val="18"/>
              </w:rPr>
            </w:pPr>
            <w:r w:rsidRPr="00363EE6">
              <w:rPr>
                <w:sz w:val="18"/>
                <w:szCs w:val="18"/>
              </w:rPr>
              <w:t>226 000</w:t>
            </w:r>
          </w:p>
        </w:tc>
      </w:tr>
      <w:tr w:rsidR="00EF3AFC" w:rsidRPr="00363EE6" w14:paraId="0328AD56" w14:textId="77777777" w:rsidTr="00B137C3">
        <w:trPr>
          <w:trHeight w:val="77"/>
        </w:trPr>
        <w:tc>
          <w:tcPr>
            <w:tcW w:w="1794" w:type="pct"/>
            <w:vAlign w:val="center"/>
          </w:tcPr>
          <w:p w14:paraId="30DE0A6A" w14:textId="2514A73D" w:rsidR="00EF3AFC" w:rsidRPr="00363EE6" w:rsidRDefault="00EF3AFC" w:rsidP="006D313F">
            <w:pPr>
              <w:spacing w:after="0"/>
              <w:ind w:firstLine="0"/>
              <w:rPr>
                <w:b/>
                <w:i/>
                <w:sz w:val="18"/>
                <w:szCs w:val="18"/>
                <w:lang w:eastAsia="lv-LV"/>
              </w:rPr>
            </w:pPr>
            <w:r w:rsidRPr="00363EE6">
              <w:rPr>
                <w:sz w:val="18"/>
                <w:szCs w:val="18"/>
                <w:lang w:eastAsia="lv-LV"/>
              </w:rPr>
              <w:t xml:space="preserve">       31.09.00 </w:t>
            </w:r>
            <w:r w:rsidR="00D41015" w:rsidRPr="00D41015">
              <w:rPr>
                <w:sz w:val="18"/>
                <w:szCs w:val="18"/>
              </w:rPr>
              <w:t>Dotācija jauno vilcienu iegādei un remonta centra izbūvei</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14:paraId="514245B2" w14:textId="77777777" w:rsidR="00EF3AFC" w:rsidRPr="00363EE6" w:rsidRDefault="00EF3AFC" w:rsidP="006D313F">
            <w:pPr>
              <w:spacing w:after="0"/>
              <w:ind w:firstLine="0"/>
              <w:jc w:val="center"/>
              <w:rPr>
                <w:sz w:val="18"/>
                <w:szCs w:val="18"/>
                <w:lang w:eastAsia="lv-LV"/>
              </w:rPr>
            </w:pPr>
            <w:r>
              <w:rPr>
                <w:sz w:val="18"/>
                <w:szCs w:val="18"/>
              </w:rPr>
              <w:t>-</w:t>
            </w:r>
          </w:p>
        </w:tc>
        <w:tc>
          <w:tcPr>
            <w:tcW w:w="628" w:type="pct"/>
            <w:tcBorders>
              <w:top w:val="single" w:sz="4" w:space="0" w:color="auto"/>
              <w:left w:val="nil"/>
              <w:bottom w:val="single" w:sz="4" w:space="0" w:color="auto"/>
              <w:right w:val="single" w:sz="4" w:space="0" w:color="auto"/>
            </w:tcBorders>
            <w:shd w:val="clear" w:color="auto" w:fill="auto"/>
          </w:tcPr>
          <w:p w14:paraId="7678988D" w14:textId="77777777" w:rsidR="00EF3AFC" w:rsidRPr="00363EE6" w:rsidRDefault="00EF3AFC" w:rsidP="00B137C3">
            <w:pPr>
              <w:spacing w:after="0"/>
              <w:ind w:firstLine="0"/>
              <w:jc w:val="right"/>
              <w:rPr>
                <w:sz w:val="18"/>
                <w:szCs w:val="18"/>
                <w:lang w:eastAsia="lv-LV"/>
              </w:rPr>
            </w:pPr>
            <w:r w:rsidRPr="00363EE6">
              <w:rPr>
                <w:sz w:val="18"/>
                <w:szCs w:val="18"/>
              </w:rPr>
              <w:t>15 053 400</w:t>
            </w:r>
          </w:p>
        </w:tc>
        <w:tc>
          <w:tcPr>
            <w:tcW w:w="643" w:type="pct"/>
            <w:tcBorders>
              <w:top w:val="single" w:sz="4" w:space="0" w:color="auto"/>
              <w:left w:val="nil"/>
              <w:bottom w:val="single" w:sz="4" w:space="0" w:color="auto"/>
              <w:right w:val="single" w:sz="4" w:space="0" w:color="auto"/>
            </w:tcBorders>
            <w:shd w:val="clear" w:color="auto" w:fill="auto"/>
          </w:tcPr>
          <w:p w14:paraId="0B813FBA" w14:textId="77777777" w:rsidR="00EF3AFC" w:rsidRPr="00363EE6" w:rsidRDefault="00EF3AFC" w:rsidP="00B137C3">
            <w:pPr>
              <w:spacing w:after="0"/>
              <w:ind w:firstLine="0"/>
              <w:jc w:val="right"/>
              <w:rPr>
                <w:sz w:val="18"/>
                <w:szCs w:val="18"/>
                <w:lang w:eastAsia="lv-LV"/>
              </w:rPr>
            </w:pPr>
            <w:r w:rsidRPr="00363EE6">
              <w:rPr>
                <w:sz w:val="18"/>
                <w:szCs w:val="18"/>
              </w:rPr>
              <w:t>125 923 040</w:t>
            </w:r>
          </w:p>
        </w:tc>
        <w:tc>
          <w:tcPr>
            <w:tcW w:w="682" w:type="pct"/>
            <w:tcBorders>
              <w:top w:val="single" w:sz="4" w:space="0" w:color="auto"/>
              <w:left w:val="nil"/>
              <w:bottom w:val="single" w:sz="4" w:space="0" w:color="auto"/>
              <w:right w:val="single" w:sz="4" w:space="0" w:color="auto"/>
            </w:tcBorders>
            <w:shd w:val="clear" w:color="auto" w:fill="auto"/>
          </w:tcPr>
          <w:p w14:paraId="787688A0" w14:textId="77777777" w:rsidR="00EF3AFC" w:rsidRPr="00363EE6" w:rsidRDefault="00EF3AFC" w:rsidP="00B137C3">
            <w:pPr>
              <w:spacing w:after="0"/>
              <w:ind w:firstLine="5"/>
              <w:jc w:val="right"/>
              <w:rPr>
                <w:sz w:val="18"/>
                <w:szCs w:val="18"/>
                <w:lang w:eastAsia="lv-LV"/>
              </w:rPr>
            </w:pPr>
            <w:r w:rsidRPr="00363EE6">
              <w:rPr>
                <w:sz w:val="18"/>
                <w:szCs w:val="18"/>
                <w:lang w:eastAsia="lv-LV"/>
              </w:rPr>
              <w:t>44 268 000</w:t>
            </w:r>
          </w:p>
        </w:tc>
        <w:tc>
          <w:tcPr>
            <w:tcW w:w="629" w:type="pct"/>
            <w:tcBorders>
              <w:top w:val="single" w:sz="4" w:space="0" w:color="auto"/>
              <w:left w:val="nil"/>
              <w:bottom w:val="single" w:sz="4" w:space="0" w:color="auto"/>
              <w:right w:val="single" w:sz="4" w:space="0" w:color="auto"/>
            </w:tcBorders>
            <w:shd w:val="clear" w:color="auto" w:fill="auto"/>
          </w:tcPr>
          <w:p w14:paraId="76645BF5" w14:textId="77777777" w:rsidR="00EF3AFC" w:rsidRPr="00363EE6" w:rsidRDefault="00EF3AFC" w:rsidP="00B137C3">
            <w:pPr>
              <w:spacing w:after="0"/>
              <w:ind w:firstLine="5"/>
              <w:jc w:val="right"/>
              <w:rPr>
                <w:sz w:val="18"/>
                <w:szCs w:val="18"/>
                <w:lang w:eastAsia="lv-LV"/>
              </w:rPr>
            </w:pPr>
            <w:r w:rsidRPr="00363EE6">
              <w:rPr>
                <w:sz w:val="18"/>
                <w:szCs w:val="18"/>
                <w:lang w:eastAsia="lv-LV"/>
              </w:rPr>
              <w:t>40 688 689</w:t>
            </w:r>
          </w:p>
        </w:tc>
      </w:tr>
      <w:tr w:rsidR="00EF3AFC" w:rsidRPr="00363EE6" w14:paraId="1CEB8675" w14:textId="77777777" w:rsidTr="00B137C3">
        <w:trPr>
          <w:trHeight w:val="184"/>
        </w:trPr>
        <w:tc>
          <w:tcPr>
            <w:tcW w:w="1794" w:type="pct"/>
          </w:tcPr>
          <w:p w14:paraId="2A910814" w14:textId="77777777" w:rsidR="00EF3AFC" w:rsidRPr="00363EE6" w:rsidRDefault="00EF3AFC" w:rsidP="006D313F">
            <w:pPr>
              <w:spacing w:after="0"/>
              <w:ind w:firstLine="322"/>
              <w:rPr>
                <w:b/>
                <w:i/>
                <w:sz w:val="18"/>
                <w:szCs w:val="18"/>
                <w:lang w:eastAsia="lv-LV"/>
              </w:rPr>
            </w:pPr>
            <w:r w:rsidRPr="00363EE6">
              <w:rPr>
                <w:sz w:val="18"/>
                <w:szCs w:val="18"/>
                <w:lang w:eastAsia="lv-LV"/>
              </w:rPr>
              <w:t>99.00.00 Līdzekļu neparedzētiem gadījumiem izlietojum</w:t>
            </w:r>
            <w:r>
              <w:rPr>
                <w:sz w:val="18"/>
                <w:szCs w:val="18"/>
                <w:lang w:eastAsia="lv-LV"/>
              </w:rPr>
              <w:t>s</w:t>
            </w:r>
          </w:p>
        </w:tc>
        <w:tc>
          <w:tcPr>
            <w:tcW w:w="624" w:type="pct"/>
            <w:tcBorders>
              <w:top w:val="single" w:sz="4" w:space="0" w:color="auto"/>
              <w:left w:val="nil"/>
              <w:bottom w:val="single" w:sz="4" w:space="0" w:color="auto"/>
              <w:right w:val="single" w:sz="4" w:space="0" w:color="auto"/>
            </w:tcBorders>
            <w:shd w:val="clear" w:color="auto" w:fill="auto"/>
          </w:tcPr>
          <w:p w14:paraId="18EFBBF0" w14:textId="77777777" w:rsidR="00EF3AFC" w:rsidRPr="00363EE6" w:rsidRDefault="00EF3AFC" w:rsidP="006D313F">
            <w:pPr>
              <w:spacing w:after="0"/>
              <w:ind w:firstLine="0"/>
              <w:jc w:val="right"/>
              <w:rPr>
                <w:sz w:val="18"/>
                <w:szCs w:val="18"/>
                <w:lang w:eastAsia="lv-LV"/>
              </w:rPr>
            </w:pPr>
            <w:r w:rsidRPr="00363EE6">
              <w:rPr>
                <w:sz w:val="18"/>
                <w:szCs w:val="18"/>
              </w:rPr>
              <w:t>51 752 596</w:t>
            </w:r>
          </w:p>
        </w:tc>
        <w:tc>
          <w:tcPr>
            <w:tcW w:w="628" w:type="pct"/>
            <w:tcBorders>
              <w:top w:val="single" w:sz="4" w:space="0" w:color="auto"/>
              <w:left w:val="nil"/>
              <w:bottom w:val="single" w:sz="4" w:space="0" w:color="auto"/>
              <w:right w:val="single" w:sz="4" w:space="0" w:color="auto"/>
            </w:tcBorders>
            <w:shd w:val="clear" w:color="auto" w:fill="auto"/>
          </w:tcPr>
          <w:p w14:paraId="4009A367" w14:textId="77777777" w:rsidR="00EF3AFC" w:rsidRPr="00363EE6" w:rsidRDefault="00EF3AFC" w:rsidP="006D313F">
            <w:pPr>
              <w:spacing w:after="0"/>
              <w:ind w:firstLine="0"/>
              <w:jc w:val="center"/>
              <w:rPr>
                <w:sz w:val="18"/>
                <w:szCs w:val="18"/>
              </w:rPr>
            </w:pPr>
            <w:r w:rsidRPr="00363EE6">
              <w:rPr>
                <w:sz w:val="18"/>
                <w:szCs w:val="18"/>
              </w:rPr>
              <w:t>-</w:t>
            </w:r>
          </w:p>
        </w:tc>
        <w:tc>
          <w:tcPr>
            <w:tcW w:w="643" w:type="pct"/>
            <w:tcBorders>
              <w:top w:val="single" w:sz="4" w:space="0" w:color="auto"/>
              <w:left w:val="nil"/>
              <w:bottom w:val="single" w:sz="4" w:space="0" w:color="auto"/>
              <w:right w:val="single" w:sz="4" w:space="0" w:color="auto"/>
            </w:tcBorders>
            <w:shd w:val="clear" w:color="auto" w:fill="auto"/>
          </w:tcPr>
          <w:p w14:paraId="4CCE8F9E" w14:textId="77777777" w:rsidR="00EF3AFC" w:rsidRPr="00363EE6" w:rsidRDefault="00EF3AFC" w:rsidP="006D313F">
            <w:pPr>
              <w:spacing w:after="0"/>
              <w:ind w:firstLine="0"/>
              <w:jc w:val="center"/>
              <w:rPr>
                <w:sz w:val="18"/>
                <w:szCs w:val="18"/>
              </w:rPr>
            </w:pPr>
            <w:r w:rsidRPr="00363EE6">
              <w:rPr>
                <w:sz w:val="18"/>
                <w:szCs w:val="18"/>
              </w:rPr>
              <w:t>-</w:t>
            </w:r>
          </w:p>
        </w:tc>
        <w:tc>
          <w:tcPr>
            <w:tcW w:w="682" w:type="pct"/>
            <w:tcBorders>
              <w:top w:val="single" w:sz="4" w:space="0" w:color="auto"/>
              <w:left w:val="nil"/>
              <w:bottom w:val="single" w:sz="4" w:space="0" w:color="auto"/>
              <w:right w:val="single" w:sz="4" w:space="0" w:color="auto"/>
            </w:tcBorders>
            <w:shd w:val="clear" w:color="auto" w:fill="auto"/>
          </w:tcPr>
          <w:p w14:paraId="2B687B23" w14:textId="77777777" w:rsidR="00EF3AFC" w:rsidRPr="00363EE6" w:rsidRDefault="00EF3AFC" w:rsidP="006D313F">
            <w:pPr>
              <w:spacing w:after="0"/>
              <w:ind w:firstLine="0"/>
              <w:jc w:val="center"/>
              <w:rPr>
                <w:sz w:val="18"/>
                <w:szCs w:val="18"/>
              </w:rPr>
            </w:pPr>
            <w:r w:rsidRPr="00363EE6">
              <w:rPr>
                <w:sz w:val="18"/>
                <w:szCs w:val="18"/>
              </w:rPr>
              <w:t>-</w:t>
            </w:r>
          </w:p>
        </w:tc>
        <w:tc>
          <w:tcPr>
            <w:tcW w:w="629" w:type="pct"/>
            <w:tcBorders>
              <w:top w:val="single" w:sz="4" w:space="0" w:color="auto"/>
              <w:left w:val="nil"/>
              <w:bottom w:val="single" w:sz="4" w:space="0" w:color="auto"/>
              <w:right w:val="single" w:sz="4" w:space="0" w:color="auto"/>
            </w:tcBorders>
            <w:shd w:val="clear" w:color="auto" w:fill="auto"/>
          </w:tcPr>
          <w:p w14:paraId="6248C647" w14:textId="77777777" w:rsidR="00EF3AFC" w:rsidRPr="00363EE6" w:rsidRDefault="00EF3AFC" w:rsidP="006D313F">
            <w:pPr>
              <w:spacing w:after="0"/>
              <w:ind w:firstLine="0"/>
              <w:jc w:val="center"/>
              <w:rPr>
                <w:sz w:val="18"/>
                <w:szCs w:val="18"/>
              </w:rPr>
            </w:pPr>
            <w:r w:rsidRPr="00363EE6">
              <w:rPr>
                <w:sz w:val="18"/>
                <w:szCs w:val="18"/>
              </w:rPr>
              <w:t>-</w:t>
            </w:r>
          </w:p>
        </w:tc>
      </w:tr>
      <w:tr w:rsidR="00EF3AFC" w:rsidRPr="00363EE6" w14:paraId="25D004FA" w14:textId="77777777" w:rsidTr="00B137C3">
        <w:trPr>
          <w:trHeight w:val="142"/>
        </w:trPr>
        <w:tc>
          <w:tcPr>
            <w:tcW w:w="5000" w:type="pct"/>
            <w:gridSpan w:val="6"/>
            <w:shd w:val="clear" w:color="auto" w:fill="D9D9D9"/>
          </w:tcPr>
          <w:p w14:paraId="5C2580EE" w14:textId="77777777" w:rsidR="00EF3AFC" w:rsidRPr="00363EE6" w:rsidRDefault="00EF3AFC" w:rsidP="006D313F">
            <w:pPr>
              <w:spacing w:after="0"/>
              <w:ind w:firstLine="0"/>
              <w:jc w:val="center"/>
              <w:rPr>
                <w:b/>
                <w:i/>
                <w:sz w:val="18"/>
                <w:szCs w:val="18"/>
              </w:rPr>
            </w:pPr>
            <w:r w:rsidRPr="00363EE6">
              <w:rPr>
                <w:b/>
                <w:sz w:val="18"/>
                <w:szCs w:val="18"/>
                <w:lang w:eastAsia="lv-LV"/>
              </w:rPr>
              <w:t xml:space="preserve">Raksturojošākie darbības rezultatīvie rādītāji </w:t>
            </w:r>
          </w:p>
        </w:tc>
      </w:tr>
      <w:tr w:rsidR="00EF3AFC" w:rsidRPr="00363EE6" w14:paraId="44615F08" w14:textId="77777777" w:rsidTr="00B137C3">
        <w:trPr>
          <w:trHeight w:val="142"/>
        </w:trPr>
        <w:tc>
          <w:tcPr>
            <w:tcW w:w="1794" w:type="pct"/>
          </w:tcPr>
          <w:p w14:paraId="385BAE7B" w14:textId="397DE972" w:rsidR="00EF3AFC" w:rsidRPr="00363EE6" w:rsidRDefault="00EF3AFC" w:rsidP="006D313F">
            <w:pPr>
              <w:spacing w:after="0"/>
              <w:ind w:firstLine="0"/>
              <w:rPr>
                <w:i/>
                <w:sz w:val="18"/>
                <w:szCs w:val="18"/>
                <w:lang w:eastAsia="lv-LV"/>
              </w:rPr>
            </w:pPr>
            <w:r w:rsidRPr="00363EE6">
              <w:rPr>
                <w:i/>
                <w:sz w:val="18"/>
                <w:szCs w:val="18"/>
                <w:lang w:eastAsia="lv-LV"/>
              </w:rPr>
              <w:t>Pārvadātājiem segti zaudējumi atbilstoši valsts budžetā piešķirtai apropriācijai sabiedrībai nepieciešamajos maršrutos no pamatoti plānotā</w:t>
            </w:r>
            <w:r w:rsidR="00B137C3">
              <w:rPr>
                <w:i/>
                <w:sz w:val="18"/>
                <w:szCs w:val="18"/>
                <w:lang w:eastAsia="lv-LV"/>
              </w:rPr>
              <w:t xml:space="preserve"> (%)</w:t>
            </w:r>
            <w:r w:rsidRPr="00363EE6">
              <w:rPr>
                <w:i/>
                <w:sz w:val="18"/>
                <w:szCs w:val="18"/>
                <w:lang w:eastAsia="lv-LV"/>
              </w:rPr>
              <w:t xml:space="preserve"> </w:t>
            </w:r>
          </w:p>
        </w:tc>
        <w:tc>
          <w:tcPr>
            <w:tcW w:w="624" w:type="pct"/>
          </w:tcPr>
          <w:p w14:paraId="30417F59" w14:textId="77777777" w:rsidR="00EF3AFC" w:rsidRPr="00363EE6" w:rsidRDefault="00EF3AFC" w:rsidP="006D313F">
            <w:pPr>
              <w:spacing w:after="0"/>
              <w:ind w:firstLine="0"/>
              <w:jc w:val="center"/>
              <w:rPr>
                <w:sz w:val="18"/>
                <w:szCs w:val="18"/>
                <w:lang w:eastAsia="lv-LV"/>
              </w:rPr>
            </w:pPr>
            <w:r w:rsidRPr="00363EE6">
              <w:rPr>
                <w:sz w:val="18"/>
                <w:szCs w:val="18"/>
                <w:lang w:eastAsia="lv-LV"/>
              </w:rPr>
              <w:t>64</w:t>
            </w:r>
          </w:p>
        </w:tc>
        <w:tc>
          <w:tcPr>
            <w:tcW w:w="628" w:type="pct"/>
          </w:tcPr>
          <w:p w14:paraId="5BBF4AED" w14:textId="77777777" w:rsidR="00EF3AFC" w:rsidRPr="00363EE6" w:rsidRDefault="00EF3AFC" w:rsidP="006D313F">
            <w:pPr>
              <w:spacing w:after="0"/>
              <w:ind w:firstLine="0"/>
              <w:jc w:val="center"/>
              <w:rPr>
                <w:sz w:val="18"/>
                <w:szCs w:val="18"/>
              </w:rPr>
            </w:pPr>
            <w:r w:rsidRPr="005321E4">
              <w:rPr>
                <w:sz w:val="18"/>
                <w:szCs w:val="18"/>
              </w:rPr>
              <w:t>74</w:t>
            </w:r>
          </w:p>
        </w:tc>
        <w:tc>
          <w:tcPr>
            <w:tcW w:w="643" w:type="pct"/>
          </w:tcPr>
          <w:p w14:paraId="54AA5EE2" w14:textId="77777777" w:rsidR="00EF3AFC" w:rsidRPr="00363EE6" w:rsidRDefault="00EF3AFC" w:rsidP="006D313F">
            <w:pPr>
              <w:spacing w:after="0"/>
              <w:ind w:firstLine="0"/>
              <w:jc w:val="center"/>
              <w:rPr>
                <w:sz w:val="18"/>
                <w:szCs w:val="18"/>
              </w:rPr>
            </w:pPr>
            <w:r w:rsidRPr="00363EE6">
              <w:rPr>
                <w:sz w:val="18"/>
                <w:szCs w:val="18"/>
              </w:rPr>
              <w:t>74</w:t>
            </w:r>
          </w:p>
        </w:tc>
        <w:tc>
          <w:tcPr>
            <w:tcW w:w="682" w:type="pct"/>
          </w:tcPr>
          <w:p w14:paraId="2706D673" w14:textId="77777777" w:rsidR="00EF3AFC" w:rsidRPr="00363EE6" w:rsidRDefault="00EF3AFC" w:rsidP="006D313F">
            <w:pPr>
              <w:spacing w:after="0"/>
              <w:ind w:firstLine="5"/>
              <w:jc w:val="center"/>
              <w:rPr>
                <w:sz w:val="18"/>
                <w:szCs w:val="18"/>
              </w:rPr>
            </w:pPr>
            <w:r w:rsidRPr="00363EE6">
              <w:rPr>
                <w:sz w:val="18"/>
                <w:szCs w:val="18"/>
              </w:rPr>
              <w:t>84</w:t>
            </w:r>
          </w:p>
        </w:tc>
        <w:tc>
          <w:tcPr>
            <w:tcW w:w="629" w:type="pct"/>
          </w:tcPr>
          <w:p w14:paraId="4C5DC528" w14:textId="77777777" w:rsidR="00EF3AFC" w:rsidRPr="00363EE6" w:rsidRDefault="00EF3AFC" w:rsidP="006D313F">
            <w:pPr>
              <w:spacing w:after="0"/>
              <w:ind w:firstLine="5"/>
              <w:jc w:val="center"/>
              <w:rPr>
                <w:sz w:val="18"/>
                <w:szCs w:val="18"/>
              </w:rPr>
            </w:pPr>
            <w:r w:rsidRPr="00363EE6">
              <w:rPr>
                <w:sz w:val="18"/>
                <w:szCs w:val="18"/>
              </w:rPr>
              <w:t>95</w:t>
            </w:r>
          </w:p>
        </w:tc>
      </w:tr>
      <w:tr w:rsidR="00EF3AFC" w:rsidRPr="00363EE6" w14:paraId="7C178C4A" w14:textId="77777777" w:rsidTr="00B137C3">
        <w:trPr>
          <w:trHeight w:val="142"/>
        </w:trPr>
        <w:tc>
          <w:tcPr>
            <w:tcW w:w="1794" w:type="pct"/>
          </w:tcPr>
          <w:p w14:paraId="66878507" w14:textId="77777777" w:rsidR="00EF3AFC" w:rsidRPr="00363EE6" w:rsidRDefault="00EF3AFC" w:rsidP="006D313F">
            <w:pPr>
              <w:spacing w:after="0"/>
              <w:ind w:firstLine="0"/>
              <w:rPr>
                <w:i/>
                <w:sz w:val="18"/>
                <w:szCs w:val="18"/>
                <w:lang w:eastAsia="lv-LV"/>
              </w:rPr>
            </w:pPr>
            <w:r w:rsidRPr="00363EE6">
              <w:rPr>
                <w:i/>
                <w:sz w:val="18"/>
                <w:szCs w:val="18"/>
              </w:rPr>
              <w:t>Plānošanas reģionu izsniegtās  licences  par pasažieru komercpārvadājumiem ar taksometriem (skaits)</w:t>
            </w:r>
          </w:p>
        </w:tc>
        <w:tc>
          <w:tcPr>
            <w:tcW w:w="624" w:type="pct"/>
          </w:tcPr>
          <w:p w14:paraId="7807568D" w14:textId="77777777" w:rsidR="00EF3AFC" w:rsidRPr="00363EE6" w:rsidRDefault="00EF3AFC" w:rsidP="006D313F">
            <w:pPr>
              <w:spacing w:after="0"/>
              <w:ind w:firstLine="0"/>
              <w:jc w:val="center"/>
              <w:rPr>
                <w:sz w:val="18"/>
                <w:szCs w:val="18"/>
                <w:lang w:eastAsia="lv-LV"/>
              </w:rPr>
            </w:pPr>
            <w:r w:rsidRPr="00363EE6">
              <w:rPr>
                <w:sz w:val="18"/>
              </w:rPr>
              <w:t>208</w:t>
            </w:r>
          </w:p>
        </w:tc>
        <w:tc>
          <w:tcPr>
            <w:tcW w:w="628" w:type="pct"/>
            <w:shd w:val="clear" w:color="auto" w:fill="FFFFFF"/>
          </w:tcPr>
          <w:p w14:paraId="4C904679" w14:textId="77777777" w:rsidR="00EF3AFC" w:rsidRPr="00363EE6" w:rsidRDefault="00EF3AFC" w:rsidP="006D313F">
            <w:pPr>
              <w:spacing w:after="0"/>
              <w:ind w:firstLine="0"/>
              <w:jc w:val="center"/>
              <w:rPr>
                <w:sz w:val="18"/>
                <w:szCs w:val="18"/>
                <w:lang w:eastAsia="lv-LV"/>
              </w:rPr>
            </w:pPr>
            <w:r w:rsidRPr="005321E4">
              <w:rPr>
                <w:sz w:val="18"/>
                <w:szCs w:val="18"/>
                <w:lang w:eastAsia="lv-LV"/>
              </w:rPr>
              <w:t>140</w:t>
            </w:r>
          </w:p>
        </w:tc>
        <w:tc>
          <w:tcPr>
            <w:tcW w:w="643" w:type="pct"/>
            <w:shd w:val="clear" w:color="auto" w:fill="FFFFFF"/>
          </w:tcPr>
          <w:p w14:paraId="55EC757C" w14:textId="77777777" w:rsidR="00EF3AFC" w:rsidRPr="00363EE6" w:rsidRDefault="00EF3AFC" w:rsidP="006D313F">
            <w:pPr>
              <w:spacing w:after="0"/>
              <w:ind w:firstLine="0"/>
              <w:jc w:val="center"/>
              <w:rPr>
                <w:sz w:val="18"/>
                <w:szCs w:val="18"/>
                <w:lang w:eastAsia="lv-LV"/>
              </w:rPr>
            </w:pPr>
            <w:r w:rsidRPr="00363EE6">
              <w:rPr>
                <w:sz w:val="18"/>
                <w:szCs w:val="18"/>
                <w:lang w:eastAsia="lv-LV"/>
              </w:rPr>
              <w:t>500</w:t>
            </w:r>
          </w:p>
        </w:tc>
        <w:tc>
          <w:tcPr>
            <w:tcW w:w="682" w:type="pct"/>
            <w:shd w:val="clear" w:color="auto" w:fill="FFFFFF"/>
          </w:tcPr>
          <w:p w14:paraId="6B63F49B" w14:textId="77777777" w:rsidR="00EF3AFC" w:rsidRPr="00363EE6" w:rsidRDefault="00EF3AFC" w:rsidP="006D313F">
            <w:pPr>
              <w:spacing w:after="0"/>
              <w:ind w:firstLine="0"/>
              <w:jc w:val="center"/>
              <w:rPr>
                <w:sz w:val="18"/>
                <w:szCs w:val="18"/>
                <w:lang w:eastAsia="lv-LV"/>
              </w:rPr>
            </w:pPr>
            <w:r w:rsidRPr="00363EE6">
              <w:rPr>
                <w:sz w:val="18"/>
                <w:szCs w:val="18"/>
                <w:lang w:eastAsia="lv-LV"/>
              </w:rPr>
              <w:t>220</w:t>
            </w:r>
          </w:p>
        </w:tc>
        <w:tc>
          <w:tcPr>
            <w:tcW w:w="629" w:type="pct"/>
            <w:shd w:val="clear" w:color="auto" w:fill="FFFFFF"/>
          </w:tcPr>
          <w:p w14:paraId="74ABC0FC" w14:textId="77777777" w:rsidR="00EF3AFC" w:rsidRPr="00363EE6" w:rsidRDefault="00EF3AFC" w:rsidP="006D313F">
            <w:pPr>
              <w:spacing w:after="0"/>
              <w:ind w:firstLine="0"/>
              <w:jc w:val="center"/>
              <w:rPr>
                <w:sz w:val="18"/>
                <w:szCs w:val="18"/>
              </w:rPr>
            </w:pPr>
            <w:r w:rsidRPr="00363EE6">
              <w:rPr>
                <w:sz w:val="18"/>
                <w:szCs w:val="18"/>
              </w:rPr>
              <w:t>220</w:t>
            </w:r>
          </w:p>
        </w:tc>
      </w:tr>
      <w:tr w:rsidR="00EF3AFC" w:rsidRPr="00363EE6" w14:paraId="482DC61B" w14:textId="77777777" w:rsidTr="00B137C3">
        <w:trPr>
          <w:trHeight w:val="142"/>
        </w:trPr>
        <w:tc>
          <w:tcPr>
            <w:tcW w:w="5000" w:type="pct"/>
            <w:gridSpan w:val="6"/>
            <w:shd w:val="clear" w:color="auto" w:fill="D9D9D9"/>
          </w:tcPr>
          <w:p w14:paraId="2E6DDFC1" w14:textId="77777777" w:rsidR="00EF3AFC" w:rsidRPr="00363EE6" w:rsidRDefault="00EF3AFC" w:rsidP="006D313F">
            <w:pPr>
              <w:spacing w:after="0"/>
              <w:ind w:firstLine="0"/>
              <w:jc w:val="center"/>
              <w:rPr>
                <w:b/>
                <w:i/>
                <w:sz w:val="18"/>
                <w:szCs w:val="18"/>
              </w:rPr>
            </w:pPr>
            <w:r w:rsidRPr="00363EE6">
              <w:rPr>
                <w:b/>
                <w:sz w:val="18"/>
                <w:szCs w:val="18"/>
                <w:lang w:eastAsia="lv-LV"/>
              </w:rPr>
              <w:t xml:space="preserve">Kvalitātes rādītāji </w:t>
            </w:r>
          </w:p>
        </w:tc>
      </w:tr>
      <w:tr w:rsidR="00EF3AFC" w:rsidRPr="00363EE6" w14:paraId="50614A58" w14:textId="77777777" w:rsidTr="00B137C3">
        <w:trPr>
          <w:trHeight w:val="142"/>
        </w:trPr>
        <w:tc>
          <w:tcPr>
            <w:tcW w:w="1794" w:type="pct"/>
          </w:tcPr>
          <w:p w14:paraId="1F15CF3B" w14:textId="77777777" w:rsidR="00EF3AFC" w:rsidRPr="00363EE6" w:rsidRDefault="00EF3AFC" w:rsidP="006D313F">
            <w:pPr>
              <w:spacing w:after="0"/>
              <w:ind w:firstLine="0"/>
              <w:rPr>
                <w:i/>
                <w:sz w:val="18"/>
                <w:szCs w:val="18"/>
                <w:lang w:eastAsia="lv-LV"/>
              </w:rPr>
            </w:pPr>
            <w:r w:rsidRPr="00363EE6">
              <w:rPr>
                <w:i/>
                <w:sz w:val="18"/>
                <w:szCs w:val="18"/>
                <w:lang w:eastAsia="lv-LV"/>
              </w:rPr>
              <w:t>Reģionālos starppilsētu nozīmes maršrutos iesaistīto autobusu vidējā vecuma atbilstība Pasūtījuma līgumā noteiktajam (%)</w:t>
            </w:r>
          </w:p>
        </w:tc>
        <w:tc>
          <w:tcPr>
            <w:tcW w:w="624" w:type="pct"/>
          </w:tcPr>
          <w:p w14:paraId="22BBC09C" w14:textId="77777777" w:rsidR="00EF3AFC" w:rsidRPr="00363EE6" w:rsidRDefault="00EF3AFC" w:rsidP="006D313F">
            <w:pPr>
              <w:spacing w:after="0"/>
              <w:ind w:firstLine="0"/>
              <w:jc w:val="center"/>
              <w:rPr>
                <w:sz w:val="18"/>
                <w:szCs w:val="18"/>
              </w:rPr>
            </w:pPr>
            <w:r w:rsidRPr="00363EE6">
              <w:rPr>
                <w:sz w:val="18"/>
                <w:szCs w:val="18"/>
                <w:lang w:eastAsia="lv-LV"/>
              </w:rPr>
              <w:t>100</w:t>
            </w:r>
          </w:p>
        </w:tc>
        <w:tc>
          <w:tcPr>
            <w:tcW w:w="628" w:type="pct"/>
          </w:tcPr>
          <w:p w14:paraId="17D8E0AA" w14:textId="77777777" w:rsidR="00EF3AFC" w:rsidRPr="00363EE6" w:rsidRDefault="00EF3AFC" w:rsidP="006D313F">
            <w:pPr>
              <w:spacing w:after="0"/>
              <w:ind w:firstLine="0"/>
              <w:jc w:val="center"/>
              <w:rPr>
                <w:sz w:val="18"/>
                <w:szCs w:val="18"/>
              </w:rPr>
            </w:pPr>
            <w:r w:rsidRPr="00363EE6">
              <w:rPr>
                <w:sz w:val="18"/>
                <w:szCs w:val="18"/>
                <w:lang w:eastAsia="lv-LV"/>
              </w:rPr>
              <w:t>100</w:t>
            </w:r>
          </w:p>
        </w:tc>
        <w:tc>
          <w:tcPr>
            <w:tcW w:w="643" w:type="pct"/>
          </w:tcPr>
          <w:p w14:paraId="762F91E0" w14:textId="77777777" w:rsidR="00EF3AFC" w:rsidRPr="00363EE6" w:rsidRDefault="00EF3AFC" w:rsidP="006D313F">
            <w:pPr>
              <w:spacing w:after="0"/>
              <w:ind w:firstLine="0"/>
              <w:jc w:val="center"/>
              <w:rPr>
                <w:sz w:val="18"/>
                <w:szCs w:val="18"/>
              </w:rPr>
            </w:pPr>
            <w:r w:rsidRPr="00363EE6">
              <w:rPr>
                <w:sz w:val="18"/>
                <w:szCs w:val="18"/>
                <w:lang w:eastAsia="lv-LV"/>
              </w:rPr>
              <w:t>100</w:t>
            </w:r>
          </w:p>
        </w:tc>
        <w:tc>
          <w:tcPr>
            <w:tcW w:w="682" w:type="pct"/>
          </w:tcPr>
          <w:p w14:paraId="19FC4074" w14:textId="77777777" w:rsidR="00EF3AFC" w:rsidRPr="00363EE6" w:rsidRDefault="00EF3AFC" w:rsidP="006D313F">
            <w:pPr>
              <w:spacing w:after="0"/>
              <w:ind w:firstLine="0"/>
              <w:jc w:val="center"/>
              <w:rPr>
                <w:sz w:val="18"/>
                <w:szCs w:val="18"/>
              </w:rPr>
            </w:pPr>
            <w:r w:rsidRPr="00363EE6">
              <w:rPr>
                <w:sz w:val="18"/>
                <w:szCs w:val="18"/>
              </w:rPr>
              <w:t>100</w:t>
            </w:r>
          </w:p>
        </w:tc>
        <w:tc>
          <w:tcPr>
            <w:tcW w:w="629" w:type="pct"/>
          </w:tcPr>
          <w:p w14:paraId="7D416233" w14:textId="77777777" w:rsidR="00EF3AFC" w:rsidRPr="00363EE6" w:rsidRDefault="00EF3AFC" w:rsidP="006D313F">
            <w:pPr>
              <w:spacing w:after="0"/>
              <w:ind w:firstLine="0"/>
              <w:jc w:val="center"/>
              <w:rPr>
                <w:sz w:val="18"/>
                <w:szCs w:val="18"/>
              </w:rPr>
            </w:pPr>
            <w:r w:rsidRPr="00363EE6">
              <w:rPr>
                <w:sz w:val="18"/>
                <w:szCs w:val="18"/>
              </w:rPr>
              <w:t>100</w:t>
            </w:r>
          </w:p>
        </w:tc>
      </w:tr>
      <w:tr w:rsidR="00EF3AFC" w:rsidRPr="00363EE6" w14:paraId="30B98B57" w14:textId="77777777" w:rsidTr="00B137C3">
        <w:trPr>
          <w:trHeight w:val="142"/>
        </w:trPr>
        <w:tc>
          <w:tcPr>
            <w:tcW w:w="1794" w:type="pct"/>
          </w:tcPr>
          <w:p w14:paraId="3F6DE9B6" w14:textId="77777777" w:rsidR="00EF3AFC" w:rsidRPr="00363EE6" w:rsidRDefault="00EF3AFC" w:rsidP="006D313F">
            <w:pPr>
              <w:spacing w:after="0"/>
              <w:ind w:firstLine="0"/>
              <w:rPr>
                <w:i/>
                <w:sz w:val="18"/>
                <w:szCs w:val="18"/>
                <w:lang w:eastAsia="lv-LV"/>
              </w:rPr>
            </w:pPr>
            <w:r w:rsidRPr="00363EE6">
              <w:rPr>
                <w:i/>
                <w:sz w:val="18"/>
                <w:szCs w:val="18"/>
                <w:lang w:eastAsia="lv-LV"/>
              </w:rPr>
              <w:t>Sabiedriskā transporta atbilstība tehniskajām prasībām, lai atvieglotu iekļūšanu/izkļūšanu/braukšanu transportlīdzeklī personām ar funkcionāliem traucējumiem, grūtniecēm, personām ar maziem bērniem (tai skaitā ar bērnu ratiņiem) (%)</w:t>
            </w:r>
          </w:p>
        </w:tc>
        <w:tc>
          <w:tcPr>
            <w:tcW w:w="624" w:type="pct"/>
          </w:tcPr>
          <w:p w14:paraId="76ABB97D" w14:textId="77777777" w:rsidR="00EF3AFC" w:rsidRPr="00363EE6" w:rsidRDefault="00EF3AFC" w:rsidP="006D313F">
            <w:pPr>
              <w:spacing w:after="0"/>
              <w:ind w:firstLine="0"/>
              <w:jc w:val="center"/>
              <w:rPr>
                <w:sz w:val="18"/>
                <w:szCs w:val="18"/>
              </w:rPr>
            </w:pPr>
            <w:r w:rsidRPr="00363EE6">
              <w:rPr>
                <w:sz w:val="18"/>
                <w:szCs w:val="18"/>
                <w:lang w:eastAsia="lv-LV"/>
              </w:rPr>
              <w:t>100</w:t>
            </w:r>
          </w:p>
        </w:tc>
        <w:tc>
          <w:tcPr>
            <w:tcW w:w="628" w:type="pct"/>
          </w:tcPr>
          <w:p w14:paraId="34F7F077" w14:textId="77777777" w:rsidR="00EF3AFC" w:rsidRPr="00363EE6" w:rsidRDefault="00EF3AFC" w:rsidP="006D313F">
            <w:pPr>
              <w:spacing w:after="0"/>
              <w:ind w:firstLine="0"/>
              <w:jc w:val="center"/>
              <w:rPr>
                <w:sz w:val="18"/>
                <w:szCs w:val="18"/>
              </w:rPr>
            </w:pPr>
            <w:r w:rsidRPr="00363EE6">
              <w:rPr>
                <w:sz w:val="18"/>
                <w:szCs w:val="18"/>
                <w:lang w:eastAsia="lv-LV"/>
              </w:rPr>
              <w:t>100</w:t>
            </w:r>
          </w:p>
        </w:tc>
        <w:tc>
          <w:tcPr>
            <w:tcW w:w="643" w:type="pct"/>
          </w:tcPr>
          <w:p w14:paraId="26D0C90B" w14:textId="77777777" w:rsidR="00EF3AFC" w:rsidRPr="00363EE6" w:rsidRDefault="00EF3AFC" w:rsidP="006D313F">
            <w:pPr>
              <w:spacing w:after="0"/>
              <w:ind w:firstLine="0"/>
              <w:jc w:val="center"/>
              <w:rPr>
                <w:sz w:val="18"/>
                <w:szCs w:val="18"/>
              </w:rPr>
            </w:pPr>
            <w:r w:rsidRPr="00363EE6">
              <w:rPr>
                <w:sz w:val="18"/>
                <w:szCs w:val="18"/>
                <w:lang w:eastAsia="lv-LV"/>
              </w:rPr>
              <w:t>100</w:t>
            </w:r>
          </w:p>
        </w:tc>
        <w:tc>
          <w:tcPr>
            <w:tcW w:w="682" w:type="pct"/>
          </w:tcPr>
          <w:p w14:paraId="32BD6D3C" w14:textId="77777777" w:rsidR="00EF3AFC" w:rsidRPr="00363EE6" w:rsidRDefault="00EF3AFC" w:rsidP="006D313F">
            <w:pPr>
              <w:spacing w:after="0"/>
              <w:ind w:firstLine="5"/>
              <w:jc w:val="center"/>
              <w:rPr>
                <w:sz w:val="18"/>
                <w:szCs w:val="18"/>
              </w:rPr>
            </w:pPr>
            <w:r w:rsidRPr="00363EE6">
              <w:rPr>
                <w:sz w:val="18"/>
                <w:szCs w:val="18"/>
              </w:rPr>
              <w:t>100</w:t>
            </w:r>
          </w:p>
        </w:tc>
        <w:tc>
          <w:tcPr>
            <w:tcW w:w="629" w:type="pct"/>
          </w:tcPr>
          <w:p w14:paraId="28146027" w14:textId="77777777" w:rsidR="00EF3AFC" w:rsidRPr="00363EE6" w:rsidRDefault="00EF3AFC" w:rsidP="006D313F">
            <w:pPr>
              <w:spacing w:after="0"/>
              <w:ind w:firstLine="5"/>
              <w:jc w:val="center"/>
              <w:rPr>
                <w:sz w:val="18"/>
                <w:szCs w:val="18"/>
              </w:rPr>
            </w:pPr>
            <w:r w:rsidRPr="00363EE6">
              <w:rPr>
                <w:sz w:val="18"/>
                <w:szCs w:val="18"/>
              </w:rPr>
              <w:t>100</w:t>
            </w:r>
          </w:p>
        </w:tc>
      </w:tr>
    </w:tbl>
    <w:p w14:paraId="592353E8" w14:textId="77777777" w:rsidR="00EF3AFC" w:rsidRPr="00FE31D6" w:rsidRDefault="00EF3AFC" w:rsidP="00EF3AFC">
      <w:pPr>
        <w:spacing w:after="0"/>
        <w:ind w:firstLine="425"/>
        <w:rPr>
          <w:sz w:val="18"/>
          <w:szCs w:val="18"/>
        </w:rPr>
      </w:pPr>
      <w:r w:rsidRPr="00FE31D6">
        <w:rPr>
          <w:sz w:val="18"/>
          <w:szCs w:val="18"/>
        </w:rPr>
        <w:t>Piezīmes.</w:t>
      </w:r>
    </w:p>
    <w:p w14:paraId="3B56DA2D" w14:textId="77777777" w:rsidR="00EF3AFC" w:rsidRPr="00FE31D6" w:rsidRDefault="00EF3AFC" w:rsidP="00EF3AFC">
      <w:pPr>
        <w:spacing w:after="0"/>
        <w:ind w:firstLine="425"/>
        <w:jc w:val="left"/>
        <w:rPr>
          <w:rFonts w:eastAsia="Calibri"/>
          <w:bCs/>
          <w:sz w:val="18"/>
          <w:szCs w:val="18"/>
          <w:lang w:eastAsia="lv-LV"/>
        </w:rPr>
      </w:pPr>
      <w:r>
        <w:rPr>
          <w:rFonts w:eastAsia="Calibri"/>
          <w:bCs/>
          <w:sz w:val="18"/>
          <w:szCs w:val="18"/>
          <w:vertAlign w:val="superscript"/>
          <w:lang w:eastAsia="lv-LV"/>
        </w:rPr>
        <w:t>1</w:t>
      </w:r>
      <w:r w:rsidRPr="00FE31D6">
        <w:rPr>
          <w:rFonts w:eastAsia="Calibri"/>
          <w:bCs/>
          <w:sz w:val="18"/>
          <w:szCs w:val="18"/>
          <w:lang w:eastAsia="lv-LV"/>
        </w:rPr>
        <w:t>Autotransporta direkcijas dati par iekšzemes pārvadājumiem.</w:t>
      </w:r>
    </w:p>
    <w:p w14:paraId="0DFCC399" w14:textId="77777777" w:rsidR="00EF3AFC" w:rsidRPr="00363EE6" w:rsidRDefault="00EF3AFC" w:rsidP="00B137C3">
      <w:pPr>
        <w:spacing w:before="240"/>
        <w:ind w:firstLine="0"/>
        <w:jc w:val="left"/>
        <w:rPr>
          <w:rFonts w:eastAsia="Calibri"/>
          <w:b/>
          <w:szCs w:val="24"/>
          <w:lang w:eastAsia="lv-LV"/>
        </w:rPr>
      </w:pPr>
      <w:r w:rsidRPr="00363EE6">
        <w:rPr>
          <w:rFonts w:eastAsia="Calibri"/>
          <w:b/>
          <w:bCs/>
          <w:szCs w:val="24"/>
          <w:lang w:eastAsia="lv-LV"/>
        </w:rPr>
        <w:t>7. Sakari</w:t>
      </w:r>
    </w:p>
    <w:tbl>
      <w:tblPr>
        <w:tblStyle w:val="TableGrid31"/>
        <w:tblW w:w="5000" w:type="pct"/>
        <w:tblBorders>
          <w:bottom w:val="single" w:sz="2" w:space="0" w:color="auto"/>
        </w:tblBorders>
        <w:tblLook w:val="04A0" w:firstRow="1" w:lastRow="0" w:firstColumn="1" w:lastColumn="0" w:noHBand="0" w:noVBand="1"/>
      </w:tblPr>
      <w:tblGrid>
        <w:gridCol w:w="4311"/>
        <w:gridCol w:w="2495"/>
        <w:gridCol w:w="1102"/>
        <w:gridCol w:w="1153"/>
      </w:tblGrid>
      <w:tr w:rsidR="00EF3AFC" w:rsidRPr="00363EE6" w14:paraId="57C4A76A" w14:textId="77777777" w:rsidTr="006D313F">
        <w:trPr>
          <w:trHeight w:val="283"/>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34E8707E" w14:textId="77777777" w:rsidR="00EF3AFC" w:rsidRPr="00363EE6" w:rsidRDefault="00EF3AFC" w:rsidP="006D313F">
            <w:pPr>
              <w:spacing w:after="0"/>
              <w:ind w:firstLine="0"/>
              <w:rPr>
                <w:b/>
                <w:bCs/>
                <w:sz w:val="18"/>
                <w:szCs w:val="18"/>
                <w:lang w:eastAsia="lv-LV"/>
              </w:rPr>
            </w:pPr>
            <w:r w:rsidRPr="00363EE6">
              <w:rPr>
                <w:b/>
                <w:bCs/>
                <w:sz w:val="18"/>
                <w:szCs w:val="18"/>
                <w:lang w:eastAsia="lv-LV"/>
              </w:rPr>
              <w:t xml:space="preserve">Politikas mērķis: </w:t>
            </w:r>
          </w:p>
          <w:p w14:paraId="5430562F" w14:textId="77777777" w:rsidR="00EF3AFC" w:rsidRPr="00363EE6" w:rsidRDefault="00EF3AFC" w:rsidP="008367A4">
            <w:pPr>
              <w:numPr>
                <w:ilvl w:val="0"/>
                <w:numId w:val="2"/>
              </w:numPr>
              <w:spacing w:after="0"/>
              <w:ind w:left="321" w:hanging="284"/>
              <w:rPr>
                <w:b/>
                <w:sz w:val="18"/>
                <w:szCs w:val="18"/>
                <w:lang w:eastAsia="lv-LV"/>
              </w:rPr>
            </w:pPr>
            <w:r w:rsidRPr="00363EE6">
              <w:rPr>
                <w:b/>
                <w:sz w:val="18"/>
                <w:szCs w:val="18"/>
                <w:lang w:eastAsia="lv-LV"/>
              </w:rPr>
              <w:t>nodrošināt kvalitatīvu elektronisko sakaru pakalpojumu pieejamību visā Latvijas Republikas teritorijā, sekmējot investīcijām labvēlīgas regulējamās vides veidošanu un inovatīvu tehnoloģiju izmantošanu</w:t>
            </w:r>
            <w:r w:rsidRPr="00363EE6">
              <w:rPr>
                <w:sz w:val="18"/>
                <w:szCs w:val="18"/>
                <w:lang w:eastAsia="lv-LV"/>
              </w:rPr>
              <w:t>,</w:t>
            </w:r>
          </w:p>
          <w:p w14:paraId="5D671CB1" w14:textId="5A1784AF" w:rsidR="00EF3AFC" w:rsidRPr="00363EE6" w:rsidRDefault="00EF3AFC" w:rsidP="008367A4">
            <w:pPr>
              <w:numPr>
                <w:ilvl w:val="0"/>
                <w:numId w:val="2"/>
              </w:numPr>
              <w:spacing w:after="0"/>
              <w:ind w:left="321" w:hanging="284"/>
              <w:rPr>
                <w:b/>
                <w:sz w:val="18"/>
                <w:szCs w:val="18"/>
                <w:lang w:eastAsia="lv-LV"/>
              </w:rPr>
            </w:pPr>
            <w:r w:rsidRPr="00363EE6">
              <w:rPr>
                <w:b/>
                <w:sz w:val="18"/>
                <w:szCs w:val="18"/>
                <w:lang w:eastAsia="lv-LV"/>
              </w:rPr>
              <w:t xml:space="preserve">nodrošināt kvalitatīvu un ērtu pasta pakalpojumu pieejamību visā Latvijas Republikas teritorijā / </w:t>
            </w:r>
            <w:r w:rsidRPr="00363EE6">
              <w:rPr>
                <w:i/>
                <w:iCs/>
                <w:sz w:val="18"/>
                <w:szCs w:val="18"/>
                <w:lang w:eastAsia="lv-LV"/>
              </w:rPr>
              <w:t xml:space="preserve">Latvijas Nacionālais attīstības plāns </w:t>
            </w:r>
            <w:r w:rsidR="00EF7109" w:rsidRPr="00363EE6">
              <w:rPr>
                <w:i/>
                <w:iCs/>
                <w:sz w:val="18"/>
                <w:szCs w:val="18"/>
                <w:lang w:eastAsia="lv-LV"/>
              </w:rPr>
              <w:t>2021</w:t>
            </w:r>
            <w:r w:rsidR="00EF7109">
              <w:rPr>
                <w:i/>
                <w:iCs/>
                <w:sz w:val="18"/>
                <w:szCs w:val="18"/>
                <w:lang w:eastAsia="lv-LV"/>
              </w:rPr>
              <w:t>. </w:t>
            </w:r>
            <w:r w:rsidR="00EF7109">
              <w:rPr>
                <w:i/>
                <w:sz w:val="18"/>
                <w:szCs w:val="18"/>
                <w:lang w:eastAsia="lv-LV"/>
              </w:rPr>
              <w:t>– </w:t>
            </w:r>
            <w:r w:rsidR="00EF7109" w:rsidRPr="00363EE6">
              <w:rPr>
                <w:i/>
                <w:iCs/>
                <w:sz w:val="18"/>
                <w:szCs w:val="18"/>
                <w:lang w:eastAsia="lv-LV"/>
              </w:rPr>
              <w:t>2027.</w:t>
            </w:r>
            <w:r w:rsidR="00EF7109">
              <w:rPr>
                <w:i/>
                <w:iCs/>
                <w:sz w:val="18"/>
                <w:szCs w:val="18"/>
                <w:lang w:eastAsia="lv-LV"/>
              </w:rPr>
              <w:t> </w:t>
            </w:r>
            <w:r w:rsidR="00EF7109" w:rsidRPr="00363EE6">
              <w:rPr>
                <w:i/>
                <w:iCs/>
                <w:sz w:val="18"/>
                <w:szCs w:val="18"/>
                <w:lang w:eastAsia="lv-LV"/>
              </w:rPr>
              <w:t>gadam</w:t>
            </w:r>
          </w:p>
        </w:tc>
      </w:tr>
      <w:tr w:rsidR="00EF3AFC" w:rsidRPr="00363EE6" w14:paraId="4B1B445A" w14:textId="77777777" w:rsidTr="00F81A29">
        <w:trPr>
          <w:trHeight w:val="429"/>
        </w:trPr>
        <w:tc>
          <w:tcPr>
            <w:tcW w:w="2379" w:type="pct"/>
            <w:tcBorders>
              <w:top w:val="single" w:sz="4" w:space="0" w:color="auto"/>
              <w:left w:val="single" w:sz="4" w:space="0" w:color="auto"/>
              <w:bottom w:val="single" w:sz="4" w:space="0" w:color="auto"/>
              <w:right w:val="single" w:sz="4" w:space="0" w:color="auto"/>
            </w:tcBorders>
            <w:shd w:val="clear" w:color="auto" w:fill="auto"/>
            <w:vAlign w:val="center"/>
          </w:tcPr>
          <w:p w14:paraId="2E5763AD" w14:textId="77777777" w:rsidR="00EF3AFC" w:rsidRPr="00363EE6" w:rsidRDefault="00EF3AFC" w:rsidP="00F81A29">
            <w:pPr>
              <w:spacing w:after="0"/>
              <w:ind w:firstLine="0"/>
              <w:jc w:val="center"/>
              <w:rPr>
                <w:b/>
                <w:sz w:val="18"/>
                <w:szCs w:val="18"/>
                <w:lang w:eastAsia="lv-LV"/>
              </w:rPr>
            </w:pPr>
            <w:r w:rsidRPr="00363EE6">
              <w:rPr>
                <w:b/>
                <w:sz w:val="18"/>
                <w:szCs w:val="18"/>
                <w:lang w:eastAsia="lv-LV"/>
              </w:rPr>
              <w:t>Politikas rezultatīvie rādītāji</w:t>
            </w:r>
          </w:p>
        </w:tc>
        <w:tc>
          <w:tcPr>
            <w:tcW w:w="1377" w:type="pct"/>
            <w:tcBorders>
              <w:top w:val="single" w:sz="4" w:space="0" w:color="auto"/>
              <w:left w:val="single" w:sz="4" w:space="0" w:color="auto"/>
              <w:bottom w:val="single" w:sz="4" w:space="0" w:color="auto"/>
              <w:right w:val="single" w:sz="4" w:space="0" w:color="auto"/>
            </w:tcBorders>
            <w:shd w:val="clear" w:color="auto" w:fill="auto"/>
            <w:vAlign w:val="center"/>
          </w:tcPr>
          <w:p w14:paraId="6997B957" w14:textId="77777777" w:rsidR="00EF3AFC" w:rsidRPr="00363EE6" w:rsidRDefault="00EF3AFC" w:rsidP="00F81A29">
            <w:pPr>
              <w:spacing w:after="0"/>
              <w:ind w:firstLine="0"/>
              <w:jc w:val="center"/>
              <w:rPr>
                <w:b/>
                <w:sz w:val="18"/>
                <w:szCs w:val="18"/>
                <w:lang w:eastAsia="lv-LV"/>
              </w:rPr>
            </w:pPr>
            <w:r w:rsidRPr="00363EE6">
              <w:rPr>
                <w:b/>
                <w:sz w:val="18"/>
                <w:szCs w:val="18"/>
                <w:lang w:eastAsia="lv-LV"/>
              </w:rPr>
              <w:t>Attīstības plānošanas dokumenti vai normatīvie akti</w:t>
            </w: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7CAE221B"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 xml:space="preserve">Faktiskā vērtība </w:t>
            </w:r>
            <w:r w:rsidRPr="00363EE6">
              <w:rPr>
                <w:sz w:val="18"/>
                <w:szCs w:val="18"/>
                <w:lang w:eastAsia="lv-LV"/>
              </w:rPr>
              <w:t>(2020)</w:t>
            </w:r>
          </w:p>
        </w:tc>
        <w:tc>
          <w:tcPr>
            <w:tcW w:w="636" w:type="pct"/>
            <w:tcBorders>
              <w:top w:val="single" w:sz="4" w:space="0" w:color="auto"/>
              <w:left w:val="single" w:sz="4" w:space="0" w:color="auto"/>
              <w:bottom w:val="single" w:sz="4" w:space="0" w:color="auto"/>
              <w:right w:val="single" w:sz="4" w:space="0" w:color="auto"/>
            </w:tcBorders>
            <w:shd w:val="clear" w:color="auto" w:fill="auto"/>
          </w:tcPr>
          <w:p w14:paraId="3F5F6E67" w14:textId="77777777" w:rsidR="00EF3AFC" w:rsidRPr="00363EE6" w:rsidRDefault="00EF3AFC" w:rsidP="006D313F">
            <w:pPr>
              <w:spacing w:after="0"/>
              <w:ind w:firstLine="0"/>
              <w:jc w:val="center"/>
              <w:rPr>
                <w:b/>
                <w:sz w:val="18"/>
                <w:szCs w:val="18"/>
                <w:lang w:eastAsia="lv-LV"/>
              </w:rPr>
            </w:pPr>
            <w:r w:rsidRPr="00363EE6">
              <w:rPr>
                <w:b/>
                <w:sz w:val="18"/>
                <w:szCs w:val="18"/>
                <w:lang w:eastAsia="lv-LV"/>
              </w:rPr>
              <w:t xml:space="preserve">Plānotā vērtība </w:t>
            </w:r>
          </w:p>
        </w:tc>
      </w:tr>
      <w:tr w:rsidR="00EF3AFC" w:rsidRPr="00363EE6" w14:paraId="4EFB3065" w14:textId="77777777" w:rsidTr="00EF7109">
        <w:trPr>
          <w:trHeight w:val="567"/>
        </w:trPr>
        <w:tc>
          <w:tcPr>
            <w:tcW w:w="2379" w:type="pct"/>
            <w:tcBorders>
              <w:top w:val="single" w:sz="4" w:space="0" w:color="auto"/>
              <w:left w:val="single" w:sz="4" w:space="0" w:color="auto"/>
              <w:bottom w:val="single" w:sz="4" w:space="0" w:color="auto"/>
              <w:right w:val="single" w:sz="4" w:space="0" w:color="auto"/>
            </w:tcBorders>
            <w:vAlign w:val="center"/>
          </w:tcPr>
          <w:p w14:paraId="701A0FDA" w14:textId="77777777" w:rsidR="00EF3AFC" w:rsidRPr="00363EE6" w:rsidRDefault="00EF3AFC" w:rsidP="00B137C3">
            <w:pPr>
              <w:spacing w:after="0"/>
              <w:ind w:firstLine="0"/>
              <w:rPr>
                <w:i/>
                <w:iCs/>
                <w:sz w:val="18"/>
                <w:szCs w:val="18"/>
                <w:lang w:eastAsia="lv-LV"/>
              </w:rPr>
            </w:pPr>
            <w:r w:rsidRPr="00363EE6">
              <w:rPr>
                <w:rFonts w:eastAsia="Times New Roman"/>
                <w:i/>
                <w:iCs/>
                <w:sz w:val="18"/>
                <w:szCs w:val="18"/>
                <w:lang w:eastAsia="lv-LV"/>
              </w:rPr>
              <w:t>Laicīgi piegādāto prioritāro pasta sūtījumi – A klases vienkāršo vēstuļu korespondencei nākamajā darba dienā adresātiem piegādāti (%)</w:t>
            </w:r>
          </w:p>
        </w:tc>
        <w:tc>
          <w:tcPr>
            <w:tcW w:w="1377" w:type="pct"/>
            <w:tcBorders>
              <w:top w:val="single" w:sz="4" w:space="0" w:color="auto"/>
              <w:left w:val="single" w:sz="4" w:space="0" w:color="auto"/>
              <w:bottom w:val="single" w:sz="4" w:space="0" w:color="auto"/>
              <w:right w:val="single" w:sz="4" w:space="0" w:color="auto"/>
            </w:tcBorders>
            <w:vAlign w:val="center"/>
          </w:tcPr>
          <w:p w14:paraId="32DF1243" w14:textId="77777777" w:rsidR="00EF3AFC" w:rsidRPr="00363EE6" w:rsidRDefault="00EF3AFC" w:rsidP="00921A02">
            <w:pPr>
              <w:spacing w:after="0"/>
              <w:ind w:firstLine="0"/>
              <w:rPr>
                <w:i/>
                <w:sz w:val="18"/>
                <w:szCs w:val="18"/>
                <w:lang w:eastAsia="lv-LV"/>
              </w:rPr>
            </w:pPr>
            <w:r w:rsidRPr="00363EE6">
              <w:rPr>
                <w:i/>
                <w:sz w:val="18"/>
                <w:szCs w:val="18"/>
                <w:lang w:eastAsia="lv-LV"/>
              </w:rPr>
              <w:t>Pasta likuma 27.</w:t>
            </w:r>
            <w:r w:rsidRPr="00363EE6">
              <w:rPr>
                <w:i/>
                <w:sz w:val="18"/>
                <w:szCs w:val="18"/>
                <w:vertAlign w:val="superscript"/>
                <w:lang w:eastAsia="lv-LV"/>
              </w:rPr>
              <w:t>1</w:t>
            </w:r>
            <w:r w:rsidRPr="00363EE6">
              <w:rPr>
                <w:i/>
                <w:sz w:val="18"/>
                <w:szCs w:val="18"/>
                <w:lang w:eastAsia="lv-LV"/>
              </w:rPr>
              <w:t xml:space="preserve"> panta otrā daļa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2CC55C1"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83,4</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6402968B" w14:textId="77777777" w:rsidR="00EF3AFC" w:rsidRDefault="00EF3AFC" w:rsidP="006D313F">
            <w:pPr>
              <w:spacing w:after="0"/>
              <w:ind w:firstLine="0"/>
              <w:jc w:val="center"/>
              <w:rPr>
                <w:i/>
                <w:sz w:val="18"/>
                <w:szCs w:val="18"/>
                <w:lang w:eastAsia="lv-LV"/>
              </w:rPr>
            </w:pPr>
            <w:r w:rsidRPr="00363EE6">
              <w:rPr>
                <w:i/>
                <w:sz w:val="18"/>
                <w:szCs w:val="18"/>
                <w:lang w:eastAsia="lv-LV"/>
              </w:rPr>
              <w:t>90</w:t>
            </w:r>
          </w:p>
          <w:p w14:paraId="52562CA2" w14:textId="77777777" w:rsidR="00EF3AFC" w:rsidRPr="00AF1EED" w:rsidRDefault="00EF3AFC" w:rsidP="006D313F">
            <w:pPr>
              <w:spacing w:after="0"/>
              <w:ind w:firstLine="0"/>
              <w:jc w:val="center"/>
              <w:rPr>
                <w:i/>
                <w:sz w:val="18"/>
                <w:szCs w:val="18"/>
                <w:lang w:eastAsia="lv-LV"/>
              </w:rPr>
            </w:pPr>
            <w:r w:rsidRPr="000B3F6D">
              <w:rPr>
                <w:i/>
                <w:sz w:val="18"/>
                <w:szCs w:val="18"/>
                <w:lang w:eastAsia="lv-LV"/>
              </w:rPr>
              <w:t>(2022)</w:t>
            </w:r>
          </w:p>
        </w:tc>
      </w:tr>
      <w:tr w:rsidR="00EF3AFC" w:rsidRPr="00363EE6" w14:paraId="4FEF0E3A" w14:textId="77777777" w:rsidTr="00EF7109">
        <w:trPr>
          <w:trHeight w:val="445"/>
        </w:trPr>
        <w:tc>
          <w:tcPr>
            <w:tcW w:w="2379" w:type="pct"/>
            <w:tcBorders>
              <w:top w:val="single" w:sz="4" w:space="0" w:color="auto"/>
              <w:left w:val="single" w:sz="4" w:space="0" w:color="auto"/>
              <w:bottom w:val="single" w:sz="4" w:space="0" w:color="auto"/>
              <w:right w:val="single" w:sz="4" w:space="0" w:color="auto"/>
            </w:tcBorders>
            <w:vAlign w:val="center"/>
          </w:tcPr>
          <w:p w14:paraId="157C81F6" w14:textId="77777777" w:rsidR="00EF3AFC" w:rsidRPr="00831A6B" w:rsidRDefault="00EF3AFC" w:rsidP="00B137C3">
            <w:pPr>
              <w:spacing w:after="0"/>
              <w:ind w:firstLine="0"/>
              <w:rPr>
                <w:b/>
                <w:i/>
                <w:iCs/>
                <w:sz w:val="18"/>
                <w:szCs w:val="18"/>
                <w:vertAlign w:val="superscript"/>
                <w:lang w:eastAsia="lv-LV"/>
              </w:rPr>
            </w:pPr>
            <w:r w:rsidRPr="00363EE6">
              <w:rPr>
                <w:rFonts w:eastAsia="Times New Roman"/>
                <w:i/>
                <w:iCs/>
                <w:sz w:val="18"/>
                <w:szCs w:val="18"/>
                <w:lang w:eastAsia="lv-LV"/>
              </w:rPr>
              <w:t xml:space="preserve">Mājsaimniecību īpatsvars, kas izmanto vismaz 100 </w:t>
            </w:r>
            <w:proofErr w:type="spellStart"/>
            <w:r w:rsidRPr="00363EE6">
              <w:rPr>
                <w:rFonts w:eastAsia="Times New Roman"/>
                <w:i/>
                <w:iCs/>
                <w:sz w:val="18"/>
                <w:szCs w:val="18"/>
                <w:lang w:eastAsia="lv-LV"/>
              </w:rPr>
              <w:t>Mb</w:t>
            </w:r>
            <w:proofErr w:type="spellEnd"/>
            <w:r w:rsidRPr="00363EE6">
              <w:rPr>
                <w:rFonts w:eastAsia="Times New Roman"/>
                <w:i/>
                <w:iCs/>
                <w:sz w:val="18"/>
                <w:szCs w:val="18"/>
                <w:lang w:eastAsia="lv-LV"/>
              </w:rPr>
              <w:t>/s platjoslas tīklu (%)</w:t>
            </w:r>
          </w:p>
        </w:tc>
        <w:tc>
          <w:tcPr>
            <w:tcW w:w="1377" w:type="pct"/>
            <w:tcBorders>
              <w:top w:val="single" w:sz="4" w:space="0" w:color="auto"/>
              <w:left w:val="single" w:sz="4" w:space="0" w:color="auto"/>
              <w:bottom w:val="single" w:sz="4" w:space="0" w:color="auto"/>
              <w:right w:val="single" w:sz="4" w:space="0" w:color="auto"/>
            </w:tcBorders>
            <w:vAlign w:val="center"/>
          </w:tcPr>
          <w:p w14:paraId="64928A17" w14:textId="5ECE2FD3" w:rsidR="00EF3AFC" w:rsidRPr="00CC2C90" w:rsidRDefault="00EF3AFC" w:rsidP="00921A02">
            <w:pPr>
              <w:spacing w:after="0"/>
              <w:ind w:firstLine="0"/>
              <w:rPr>
                <w:i/>
                <w:iCs/>
                <w:sz w:val="18"/>
                <w:szCs w:val="18"/>
                <w:lang w:eastAsia="lv-LV"/>
              </w:rPr>
            </w:pPr>
            <w:r w:rsidRPr="0079061D">
              <w:rPr>
                <w:i/>
                <w:iCs/>
                <w:sz w:val="18"/>
                <w:szCs w:val="18"/>
              </w:rPr>
              <w:t xml:space="preserve">Digitālās transformācijas pamatnostādnes </w:t>
            </w:r>
            <w:r w:rsidR="00EF7109" w:rsidRPr="00363EE6">
              <w:rPr>
                <w:i/>
                <w:iCs/>
                <w:sz w:val="18"/>
                <w:szCs w:val="18"/>
                <w:lang w:eastAsia="lv-LV"/>
              </w:rPr>
              <w:t>2021</w:t>
            </w:r>
            <w:r w:rsidR="00EF7109">
              <w:rPr>
                <w:i/>
                <w:iCs/>
                <w:sz w:val="18"/>
                <w:szCs w:val="18"/>
                <w:lang w:eastAsia="lv-LV"/>
              </w:rPr>
              <w:t>. </w:t>
            </w:r>
            <w:r w:rsidR="00EF7109">
              <w:rPr>
                <w:i/>
                <w:sz w:val="18"/>
                <w:szCs w:val="18"/>
                <w:lang w:eastAsia="lv-LV"/>
              </w:rPr>
              <w:t>– </w:t>
            </w:r>
            <w:r w:rsidR="00EF7109" w:rsidRPr="00363EE6">
              <w:rPr>
                <w:i/>
                <w:iCs/>
                <w:sz w:val="18"/>
                <w:szCs w:val="18"/>
                <w:lang w:eastAsia="lv-LV"/>
              </w:rPr>
              <w:t>2027.</w:t>
            </w:r>
            <w:r w:rsidR="00EF7109">
              <w:rPr>
                <w:i/>
                <w:iCs/>
                <w:sz w:val="18"/>
                <w:szCs w:val="18"/>
                <w:lang w:eastAsia="lv-LV"/>
              </w:rPr>
              <w:t> </w:t>
            </w:r>
            <w:r w:rsidR="00EF7109" w:rsidRPr="00363EE6">
              <w:rPr>
                <w:i/>
                <w:iCs/>
                <w:sz w:val="18"/>
                <w:szCs w:val="18"/>
                <w:lang w:eastAsia="lv-LV"/>
              </w:rPr>
              <w:t>gadam</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64C87862" w14:textId="77777777" w:rsidR="00EF3AFC" w:rsidRPr="00363EE6" w:rsidRDefault="00EF3AFC" w:rsidP="006D313F">
            <w:pPr>
              <w:spacing w:after="0"/>
              <w:ind w:firstLine="0"/>
              <w:jc w:val="center"/>
              <w:rPr>
                <w:i/>
                <w:sz w:val="18"/>
                <w:szCs w:val="18"/>
                <w:lang w:eastAsia="lv-LV"/>
              </w:rPr>
            </w:pPr>
            <w:r>
              <w:rPr>
                <w:i/>
                <w:sz w:val="18"/>
                <w:szCs w:val="18"/>
                <w:lang w:eastAsia="lv-LV"/>
              </w:rPr>
              <w:t>44,</w:t>
            </w:r>
            <w:r w:rsidRPr="00363EE6">
              <w:rPr>
                <w:i/>
                <w:sz w:val="18"/>
                <w:szCs w:val="18"/>
                <w:lang w:eastAsia="lv-LV"/>
              </w:rPr>
              <w:t>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14:paraId="79BF343F" w14:textId="77777777" w:rsidR="00EF3AFC" w:rsidRDefault="00EF3AFC" w:rsidP="006D313F">
            <w:pPr>
              <w:spacing w:after="0"/>
              <w:ind w:firstLine="0"/>
              <w:jc w:val="center"/>
              <w:rPr>
                <w:i/>
                <w:sz w:val="18"/>
                <w:szCs w:val="18"/>
                <w:lang w:eastAsia="lv-LV"/>
              </w:rPr>
            </w:pPr>
            <w:r>
              <w:rPr>
                <w:i/>
                <w:sz w:val="18"/>
                <w:szCs w:val="18"/>
                <w:lang w:eastAsia="lv-LV"/>
              </w:rPr>
              <w:t>50</w:t>
            </w:r>
            <w:r w:rsidRPr="00363EE6">
              <w:rPr>
                <w:i/>
                <w:sz w:val="18"/>
                <w:szCs w:val="18"/>
                <w:lang w:eastAsia="lv-LV"/>
              </w:rPr>
              <w:t>,0</w:t>
            </w:r>
            <w:r>
              <w:rPr>
                <w:i/>
                <w:sz w:val="18"/>
                <w:szCs w:val="18"/>
                <w:lang w:eastAsia="lv-LV"/>
              </w:rPr>
              <w:t xml:space="preserve"> </w:t>
            </w:r>
          </w:p>
          <w:p w14:paraId="37443D43" w14:textId="77777777" w:rsidR="00EF3AFC" w:rsidRPr="00363EE6" w:rsidRDefault="00EF3AFC" w:rsidP="006D313F">
            <w:pPr>
              <w:spacing w:after="0"/>
              <w:ind w:firstLine="0"/>
              <w:jc w:val="center"/>
              <w:rPr>
                <w:i/>
                <w:sz w:val="18"/>
                <w:szCs w:val="18"/>
                <w:lang w:eastAsia="lv-LV"/>
              </w:rPr>
            </w:pPr>
            <w:r>
              <w:rPr>
                <w:i/>
                <w:sz w:val="18"/>
                <w:szCs w:val="18"/>
                <w:lang w:eastAsia="lv-LV"/>
              </w:rPr>
              <w:t>(2024)</w:t>
            </w:r>
          </w:p>
        </w:tc>
      </w:tr>
      <w:tr w:rsidR="00EF3AFC" w:rsidRPr="00363EE6" w14:paraId="70E933E6" w14:textId="77777777" w:rsidTr="00EF7109">
        <w:trPr>
          <w:trHeight w:val="383"/>
        </w:trPr>
        <w:tc>
          <w:tcPr>
            <w:tcW w:w="2379" w:type="pct"/>
            <w:tcBorders>
              <w:top w:val="single" w:sz="4" w:space="0" w:color="auto"/>
              <w:left w:val="single" w:sz="4" w:space="0" w:color="auto"/>
              <w:bottom w:val="single" w:sz="4" w:space="0" w:color="auto"/>
              <w:right w:val="single" w:sz="4" w:space="0" w:color="auto"/>
            </w:tcBorders>
            <w:vAlign w:val="center"/>
          </w:tcPr>
          <w:p w14:paraId="2101AD93" w14:textId="77777777" w:rsidR="00EF3AFC" w:rsidRPr="00363EE6" w:rsidRDefault="00EF3AFC" w:rsidP="00B137C3">
            <w:pPr>
              <w:spacing w:after="0"/>
              <w:ind w:firstLine="0"/>
              <w:rPr>
                <w:b/>
                <w:i/>
                <w:iCs/>
                <w:sz w:val="18"/>
                <w:szCs w:val="18"/>
                <w:lang w:eastAsia="lv-LV"/>
              </w:rPr>
            </w:pPr>
            <w:r w:rsidRPr="00363EE6">
              <w:rPr>
                <w:rFonts w:eastAsia="Times New Roman"/>
                <w:i/>
                <w:iCs/>
                <w:sz w:val="18"/>
                <w:szCs w:val="18"/>
                <w:lang w:eastAsia="lv-LV"/>
              </w:rPr>
              <w:t>Universālā pasta pakalpojuma sniedzēja pasta pakalpojumu sniegšanas vietas  (skaits)</w:t>
            </w:r>
          </w:p>
        </w:tc>
        <w:tc>
          <w:tcPr>
            <w:tcW w:w="1377" w:type="pct"/>
            <w:tcBorders>
              <w:top w:val="single" w:sz="4" w:space="0" w:color="auto"/>
              <w:left w:val="single" w:sz="4" w:space="0" w:color="auto"/>
              <w:bottom w:val="single" w:sz="4" w:space="0" w:color="auto"/>
              <w:right w:val="single" w:sz="4" w:space="0" w:color="auto"/>
            </w:tcBorders>
            <w:vAlign w:val="center"/>
          </w:tcPr>
          <w:p w14:paraId="586CA676" w14:textId="77777777" w:rsidR="00EF3AFC" w:rsidRPr="00363EE6" w:rsidRDefault="00EF3AFC" w:rsidP="00921A02">
            <w:pPr>
              <w:spacing w:after="0"/>
              <w:ind w:firstLine="0"/>
              <w:rPr>
                <w:i/>
                <w:sz w:val="18"/>
                <w:szCs w:val="18"/>
                <w:lang w:eastAsia="lv-LV"/>
              </w:rPr>
            </w:pPr>
            <w:r w:rsidRPr="00363EE6">
              <w:rPr>
                <w:i/>
                <w:sz w:val="18"/>
                <w:szCs w:val="18"/>
                <w:lang w:eastAsia="lv-LV"/>
              </w:rPr>
              <w:t>Pasta likuma 27.</w:t>
            </w:r>
            <w:r w:rsidRPr="00363EE6">
              <w:rPr>
                <w:i/>
                <w:sz w:val="18"/>
                <w:szCs w:val="18"/>
                <w:vertAlign w:val="superscript"/>
                <w:lang w:eastAsia="lv-LV"/>
              </w:rPr>
              <w:t>1</w:t>
            </w:r>
            <w:r w:rsidRPr="00363EE6">
              <w:rPr>
                <w:i/>
                <w:sz w:val="18"/>
                <w:szCs w:val="18"/>
                <w:lang w:eastAsia="lv-LV"/>
              </w:rPr>
              <w:t xml:space="preserve"> panta otrā daļa</w:t>
            </w:r>
          </w:p>
        </w:tc>
        <w:tc>
          <w:tcPr>
            <w:tcW w:w="608" w:type="pct"/>
            <w:tcBorders>
              <w:top w:val="single" w:sz="4" w:space="0" w:color="auto"/>
              <w:left w:val="single" w:sz="4" w:space="0" w:color="auto"/>
              <w:bottom w:val="single" w:sz="4" w:space="0" w:color="auto"/>
              <w:right w:val="single" w:sz="4" w:space="0" w:color="auto"/>
            </w:tcBorders>
            <w:vAlign w:val="center"/>
          </w:tcPr>
          <w:p w14:paraId="5B3AD056"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605</w:t>
            </w:r>
          </w:p>
        </w:tc>
        <w:tc>
          <w:tcPr>
            <w:tcW w:w="636" w:type="pct"/>
            <w:tcBorders>
              <w:top w:val="single" w:sz="4" w:space="0" w:color="auto"/>
              <w:left w:val="single" w:sz="4" w:space="0" w:color="auto"/>
              <w:bottom w:val="single" w:sz="4" w:space="0" w:color="auto"/>
              <w:right w:val="single" w:sz="4" w:space="0" w:color="auto"/>
            </w:tcBorders>
            <w:vAlign w:val="center"/>
          </w:tcPr>
          <w:p w14:paraId="7A575A6A" w14:textId="77777777" w:rsidR="00EF3AFC" w:rsidRDefault="00EF3AFC" w:rsidP="006D313F">
            <w:pPr>
              <w:spacing w:after="0"/>
              <w:ind w:firstLine="0"/>
              <w:jc w:val="center"/>
              <w:rPr>
                <w:i/>
                <w:sz w:val="18"/>
                <w:szCs w:val="18"/>
                <w:lang w:eastAsia="lv-LV"/>
              </w:rPr>
            </w:pPr>
            <w:r w:rsidRPr="00363EE6">
              <w:rPr>
                <w:i/>
                <w:sz w:val="18"/>
                <w:szCs w:val="18"/>
                <w:lang w:eastAsia="lv-LV"/>
              </w:rPr>
              <w:t>596</w:t>
            </w:r>
          </w:p>
          <w:p w14:paraId="04349949" w14:textId="77777777" w:rsidR="00EF3AFC" w:rsidRPr="00363EE6" w:rsidRDefault="00EF3AFC" w:rsidP="006D313F">
            <w:pPr>
              <w:spacing w:after="0"/>
              <w:ind w:firstLine="0"/>
              <w:jc w:val="center"/>
              <w:rPr>
                <w:i/>
                <w:sz w:val="18"/>
                <w:szCs w:val="18"/>
                <w:lang w:eastAsia="lv-LV"/>
              </w:rPr>
            </w:pPr>
            <w:r w:rsidRPr="00DA7D6C">
              <w:rPr>
                <w:i/>
                <w:sz w:val="18"/>
                <w:szCs w:val="18"/>
                <w:lang w:eastAsia="lv-LV"/>
              </w:rPr>
              <w:t>(2022)</w:t>
            </w:r>
          </w:p>
        </w:tc>
      </w:tr>
      <w:tr w:rsidR="00EF3AFC" w:rsidRPr="00363EE6" w14:paraId="0CCB2272" w14:textId="77777777" w:rsidTr="00EF7109">
        <w:trPr>
          <w:trHeight w:val="517"/>
        </w:trPr>
        <w:tc>
          <w:tcPr>
            <w:tcW w:w="2379" w:type="pct"/>
            <w:tcBorders>
              <w:top w:val="single" w:sz="4" w:space="0" w:color="auto"/>
              <w:left w:val="single" w:sz="4" w:space="0" w:color="auto"/>
              <w:bottom w:val="single" w:sz="4" w:space="0" w:color="auto"/>
              <w:right w:val="single" w:sz="4" w:space="0" w:color="auto"/>
            </w:tcBorders>
            <w:vAlign w:val="center"/>
          </w:tcPr>
          <w:p w14:paraId="3D78E91A" w14:textId="22A88F93" w:rsidR="00EF3AFC" w:rsidRPr="00363EE6" w:rsidRDefault="00EF3AFC" w:rsidP="00B137C3">
            <w:pPr>
              <w:spacing w:after="0"/>
              <w:ind w:firstLine="0"/>
              <w:rPr>
                <w:i/>
                <w:iCs/>
                <w:sz w:val="18"/>
                <w:szCs w:val="18"/>
                <w:lang w:eastAsia="lv-LV"/>
              </w:rPr>
            </w:pPr>
            <w:r w:rsidRPr="00363EE6">
              <w:rPr>
                <w:rFonts w:eastAsia="Times New Roman"/>
                <w:i/>
                <w:iCs/>
                <w:sz w:val="18"/>
                <w:szCs w:val="18"/>
                <w:lang w:eastAsia="lv-LV"/>
              </w:rPr>
              <w:t xml:space="preserve">Pasta pakalpojumi, uz kuriem attiecas universālā pakalpojuma saistības </w:t>
            </w:r>
            <w:r w:rsidR="00EF7109">
              <w:rPr>
                <w:rFonts w:eastAsia="Times New Roman"/>
                <w:i/>
                <w:iCs/>
                <w:sz w:val="18"/>
                <w:szCs w:val="18"/>
                <w:lang w:eastAsia="lv-LV"/>
              </w:rPr>
              <w:t>(</w:t>
            </w:r>
            <w:r w:rsidRPr="00363EE6">
              <w:rPr>
                <w:rFonts w:eastAsia="Times New Roman"/>
                <w:i/>
                <w:iCs/>
                <w:sz w:val="18"/>
                <w:szCs w:val="18"/>
                <w:lang w:eastAsia="lv-LV"/>
              </w:rPr>
              <w:t>tūkst. gab.</w:t>
            </w:r>
            <w:r w:rsidR="00EF7109">
              <w:rPr>
                <w:rFonts w:eastAsia="Times New Roman"/>
                <w:i/>
                <w:iCs/>
                <w:sz w:val="18"/>
                <w:szCs w:val="18"/>
                <w:lang w:eastAsia="lv-LV"/>
              </w:rPr>
              <w:t>)</w:t>
            </w:r>
            <w:r>
              <w:rPr>
                <w:rFonts w:eastAsia="Times New Roman"/>
                <w:i/>
                <w:iCs/>
                <w:sz w:val="18"/>
                <w:szCs w:val="18"/>
                <w:vertAlign w:val="superscript"/>
                <w:lang w:eastAsia="lv-LV"/>
              </w:rPr>
              <w:t>1</w:t>
            </w:r>
          </w:p>
        </w:tc>
        <w:tc>
          <w:tcPr>
            <w:tcW w:w="1377" w:type="pct"/>
            <w:tcBorders>
              <w:top w:val="single" w:sz="4" w:space="0" w:color="auto"/>
              <w:left w:val="single" w:sz="4" w:space="0" w:color="auto"/>
              <w:bottom w:val="single" w:sz="4" w:space="0" w:color="auto"/>
              <w:right w:val="single" w:sz="4" w:space="0" w:color="auto"/>
            </w:tcBorders>
            <w:vAlign w:val="center"/>
          </w:tcPr>
          <w:p w14:paraId="62936FAC" w14:textId="77777777" w:rsidR="00EF3AFC" w:rsidRPr="00363EE6" w:rsidRDefault="00EF3AFC" w:rsidP="00921A02">
            <w:pPr>
              <w:spacing w:after="0"/>
              <w:ind w:firstLine="0"/>
              <w:rPr>
                <w:i/>
                <w:sz w:val="18"/>
                <w:szCs w:val="18"/>
                <w:lang w:eastAsia="lv-LV"/>
              </w:rPr>
            </w:pPr>
            <w:r w:rsidRPr="00363EE6">
              <w:rPr>
                <w:i/>
                <w:sz w:val="18"/>
                <w:szCs w:val="18"/>
                <w:lang w:eastAsia="lv-LV"/>
              </w:rPr>
              <w:t>Pasta likuma 27.panta pirmā daļa;</w:t>
            </w:r>
          </w:p>
          <w:p w14:paraId="4D300289" w14:textId="4C810F81" w:rsidR="00EF3AFC" w:rsidRPr="00363EE6" w:rsidRDefault="00EF3AFC" w:rsidP="00921A02">
            <w:pPr>
              <w:spacing w:after="0"/>
              <w:ind w:firstLine="0"/>
              <w:rPr>
                <w:i/>
                <w:sz w:val="18"/>
                <w:szCs w:val="18"/>
                <w:lang w:eastAsia="lv-LV"/>
              </w:rPr>
            </w:pPr>
            <w:r w:rsidRPr="00363EE6">
              <w:rPr>
                <w:i/>
                <w:sz w:val="18"/>
                <w:szCs w:val="18"/>
                <w:lang w:eastAsia="lv-LV"/>
              </w:rPr>
              <w:t>SPRK 22.07.2021.</w:t>
            </w:r>
            <w:r w:rsidR="00F81A29">
              <w:rPr>
                <w:i/>
                <w:sz w:val="18"/>
                <w:szCs w:val="18"/>
                <w:lang w:eastAsia="lv-LV"/>
              </w:rPr>
              <w:t xml:space="preserve"> </w:t>
            </w:r>
            <w:r w:rsidRPr="00363EE6">
              <w:rPr>
                <w:i/>
                <w:sz w:val="18"/>
                <w:szCs w:val="18"/>
                <w:lang w:eastAsia="lv-LV"/>
              </w:rPr>
              <w:t>padomes lēmums Nr.79</w:t>
            </w:r>
          </w:p>
        </w:tc>
        <w:tc>
          <w:tcPr>
            <w:tcW w:w="608" w:type="pct"/>
            <w:tcBorders>
              <w:top w:val="single" w:sz="4" w:space="0" w:color="auto"/>
              <w:left w:val="single" w:sz="4" w:space="0" w:color="auto"/>
              <w:bottom w:val="single" w:sz="4" w:space="0" w:color="auto"/>
              <w:right w:val="single" w:sz="4" w:space="0" w:color="auto"/>
            </w:tcBorders>
            <w:vAlign w:val="center"/>
          </w:tcPr>
          <w:p w14:paraId="45DE0E92" w14:textId="77777777" w:rsidR="00EF3AFC" w:rsidRPr="00363EE6" w:rsidRDefault="00EF3AFC" w:rsidP="006D313F">
            <w:pPr>
              <w:spacing w:after="0"/>
              <w:ind w:firstLine="0"/>
              <w:jc w:val="center"/>
              <w:rPr>
                <w:i/>
                <w:sz w:val="18"/>
                <w:szCs w:val="18"/>
                <w:lang w:eastAsia="lv-LV"/>
              </w:rPr>
            </w:pPr>
            <w:r w:rsidRPr="00363EE6">
              <w:rPr>
                <w:i/>
                <w:sz w:val="18"/>
                <w:szCs w:val="18"/>
                <w:lang w:eastAsia="lv-LV"/>
              </w:rPr>
              <w:t>41 094</w:t>
            </w:r>
          </w:p>
        </w:tc>
        <w:tc>
          <w:tcPr>
            <w:tcW w:w="636" w:type="pct"/>
            <w:tcBorders>
              <w:top w:val="single" w:sz="4" w:space="0" w:color="auto"/>
              <w:left w:val="single" w:sz="4" w:space="0" w:color="auto"/>
              <w:bottom w:val="single" w:sz="4" w:space="0" w:color="auto"/>
              <w:right w:val="single" w:sz="4" w:space="0" w:color="auto"/>
            </w:tcBorders>
            <w:vAlign w:val="center"/>
          </w:tcPr>
          <w:p w14:paraId="72E1D7D8" w14:textId="77777777" w:rsidR="00EF3AFC" w:rsidRDefault="00EF3AFC" w:rsidP="006D313F">
            <w:pPr>
              <w:spacing w:after="0"/>
              <w:ind w:firstLine="0"/>
              <w:jc w:val="center"/>
              <w:rPr>
                <w:i/>
                <w:sz w:val="18"/>
                <w:szCs w:val="18"/>
                <w:lang w:eastAsia="lv-LV"/>
              </w:rPr>
            </w:pPr>
            <w:r w:rsidRPr="00363EE6">
              <w:rPr>
                <w:i/>
                <w:sz w:val="18"/>
                <w:szCs w:val="18"/>
                <w:lang w:eastAsia="lv-LV"/>
              </w:rPr>
              <w:t>34</w:t>
            </w:r>
            <w:r>
              <w:rPr>
                <w:i/>
                <w:sz w:val="18"/>
                <w:szCs w:val="18"/>
                <w:lang w:eastAsia="lv-LV"/>
              </w:rPr>
              <w:t> </w:t>
            </w:r>
            <w:r w:rsidRPr="00363EE6">
              <w:rPr>
                <w:i/>
                <w:sz w:val="18"/>
                <w:szCs w:val="18"/>
                <w:lang w:eastAsia="lv-LV"/>
              </w:rPr>
              <w:t>893</w:t>
            </w:r>
          </w:p>
          <w:p w14:paraId="5D226D62" w14:textId="77777777" w:rsidR="00EF3AFC" w:rsidRPr="00363EE6" w:rsidRDefault="00EF3AFC" w:rsidP="006D313F">
            <w:pPr>
              <w:spacing w:after="0"/>
              <w:ind w:firstLine="0"/>
              <w:jc w:val="center"/>
              <w:rPr>
                <w:i/>
                <w:sz w:val="18"/>
                <w:szCs w:val="18"/>
                <w:lang w:eastAsia="lv-LV"/>
              </w:rPr>
            </w:pPr>
            <w:r w:rsidRPr="00DA7D6C">
              <w:rPr>
                <w:i/>
                <w:sz w:val="18"/>
                <w:szCs w:val="18"/>
                <w:lang w:eastAsia="lv-LV"/>
              </w:rPr>
              <w:t>(2022)</w:t>
            </w:r>
          </w:p>
        </w:tc>
      </w:tr>
      <w:tr w:rsidR="00EF3AFC" w:rsidRPr="00363EE6" w14:paraId="78302FCE" w14:textId="77777777" w:rsidTr="006D313F">
        <w:trPr>
          <w:trHeight w:val="80"/>
        </w:trPr>
        <w:tc>
          <w:tcPr>
            <w:tcW w:w="2379" w:type="pct"/>
            <w:tcBorders>
              <w:top w:val="single" w:sz="4" w:space="0" w:color="auto"/>
              <w:left w:val="single" w:sz="4" w:space="0" w:color="auto"/>
              <w:bottom w:val="single" w:sz="4" w:space="0" w:color="auto"/>
              <w:right w:val="single" w:sz="4" w:space="0" w:color="auto"/>
            </w:tcBorders>
          </w:tcPr>
          <w:p w14:paraId="67F51AB8" w14:textId="77777777" w:rsidR="00EF3AFC" w:rsidRPr="00363EE6" w:rsidRDefault="00EF3AFC" w:rsidP="006D313F">
            <w:pPr>
              <w:spacing w:after="0"/>
              <w:ind w:firstLine="0"/>
              <w:jc w:val="left"/>
              <w:rPr>
                <w:i/>
                <w:sz w:val="18"/>
                <w:szCs w:val="18"/>
                <w:lang w:eastAsia="lv-LV"/>
              </w:rPr>
            </w:pPr>
            <w:r w:rsidRPr="00363EE6">
              <w:rPr>
                <w:b/>
                <w:sz w:val="18"/>
                <w:szCs w:val="18"/>
                <w:lang w:eastAsia="lv-LV"/>
              </w:rPr>
              <w:t>Valdības rīcības plāns</w:t>
            </w:r>
          </w:p>
        </w:tc>
        <w:tc>
          <w:tcPr>
            <w:tcW w:w="2621" w:type="pct"/>
            <w:gridSpan w:val="3"/>
            <w:tcBorders>
              <w:top w:val="single" w:sz="4" w:space="0" w:color="auto"/>
              <w:left w:val="single" w:sz="4" w:space="0" w:color="auto"/>
              <w:bottom w:val="single" w:sz="4" w:space="0" w:color="auto"/>
              <w:right w:val="single" w:sz="4" w:space="0" w:color="auto"/>
            </w:tcBorders>
          </w:tcPr>
          <w:p w14:paraId="410F0499" w14:textId="77777777" w:rsidR="00EF3AFC" w:rsidRPr="00363EE6" w:rsidRDefault="00EF3AFC" w:rsidP="006D313F">
            <w:pPr>
              <w:spacing w:after="0"/>
              <w:ind w:firstLine="0"/>
              <w:jc w:val="left"/>
              <w:rPr>
                <w:i/>
                <w:sz w:val="18"/>
                <w:szCs w:val="18"/>
                <w:lang w:eastAsia="lv-LV"/>
              </w:rPr>
            </w:pPr>
            <w:r w:rsidRPr="00363EE6">
              <w:rPr>
                <w:i/>
                <w:sz w:val="18"/>
                <w:szCs w:val="18"/>
                <w:lang w:eastAsia="lv-LV"/>
              </w:rPr>
              <w:t>94.1; 214.1.5</w:t>
            </w:r>
          </w:p>
        </w:tc>
      </w:tr>
    </w:tbl>
    <w:p w14:paraId="6BA6E3F3" w14:textId="77777777" w:rsidR="00EF3AFC" w:rsidRPr="00363EE6" w:rsidRDefault="00EF3AFC" w:rsidP="00EF3AFC">
      <w:pPr>
        <w:spacing w:after="0"/>
        <w:ind w:firstLine="0"/>
        <w:jc w:val="left"/>
        <w:rPr>
          <w:rFonts w:eastAsia="Calibri"/>
          <w:sz w:val="18"/>
          <w:szCs w:val="18"/>
          <w:lang w:eastAsia="lv-LV"/>
        </w:rPr>
      </w:pPr>
    </w:p>
    <w:tbl>
      <w:tblPr>
        <w:tblStyle w:val="TableGrid31"/>
        <w:tblW w:w="5000" w:type="pct"/>
        <w:tblLook w:val="04A0" w:firstRow="1" w:lastRow="0" w:firstColumn="1" w:lastColumn="0" w:noHBand="0" w:noVBand="1"/>
      </w:tblPr>
      <w:tblGrid>
        <w:gridCol w:w="3246"/>
        <w:gridCol w:w="1131"/>
        <w:gridCol w:w="1136"/>
        <w:gridCol w:w="1167"/>
        <w:gridCol w:w="1230"/>
        <w:gridCol w:w="1151"/>
      </w:tblGrid>
      <w:tr w:rsidR="00EF3AFC" w:rsidRPr="00363EE6" w14:paraId="7CEEDB0E" w14:textId="77777777" w:rsidTr="006D313F">
        <w:trPr>
          <w:trHeight w:val="283"/>
          <w:tblHeader/>
        </w:trPr>
        <w:tc>
          <w:tcPr>
            <w:tcW w:w="1791" w:type="pct"/>
          </w:tcPr>
          <w:p w14:paraId="7C83D3B1" w14:textId="77777777" w:rsidR="00EF3AFC" w:rsidRPr="00363EE6" w:rsidRDefault="00EF3AFC" w:rsidP="006D313F">
            <w:pPr>
              <w:spacing w:after="0"/>
              <w:ind w:firstLine="0"/>
              <w:jc w:val="left"/>
              <w:rPr>
                <w:sz w:val="18"/>
                <w:szCs w:val="18"/>
              </w:rPr>
            </w:pPr>
          </w:p>
        </w:tc>
        <w:tc>
          <w:tcPr>
            <w:tcW w:w="624" w:type="pct"/>
            <w:tcBorders>
              <w:top w:val="single" w:sz="4" w:space="0" w:color="000000"/>
              <w:left w:val="single" w:sz="4" w:space="0" w:color="000000"/>
              <w:bottom w:val="single" w:sz="4" w:space="0" w:color="000000"/>
              <w:right w:val="single" w:sz="4" w:space="0" w:color="000000"/>
            </w:tcBorders>
          </w:tcPr>
          <w:p w14:paraId="685D1539"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2020. gads (izpilde)</w:t>
            </w:r>
          </w:p>
        </w:tc>
        <w:tc>
          <w:tcPr>
            <w:tcW w:w="627" w:type="pct"/>
            <w:tcBorders>
              <w:top w:val="single" w:sz="4" w:space="0" w:color="000000"/>
              <w:left w:val="single" w:sz="4" w:space="0" w:color="000000"/>
              <w:bottom w:val="single" w:sz="4" w:space="0" w:color="000000"/>
              <w:right w:val="single" w:sz="4" w:space="0" w:color="000000"/>
            </w:tcBorders>
          </w:tcPr>
          <w:p w14:paraId="56042983" w14:textId="77777777" w:rsidR="00EF3AFC" w:rsidRPr="00363EE6" w:rsidRDefault="00EF3AFC" w:rsidP="006D313F">
            <w:pPr>
              <w:spacing w:after="0"/>
              <w:ind w:firstLine="0"/>
              <w:jc w:val="center"/>
              <w:rPr>
                <w:sz w:val="18"/>
                <w:szCs w:val="18"/>
                <w:lang w:eastAsia="lv-LV"/>
              </w:rPr>
            </w:pPr>
            <w:r w:rsidRPr="00363EE6">
              <w:rPr>
                <w:sz w:val="18"/>
                <w:szCs w:val="18"/>
                <w:lang w:eastAsia="lv-LV"/>
              </w:rPr>
              <w:t>2021. gada plāns</w:t>
            </w:r>
          </w:p>
        </w:tc>
        <w:tc>
          <w:tcPr>
            <w:tcW w:w="644" w:type="pct"/>
            <w:tcBorders>
              <w:top w:val="single" w:sz="4" w:space="0" w:color="000000"/>
              <w:left w:val="single" w:sz="4" w:space="0" w:color="000000"/>
              <w:bottom w:val="single" w:sz="4" w:space="0" w:color="000000"/>
              <w:right w:val="single" w:sz="4" w:space="0" w:color="000000"/>
            </w:tcBorders>
          </w:tcPr>
          <w:p w14:paraId="78B95F74" w14:textId="50D12BA8" w:rsidR="00EF3AFC" w:rsidRPr="00363EE6" w:rsidRDefault="00EF3AFC" w:rsidP="006D313F">
            <w:pPr>
              <w:spacing w:after="0"/>
              <w:ind w:firstLine="0"/>
              <w:jc w:val="center"/>
              <w:rPr>
                <w:sz w:val="18"/>
                <w:szCs w:val="18"/>
                <w:lang w:eastAsia="lv-LV"/>
              </w:rPr>
            </w:pPr>
            <w:r w:rsidRPr="00363EE6">
              <w:rPr>
                <w:sz w:val="18"/>
                <w:szCs w:val="18"/>
                <w:lang w:eastAsia="lv-LV"/>
              </w:rPr>
              <w:t>2022. gada p</w:t>
            </w:r>
            <w:r w:rsidR="00CE57C3">
              <w:rPr>
                <w:sz w:val="18"/>
                <w:szCs w:val="18"/>
                <w:lang w:eastAsia="lv-LV"/>
              </w:rPr>
              <w:t>lāns</w:t>
            </w:r>
          </w:p>
        </w:tc>
        <w:tc>
          <w:tcPr>
            <w:tcW w:w="679" w:type="pct"/>
            <w:tcBorders>
              <w:top w:val="single" w:sz="4" w:space="0" w:color="000000"/>
              <w:left w:val="single" w:sz="4" w:space="0" w:color="000000"/>
              <w:bottom w:val="single" w:sz="4" w:space="0" w:color="000000"/>
              <w:right w:val="single" w:sz="4" w:space="0" w:color="000000"/>
            </w:tcBorders>
          </w:tcPr>
          <w:p w14:paraId="7A8FCF50" w14:textId="004E6768" w:rsidR="00EF3AFC" w:rsidRPr="00363EE6" w:rsidRDefault="00EF3AFC" w:rsidP="006D313F">
            <w:pPr>
              <w:spacing w:after="0"/>
              <w:ind w:firstLine="0"/>
              <w:jc w:val="center"/>
              <w:rPr>
                <w:sz w:val="18"/>
                <w:szCs w:val="18"/>
                <w:lang w:eastAsia="lv-LV"/>
              </w:rPr>
            </w:pPr>
            <w:r w:rsidRPr="00363EE6">
              <w:rPr>
                <w:sz w:val="18"/>
                <w:szCs w:val="18"/>
                <w:lang w:eastAsia="lv-LV"/>
              </w:rPr>
              <w:t>2023. gada p</w:t>
            </w:r>
            <w:r w:rsidR="00CE57C3">
              <w:rPr>
                <w:sz w:val="18"/>
                <w:szCs w:val="18"/>
                <w:lang w:eastAsia="lv-LV"/>
              </w:rPr>
              <w:t>lāns</w:t>
            </w:r>
          </w:p>
        </w:tc>
        <w:tc>
          <w:tcPr>
            <w:tcW w:w="635" w:type="pct"/>
            <w:tcBorders>
              <w:top w:val="single" w:sz="4" w:space="0" w:color="000000"/>
              <w:left w:val="single" w:sz="4" w:space="0" w:color="000000"/>
              <w:bottom w:val="single" w:sz="4" w:space="0" w:color="000000"/>
              <w:right w:val="single" w:sz="4" w:space="0" w:color="000000"/>
            </w:tcBorders>
          </w:tcPr>
          <w:p w14:paraId="7A1118BC" w14:textId="0F05D437" w:rsidR="00EF3AFC" w:rsidRPr="00363EE6" w:rsidRDefault="00EF3AFC" w:rsidP="006D313F">
            <w:pPr>
              <w:spacing w:after="0"/>
              <w:ind w:firstLine="2"/>
              <w:jc w:val="center"/>
              <w:rPr>
                <w:sz w:val="18"/>
                <w:szCs w:val="18"/>
              </w:rPr>
            </w:pPr>
            <w:r w:rsidRPr="00363EE6">
              <w:rPr>
                <w:sz w:val="18"/>
                <w:szCs w:val="18"/>
                <w:lang w:eastAsia="lv-LV"/>
              </w:rPr>
              <w:t>2024. gada p</w:t>
            </w:r>
            <w:r w:rsidR="00CE57C3">
              <w:rPr>
                <w:sz w:val="18"/>
                <w:szCs w:val="18"/>
                <w:lang w:eastAsia="lv-LV"/>
              </w:rPr>
              <w:t>lāns</w:t>
            </w:r>
          </w:p>
        </w:tc>
      </w:tr>
      <w:tr w:rsidR="00EF3AFC" w:rsidRPr="00363EE6" w14:paraId="00F3371A" w14:textId="77777777" w:rsidTr="006D313F">
        <w:tc>
          <w:tcPr>
            <w:tcW w:w="5000" w:type="pct"/>
            <w:gridSpan w:val="6"/>
            <w:shd w:val="clear" w:color="auto" w:fill="D9D9D9"/>
          </w:tcPr>
          <w:p w14:paraId="7256A48A" w14:textId="77777777" w:rsidR="00EF3AFC" w:rsidRPr="00363EE6" w:rsidRDefault="00EF3AFC" w:rsidP="006D313F">
            <w:pPr>
              <w:spacing w:after="0"/>
              <w:ind w:firstLine="0"/>
              <w:jc w:val="center"/>
              <w:rPr>
                <w:b/>
                <w:sz w:val="18"/>
                <w:szCs w:val="18"/>
              </w:rPr>
            </w:pPr>
            <w:r w:rsidRPr="00363EE6">
              <w:rPr>
                <w:b/>
                <w:sz w:val="18"/>
                <w:szCs w:val="18"/>
              </w:rPr>
              <w:t>Ieguldījumi</w:t>
            </w:r>
          </w:p>
        </w:tc>
      </w:tr>
      <w:tr w:rsidR="00EF3AFC" w:rsidRPr="00363EE6" w14:paraId="206F077A" w14:textId="77777777" w:rsidTr="006D313F">
        <w:trPr>
          <w:trHeight w:val="142"/>
        </w:trPr>
        <w:tc>
          <w:tcPr>
            <w:tcW w:w="1791" w:type="pct"/>
          </w:tcPr>
          <w:p w14:paraId="3BB7F4AC" w14:textId="5DCFAC83" w:rsidR="00EF3AFC" w:rsidRPr="00EF7109" w:rsidRDefault="00EF3AFC" w:rsidP="006D313F">
            <w:pPr>
              <w:spacing w:after="0"/>
              <w:ind w:firstLine="0"/>
              <w:jc w:val="left"/>
              <w:rPr>
                <w:b/>
                <w:sz w:val="18"/>
                <w:szCs w:val="18"/>
                <w:lang w:eastAsia="lv-LV"/>
              </w:rPr>
            </w:pPr>
            <w:r w:rsidRPr="00363EE6">
              <w:rPr>
                <w:b/>
                <w:sz w:val="18"/>
                <w:szCs w:val="18"/>
                <w:lang w:eastAsia="lv-LV"/>
              </w:rPr>
              <w:t xml:space="preserve">Izdevumi kopā, </w:t>
            </w:r>
            <w:proofErr w:type="spellStart"/>
            <w:r w:rsidRPr="00363EE6">
              <w:rPr>
                <w:i/>
                <w:sz w:val="18"/>
                <w:szCs w:val="18"/>
                <w:lang w:eastAsia="lv-LV"/>
              </w:rPr>
              <w:t>euro</w:t>
            </w:r>
            <w:proofErr w:type="spellEnd"/>
            <w:r w:rsidRPr="00363EE6">
              <w:rPr>
                <w:i/>
                <w:sz w:val="18"/>
                <w:szCs w:val="18"/>
                <w:lang w:eastAsia="lv-LV"/>
              </w:rPr>
              <w:t>,</w:t>
            </w:r>
            <w:r w:rsidRPr="00363EE6">
              <w:rPr>
                <w:sz w:val="18"/>
                <w:szCs w:val="18"/>
                <w:lang w:eastAsia="lv-LV"/>
              </w:rPr>
              <w:t xml:space="preserve"> t.sk.:</w:t>
            </w:r>
          </w:p>
        </w:tc>
        <w:tc>
          <w:tcPr>
            <w:tcW w:w="624" w:type="pct"/>
            <w:tcBorders>
              <w:top w:val="single" w:sz="4" w:space="0" w:color="auto"/>
              <w:left w:val="nil"/>
              <w:bottom w:val="single" w:sz="4" w:space="0" w:color="auto"/>
              <w:right w:val="single" w:sz="4" w:space="0" w:color="auto"/>
            </w:tcBorders>
            <w:shd w:val="clear" w:color="auto" w:fill="auto"/>
          </w:tcPr>
          <w:p w14:paraId="1B322E42" w14:textId="77777777" w:rsidR="00EF3AFC" w:rsidRPr="00363EE6" w:rsidRDefault="00EF3AFC" w:rsidP="006D313F">
            <w:pPr>
              <w:spacing w:after="0"/>
              <w:ind w:firstLine="0"/>
              <w:jc w:val="right"/>
              <w:rPr>
                <w:b/>
                <w:sz w:val="18"/>
                <w:szCs w:val="18"/>
                <w:lang w:eastAsia="lv-LV"/>
              </w:rPr>
            </w:pPr>
            <w:r w:rsidRPr="00363EE6">
              <w:rPr>
                <w:b/>
                <w:sz w:val="18"/>
                <w:szCs w:val="18"/>
                <w:lang w:eastAsia="lv-LV"/>
              </w:rPr>
              <w:t>8 578 056</w:t>
            </w:r>
          </w:p>
        </w:tc>
        <w:tc>
          <w:tcPr>
            <w:tcW w:w="627" w:type="pct"/>
            <w:tcBorders>
              <w:top w:val="single" w:sz="4" w:space="0" w:color="auto"/>
              <w:left w:val="nil"/>
              <w:bottom w:val="single" w:sz="4" w:space="0" w:color="auto"/>
              <w:right w:val="single" w:sz="4" w:space="0" w:color="auto"/>
            </w:tcBorders>
            <w:shd w:val="clear" w:color="auto" w:fill="auto"/>
          </w:tcPr>
          <w:p w14:paraId="6F256BF2" w14:textId="77777777" w:rsidR="00EF3AFC" w:rsidRPr="00363EE6" w:rsidRDefault="00EF3AFC" w:rsidP="006D313F">
            <w:pPr>
              <w:spacing w:after="0"/>
              <w:ind w:firstLine="0"/>
              <w:jc w:val="right"/>
              <w:rPr>
                <w:b/>
                <w:sz w:val="18"/>
                <w:szCs w:val="18"/>
              </w:rPr>
            </w:pPr>
            <w:r w:rsidRPr="00363EE6">
              <w:rPr>
                <w:b/>
                <w:sz w:val="18"/>
                <w:szCs w:val="18"/>
              </w:rPr>
              <w:t>12 190 441</w:t>
            </w:r>
          </w:p>
        </w:tc>
        <w:tc>
          <w:tcPr>
            <w:tcW w:w="644" w:type="pct"/>
            <w:tcBorders>
              <w:top w:val="single" w:sz="4" w:space="0" w:color="auto"/>
              <w:left w:val="nil"/>
              <w:bottom w:val="single" w:sz="4" w:space="0" w:color="auto"/>
              <w:right w:val="single" w:sz="4" w:space="0" w:color="auto"/>
            </w:tcBorders>
            <w:shd w:val="clear" w:color="auto" w:fill="auto"/>
          </w:tcPr>
          <w:p w14:paraId="09AB182E" w14:textId="77777777" w:rsidR="00EF3AFC" w:rsidRPr="00363EE6" w:rsidRDefault="00EF3AFC" w:rsidP="006D313F">
            <w:pPr>
              <w:spacing w:after="0"/>
              <w:ind w:firstLine="0"/>
              <w:jc w:val="right"/>
              <w:rPr>
                <w:b/>
                <w:sz w:val="18"/>
                <w:szCs w:val="18"/>
              </w:rPr>
            </w:pPr>
            <w:r w:rsidRPr="00363EE6">
              <w:rPr>
                <w:b/>
                <w:sz w:val="18"/>
                <w:szCs w:val="18"/>
              </w:rPr>
              <w:t>13 536 156</w:t>
            </w:r>
          </w:p>
        </w:tc>
        <w:tc>
          <w:tcPr>
            <w:tcW w:w="679" w:type="pct"/>
            <w:tcBorders>
              <w:top w:val="single" w:sz="4" w:space="0" w:color="auto"/>
              <w:left w:val="nil"/>
              <w:bottom w:val="single" w:sz="4" w:space="0" w:color="auto"/>
              <w:right w:val="single" w:sz="4" w:space="0" w:color="auto"/>
            </w:tcBorders>
            <w:shd w:val="clear" w:color="auto" w:fill="auto"/>
          </w:tcPr>
          <w:p w14:paraId="03CB5A88" w14:textId="77777777" w:rsidR="00EF3AFC" w:rsidRPr="00363EE6" w:rsidRDefault="00EF3AFC" w:rsidP="006D313F">
            <w:pPr>
              <w:spacing w:after="0"/>
              <w:ind w:firstLine="0"/>
              <w:jc w:val="right"/>
              <w:rPr>
                <w:b/>
                <w:sz w:val="18"/>
                <w:szCs w:val="18"/>
              </w:rPr>
            </w:pPr>
            <w:r w:rsidRPr="00363EE6">
              <w:rPr>
                <w:b/>
                <w:sz w:val="18"/>
                <w:szCs w:val="18"/>
              </w:rPr>
              <w:t>7 269 866</w:t>
            </w:r>
          </w:p>
        </w:tc>
        <w:tc>
          <w:tcPr>
            <w:tcW w:w="635" w:type="pct"/>
            <w:tcBorders>
              <w:top w:val="single" w:sz="4" w:space="0" w:color="auto"/>
              <w:left w:val="nil"/>
              <w:bottom w:val="single" w:sz="4" w:space="0" w:color="auto"/>
              <w:right w:val="single" w:sz="4" w:space="0" w:color="auto"/>
            </w:tcBorders>
            <w:shd w:val="clear" w:color="auto" w:fill="auto"/>
          </w:tcPr>
          <w:p w14:paraId="2B5CC144" w14:textId="77777777" w:rsidR="00EF3AFC" w:rsidRPr="00363EE6" w:rsidRDefault="00EF3AFC" w:rsidP="006D313F">
            <w:pPr>
              <w:spacing w:after="0"/>
              <w:ind w:firstLine="0"/>
              <w:jc w:val="right"/>
              <w:rPr>
                <w:b/>
                <w:sz w:val="18"/>
                <w:szCs w:val="18"/>
              </w:rPr>
            </w:pPr>
            <w:r w:rsidRPr="00363EE6">
              <w:rPr>
                <w:b/>
                <w:sz w:val="18"/>
                <w:szCs w:val="18"/>
              </w:rPr>
              <w:t>7 269 866</w:t>
            </w:r>
          </w:p>
        </w:tc>
      </w:tr>
      <w:tr w:rsidR="00EF3AFC" w:rsidRPr="00363EE6" w14:paraId="484E1207" w14:textId="77777777" w:rsidTr="006D313F">
        <w:trPr>
          <w:trHeight w:val="142"/>
        </w:trPr>
        <w:tc>
          <w:tcPr>
            <w:tcW w:w="1791" w:type="pct"/>
          </w:tcPr>
          <w:p w14:paraId="52DF8D27" w14:textId="77777777" w:rsidR="00EF3AFC" w:rsidRPr="00363EE6" w:rsidRDefault="00EF3AFC" w:rsidP="006D313F">
            <w:pPr>
              <w:spacing w:after="0"/>
              <w:ind w:firstLine="318"/>
              <w:rPr>
                <w:sz w:val="18"/>
                <w:szCs w:val="18"/>
              </w:rPr>
            </w:pPr>
            <w:r w:rsidRPr="00363EE6">
              <w:rPr>
                <w:sz w:val="18"/>
                <w:szCs w:val="18"/>
                <w:lang w:eastAsia="lv-LV"/>
              </w:rPr>
              <w:t>02.00.00 Kompensācija par abonētās preses piegādi un saistību izpildi</w:t>
            </w:r>
          </w:p>
        </w:tc>
        <w:tc>
          <w:tcPr>
            <w:tcW w:w="624" w:type="pct"/>
            <w:shd w:val="clear" w:color="auto" w:fill="auto"/>
          </w:tcPr>
          <w:p w14:paraId="6536F07A" w14:textId="77777777" w:rsidR="00EF3AFC" w:rsidRPr="00363EE6" w:rsidRDefault="00EF3AFC" w:rsidP="006D313F">
            <w:pPr>
              <w:spacing w:after="0"/>
              <w:ind w:firstLine="0"/>
              <w:jc w:val="right"/>
              <w:rPr>
                <w:sz w:val="18"/>
                <w:szCs w:val="18"/>
                <w:lang w:eastAsia="lv-LV"/>
              </w:rPr>
            </w:pPr>
            <w:r w:rsidRPr="00363EE6">
              <w:rPr>
                <w:sz w:val="18"/>
                <w:szCs w:val="18"/>
                <w:lang w:eastAsia="lv-LV"/>
              </w:rPr>
              <w:t>5 762 761</w:t>
            </w:r>
          </w:p>
        </w:tc>
        <w:tc>
          <w:tcPr>
            <w:tcW w:w="627" w:type="pct"/>
            <w:shd w:val="clear" w:color="auto" w:fill="auto"/>
          </w:tcPr>
          <w:p w14:paraId="07B453F6" w14:textId="77777777" w:rsidR="00EF3AFC" w:rsidRPr="00363EE6" w:rsidRDefault="00EF3AFC" w:rsidP="006D313F">
            <w:pPr>
              <w:spacing w:after="0"/>
              <w:ind w:firstLine="0"/>
              <w:jc w:val="right"/>
              <w:rPr>
                <w:sz w:val="18"/>
                <w:szCs w:val="18"/>
              </w:rPr>
            </w:pPr>
            <w:r w:rsidRPr="00363EE6">
              <w:rPr>
                <w:sz w:val="18"/>
                <w:szCs w:val="18"/>
                <w:lang w:eastAsia="lv-LV"/>
              </w:rPr>
              <w:t>9 502 428</w:t>
            </w:r>
          </w:p>
        </w:tc>
        <w:tc>
          <w:tcPr>
            <w:tcW w:w="644" w:type="pct"/>
            <w:shd w:val="clear" w:color="auto" w:fill="auto"/>
          </w:tcPr>
          <w:p w14:paraId="2C05BD77" w14:textId="77777777" w:rsidR="00EF3AFC" w:rsidRPr="00363EE6" w:rsidRDefault="00EF3AFC" w:rsidP="006D313F">
            <w:pPr>
              <w:spacing w:after="0"/>
              <w:ind w:firstLine="0"/>
              <w:jc w:val="right"/>
              <w:rPr>
                <w:sz w:val="18"/>
                <w:szCs w:val="18"/>
              </w:rPr>
            </w:pPr>
            <w:r w:rsidRPr="00363EE6">
              <w:rPr>
                <w:sz w:val="18"/>
                <w:szCs w:val="18"/>
                <w:lang w:eastAsia="lv-LV"/>
              </w:rPr>
              <w:t>9 832 500</w:t>
            </w:r>
          </w:p>
        </w:tc>
        <w:tc>
          <w:tcPr>
            <w:tcW w:w="679" w:type="pct"/>
            <w:shd w:val="clear" w:color="auto" w:fill="auto"/>
          </w:tcPr>
          <w:p w14:paraId="73424170" w14:textId="77777777" w:rsidR="00EF3AFC" w:rsidRPr="00363EE6" w:rsidRDefault="00EF3AFC" w:rsidP="006D313F">
            <w:pPr>
              <w:spacing w:after="0"/>
              <w:ind w:firstLine="0"/>
              <w:jc w:val="right"/>
              <w:rPr>
                <w:sz w:val="18"/>
                <w:szCs w:val="18"/>
              </w:rPr>
            </w:pPr>
            <w:r w:rsidRPr="00363EE6">
              <w:rPr>
                <w:sz w:val="18"/>
              </w:rPr>
              <w:t>6 957 500</w:t>
            </w:r>
          </w:p>
        </w:tc>
        <w:tc>
          <w:tcPr>
            <w:tcW w:w="635" w:type="pct"/>
            <w:shd w:val="clear" w:color="auto" w:fill="auto"/>
          </w:tcPr>
          <w:p w14:paraId="4FD56344" w14:textId="77777777" w:rsidR="00EF3AFC" w:rsidRPr="00363EE6" w:rsidRDefault="00EF3AFC" w:rsidP="006D313F">
            <w:pPr>
              <w:spacing w:after="0"/>
              <w:ind w:firstLine="0"/>
              <w:jc w:val="right"/>
              <w:rPr>
                <w:sz w:val="18"/>
                <w:szCs w:val="18"/>
              </w:rPr>
            </w:pPr>
            <w:r w:rsidRPr="00363EE6">
              <w:rPr>
                <w:sz w:val="18"/>
              </w:rPr>
              <w:t>6 957 500</w:t>
            </w:r>
          </w:p>
        </w:tc>
      </w:tr>
      <w:tr w:rsidR="00EF3AFC" w:rsidRPr="00363EE6" w14:paraId="630BD7E2" w14:textId="77777777" w:rsidTr="006D313F">
        <w:trPr>
          <w:trHeight w:val="142"/>
        </w:trPr>
        <w:tc>
          <w:tcPr>
            <w:tcW w:w="1791" w:type="pct"/>
          </w:tcPr>
          <w:p w14:paraId="4EF5C358" w14:textId="77777777" w:rsidR="00EF3AFC" w:rsidRPr="00363EE6" w:rsidRDefault="00EF3AFC" w:rsidP="006D313F">
            <w:pPr>
              <w:spacing w:after="0"/>
              <w:ind w:firstLine="318"/>
              <w:rPr>
                <w:sz w:val="18"/>
                <w:szCs w:val="18"/>
              </w:rPr>
            </w:pPr>
            <w:r w:rsidRPr="00363EE6">
              <w:rPr>
                <w:sz w:val="18"/>
                <w:szCs w:val="18"/>
                <w:lang w:eastAsia="lv-LV"/>
              </w:rPr>
              <w:t>04.01.00 Ārkārtas situāciju valsts elektronisko sakaru tīkla darbības nodrošināšana</w:t>
            </w:r>
          </w:p>
        </w:tc>
        <w:tc>
          <w:tcPr>
            <w:tcW w:w="624" w:type="pct"/>
            <w:tcBorders>
              <w:top w:val="single" w:sz="4" w:space="0" w:color="auto"/>
              <w:left w:val="single" w:sz="4" w:space="0" w:color="auto"/>
              <w:bottom w:val="single" w:sz="4" w:space="0" w:color="auto"/>
              <w:right w:val="single" w:sz="4" w:space="0" w:color="auto"/>
            </w:tcBorders>
            <w:shd w:val="clear" w:color="auto" w:fill="auto"/>
          </w:tcPr>
          <w:p w14:paraId="4553F63D" w14:textId="77777777" w:rsidR="00EF3AFC" w:rsidRPr="00363EE6" w:rsidRDefault="00EF3AFC" w:rsidP="006D313F">
            <w:pPr>
              <w:spacing w:after="0"/>
              <w:ind w:firstLine="0"/>
              <w:jc w:val="right"/>
              <w:rPr>
                <w:sz w:val="18"/>
                <w:szCs w:val="18"/>
                <w:lang w:eastAsia="lv-LV"/>
              </w:rPr>
            </w:pPr>
            <w:r w:rsidRPr="00363EE6">
              <w:rPr>
                <w:sz w:val="18"/>
                <w:szCs w:val="18"/>
              </w:rPr>
              <w:t>658 778</w:t>
            </w:r>
          </w:p>
        </w:tc>
        <w:tc>
          <w:tcPr>
            <w:tcW w:w="627" w:type="pct"/>
            <w:tcBorders>
              <w:top w:val="single" w:sz="4" w:space="0" w:color="auto"/>
              <w:left w:val="nil"/>
              <w:bottom w:val="single" w:sz="4" w:space="0" w:color="auto"/>
              <w:right w:val="single" w:sz="4" w:space="0" w:color="auto"/>
            </w:tcBorders>
            <w:shd w:val="clear" w:color="auto" w:fill="auto"/>
          </w:tcPr>
          <w:p w14:paraId="411A51E2" w14:textId="77777777" w:rsidR="00EF3AFC" w:rsidRPr="00363EE6" w:rsidRDefault="00EF3AFC" w:rsidP="006D313F">
            <w:pPr>
              <w:spacing w:after="0"/>
              <w:ind w:firstLine="0"/>
              <w:jc w:val="right"/>
              <w:rPr>
                <w:sz w:val="18"/>
                <w:szCs w:val="18"/>
              </w:rPr>
            </w:pPr>
            <w:r w:rsidRPr="00363EE6">
              <w:rPr>
                <w:sz w:val="18"/>
                <w:szCs w:val="18"/>
              </w:rPr>
              <w:t>655 740</w:t>
            </w:r>
          </w:p>
        </w:tc>
        <w:tc>
          <w:tcPr>
            <w:tcW w:w="644" w:type="pct"/>
            <w:tcBorders>
              <w:top w:val="single" w:sz="4" w:space="0" w:color="auto"/>
              <w:left w:val="nil"/>
              <w:bottom w:val="single" w:sz="4" w:space="0" w:color="auto"/>
              <w:right w:val="single" w:sz="4" w:space="0" w:color="auto"/>
            </w:tcBorders>
            <w:shd w:val="clear" w:color="auto" w:fill="auto"/>
          </w:tcPr>
          <w:p w14:paraId="29C42F22" w14:textId="77777777" w:rsidR="00EF3AFC" w:rsidRPr="00363EE6" w:rsidRDefault="00EF3AFC" w:rsidP="006D313F">
            <w:pPr>
              <w:spacing w:after="0"/>
              <w:ind w:firstLine="0"/>
              <w:jc w:val="right"/>
              <w:rPr>
                <w:sz w:val="18"/>
                <w:szCs w:val="18"/>
              </w:rPr>
            </w:pPr>
            <w:r w:rsidRPr="00363EE6">
              <w:rPr>
                <w:sz w:val="18"/>
                <w:szCs w:val="18"/>
              </w:rPr>
              <w:t>3 620 540</w:t>
            </w:r>
          </w:p>
        </w:tc>
        <w:tc>
          <w:tcPr>
            <w:tcW w:w="679" w:type="pct"/>
            <w:tcBorders>
              <w:top w:val="single" w:sz="4" w:space="0" w:color="auto"/>
              <w:left w:val="nil"/>
              <w:bottom w:val="single" w:sz="4" w:space="0" w:color="auto"/>
              <w:right w:val="single" w:sz="4" w:space="0" w:color="auto"/>
            </w:tcBorders>
            <w:shd w:val="clear" w:color="auto" w:fill="auto"/>
          </w:tcPr>
          <w:p w14:paraId="6650F1A2" w14:textId="77777777" w:rsidR="00EF3AFC" w:rsidRPr="00363EE6" w:rsidRDefault="00EF3AFC" w:rsidP="006D313F">
            <w:pPr>
              <w:spacing w:after="0"/>
              <w:ind w:firstLine="0"/>
              <w:jc w:val="right"/>
              <w:rPr>
                <w:sz w:val="18"/>
                <w:szCs w:val="18"/>
              </w:rPr>
            </w:pPr>
            <w:r w:rsidRPr="00363EE6">
              <w:rPr>
                <w:sz w:val="18"/>
                <w:szCs w:val="18"/>
              </w:rPr>
              <w:t>229 250</w:t>
            </w:r>
          </w:p>
        </w:tc>
        <w:tc>
          <w:tcPr>
            <w:tcW w:w="635" w:type="pct"/>
            <w:tcBorders>
              <w:top w:val="single" w:sz="4" w:space="0" w:color="auto"/>
              <w:left w:val="nil"/>
              <w:bottom w:val="single" w:sz="4" w:space="0" w:color="auto"/>
              <w:right w:val="single" w:sz="4" w:space="0" w:color="auto"/>
            </w:tcBorders>
            <w:shd w:val="clear" w:color="auto" w:fill="auto"/>
          </w:tcPr>
          <w:p w14:paraId="4A52BC3A" w14:textId="77777777" w:rsidR="00EF3AFC" w:rsidRPr="00363EE6" w:rsidRDefault="00EF3AFC" w:rsidP="006D313F">
            <w:pPr>
              <w:spacing w:after="0"/>
              <w:ind w:firstLine="0"/>
              <w:jc w:val="right"/>
              <w:rPr>
                <w:sz w:val="18"/>
                <w:szCs w:val="18"/>
              </w:rPr>
            </w:pPr>
            <w:r w:rsidRPr="00363EE6">
              <w:rPr>
                <w:sz w:val="18"/>
                <w:szCs w:val="18"/>
              </w:rPr>
              <w:t>229 250</w:t>
            </w:r>
          </w:p>
        </w:tc>
      </w:tr>
      <w:tr w:rsidR="00EF3AFC" w:rsidRPr="00363EE6" w14:paraId="01261375" w14:textId="77777777" w:rsidTr="006D313F">
        <w:trPr>
          <w:trHeight w:val="142"/>
        </w:trPr>
        <w:tc>
          <w:tcPr>
            <w:tcW w:w="1791" w:type="pct"/>
          </w:tcPr>
          <w:p w14:paraId="608A3054" w14:textId="77777777" w:rsidR="00EF3AFC" w:rsidRPr="00363EE6" w:rsidRDefault="00EF3AFC" w:rsidP="006D313F">
            <w:pPr>
              <w:spacing w:after="0"/>
              <w:ind w:firstLine="322"/>
              <w:rPr>
                <w:b/>
                <w:i/>
                <w:sz w:val="18"/>
                <w:szCs w:val="18"/>
                <w:lang w:eastAsia="lv-LV"/>
              </w:rPr>
            </w:pPr>
            <w:r w:rsidRPr="00363EE6">
              <w:rPr>
                <w:sz w:val="18"/>
                <w:szCs w:val="18"/>
                <w:lang w:eastAsia="lv-LV"/>
              </w:rPr>
              <w:t>04.02.00 Valsts elektronisko sakaru pakalpojumu centra uzturēšana</w:t>
            </w:r>
          </w:p>
        </w:tc>
        <w:tc>
          <w:tcPr>
            <w:tcW w:w="624" w:type="pct"/>
            <w:shd w:val="clear" w:color="auto" w:fill="auto"/>
          </w:tcPr>
          <w:p w14:paraId="306CFEA0" w14:textId="77777777" w:rsidR="00EF3AFC" w:rsidRPr="00363EE6" w:rsidRDefault="00EF3AFC" w:rsidP="006D313F">
            <w:pPr>
              <w:spacing w:after="0"/>
              <w:ind w:firstLine="0"/>
              <w:jc w:val="right"/>
              <w:rPr>
                <w:sz w:val="18"/>
                <w:szCs w:val="18"/>
                <w:lang w:eastAsia="lv-LV"/>
              </w:rPr>
            </w:pPr>
            <w:r w:rsidRPr="00363EE6">
              <w:rPr>
                <w:sz w:val="18"/>
                <w:szCs w:val="18"/>
                <w:lang w:eastAsia="lv-LV"/>
              </w:rPr>
              <w:t>1 897 729</w:t>
            </w:r>
          </w:p>
        </w:tc>
        <w:tc>
          <w:tcPr>
            <w:tcW w:w="627" w:type="pct"/>
            <w:shd w:val="clear" w:color="auto" w:fill="auto"/>
          </w:tcPr>
          <w:p w14:paraId="6071207B" w14:textId="77777777" w:rsidR="00EF3AFC" w:rsidRPr="00363EE6" w:rsidRDefault="00EF3AFC" w:rsidP="006D313F">
            <w:pPr>
              <w:spacing w:after="0"/>
              <w:ind w:firstLine="0"/>
              <w:jc w:val="right"/>
              <w:rPr>
                <w:sz w:val="18"/>
                <w:szCs w:val="18"/>
                <w:lang w:eastAsia="lv-LV"/>
              </w:rPr>
            </w:pPr>
            <w:r w:rsidRPr="00363EE6">
              <w:rPr>
                <w:sz w:val="18"/>
                <w:szCs w:val="18"/>
                <w:lang w:eastAsia="lv-LV"/>
              </w:rPr>
              <w:t>2 032 273</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EF7FF26"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679" w:type="pct"/>
            <w:tcBorders>
              <w:top w:val="single" w:sz="4" w:space="0" w:color="auto"/>
              <w:left w:val="nil"/>
              <w:bottom w:val="single" w:sz="4" w:space="0" w:color="auto"/>
              <w:right w:val="single" w:sz="4" w:space="0" w:color="auto"/>
            </w:tcBorders>
            <w:shd w:val="clear" w:color="auto" w:fill="auto"/>
          </w:tcPr>
          <w:p w14:paraId="3B04474C"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635" w:type="pct"/>
            <w:tcBorders>
              <w:top w:val="single" w:sz="4" w:space="0" w:color="auto"/>
              <w:left w:val="nil"/>
              <w:bottom w:val="single" w:sz="4" w:space="0" w:color="auto"/>
              <w:right w:val="single" w:sz="4" w:space="0" w:color="auto"/>
            </w:tcBorders>
            <w:shd w:val="clear" w:color="auto" w:fill="auto"/>
          </w:tcPr>
          <w:p w14:paraId="2E2FF711" w14:textId="77777777" w:rsidR="00EF3AFC" w:rsidRPr="00363EE6" w:rsidRDefault="00EF3AFC" w:rsidP="006D313F">
            <w:pPr>
              <w:spacing w:after="0"/>
              <w:ind w:firstLine="5"/>
              <w:jc w:val="center"/>
              <w:rPr>
                <w:sz w:val="18"/>
                <w:szCs w:val="18"/>
              </w:rPr>
            </w:pPr>
            <w:r w:rsidRPr="00363EE6">
              <w:rPr>
                <w:sz w:val="18"/>
                <w:szCs w:val="18"/>
              </w:rPr>
              <w:t>-</w:t>
            </w:r>
          </w:p>
        </w:tc>
      </w:tr>
      <w:tr w:rsidR="00EF3AFC" w:rsidRPr="00363EE6" w14:paraId="4F8685E5" w14:textId="77777777" w:rsidTr="006D313F">
        <w:trPr>
          <w:trHeight w:val="142"/>
        </w:trPr>
        <w:tc>
          <w:tcPr>
            <w:tcW w:w="1791" w:type="pct"/>
          </w:tcPr>
          <w:p w14:paraId="37416492" w14:textId="77777777" w:rsidR="00EF3AFC" w:rsidRPr="00363EE6" w:rsidRDefault="00EF3AFC" w:rsidP="006D313F">
            <w:pPr>
              <w:spacing w:after="0"/>
              <w:ind w:firstLine="322"/>
              <w:rPr>
                <w:sz w:val="18"/>
                <w:szCs w:val="18"/>
                <w:lang w:eastAsia="lv-LV"/>
              </w:rPr>
            </w:pPr>
            <w:r w:rsidRPr="00363EE6">
              <w:rPr>
                <w:sz w:val="18"/>
                <w:szCs w:val="18"/>
                <w:lang w:eastAsia="lv-LV"/>
              </w:rPr>
              <w:lastRenderedPageBreak/>
              <w:t>04.03.00 Datu apmaiņas platformu un informācijas sistēmu uzturēšana</w:t>
            </w:r>
          </w:p>
        </w:tc>
        <w:tc>
          <w:tcPr>
            <w:tcW w:w="624" w:type="pct"/>
            <w:shd w:val="clear" w:color="auto" w:fill="auto"/>
          </w:tcPr>
          <w:p w14:paraId="62BC0D9A"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627" w:type="pct"/>
            <w:shd w:val="clear" w:color="auto" w:fill="auto"/>
          </w:tcPr>
          <w:p w14:paraId="6362C19B"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5EAA5064" w14:textId="77777777" w:rsidR="00EF3AFC" w:rsidRPr="00363EE6" w:rsidRDefault="00EF3AFC" w:rsidP="006D313F">
            <w:pPr>
              <w:spacing w:after="0"/>
              <w:ind w:firstLine="0"/>
              <w:jc w:val="right"/>
              <w:rPr>
                <w:sz w:val="18"/>
                <w:szCs w:val="18"/>
                <w:lang w:eastAsia="lv-LV"/>
              </w:rPr>
            </w:pPr>
            <w:r w:rsidRPr="00363EE6">
              <w:rPr>
                <w:sz w:val="18"/>
                <w:szCs w:val="18"/>
                <w:lang w:eastAsia="lv-LV"/>
              </w:rPr>
              <w:t>83 116</w:t>
            </w:r>
          </w:p>
        </w:tc>
        <w:tc>
          <w:tcPr>
            <w:tcW w:w="679" w:type="pct"/>
            <w:tcBorders>
              <w:top w:val="single" w:sz="4" w:space="0" w:color="auto"/>
              <w:left w:val="nil"/>
              <w:bottom w:val="single" w:sz="4" w:space="0" w:color="auto"/>
              <w:right w:val="single" w:sz="4" w:space="0" w:color="auto"/>
            </w:tcBorders>
            <w:shd w:val="clear" w:color="auto" w:fill="auto"/>
          </w:tcPr>
          <w:p w14:paraId="46DAFA8C" w14:textId="77777777" w:rsidR="00EF3AFC" w:rsidRPr="00363EE6" w:rsidRDefault="00EF3AFC" w:rsidP="006D313F">
            <w:pPr>
              <w:spacing w:after="0"/>
              <w:ind w:firstLine="0"/>
              <w:jc w:val="right"/>
              <w:rPr>
                <w:sz w:val="18"/>
                <w:szCs w:val="18"/>
                <w:lang w:eastAsia="lv-LV"/>
              </w:rPr>
            </w:pPr>
            <w:r w:rsidRPr="00363EE6">
              <w:rPr>
                <w:sz w:val="18"/>
                <w:szCs w:val="18"/>
                <w:lang w:eastAsia="lv-LV"/>
              </w:rPr>
              <w:t>83 116</w:t>
            </w:r>
          </w:p>
        </w:tc>
        <w:tc>
          <w:tcPr>
            <w:tcW w:w="635" w:type="pct"/>
            <w:tcBorders>
              <w:top w:val="single" w:sz="4" w:space="0" w:color="auto"/>
              <w:left w:val="nil"/>
              <w:bottom w:val="single" w:sz="4" w:space="0" w:color="auto"/>
              <w:right w:val="single" w:sz="4" w:space="0" w:color="auto"/>
            </w:tcBorders>
            <w:shd w:val="clear" w:color="auto" w:fill="auto"/>
          </w:tcPr>
          <w:p w14:paraId="59CAAE1D" w14:textId="77777777" w:rsidR="00EF3AFC" w:rsidRPr="00363EE6" w:rsidRDefault="00EF3AFC" w:rsidP="006D313F">
            <w:pPr>
              <w:spacing w:after="0"/>
              <w:ind w:firstLine="5"/>
              <w:jc w:val="right"/>
              <w:rPr>
                <w:sz w:val="18"/>
                <w:szCs w:val="18"/>
              </w:rPr>
            </w:pPr>
            <w:r w:rsidRPr="00363EE6">
              <w:rPr>
                <w:sz w:val="18"/>
                <w:szCs w:val="18"/>
                <w:lang w:eastAsia="lv-LV"/>
              </w:rPr>
              <w:t>83 116</w:t>
            </w:r>
          </w:p>
        </w:tc>
      </w:tr>
      <w:tr w:rsidR="00EF3AFC" w:rsidRPr="00363EE6" w14:paraId="39751D21" w14:textId="77777777" w:rsidTr="006D313F">
        <w:trPr>
          <w:trHeight w:val="142"/>
        </w:trPr>
        <w:tc>
          <w:tcPr>
            <w:tcW w:w="1791" w:type="pct"/>
          </w:tcPr>
          <w:p w14:paraId="14507FA0" w14:textId="77777777" w:rsidR="00EF3AFC" w:rsidRPr="00363EE6" w:rsidRDefault="00EF3AFC" w:rsidP="006D313F">
            <w:pPr>
              <w:spacing w:after="0"/>
              <w:ind w:firstLine="322"/>
              <w:rPr>
                <w:b/>
                <w:i/>
                <w:sz w:val="18"/>
                <w:szCs w:val="18"/>
                <w:lang w:eastAsia="lv-LV"/>
              </w:rPr>
            </w:pPr>
            <w:r w:rsidRPr="00363EE6">
              <w:rPr>
                <w:sz w:val="18"/>
                <w:szCs w:val="18"/>
                <w:lang w:eastAsia="lv-LV"/>
              </w:rPr>
              <w:t>99.00.00 Līdzekļu neparedzētiem gadījumiem izlietojums</w:t>
            </w:r>
          </w:p>
        </w:tc>
        <w:tc>
          <w:tcPr>
            <w:tcW w:w="624" w:type="pct"/>
            <w:shd w:val="clear" w:color="auto" w:fill="auto"/>
          </w:tcPr>
          <w:p w14:paraId="6F3CD94A" w14:textId="77777777" w:rsidR="00EF3AFC" w:rsidRPr="00363EE6" w:rsidRDefault="00EF3AFC" w:rsidP="006D313F">
            <w:pPr>
              <w:spacing w:after="0"/>
              <w:ind w:firstLine="0"/>
              <w:jc w:val="right"/>
              <w:rPr>
                <w:sz w:val="18"/>
                <w:szCs w:val="18"/>
                <w:lang w:eastAsia="lv-LV"/>
              </w:rPr>
            </w:pPr>
            <w:r w:rsidRPr="00363EE6">
              <w:rPr>
                <w:sz w:val="18"/>
                <w:szCs w:val="18"/>
                <w:lang w:eastAsia="lv-LV"/>
              </w:rPr>
              <w:t>258 788</w:t>
            </w:r>
          </w:p>
        </w:tc>
        <w:tc>
          <w:tcPr>
            <w:tcW w:w="627" w:type="pct"/>
            <w:shd w:val="clear" w:color="auto" w:fill="auto"/>
          </w:tcPr>
          <w:p w14:paraId="0C68E69E"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2F640342"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679" w:type="pct"/>
            <w:tcBorders>
              <w:top w:val="single" w:sz="4" w:space="0" w:color="auto"/>
              <w:left w:val="nil"/>
              <w:bottom w:val="single" w:sz="4" w:space="0" w:color="auto"/>
              <w:right w:val="single" w:sz="4" w:space="0" w:color="auto"/>
            </w:tcBorders>
            <w:shd w:val="clear" w:color="auto" w:fill="auto"/>
          </w:tcPr>
          <w:p w14:paraId="2ADDB5DF" w14:textId="77777777" w:rsidR="00EF3AFC" w:rsidRPr="00363EE6" w:rsidRDefault="00EF3AFC" w:rsidP="006D313F">
            <w:pPr>
              <w:spacing w:after="0"/>
              <w:ind w:firstLine="0"/>
              <w:jc w:val="center"/>
              <w:rPr>
                <w:sz w:val="18"/>
                <w:szCs w:val="18"/>
                <w:lang w:eastAsia="lv-LV"/>
              </w:rPr>
            </w:pPr>
            <w:r w:rsidRPr="00363EE6">
              <w:rPr>
                <w:sz w:val="18"/>
                <w:szCs w:val="18"/>
                <w:lang w:eastAsia="lv-LV"/>
              </w:rPr>
              <w:t>-</w:t>
            </w:r>
          </w:p>
        </w:tc>
        <w:tc>
          <w:tcPr>
            <w:tcW w:w="635" w:type="pct"/>
            <w:tcBorders>
              <w:top w:val="single" w:sz="4" w:space="0" w:color="auto"/>
              <w:left w:val="nil"/>
              <w:bottom w:val="single" w:sz="4" w:space="0" w:color="auto"/>
              <w:right w:val="single" w:sz="4" w:space="0" w:color="auto"/>
            </w:tcBorders>
            <w:shd w:val="clear" w:color="auto" w:fill="auto"/>
          </w:tcPr>
          <w:p w14:paraId="1696FD03" w14:textId="77777777" w:rsidR="00EF3AFC" w:rsidRPr="00363EE6" w:rsidRDefault="00EF3AFC" w:rsidP="006D313F">
            <w:pPr>
              <w:spacing w:after="0"/>
              <w:ind w:firstLine="5"/>
              <w:jc w:val="center"/>
              <w:rPr>
                <w:sz w:val="18"/>
                <w:szCs w:val="18"/>
              </w:rPr>
            </w:pPr>
            <w:r w:rsidRPr="00363EE6">
              <w:rPr>
                <w:sz w:val="18"/>
                <w:szCs w:val="18"/>
              </w:rPr>
              <w:t>-</w:t>
            </w:r>
          </w:p>
        </w:tc>
      </w:tr>
      <w:tr w:rsidR="00EF3AFC" w:rsidRPr="00363EE6" w14:paraId="38E79887" w14:textId="77777777" w:rsidTr="006D313F">
        <w:trPr>
          <w:trHeight w:val="142"/>
        </w:trPr>
        <w:tc>
          <w:tcPr>
            <w:tcW w:w="5000" w:type="pct"/>
            <w:gridSpan w:val="6"/>
            <w:shd w:val="clear" w:color="auto" w:fill="D9D9D9"/>
          </w:tcPr>
          <w:p w14:paraId="07E36007" w14:textId="77777777" w:rsidR="00EF3AFC" w:rsidRPr="00363EE6" w:rsidRDefault="00EF3AFC" w:rsidP="006D313F">
            <w:pPr>
              <w:spacing w:after="0"/>
              <w:ind w:firstLine="0"/>
              <w:jc w:val="center"/>
              <w:rPr>
                <w:b/>
                <w:i/>
                <w:sz w:val="18"/>
                <w:szCs w:val="18"/>
              </w:rPr>
            </w:pPr>
            <w:r w:rsidRPr="00363EE6">
              <w:rPr>
                <w:b/>
                <w:sz w:val="18"/>
                <w:szCs w:val="18"/>
                <w:lang w:eastAsia="lv-LV"/>
              </w:rPr>
              <w:t xml:space="preserve">Raksturojošākie darbības rezultatīvie rādītāji </w:t>
            </w:r>
          </w:p>
        </w:tc>
      </w:tr>
      <w:tr w:rsidR="00EF3AFC" w:rsidRPr="00363EE6" w14:paraId="7CB24C81" w14:textId="77777777" w:rsidTr="006D313F">
        <w:trPr>
          <w:trHeight w:val="142"/>
        </w:trPr>
        <w:tc>
          <w:tcPr>
            <w:tcW w:w="1791" w:type="pct"/>
          </w:tcPr>
          <w:p w14:paraId="27D33E6C" w14:textId="77777777" w:rsidR="00EF3AFC" w:rsidRPr="00363EE6" w:rsidRDefault="00EF3AFC" w:rsidP="006D313F">
            <w:pPr>
              <w:spacing w:after="0"/>
              <w:ind w:firstLine="0"/>
              <w:rPr>
                <w:i/>
                <w:sz w:val="18"/>
                <w:szCs w:val="18"/>
                <w:lang w:eastAsia="lv-LV"/>
              </w:rPr>
            </w:pPr>
            <w:r w:rsidRPr="00363EE6">
              <w:rPr>
                <w:i/>
                <w:sz w:val="18"/>
                <w:szCs w:val="18"/>
                <w:lang w:eastAsia="lv-LV"/>
              </w:rPr>
              <w:t>Ārkārtas situāciju valsts elektronisko sakaru tīklam pieslēgto valsts iestāžu īpatsvars no tīklam pieslēdzamo iestāžu skaita (%)</w:t>
            </w:r>
          </w:p>
        </w:tc>
        <w:tc>
          <w:tcPr>
            <w:tcW w:w="624" w:type="pct"/>
          </w:tcPr>
          <w:p w14:paraId="6E0E84BB" w14:textId="77777777" w:rsidR="00EF3AFC" w:rsidRPr="00363EE6" w:rsidRDefault="00EF3AFC" w:rsidP="006D313F">
            <w:pPr>
              <w:spacing w:after="0"/>
              <w:ind w:firstLine="0"/>
              <w:jc w:val="center"/>
              <w:rPr>
                <w:sz w:val="18"/>
                <w:szCs w:val="18"/>
              </w:rPr>
            </w:pPr>
            <w:r w:rsidRPr="00363EE6">
              <w:rPr>
                <w:sz w:val="18"/>
                <w:szCs w:val="18"/>
                <w:lang w:eastAsia="lv-LV"/>
              </w:rPr>
              <w:t>100</w:t>
            </w:r>
          </w:p>
        </w:tc>
        <w:tc>
          <w:tcPr>
            <w:tcW w:w="627" w:type="pct"/>
          </w:tcPr>
          <w:p w14:paraId="3E06EF6C" w14:textId="77777777" w:rsidR="00EF3AFC" w:rsidRPr="00363EE6" w:rsidRDefault="00EF3AFC" w:rsidP="006D313F">
            <w:pPr>
              <w:spacing w:after="0"/>
              <w:ind w:firstLine="0"/>
              <w:jc w:val="center"/>
              <w:rPr>
                <w:sz w:val="18"/>
                <w:szCs w:val="18"/>
              </w:rPr>
            </w:pPr>
            <w:r w:rsidRPr="00363EE6">
              <w:rPr>
                <w:sz w:val="18"/>
                <w:szCs w:val="18"/>
                <w:lang w:eastAsia="lv-LV"/>
              </w:rPr>
              <w:t>100</w:t>
            </w:r>
          </w:p>
        </w:tc>
        <w:tc>
          <w:tcPr>
            <w:tcW w:w="644" w:type="pct"/>
          </w:tcPr>
          <w:p w14:paraId="2B1BD4E2" w14:textId="77777777" w:rsidR="00EF3AFC" w:rsidRPr="00363EE6" w:rsidRDefault="00EF3AFC" w:rsidP="006D313F">
            <w:pPr>
              <w:spacing w:after="0"/>
              <w:ind w:firstLine="0"/>
              <w:jc w:val="center"/>
              <w:rPr>
                <w:sz w:val="18"/>
                <w:szCs w:val="18"/>
              </w:rPr>
            </w:pPr>
            <w:r w:rsidRPr="00363EE6">
              <w:rPr>
                <w:sz w:val="18"/>
                <w:szCs w:val="18"/>
                <w:lang w:eastAsia="lv-LV"/>
              </w:rPr>
              <w:t>100</w:t>
            </w:r>
          </w:p>
        </w:tc>
        <w:tc>
          <w:tcPr>
            <w:tcW w:w="679" w:type="pct"/>
          </w:tcPr>
          <w:p w14:paraId="65C2A2FD" w14:textId="77777777" w:rsidR="00EF3AFC" w:rsidRPr="00363EE6" w:rsidRDefault="00EF3AFC" w:rsidP="006D313F">
            <w:pPr>
              <w:spacing w:after="0"/>
              <w:ind w:firstLine="5"/>
              <w:jc w:val="center"/>
              <w:rPr>
                <w:sz w:val="18"/>
                <w:szCs w:val="18"/>
              </w:rPr>
            </w:pPr>
            <w:r w:rsidRPr="00363EE6">
              <w:rPr>
                <w:sz w:val="18"/>
                <w:szCs w:val="18"/>
              </w:rPr>
              <w:t>100</w:t>
            </w:r>
          </w:p>
        </w:tc>
        <w:tc>
          <w:tcPr>
            <w:tcW w:w="635" w:type="pct"/>
          </w:tcPr>
          <w:p w14:paraId="76F3A949" w14:textId="77777777" w:rsidR="00EF3AFC" w:rsidRPr="00363EE6" w:rsidRDefault="00EF3AFC" w:rsidP="006D313F">
            <w:pPr>
              <w:spacing w:after="0"/>
              <w:ind w:firstLine="5"/>
              <w:jc w:val="center"/>
              <w:rPr>
                <w:sz w:val="18"/>
                <w:szCs w:val="18"/>
              </w:rPr>
            </w:pPr>
            <w:r w:rsidRPr="00363EE6">
              <w:rPr>
                <w:sz w:val="18"/>
                <w:szCs w:val="18"/>
              </w:rPr>
              <w:t>100</w:t>
            </w:r>
          </w:p>
        </w:tc>
      </w:tr>
      <w:tr w:rsidR="00EF3AFC" w:rsidRPr="00363EE6" w14:paraId="58FC1A5A" w14:textId="77777777" w:rsidTr="006D313F">
        <w:trPr>
          <w:trHeight w:val="142"/>
        </w:trPr>
        <w:tc>
          <w:tcPr>
            <w:tcW w:w="1791" w:type="pct"/>
          </w:tcPr>
          <w:p w14:paraId="5F2DDBC9" w14:textId="77777777" w:rsidR="00EF3AFC" w:rsidRPr="00363EE6" w:rsidRDefault="00EF3AFC" w:rsidP="006D313F">
            <w:pPr>
              <w:spacing w:after="0"/>
              <w:ind w:firstLine="0"/>
              <w:rPr>
                <w:i/>
                <w:sz w:val="18"/>
                <w:szCs w:val="18"/>
                <w:lang w:eastAsia="lv-LV"/>
              </w:rPr>
            </w:pPr>
            <w:r w:rsidRPr="00363EE6">
              <w:rPr>
                <w:i/>
                <w:sz w:val="18"/>
                <w:szCs w:val="18"/>
                <w:lang w:eastAsia="lv-LV"/>
              </w:rPr>
              <w:t>Piegādāti abonētās preses izdevumi (skaits)</w:t>
            </w:r>
          </w:p>
        </w:tc>
        <w:tc>
          <w:tcPr>
            <w:tcW w:w="624" w:type="pct"/>
          </w:tcPr>
          <w:p w14:paraId="7D558FA6" w14:textId="77777777" w:rsidR="00EF3AFC" w:rsidRPr="00363EE6" w:rsidRDefault="00EF3AFC" w:rsidP="006D313F">
            <w:pPr>
              <w:spacing w:after="0"/>
              <w:ind w:firstLine="0"/>
              <w:jc w:val="center"/>
              <w:rPr>
                <w:strike/>
                <w:sz w:val="18"/>
                <w:szCs w:val="18"/>
                <w:lang w:eastAsia="lv-LV"/>
              </w:rPr>
            </w:pPr>
            <w:r w:rsidRPr="00363EE6">
              <w:rPr>
                <w:sz w:val="18"/>
                <w:szCs w:val="18"/>
                <w:lang w:eastAsia="lv-LV"/>
              </w:rPr>
              <w:t>19 469 250</w:t>
            </w:r>
          </w:p>
        </w:tc>
        <w:tc>
          <w:tcPr>
            <w:tcW w:w="627" w:type="pct"/>
          </w:tcPr>
          <w:p w14:paraId="5674C725" w14:textId="77777777" w:rsidR="00EF3AFC" w:rsidRPr="00363EE6" w:rsidRDefault="00EF3AFC" w:rsidP="006D313F">
            <w:pPr>
              <w:spacing w:after="0"/>
              <w:ind w:firstLine="0"/>
              <w:jc w:val="center"/>
              <w:rPr>
                <w:sz w:val="18"/>
                <w:szCs w:val="18"/>
                <w:lang w:eastAsia="lv-LV"/>
              </w:rPr>
            </w:pPr>
            <w:r w:rsidRPr="003406C9">
              <w:rPr>
                <w:sz w:val="18"/>
                <w:szCs w:val="18"/>
                <w:lang w:eastAsia="lv-LV"/>
              </w:rPr>
              <w:t>17 705 349</w:t>
            </w:r>
          </w:p>
        </w:tc>
        <w:tc>
          <w:tcPr>
            <w:tcW w:w="644" w:type="pct"/>
          </w:tcPr>
          <w:p w14:paraId="5908A963" w14:textId="77777777" w:rsidR="00EF3AFC" w:rsidRPr="00363EE6" w:rsidRDefault="00EF3AFC" w:rsidP="006D313F">
            <w:pPr>
              <w:spacing w:after="0"/>
              <w:ind w:firstLine="0"/>
              <w:jc w:val="center"/>
              <w:rPr>
                <w:sz w:val="18"/>
                <w:szCs w:val="18"/>
                <w:lang w:eastAsia="lv-LV"/>
              </w:rPr>
            </w:pPr>
            <w:r w:rsidRPr="00363EE6">
              <w:rPr>
                <w:sz w:val="18"/>
                <w:szCs w:val="18"/>
                <w:lang w:eastAsia="lv-LV"/>
              </w:rPr>
              <w:t>16 138 061</w:t>
            </w:r>
          </w:p>
        </w:tc>
        <w:tc>
          <w:tcPr>
            <w:tcW w:w="679" w:type="pct"/>
          </w:tcPr>
          <w:p w14:paraId="3C5717BA" w14:textId="77777777" w:rsidR="00EF3AFC" w:rsidRPr="00363EE6" w:rsidRDefault="00EF3AFC" w:rsidP="006D313F">
            <w:pPr>
              <w:spacing w:after="0"/>
              <w:ind w:firstLine="0"/>
              <w:jc w:val="center"/>
              <w:rPr>
                <w:sz w:val="18"/>
                <w:szCs w:val="18"/>
                <w:lang w:eastAsia="lv-LV"/>
              </w:rPr>
            </w:pPr>
            <w:r w:rsidRPr="00363EE6">
              <w:rPr>
                <w:sz w:val="18"/>
                <w:szCs w:val="18"/>
                <w:lang w:eastAsia="lv-LV"/>
              </w:rPr>
              <w:t>13 898 452</w:t>
            </w:r>
          </w:p>
        </w:tc>
        <w:tc>
          <w:tcPr>
            <w:tcW w:w="635" w:type="pct"/>
          </w:tcPr>
          <w:p w14:paraId="74360F76" w14:textId="77777777" w:rsidR="00EF3AFC" w:rsidRPr="00363EE6" w:rsidRDefault="00EF3AFC" w:rsidP="006D313F">
            <w:pPr>
              <w:spacing w:after="0"/>
              <w:ind w:firstLine="5"/>
              <w:jc w:val="center"/>
              <w:rPr>
                <w:sz w:val="18"/>
                <w:szCs w:val="18"/>
                <w:lang w:eastAsia="lv-LV"/>
              </w:rPr>
            </w:pPr>
            <w:r w:rsidRPr="00363EE6">
              <w:rPr>
                <w:sz w:val="18"/>
                <w:szCs w:val="18"/>
                <w:lang w:eastAsia="lv-LV"/>
              </w:rPr>
              <w:t>12 508 607</w:t>
            </w:r>
          </w:p>
        </w:tc>
      </w:tr>
      <w:tr w:rsidR="00EF3AFC" w:rsidRPr="00363EE6" w14:paraId="400BFC45" w14:textId="77777777" w:rsidTr="006D313F">
        <w:trPr>
          <w:trHeight w:val="142"/>
        </w:trPr>
        <w:tc>
          <w:tcPr>
            <w:tcW w:w="5000" w:type="pct"/>
            <w:gridSpan w:val="6"/>
            <w:shd w:val="clear" w:color="auto" w:fill="D9D9D9"/>
          </w:tcPr>
          <w:p w14:paraId="5A8BCB88" w14:textId="77777777" w:rsidR="00EF3AFC" w:rsidRPr="00363EE6" w:rsidRDefault="00EF3AFC" w:rsidP="006D313F">
            <w:pPr>
              <w:spacing w:after="0"/>
              <w:ind w:firstLine="0"/>
              <w:jc w:val="center"/>
              <w:rPr>
                <w:b/>
                <w:i/>
                <w:sz w:val="18"/>
                <w:szCs w:val="18"/>
              </w:rPr>
            </w:pPr>
            <w:r w:rsidRPr="00363EE6">
              <w:rPr>
                <w:b/>
                <w:sz w:val="18"/>
                <w:szCs w:val="18"/>
                <w:lang w:eastAsia="lv-LV"/>
              </w:rPr>
              <w:t xml:space="preserve">Kvalitātes rādītāji </w:t>
            </w:r>
          </w:p>
        </w:tc>
      </w:tr>
      <w:tr w:rsidR="00EF3AFC" w:rsidRPr="00363EE6" w14:paraId="70042EB5" w14:textId="77777777" w:rsidTr="006D313F">
        <w:trPr>
          <w:trHeight w:val="142"/>
        </w:trPr>
        <w:tc>
          <w:tcPr>
            <w:tcW w:w="1791" w:type="pct"/>
          </w:tcPr>
          <w:p w14:paraId="26D9B112" w14:textId="77777777" w:rsidR="00EF3AFC" w:rsidRPr="00363EE6" w:rsidRDefault="00EF3AFC" w:rsidP="006D313F">
            <w:pPr>
              <w:spacing w:after="0"/>
              <w:ind w:firstLine="0"/>
              <w:rPr>
                <w:i/>
                <w:sz w:val="18"/>
                <w:szCs w:val="18"/>
                <w:lang w:eastAsia="lv-LV"/>
              </w:rPr>
            </w:pPr>
            <w:r w:rsidRPr="00363EE6">
              <w:rPr>
                <w:i/>
                <w:sz w:val="18"/>
                <w:szCs w:val="18"/>
                <w:lang w:eastAsia="lv-LV"/>
              </w:rPr>
              <w:t>Ārkārtas situāciju valsts elektronisko sakaru tīkla  darbība (%)</w:t>
            </w:r>
          </w:p>
        </w:tc>
        <w:tc>
          <w:tcPr>
            <w:tcW w:w="624" w:type="pct"/>
          </w:tcPr>
          <w:p w14:paraId="086AB664" w14:textId="77777777" w:rsidR="00EF3AFC" w:rsidRPr="00363EE6" w:rsidRDefault="00EF3AFC" w:rsidP="006D313F">
            <w:pPr>
              <w:spacing w:after="0"/>
              <w:ind w:firstLine="0"/>
              <w:jc w:val="center"/>
              <w:rPr>
                <w:sz w:val="18"/>
                <w:szCs w:val="18"/>
              </w:rPr>
            </w:pPr>
            <w:r>
              <w:rPr>
                <w:sz w:val="18"/>
                <w:szCs w:val="18"/>
                <w:lang w:eastAsia="lv-LV"/>
              </w:rPr>
              <w:t>10</w:t>
            </w:r>
            <w:r w:rsidRPr="00363EE6">
              <w:rPr>
                <w:sz w:val="18"/>
                <w:szCs w:val="18"/>
                <w:lang w:eastAsia="lv-LV"/>
              </w:rPr>
              <w:t>0</w:t>
            </w:r>
          </w:p>
        </w:tc>
        <w:tc>
          <w:tcPr>
            <w:tcW w:w="627" w:type="pct"/>
          </w:tcPr>
          <w:p w14:paraId="00E3CC4F" w14:textId="77777777" w:rsidR="00EF3AFC" w:rsidRPr="00363EE6" w:rsidRDefault="00EF3AFC" w:rsidP="006D313F">
            <w:pPr>
              <w:spacing w:after="0"/>
              <w:ind w:firstLine="0"/>
              <w:jc w:val="center"/>
              <w:rPr>
                <w:sz w:val="18"/>
                <w:szCs w:val="18"/>
              </w:rPr>
            </w:pPr>
            <w:r w:rsidRPr="00E913DD">
              <w:rPr>
                <w:sz w:val="18"/>
                <w:szCs w:val="18"/>
                <w:lang w:eastAsia="lv-LV"/>
              </w:rPr>
              <w:t>100</w:t>
            </w:r>
          </w:p>
        </w:tc>
        <w:tc>
          <w:tcPr>
            <w:tcW w:w="644" w:type="pct"/>
          </w:tcPr>
          <w:p w14:paraId="3E21AC18" w14:textId="77777777" w:rsidR="00EF3AFC" w:rsidRPr="00363EE6" w:rsidRDefault="00EF3AFC" w:rsidP="006D313F">
            <w:pPr>
              <w:spacing w:after="0"/>
              <w:ind w:firstLine="0"/>
              <w:jc w:val="center"/>
              <w:rPr>
                <w:sz w:val="18"/>
                <w:szCs w:val="18"/>
              </w:rPr>
            </w:pPr>
            <w:r w:rsidRPr="00E913DD">
              <w:rPr>
                <w:sz w:val="18"/>
                <w:szCs w:val="18"/>
                <w:lang w:eastAsia="lv-LV"/>
              </w:rPr>
              <w:t>100</w:t>
            </w:r>
          </w:p>
        </w:tc>
        <w:tc>
          <w:tcPr>
            <w:tcW w:w="679" w:type="pct"/>
          </w:tcPr>
          <w:p w14:paraId="2CD3F3CE" w14:textId="77777777" w:rsidR="00EF3AFC" w:rsidRPr="00363EE6" w:rsidRDefault="00EF3AFC" w:rsidP="006D313F">
            <w:pPr>
              <w:spacing w:after="0"/>
              <w:ind w:firstLine="0"/>
              <w:jc w:val="center"/>
              <w:rPr>
                <w:sz w:val="18"/>
                <w:szCs w:val="18"/>
              </w:rPr>
            </w:pPr>
            <w:r w:rsidRPr="00E913DD">
              <w:rPr>
                <w:sz w:val="18"/>
                <w:szCs w:val="18"/>
                <w:lang w:eastAsia="lv-LV"/>
              </w:rPr>
              <w:t>100</w:t>
            </w:r>
          </w:p>
        </w:tc>
        <w:tc>
          <w:tcPr>
            <w:tcW w:w="635" w:type="pct"/>
          </w:tcPr>
          <w:p w14:paraId="5A3CF808" w14:textId="77777777" w:rsidR="00EF3AFC" w:rsidRPr="00363EE6" w:rsidRDefault="00EF3AFC" w:rsidP="006D313F">
            <w:pPr>
              <w:spacing w:after="0"/>
              <w:ind w:firstLine="5"/>
              <w:jc w:val="center"/>
              <w:rPr>
                <w:sz w:val="18"/>
                <w:szCs w:val="18"/>
              </w:rPr>
            </w:pPr>
            <w:r w:rsidRPr="00E913DD">
              <w:rPr>
                <w:sz w:val="18"/>
                <w:szCs w:val="18"/>
                <w:lang w:eastAsia="lv-LV"/>
              </w:rPr>
              <w:t>100</w:t>
            </w:r>
          </w:p>
        </w:tc>
      </w:tr>
    </w:tbl>
    <w:p w14:paraId="6B80D3DB" w14:textId="77777777" w:rsidR="00EF3AFC" w:rsidRPr="00FE31D6" w:rsidRDefault="00EF3AFC" w:rsidP="00AE3C20">
      <w:pPr>
        <w:pStyle w:val="FootnoteText"/>
        <w:spacing w:after="0"/>
        <w:ind w:firstLine="425"/>
        <w:rPr>
          <w:sz w:val="18"/>
          <w:szCs w:val="18"/>
        </w:rPr>
      </w:pPr>
      <w:r w:rsidRPr="00FE31D6">
        <w:rPr>
          <w:sz w:val="18"/>
          <w:szCs w:val="18"/>
        </w:rPr>
        <w:t>Piezīmes.</w:t>
      </w:r>
    </w:p>
    <w:p w14:paraId="484C6D5F" w14:textId="40B49632" w:rsidR="00EF3AFC" w:rsidRPr="00FE31D6" w:rsidRDefault="00EF3AFC" w:rsidP="00AE3C20">
      <w:pPr>
        <w:pStyle w:val="FootnoteText"/>
        <w:spacing w:after="0"/>
        <w:ind w:firstLine="425"/>
        <w:rPr>
          <w:sz w:val="18"/>
          <w:szCs w:val="18"/>
        </w:rPr>
      </w:pPr>
      <w:r>
        <w:rPr>
          <w:sz w:val="18"/>
          <w:szCs w:val="18"/>
          <w:vertAlign w:val="superscript"/>
        </w:rPr>
        <w:t>1</w:t>
      </w:r>
      <w:r w:rsidR="00AE3C20">
        <w:rPr>
          <w:sz w:val="18"/>
          <w:szCs w:val="18"/>
          <w:vertAlign w:val="superscript"/>
        </w:rPr>
        <w:t xml:space="preserve"> </w:t>
      </w:r>
      <w:r w:rsidRPr="00FE31D6">
        <w:rPr>
          <w:sz w:val="18"/>
          <w:szCs w:val="18"/>
        </w:rPr>
        <w:t>Faktiskā izpilde saskaņā ar Latvijas Pasta datiem; politikas rezultatīvais rādītājs nav noteikts politikas plānošanas dokumentos vai normatīvajos aktos. Pasta likuma 27.1 panta otrā daļa nosaka, ka Regulators nosaka kvalitātes prasības. 2021.</w:t>
      </w:r>
      <w:r w:rsidR="00AE3C20">
        <w:rPr>
          <w:sz w:val="18"/>
          <w:szCs w:val="18"/>
        </w:rPr>
        <w:t> </w:t>
      </w:r>
      <w:r w:rsidRPr="00FE31D6">
        <w:rPr>
          <w:sz w:val="18"/>
          <w:szCs w:val="18"/>
        </w:rPr>
        <w:t>gadam plānotā vērtība piegādei nākamajā dienā noteikta ar Sabiedrisko pakalpojumu regulēšanas komisijas 10.02.2010 lēmumu Nr. 47  “Par universālā pasta pakalpojuma saistībām”.</w:t>
      </w:r>
    </w:p>
    <w:p w14:paraId="370CB63F" w14:textId="77777777" w:rsidR="00EF3AFC" w:rsidRPr="00363EE6" w:rsidRDefault="00EF3AFC" w:rsidP="00EF3AFC">
      <w:pPr>
        <w:spacing w:before="480" w:after="0"/>
        <w:ind w:firstLine="0"/>
        <w:jc w:val="center"/>
        <w:rPr>
          <w:rFonts w:eastAsia="Calibri"/>
          <w:b/>
          <w:bCs/>
          <w:u w:val="single"/>
        </w:rPr>
      </w:pPr>
      <w:r w:rsidRPr="00363EE6">
        <w:rPr>
          <w:rFonts w:eastAsia="Calibri"/>
          <w:b/>
          <w:bCs/>
          <w:u w:val="single"/>
        </w:rPr>
        <w:t xml:space="preserve">Prioritārajiem pasākumiem </w:t>
      </w:r>
    </w:p>
    <w:p w14:paraId="7DB85577" w14:textId="77777777" w:rsidR="00EF3AFC" w:rsidRPr="00363EE6" w:rsidRDefault="00EF3AFC" w:rsidP="00EF3AFC">
      <w:pPr>
        <w:ind w:firstLine="0"/>
        <w:jc w:val="center"/>
        <w:rPr>
          <w:b/>
          <w:bCs/>
          <w:u w:val="single"/>
        </w:rPr>
      </w:pPr>
      <w:r w:rsidRPr="00363EE6">
        <w:rPr>
          <w:rFonts w:eastAsia="Calibri"/>
          <w:b/>
          <w:bCs/>
          <w:u w:val="single"/>
        </w:rPr>
        <w:t>papildu piešķirtais finansējums no 2022.</w:t>
      </w:r>
      <w:r w:rsidRPr="00363EE6">
        <w:rPr>
          <w:b/>
          <w:bCs/>
          <w:u w:val="single"/>
        </w:rPr>
        <w:t xml:space="preserve"> līdz 2024. gadam</w:t>
      </w:r>
    </w:p>
    <w:tbl>
      <w:tblPr>
        <w:tblStyle w:val="TableGrid6"/>
        <w:tblW w:w="5000" w:type="pct"/>
        <w:jc w:val="center"/>
        <w:tblLook w:val="04A0" w:firstRow="1" w:lastRow="0" w:firstColumn="1" w:lastColumn="0" w:noHBand="0" w:noVBand="1"/>
      </w:tblPr>
      <w:tblGrid>
        <w:gridCol w:w="486"/>
        <w:gridCol w:w="4185"/>
        <w:gridCol w:w="1134"/>
        <w:gridCol w:w="1133"/>
        <w:gridCol w:w="1017"/>
        <w:gridCol w:w="1106"/>
      </w:tblGrid>
      <w:tr w:rsidR="00F61DC3" w:rsidRPr="00363EE6" w14:paraId="31BDE58B" w14:textId="77777777" w:rsidTr="00714E1E">
        <w:trPr>
          <w:tblHeader/>
          <w:jc w:val="center"/>
        </w:trPr>
        <w:tc>
          <w:tcPr>
            <w:tcW w:w="268" w:type="pct"/>
            <w:vMerge w:val="restart"/>
            <w:tcBorders>
              <w:top w:val="single" w:sz="4" w:space="0" w:color="auto"/>
              <w:left w:val="single" w:sz="4" w:space="0" w:color="auto"/>
              <w:bottom w:val="single" w:sz="4" w:space="0" w:color="auto"/>
              <w:right w:val="single" w:sz="4" w:space="0" w:color="auto"/>
            </w:tcBorders>
            <w:vAlign w:val="center"/>
          </w:tcPr>
          <w:p w14:paraId="23B3BA7B" w14:textId="77777777" w:rsidR="00EF3AFC" w:rsidRPr="00363EE6" w:rsidRDefault="00EF3AFC" w:rsidP="006D313F">
            <w:pPr>
              <w:spacing w:after="0"/>
              <w:ind w:firstLine="0"/>
              <w:jc w:val="center"/>
              <w:rPr>
                <w:rFonts w:eastAsia="Calibri"/>
                <w:sz w:val="18"/>
                <w:lang w:eastAsia="lv-LV"/>
              </w:rPr>
            </w:pPr>
            <w:r w:rsidRPr="00363EE6">
              <w:rPr>
                <w:rFonts w:eastAsia="Calibri"/>
                <w:sz w:val="18"/>
                <w:lang w:eastAsia="lv-LV"/>
              </w:rPr>
              <w:t>Nr.</w:t>
            </w:r>
          </w:p>
          <w:p w14:paraId="4105CB16" w14:textId="77777777" w:rsidR="00EF3AFC" w:rsidRPr="00363EE6" w:rsidRDefault="00EF3AFC" w:rsidP="006D313F">
            <w:pPr>
              <w:spacing w:after="0"/>
              <w:ind w:firstLine="0"/>
              <w:jc w:val="center"/>
              <w:rPr>
                <w:rFonts w:eastAsia="Calibri"/>
                <w:sz w:val="18"/>
                <w:lang w:eastAsia="lv-LV"/>
              </w:rPr>
            </w:pPr>
            <w:r w:rsidRPr="00363EE6">
              <w:rPr>
                <w:rFonts w:eastAsia="Calibri"/>
                <w:sz w:val="18"/>
                <w:lang w:eastAsia="lv-LV"/>
              </w:rPr>
              <w:t>p.k.</w:t>
            </w:r>
          </w:p>
        </w:tc>
        <w:tc>
          <w:tcPr>
            <w:tcW w:w="2309" w:type="pct"/>
            <w:vMerge w:val="restart"/>
            <w:tcBorders>
              <w:top w:val="single" w:sz="4" w:space="0" w:color="auto"/>
              <w:left w:val="single" w:sz="4" w:space="0" w:color="auto"/>
              <w:bottom w:val="single" w:sz="4" w:space="0" w:color="auto"/>
              <w:right w:val="single" w:sz="4" w:space="0" w:color="auto"/>
            </w:tcBorders>
            <w:vAlign w:val="center"/>
          </w:tcPr>
          <w:p w14:paraId="164CF2FF" w14:textId="77777777" w:rsidR="00EF3AFC" w:rsidRPr="00363EE6" w:rsidRDefault="00EF3AFC" w:rsidP="006D313F">
            <w:pPr>
              <w:spacing w:after="0"/>
              <w:ind w:firstLine="0"/>
              <w:rPr>
                <w:rFonts w:eastAsia="Calibri"/>
                <w:b/>
                <w:sz w:val="18"/>
                <w:lang w:eastAsia="lv-LV"/>
              </w:rPr>
            </w:pPr>
            <w:r w:rsidRPr="00363EE6">
              <w:rPr>
                <w:rFonts w:eastAsia="Calibri"/>
                <w:b/>
                <w:sz w:val="18"/>
                <w:lang w:eastAsia="lv-LV"/>
              </w:rPr>
              <w:t xml:space="preserve">Pasākuma nosaukums </w:t>
            </w:r>
          </w:p>
          <w:p w14:paraId="2112D89C" w14:textId="77777777" w:rsidR="00EF3AFC" w:rsidRPr="00363EE6" w:rsidRDefault="00EF3AFC" w:rsidP="006D313F">
            <w:pPr>
              <w:spacing w:after="0"/>
              <w:ind w:firstLine="0"/>
              <w:rPr>
                <w:rFonts w:eastAsia="Calibri"/>
                <w:sz w:val="18"/>
                <w:szCs w:val="18"/>
                <w:lang w:eastAsia="lv-LV"/>
              </w:rPr>
            </w:pPr>
            <w:r w:rsidRPr="00363EE6">
              <w:rPr>
                <w:rFonts w:eastAsia="Calibri"/>
                <w:b/>
                <w:i/>
                <w:sz w:val="18"/>
                <w:lang w:eastAsia="lv-LV"/>
              </w:rPr>
              <w:t>Darbības apraksts</w:t>
            </w:r>
            <w:r w:rsidRPr="00363EE6">
              <w:rPr>
                <w:rFonts w:eastAsia="Calibri"/>
                <w:i/>
                <w:sz w:val="18"/>
                <w:lang w:eastAsia="lv-LV"/>
              </w:rPr>
              <w:t xml:space="preserve"> </w:t>
            </w:r>
            <w:r w:rsidRPr="00363EE6">
              <w:rPr>
                <w:rFonts w:eastAsia="Calibri"/>
                <w:b/>
                <w:i/>
                <w:sz w:val="18"/>
                <w:lang w:eastAsia="lv-LV"/>
              </w:rPr>
              <w:t>ar norādi uz līdzekļu izlietojumu</w:t>
            </w:r>
            <w:r w:rsidRPr="00363EE6">
              <w:rPr>
                <w:rFonts w:eastAsia="Calibri"/>
                <w:b/>
                <w:sz w:val="18"/>
                <w:lang w:eastAsia="lv-LV"/>
              </w:rPr>
              <w:t xml:space="preserve"> </w:t>
            </w:r>
          </w:p>
          <w:p w14:paraId="6B0CA672" w14:textId="77777777" w:rsidR="00EF3AFC" w:rsidRPr="00363EE6" w:rsidRDefault="00EF3AFC" w:rsidP="006D313F">
            <w:pPr>
              <w:spacing w:after="0"/>
              <w:ind w:left="284" w:firstLine="0"/>
              <w:jc w:val="left"/>
              <w:rPr>
                <w:rFonts w:eastAsia="Calibri"/>
                <w:sz w:val="18"/>
                <w:lang w:eastAsia="lv-LV"/>
              </w:rPr>
            </w:pPr>
            <w:r w:rsidRPr="00363EE6">
              <w:rPr>
                <w:rFonts w:eastAsia="Calibri"/>
                <w:sz w:val="18"/>
                <w:lang w:eastAsia="lv-LV"/>
              </w:rPr>
              <w:t>Darbības rezultāts</w:t>
            </w:r>
          </w:p>
          <w:p w14:paraId="5F5A5215" w14:textId="77777777" w:rsidR="00EF3AFC" w:rsidRPr="00363EE6" w:rsidRDefault="00EF3AFC" w:rsidP="006D313F">
            <w:pPr>
              <w:spacing w:after="0"/>
              <w:ind w:left="603" w:firstLine="0"/>
              <w:jc w:val="left"/>
              <w:rPr>
                <w:rFonts w:eastAsia="Calibri"/>
                <w:i/>
                <w:sz w:val="18"/>
                <w:lang w:eastAsia="lv-LV"/>
              </w:rPr>
            </w:pPr>
            <w:r w:rsidRPr="00363EE6">
              <w:rPr>
                <w:rFonts w:eastAsia="Calibri"/>
                <w:i/>
                <w:sz w:val="18"/>
                <w:lang w:eastAsia="lv-LV"/>
              </w:rPr>
              <w:t>Rezultatīvais rādītājs</w:t>
            </w:r>
          </w:p>
          <w:p w14:paraId="270BD469" w14:textId="77777777" w:rsidR="00EF3AFC" w:rsidRPr="00363EE6" w:rsidRDefault="00EF3AFC" w:rsidP="006D313F">
            <w:pPr>
              <w:spacing w:after="0"/>
              <w:ind w:left="36" w:firstLine="0"/>
              <w:jc w:val="left"/>
              <w:rPr>
                <w:rFonts w:eastAsia="Calibri"/>
                <w:sz w:val="18"/>
                <w:lang w:eastAsia="lv-LV"/>
              </w:rPr>
            </w:pPr>
            <w:r w:rsidRPr="00363EE6">
              <w:rPr>
                <w:rFonts w:eastAsia="Calibri"/>
                <w:sz w:val="18"/>
                <w:lang w:eastAsia="lv-LV"/>
              </w:rPr>
              <w:t>Programmas (apakšprogrammas) kods un nosaukums</w:t>
            </w:r>
          </w:p>
        </w:tc>
        <w:tc>
          <w:tcPr>
            <w:tcW w:w="1812" w:type="pct"/>
            <w:gridSpan w:val="3"/>
            <w:tcBorders>
              <w:top w:val="single" w:sz="4" w:space="0" w:color="auto"/>
              <w:left w:val="single" w:sz="4" w:space="0" w:color="auto"/>
              <w:bottom w:val="single" w:sz="4" w:space="0" w:color="auto"/>
              <w:right w:val="single" w:sz="4" w:space="0" w:color="auto"/>
            </w:tcBorders>
            <w:vAlign w:val="center"/>
          </w:tcPr>
          <w:p w14:paraId="0BE07F63" w14:textId="77777777" w:rsidR="00EF3AFC" w:rsidRPr="00363EE6" w:rsidRDefault="00EF3AFC" w:rsidP="006D313F">
            <w:pPr>
              <w:spacing w:after="0"/>
              <w:ind w:firstLine="0"/>
              <w:jc w:val="center"/>
              <w:rPr>
                <w:rFonts w:eastAsia="Calibri"/>
                <w:sz w:val="18"/>
                <w:lang w:eastAsia="lv-LV"/>
              </w:rPr>
            </w:pPr>
            <w:r w:rsidRPr="00363EE6">
              <w:rPr>
                <w:rFonts w:eastAsia="Calibri"/>
                <w:b/>
                <w:sz w:val="18"/>
                <w:lang w:eastAsia="lv-LV"/>
              </w:rPr>
              <w:t xml:space="preserve">Izdevumi,  </w:t>
            </w:r>
            <w:proofErr w:type="spellStart"/>
            <w:r w:rsidRPr="00363EE6">
              <w:rPr>
                <w:rFonts w:eastAsia="Calibri"/>
                <w:i/>
                <w:sz w:val="18"/>
                <w:szCs w:val="18"/>
                <w:lang w:eastAsia="lv-LV"/>
              </w:rPr>
              <w:t>euro</w:t>
            </w:r>
            <w:proofErr w:type="spellEnd"/>
            <w:r w:rsidRPr="00363EE6">
              <w:rPr>
                <w:rFonts w:eastAsia="Calibri"/>
                <w:sz w:val="18"/>
                <w:lang w:eastAsia="lv-LV"/>
              </w:rPr>
              <w:t xml:space="preserve"> /</w:t>
            </w:r>
          </w:p>
          <w:p w14:paraId="3E83B821" w14:textId="77777777" w:rsidR="00EF3AFC" w:rsidRPr="00363EE6" w:rsidRDefault="00EF3AFC" w:rsidP="006D313F">
            <w:pPr>
              <w:spacing w:after="0"/>
              <w:ind w:firstLine="0"/>
              <w:jc w:val="center"/>
              <w:rPr>
                <w:rFonts w:eastAsia="Calibri"/>
                <w:sz w:val="18"/>
                <w:lang w:eastAsia="lv-LV"/>
              </w:rPr>
            </w:pPr>
            <w:r w:rsidRPr="00363EE6">
              <w:rPr>
                <w:rFonts w:eastAsia="Calibri"/>
                <w:sz w:val="18"/>
                <w:lang w:eastAsia="lv-LV"/>
              </w:rPr>
              <w:t xml:space="preserve"> rādītāji,</w:t>
            </w:r>
            <w:r w:rsidRPr="00363EE6">
              <w:rPr>
                <w:rFonts w:eastAsia="Calibri"/>
                <w:i/>
                <w:sz w:val="18"/>
                <w:szCs w:val="18"/>
                <w:lang w:eastAsia="lv-LV"/>
              </w:rPr>
              <w:t xml:space="preserve"> vērtība</w:t>
            </w:r>
            <w:r w:rsidRPr="00363EE6">
              <w:rPr>
                <w:rFonts w:eastAsia="Calibri"/>
                <w:sz w:val="18"/>
                <w:szCs w:val="18"/>
                <w:lang w:eastAsia="lv-LV"/>
              </w:rPr>
              <w:t xml:space="preserve"> </w:t>
            </w:r>
          </w:p>
        </w:tc>
        <w:tc>
          <w:tcPr>
            <w:tcW w:w="610" w:type="pct"/>
            <w:tcBorders>
              <w:top w:val="single" w:sz="4" w:space="0" w:color="auto"/>
              <w:left w:val="single" w:sz="4" w:space="0" w:color="auto"/>
              <w:bottom w:val="single" w:sz="4" w:space="0" w:color="auto"/>
              <w:right w:val="single" w:sz="4" w:space="0" w:color="auto"/>
            </w:tcBorders>
            <w:vAlign w:val="center"/>
          </w:tcPr>
          <w:p w14:paraId="5E3BA88C" w14:textId="77777777" w:rsidR="00EF3AFC" w:rsidRPr="00363EE6" w:rsidRDefault="00EF3AFC" w:rsidP="006D313F">
            <w:pPr>
              <w:spacing w:after="0"/>
              <w:ind w:firstLine="0"/>
              <w:jc w:val="center"/>
              <w:rPr>
                <w:rFonts w:eastAsia="Calibri"/>
                <w:sz w:val="18"/>
                <w:lang w:eastAsia="lv-LV"/>
              </w:rPr>
            </w:pPr>
            <w:r w:rsidRPr="00363EE6">
              <w:rPr>
                <w:rFonts w:eastAsia="Calibri"/>
                <w:sz w:val="18"/>
                <w:lang w:eastAsia="lv-LV"/>
              </w:rPr>
              <w:t>Pamatojums</w:t>
            </w:r>
          </w:p>
        </w:tc>
      </w:tr>
      <w:tr w:rsidR="00AE3C20" w:rsidRPr="00363EE6" w14:paraId="119EA3E9" w14:textId="77777777" w:rsidTr="00714E1E">
        <w:trPr>
          <w:tblHeader/>
          <w:jc w:val="center"/>
        </w:trPr>
        <w:tc>
          <w:tcPr>
            <w:tcW w:w="268" w:type="pct"/>
            <w:vMerge/>
            <w:tcBorders>
              <w:top w:val="single" w:sz="4" w:space="0" w:color="auto"/>
              <w:left w:val="single" w:sz="4" w:space="0" w:color="auto"/>
              <w:bottom w:val="single" w:sz="4" w:space="0" w:color="auto"/>
              <w:right w:val="single" w:sz="4" w:space="0" w:color="auto"/>
            </w:tcBorders>
            <w:vAlign w:val="center"/>
          </w:tcPr>
          <w:p w14:paraId="5D1BC170" w14:textId="77777777" w:rsidR="00EF3AFC" w:rsidRPr="00363EE6" w:rsidRDefault="00EF3AFC" w:rsidP="006D313F">
            <w:pPr>
              <w:spacing w:after="0"/>
              <w:ind w:firstLine="0"/>
              <w:jc w:val="center"/>
              <w:rPr>
                <w:rFonts w:eastAsia="Calibri"/>
                <w:sz w:val="18"/>
                <w:lang w:eastAsia="lv-LV"/>
              </w:rPr>
            </w:pPr>
          </w:p>
        </w:tc>
        <w:tc>
          <w:tcPr>
            <w:tcW w:w="2309" w:type="pct"/>
            <w:vMerge/>
            <w:tcBorders>
              <w:top w:val="single" w:sz="4" w:space="0" w:color="auto"/>
              <w:left w:val="single" w:sz="4" w:space="0" w:color="auto"/>
              <w:bottom w:val="single" w:sz="4" w:space="0" w:color="auto"/>
              <w:right w:val="single" w:sz="4" w:space="0" w:color="auto"/>
            </w:tcBorders>
            <w:vAlign w:val="center"/>
          </w:tcPr>
          <w:p w14:paraId="0CD8CB85" w14:textId="77777777" w:rsidR="00EF3AFC" w:rsidRPr="00363EE6" w:rsidRDefault="00EF3AFC" w:rsidP="006D313F">
            <w:pPr>
              <w:spacing w:after="0"/>
              <w:ind w:firstLine="0"/>
              <w:jc w:val="center"/>
              <w:rPr>
                <w:rFonts w:eastAsia="Calibri"/>
                <w:sz w:val="18"/>
                <w:lang w:eastAsia="lv-LV"/>
              </w:rPr>
            </w:pPr>
          </w:p>
        </w:tc>
        <w:tc>
          <w:tcPr>
            <w:tcW w:w="626" w:type="pct"/>
            <w:tcBorders>
              <w:top w:val="single" w:sz="4" w:space="0" w:color="auto"/>
              <w:left w:val="single" w:sz="4" w:space="0" w:color="auto"/>
              <w:bottom w:val="single" w:sz="4" w:space="0" w:color="auto"/>
              <w:right w:val="single" w:sz="4" w:space="0" w:color="auto"/>
            </w:tcBorders>
            <w:vAlign w:val="center"/>
          </w:tcPr>
          <w:p w14:paraId="74045B05"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gadā</w:t>
            </w:r>
          </w:p>
        </w:tc>
        <w:tc>
          <w:tcPr>
            <w:tcW w:w="625" w:type="pct"/>
            <w:tcBorders>
              <w:top w:val="single" w:sz="4" w:space="0" w:color="auto"/>
              <w:left w:val="single" w:sz="4" w:space="0" w:color="auto"/>
              <w:bottom w:val="single" w:sz="4" w:space="0" w:color="auto"/>
              <w:right w:val="single" w:sz="4" w:space="0" w:color="auto"/>
            </w:tcBorders>
            <w:vAlign w:val="center"/>
          </w:tcPr>
          <w:p w14:paraId="6624C760"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gadā</w:t>
            </w:r>
          </w:p>
        </w:tc>
        <w:tc>
          <w:tcPr>
            <w:tcW w:w="561" w:type="pct"/>
            <w:tcBorders>
              <w:top w:val="single" w:sz="4" w:space="0" w:color="auto"/>
              <w:left w:val="single" w:sz="4" w:space="0" w:color="auto"/>
              <w:bottom w:val="single" w:sz="4" w:space="0" w:color="auto"/>
              <w:right w:val="single" w:sz="4" w:space="0" w:color="auto"/>
            </w:tcBorders>
            <w:vAlign w:val="center"/>
          </w:tcPr>
          <w:p w14:paraId="2C0191C2"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gadā</w:t>
            </w:r>
          </w:p>
        </w:tc>
        <w:tc>
          <w:tcPr>
            <w:tcW w:w="610" w:type="pct"/>
            <w:tcBorders>
              <w:top w:val="single" w:sz="4" w:space="0" w:color="auto"/>
              <w:left w:val="single" w:sz="4" w:space="0" w:color="auto"/>
              <w:bottom w:val="single" w:sz="4" w:space="0" w:color="auto"/>
              <w:right w:val="single" w:sz="4" w:space="0" w:color="auto"/>
            </w:tcBorders>
          </w:tcPr>
          <w:p w14:paraId="534177D2" w14:textId="77777777" w:rsidR="00EF3AFC" w:rsidRPr="00363EE6" w:rsidRDefault="00EF3AFC" w:rsidP="006D313F">
            <w:pPr>
              <w:spacing w:after="0"/>
              <w:ind w:firstLine="0"/>
              <w:jc w:val="center"/>
              <w:rPr>
                <w:rFonts w:eastAsia="Calibri"/>
                <w:sz w:val="18"/>
                <w:lang w:eastAsia="lv-LV"/>
              </w:rPr>
            </w:pPr>
          </w:p>
        </w:tc>
      </w:tr>
      <w:tr w:rsidR="00AE3C20" w:rsidRPr="00363EE6" w14:paraId="35A2087B" w14:textId="77777777" w:rsidTr="00714E1E">
        <w:trPr>
          <w:trHeight w:val="231"/>
          <w:jc w:val="center"/>
        </w:trPr>
        <w:tc>
          <w:tcPr>
            <w:tcW w:w="268" w:type="pct"/>
            <w:vMerge w:val="restart"/>
            <w:tcBorders>
              <w:top w:val="single" w:sz="4" w:space="0" w:color="auto"/>
              <w:left w:val="single" w:sz="4" w:space="0" w:color="auto"/>
              <w:bottom w:val="single" w:sz="4" w:space="0" w:color="auto"/>
              <w:right w:val="single" w:sz="4" w:space="0" w:color="auto"/>
            </w:tcBorders>
          </w:tcPr>
          <w:p w14:paraId="0E02D559" w14:textId="77777777" w:rsidR="00EF3AFC" w:rsidRPr="00363EE6" w:rsidRDefault="00EF3AFC" w:rsidP="006D313F">
            <w:pPr>
              <w:spacing w:after="0"/>
              <w:ind w:firstLine="0"/>
              <w:jc w:val="left"/>
              <w:rPr>
                <w:rFonts w:eastAsia="Calibri"/>
                <w:sz w:val="18"/>
                <w:lang w:eastAsia="lv-LV"/>
              </w:rPr>
            </w:pPr>
            <w:r>
              <w:rPr>
                <w:rFonts w:eastAsia="Calibri"/>
                <w:sz w:val="18"/>
                <w:lang w:eastAsia="lv-LV"/>
              </w:rPr>
              <w:t>1.</w:t>
            </w:r>
          </w:p>
        </w:tc>
        <w:tc>
          <w:tcPr>
            <w:tcW w:w="2309" w:type="pct"/>
            <w:tcBorders>
              <w:top w:val="single" w:sz="4" w:space="0" w:color="auto"/>
              <w:left w:val="single" w:sz="4" w:space="0" w:color="auto"/>
              <w:bottom w:val="single" w:sz="4" w:space="0" w:color="auto"/>
              <w:right w:val="single" w:sz="4" w:space="0" w:color="auto"/>
            </w:tcBorders>
            <w:shd w:val="clear" w:color="auto" w:fill="D9D9D9"/>
          </w:tcPr>
          <w:p w14:paraId="1DBF778C" w14:textId="77777777" w:rsidR="00EF3AFC" w:rsidRPr="00363EE6" w:rsidRDefault="00EF3AFC" w:rsidP="00714E1E">
            <w:pPr>
              <w:spacing w:after="0"/>
              <w:ind w:firstLine="0"/>
              <w:rPr>
                <w:rFonts w:eastAsia="Calibri"/>
                <w:b/>
                <w:i/>
                <w:sz w:val="18"/>
                <w:lang w:eastAsia="lv-LV"/>
              </w:rPr>
            </w:pPr>
            <w:r w:rsidRPr="00363EE6">
              <w:rPr>
                <w:b/>
                <w:sz w:val="18"/>
                <w:szCs w:val="18"/>
                <w:lang w:eastAsia="lv-LV"/>
              </w:rPr>
              <w:t>Otrā līmeņa tīmekļvietņu domēna vārda gov.lv zonas uzturēšana</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555A02E2" w14:textId="77777777" w:rsidR="00EF3AFC" w:rsidRPr="00363EE6" w:rsidRDefault="00EF3AFC" w:rsidP="00F61DC3">
            <w:pPr>
              <w:spacing w:after="0"/>
              <w:ind w:firstLine="0"/>
              <w:jc w:val="right"/>
              <w:rPr>
                <w:rFonts w:eastAsia="Calibri"/>
                <w:b/>
                <w:sz w:val="18"/>
                <w:lang w:eastAsia="lv-LV"/>
              </w:rPr>
            </w:pPr>
            <w:r w:rsidRPr="00363EE6">
              <w:rPr>
                <w:rFonts w:eastAsia="Calibri"/>
                <w:b/>
                <w:sz w:val="18"/>
                <w:lang w:eastAsia="lv-LV"/>
              </w:rPr>
              <w:t>57 832</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792D8DD0" w14:textId="77777777" w:rsidR="00EF3AFC" w:rsidRPr="00363EE6" w:rsidRDefault="00EF3AFC" w:rsidP="00F61DC3">
            <w:pPr>
              <w:spacing w:after="0"/>
              <w:ind w:firstLine="0"/>
              <w:jc w:val="right"/>
              <w:rPr>
                <w:rFonts w:eastAsia="Calibri"/>
                <w:b/>
                <w:sz w:val="18"/>
                <w:lang w:eastAsia="lv-LV"/>
              </w:rPr>
            </w:pPr>
            <w:r w:rsidRPr="00363EE6">
              <w:rPr>
                <w:rFonts w:eastAsia="Calibri"/>
                <w:b/>
                <w:sz w:val="18"/>
                <w:lang w:eastAsia="lv-LV"/>
              </w:rPr>
              <w:t>57 832</w:t>
            </w:r>
          </w:p>
        </w:tc>
        <w:tc>
          <w:tcPr>
            <w:tcW w:w="561" w:type="pct"/>
            <w:tcBorders>
              <w:top w:val="single" w:sz="4" w:space="0" w:color="auto"/>
              <w:left w:val="single" w:sz="4" w:space="0" w:color="auto"/>
              <w:bottom w:val="single" w:sz="4" w:space="0" w:color="auto"/>
              <w:right w:val="single" w:sz="4" w:space="0" w:color="auto"/>
            </w:tcBorders>
            <w:shd w:val="clear" w:color="auto" w:fill="D9D9D9"/>
          </w:tcPr>
          <w:p w14:paraId="63A64C1D" w14:textId="77777777" w:rsidR="00EF3AFC" w:rsidRPr="00363EE6" w:rsidRDefault="00EF3AFC" w:rsidP="00F61DC3">
            <w:pPr>
              <w:spacing w:after="0"/>
              <w:ind w:firstLine="0"/>
              <w:jc w:val="right"/>
              <w:rPr>
                <w:rFonts w:eastAsia="Calibri"/>
                <w:b/>
                <w:sz w:val="18"/>
                <w:lang w:eastAsia="lv-LV"/>
              </w:rPr>
            </w:pPr>
            <w:r w:rsidRPr="00363EE6">
              <w:rPr>
                <w:rFonts w:eastAsia="Calibri"/>
                <w:b/>
                <w:sz w:val="18"/>
                <w:lang w:eastAsia="lv-LV"/>
              </w:rPr>
              <w:t>57 832</w:t>
            </w:r>
          </w:p>
        </w:tc>
        <w:tc>
          <w:tcPr>
            <w:tcW w:w="610" w:type="pct"/>
            <w:vMerge w:val="restart"/>
            <w:tcBorders>
              <w:top w:val="single" w:sz="4" w:space="0" w:color="auto"/>
              <w:left w:val="single" w:sz="4" w:space="0" w:color="auto"/>
              <w:bottom w:val="single" w:sz="4" w:space="0" w:color="auto"/>
              <w:right w:val="single" w:sz="4" w:space="0" w:color="auto"/>
            </w:tcBorders>
          </w:tcPr>
          <w:p w14:paraId="7DC2CF92" w14:textId="77777777" w:rsidR="00EF3AFC" w:rsidRPr="00A00EE8" w:rsidRDefault="00EF3AFC" w:rsidP="006D313F">
            <w:pPr>
              <w:spacing w:after="0"/>
              <w:ind w:firstLine="0"/>
              <w:jc w:val="left"/>
              <w:rPr>
                <w:rFonts w:eastAsia="Calibri"/>
                <w:sz w:val="18"/>
                <w:lang w:eastAsia="lv-LV"/>
              </w:rPr>
            </w:pPr>
            <w:r w:rsidRPr="00A00EE8">
              <w:rPr>
                <w:rFonts w:eastAsia="Calibri"/>
                <w:sz w:val="18"/>
                <w:szCs w:val="18"/>
                <w:lang w:eastAsia="lv-LV"/>
              </w:rPr>
              <w:t xml:space="preserve">MK 24.09.2021. </w:t>
            </w:r>
            <w:r>
              <w:rPr>
                <w:rFonts w:eastAsia="Calibri"/>
                <w:sz w:val="18"/>
                <w:szCs w:val="18"/>
                <w:lang w:eastAsia="lv-LV"/>
              </w:rPr>
              <w:t xml:space="preserve">sēdes </w:t>
            </w:r>
            <w:r w:rsidRPr="00A00EE8">
              <w:rPr>
                <w:rFonts w:eastAsia="Calibri"/>
                <w:sz w:val="18"/>
                <w:szCs w:val="18"/>
                <w:lang w:eastAsia="lv-LV"/>
              </w:rPr>
              <w:t>prot. Nr. 63, 1.§ 2.p.</w:t>
            </w:r>
          </w:p>
        </w:tc>
      </w:tr>
      <w:tr w:rsidR="00AE3C20" w:rsidRPr="00363EE6" w14:paraId="3F076BE0" w14:textId="77777777" w:rsidTr="00714E1E">
        <w:trPr>
          <w:trHeight w:val="231"/>
          <w:jc w:val="center"/>
        </w:trPr>
        <w:tc>
          <w:tcPr>
            <w:tcW w:w="268" w:type="pct"/>
            <w:vMerge/>
            <w:tcBorders>
              <w:top w:val="single" w:sz="4" w:space="0" w:color="auto"/>
              <w:left w:val="single" w:sz="4" w:space="0" w:color="auto"/>
              <w:bottom w:val="single" w:sz="4" w:space="0" w:color="auto"/>
              <w:right w:val="single" w:sz="4" w:space="0" w:color="auto"/>
            </w:tcBorders>
          </w:tcPr>
          <w:p w14:paraId="242C14A7" w14:textId="77777777" w:rsidR="00EF3AFC"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210676" w14:textId="60B986E9" w:rsidR="00EF3AFC" w:rsidRPr="00B841C5" w:rsidRDefault="00EF3AFC" w:rsidP="00F61DC3">
            <w:pPr>
              <w:spacing w:after="0"/>
              <w:ind w:firstLine="0"/>
              <w:rPr>
                <w:b/>
                <w:i/>
                <w:sz w:val="18"/>
                <w:szCs w:val="18"/>
                <w:lang w:eastAsia="lv-LV"/>
              </w:rPr>
            </w:pPr>
            <w:r w:rsidRPr="0077148D">
              <w:rPr>
                <w:b/>
                <w:i/>
                <w:sz w:val="18"/>
                <w:szCs w:val="18"/>
                <w:lang w:eastAsia="lv-LV"/>
              </w:rPr>
              <w:t>Nodrošināt gov.lv domēna zonas, ko izmanto Valsts resursi (gov.lv e-pasta serveri, interneta vietnes, e-pakalpojumi), drošu un nepārtrauktu darbību. DNSSEC izmantošanas ieviešana gan gov.lv domēnam, gan pārējām tiešās pārvaldes iestādēm</w:t>
            </w:r>
          </w:p>
        </w:tc>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01B4C1" w14:textId="77777777" w:rsidR="00EF3AFC" w:rsidRPr="00E73675" w:rsidRDefault="00EF3AFC" w:rsidP="00F61DC3">
            <w:pPr>
              <w:spacing w:after="0"/>
              <w:ind w:firstLine="0"/>
              <w:jc w:val="right"/>
              <w:rPr>
                <w:rFonts w:eastAsia="Calibri"/>
                <w:b/>
                <w:i/>
                <w:sz w:val="18"/>
                <w:lang w:eastAsia="lv-LV"/>
              </w:rPr>
            </w:pPr>
            <w:r w:rsidRPr="00E73675">
              <w:rPr>
                <w:rFonts w:eastAsia="Calibri"/>
                <w:b/>
                <w:i/>
                <w:sz w:val="18"/>
                <w:lang w:eastAsia="lv-LV"/>
              </w:rPr>
              <w:t>57 832</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052CB" w14:textId="77777777" w:rsidR="00EF3AFC" w:rsidRPr="00E73675" w:rsidRDefault="00EF3AFC" w:rsidP="00F61DC3">
            <w:pPr>
              <w:spacing w:after="0"/>
              <w:ind w:firstLine="0"/>
              <w:jc w:val="right"/>
              <w:rPr>
                <w:rFonts w:eastAsia="Calibri"/>
                <w:b/>
                <w:i/>
                <w:sz w:val="18"/>
                <w:lang w:eastAsia="lv-LV"/>
              </w:rPr>
            </w:pPr>
            <w:r w:rsidRPr="00E73675">
              <w:rPr>
                <w:rFonts w:eastAsia="Calibri"/>
                <w:b/>
                <w:i/>
                <w:sz w:val="18"/>
                <w:lang w:eastAsia="lv-LV"/>
              </w:rPr>
              <w:t>57 832</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F4E0D5" w14:textId="77777777" w:rsidR="00EF3AFC" w:rsidRPr="00E73675" w:rsidRDefault="00EF3AFC" w:rsidP="00F61DC3">
            <w:pPr>
              <w:spacing w:after="0"/>
              <w:ind w:firstLine="0"/>
              <w:jc w:val="right"/>
              <w:rPr>
                <w:rFonts w:eastAsia="Calibri"/>
                <w:b/>
                <w:i/>
                <w:sz w:val="18"/>
                <w:lang w:eastAsia="lv-LV"/>
              </w:rPr>
            </w:pPr>
            <w:r w:rsidRPr="00E73675">
              <w:rPr>
                <w:rFonts w:eastAsia="Calibri"/>
                <w:b/>
                <w:i/>
                <w:sz w:val="18"/>
                <w:lang w:eastAsia="lv-LV"/>
              </w:rPr>
              <w:t>57 832</w:t>
            </w:r>
          </w:p>
        </w:tc>
        <w:tc>
          <w:tcPr>
            <w:tcW w:w="610" w:type="pct"/>
            <w:vMerge/>
            <w:tcBorders>
              <w:top w:val="single" w:sz="4" w:space="0" w:color="auto"/>
              <w:left w:val="single" w:sz="4" w:space="0" w:color="auto"/>
              <w:bottom w:val="single" w:sz="4" w:space="0" w:color="auto"/>
              <w:right w:val="single" w:sz="4" w:space="0" w:color="auto"/>
            </w:tcBorders>
          </w:tcPr>
          <w:p w14:paraId="1A620FDE" w14:textId="77777777" w:rsidR="00EF3AFC" w:rsidRPr="00A00EE8" w:rsidRDefault="00EF3AFC" w:rsidP="006D313F">
            <w:pPr>
              <w:spacing w:after="0"/>
              <w:ind w:firstLine="0"/>
              <w:jc w:val="left"/>
              <w:rPr>
                <w:rFonts w:eastAsia="Calibri"/>
                <w:sz w:val="18"/>
                <w:szCs w:val="18"/>
                <w:lang w:eastAsia="lv-LV"/>
              </w:rPr>
            </w:pPr>
          </w:p>
        </w:tc>
      </w:tr>
      <w:tr w:rsidR="00F61DC3" w:rsidRPr="00363EE6" w14:paraId="47C50D83" w14:textId="77777777" w:rsidTr="00F61DC3">
        <w:trPr>
          <w:trHeight w:val="183"/>
          <w:jc w:val="center"/>
        </w:trPr>
        <w:tc>
          <w:tcPr>
            <w:tcW w:w="268" w:type="pct"/>
            <w:vMerge/>
            <w:tcBorders>
              <w:top w:val="single" w:sz="4" w:space="0" w:color="auto"/>
              <w:left w:val="single" w:sz="4" w:space="0" w:color="auto"/>
              <w:bottom w:val="single" w:sz="4" w:space="0" w:color="auto"/>
              <w:right w:val="single" w:sz="4" w:space="0" w:color="auto"/>
            </w:tcBorders>
          </w:tcPr>
          <w:p w14:paraId="1AC23B02"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285E6BE8" w14:textId="77777777" w:rsidR="00EF3AFC" w:rsidRPr="00363EE6" w:rsidRDefault="00EF3AFC" w:rsidP="006D313F">
            <w:pPr>
              <w:spacing w:after="0"/>
              <w:ind w:left="284" w:firstLine="0"/>
              <w:rPr>
                <w:rFonts w:eastAsia="Calibri"/>
                <w:b/>
                <w:bCs/>
                <w:sz w:val="18"/>
                <w:szCs w:val="18"/>
                <w:lang w:eastAsia="lv-LV"/>
              </w:rPr>
            </w:pPr>
            <w:r>
              <w:rPr>
                <w:rFonts w:eastAsia="Calibri"/>
                <w:sz w:val="18"/>
                <w:lang w:eastAsia="lv-LV"/>
              </w:rPr>
              <w:t>N</w:t>
            </w:r>
            <w:r w:rsidRPr="00363EE6">
              <w:rPr>
                <w:rFonts w:eastAsia="Calibri"/>
                <w:sz w:val="18"/>
                <w:lang w:eastAsia="lv-LV"/>
              </w:rPr>
              <w:t>odrošināta domēna vārda gov.lv zonas darbība un pieejamība valsts pārvaldes iestādēm</w:t>
            </w:r>
          </w:p>
        </w:tc>
        <w:tc>
          <w:tcPr>
            <w:tcW w:w="610" w:type="pct"/>
            <w:vMerge/>
            <w:tcBorders>
              <w:top w:val="single" w:sz="4" w:space="0" w:color="auto"/>
              <w:left w:val="single" w:sz="4" w:space="0" w:color="auto"/>
              <w:bottom w:val="single" w:sz="4" w:space="0" w:color="auto"/>
              <w:right w:val="single" w:sz="4" w:space="0" w:color="auto"/>
            </w:tcBorders>
          </w:tcPr>
          <w:p w14:paraId="495E7541" w14:textId="77777777" w:rsidR="00EF3AFC" w:rsidRPr="00363EE6" w:rsidRDefault="00EF3AFC" w:rsidP="006D313F">
            <w:pPr>
              <w:spacing w:after="0"/>
              <w:ind w:firstLine="0"/>
              <w:jc w:val="left"/>
              <w:rPr>
                <w:rFonts w:eastAsia="Calibri"/>
                <w:b/>
                <w:i/>
                <w:sz w:val="18"/>
                <w:lang w:eastAsia="lv-LV"/>
              </w:rPr>
            </w:pPr>
          </w:p>
        </w:tc>
      </w:tr>
      <w:tr w:rsidR="00AE3C20" w:rsidRPr="00363EE6" w14:paraId="71E4074C" w14:textId="77777777" w:rsidTr="00714E1E">
        <w:trPr>
          <w:trHeight w:val="142"/>
          <w:jc w:val="center"/>
        </w:trPr>
        <w:tc>
          <w:tcPr>
            <w:tcW w:w="268" w:type="pct"/>
            <w:vMerge/>
            <w:tcBorders>
              <w:top w:val="single" w:sz="4" w:space="0" w:color="auto"/>
              <w:left w:val="single" w:sz="4" w:space="0" w:color="auto"/>
              <w:bottom w:val="single" w:sz="4" w:space="0" w:color="auto"/>
              <w:right w:val="single" w:sz="4" w:space="0" w:color="auto"/>
            </w:tcBorders>
          </w:tcPr>
          <w:p w14:paraId="6DA43EB1"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vAlign w:val="center"/>
          </w:tcPr>
          <w:p w14:paraId="5105FFEA" w14:textId="77777777" w:rsidR="00EF3AFC" w:rsidRPr="00363EE6" w:rsidRDefault="00EF3AFC" w:rsidP="006D313F">
            <w:pPr>
              <w:spacing w:after="0"/>
              <w:ind w:left="601" w:firstLine="0"/>
              <w:rPr>
                <w:rFonts w:eastAsia="Calibri"/>
                <w:i/>
                <w:sz w:val="18"/>
                <w:szCs w:val="18"/>
                <w:lang w:eastAsia="lv-LV"/>
              </w:rPr>
            </w:pPr>
            <w:r w:rsidRPr="00363EE6">
              <w:rPr>
                <w:i/>
                <w:sz w:val="18"/>
                <w:szCs w:val="18"/>
              </w:rPr>
              <w:t>Veikta domēna vārda gov.lv zonas uzturēšanai nepieciešamo tehnisko resursu atjaunināšana un uzlabota drošība, i</w:t>
            </w:r>
            <w:r>
              <w:rPr>
                <w:i/>
                <w:sz w:val="18"/>
                <w:szCs w:val="18"/>
              </w:rPr>
              <w:t xml:space="preserve">eviešot DNSSEC  gov.lv </w:t>
            </w:r>
            <w:proofErr w:type="spellStart"/>
            <w:r>
              <w:rPr>
                <w:i/>
                <w:sz w:val="18"/>
                <w:szCs w:val="18"/>
              </w:rPr>
              <w:t>domeniem</w:t>
            </w:r>
            <w:proofErr w:type="spellEnd"/>
            <w:r>
              <w:rPr>
                <w:i/>
                <w:sz w:val="18"/>
                <w:szCs w:val="18"/>
              </w:rPr>
              <w:t xml:space="preserve"> (</w:t>
            </w:r>
            <w:r w:rsidRPr="00363EE6">
              <w:rPr>
                <w:i/>
                <w:sz w:val="18"/>
                <w:szCs w:val="18"/>
              </w:rPr>
              <w:t>%</w:t>
            </w:r>
            <w:r>
              <w:rPr>
                <w:i/>
                <w:sz w:val="18"/>
                <w:szCs w:val="18"/>
              </w:rPr>
              <w:t>)</w:t>
            </w:r>
          </w:p>
        </w:tc>
        <w:tc>
          <w:tcPr>
            <w:tcW w:w="626" w:type="pct"/>
            <w:tcBorders>
              <w:top w:val="single" w:sz="4" w:space="0" w:color="auto"/>
              <w:left w:val="single" w:sz="4" w:space="0" w:color="auto"/>
              <w:bottom w:val="single" w:sz="4" w:space="0" w:color="auto"/>
              <w:right w:val="single" w:sz="4" w:space="0" w:color="auto"/>
            </w:tcBorders>
          </w:tcPr>
          <w:p w14:paraId="6E379856" w14:textId="77777777" w:rsidR="00EF3AFC" w:rsidRPr="00714E1E" w:rsidRDefault="00EF3AFC" w:rsidP="00714E1E">
            <w:pPr>
              <w:spacing w:after="0"/>
              <w:ind w:firstLine="0"/>
              <w:jc w:val="center"/>
              <w:rPr>
                <w:rFonts w:eastAsia="Calibri"/>
                <w:i/>
                <w:iCs/>
                <w:sz w:val="18"/>
                <w:szCs w:val="18"/>
                <w:lang w:eastAsia="lv-LV"/>
              </w:rPr>
            </w:pPr>
            <w:r w:rsidRPr="00714E1E">
              <w:rPr>
                <w:i/>
                <w:iCs/>
                <w:sz w:val="18"/>
                <w:szCs w:val="18"/>
              </w:rPr>
              <w:t>100</w:t>
            </w:r>
          </w:p>
        </w:tc>
        <w:tc>
          <w:tcPr>
            <w:tcW w:w="625" w:type="pct"/>
            <w:tcBorders>
              <w:top w:val="single" w:sz="4" w:space="0" w:color="auto"/>
              <w:left w:val="single" w:sz="4" w:space="0" w:color="auto"/>
              <w:bottom w:val="single" w:sz="4" w:space="0" w:color="auto"/>
              <w:right w:val="single" w:sz="4" w:space="0" w:color="auto"/>
            </w:tcBorders>
          </w:tcPr>
          <w:p w14:paraId="65DBFD65" w14:textId="77777777" w:rsidR="00EF3AFC" w:rsidRPr="00714E1E" w:rsidRDefault="00EF3AFC" w:rsidP="00714E1E">
            <w:pPr>
              <w:spacing w:after="0"/>
              <w:ind w:firstLine="0"/>
              <w:jc w:val="center"/>
              <w:rPr>
                <w:rFonts w:eastAsia="Calibri"/>
                <w:i/>
                <w:iCs/>
                <w:sz w:val="18"/>
                <w:szCs w:val="18"/>
                <w:lang w:eastAsia="lv-LV"/>
              </w:rPr>
            </w:pPr>
            <w:r w:rsidRPr="00714E1E">
              <w:rPr>
                <w:i/>
                <w:iCs/>
                <w:sz w:val="18"/>
                <w:szCs w:val="18"/>
              </w:rPr>
              <w:t>100</w:t>
            </w:r>
          </w:p>
        </w:tc>
        <w:tc>
          <w:tcPr>
            <w:tcW w:w="561" w:type="pct"/>
            <w:tcBorders>
              <w:top w:val="single" w:sz="4" w:space="0" w:color="auto"/>
              <w:left w:val="single" w:sz="4" w:space="0" w:color="auto"/>
              <w:bottom w:val="single" w:sz="4" w:space="0" w:color="auto"/>
              <w:right w:val="single" w:sz="4" w:space="0" w:color="auto"/>
            </w:tcBorders>
          </w:tcPr>
          <w:p w14:paraId="43950A18" w14:textId="77777777" w:rsidR="00EF3AFC" w:rsidRPr="00714E1E" w:rsidRDefault="00EF3AFC" w:rsidP="00714E1E">
            <w:pPr>
              <w:spacing w:after="0"/>
              <w:ind w:firstLine="0"/>
              <w:jc w:val="center"/>
              <w:rPr>
                <w:rFonts w:eastAsia="Calibri"/>
                <w:i/>
                <w:iCs/>
                <w:sz w:val="18"/>
                <w:szCs w:val="18"/>
                <w:lang w:eastAsia="lv-LV"/>
              </w:rPr>
            </w:pPr>
            <w:r w:rsidRPr="00714E1E">
              <w:rPr>
                <w:i/>
                <w:iCs/>
                <w:sz w:val="18"/>
                <w:szCs w:val="18"/>
              </w:rPr>
              <w:t>100</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47B124F8" w14:textId="77777777" w:rsidR="00EF3AFC" w:rsidRPr="00363EE6" w:rsidRDefault="00EF3AFC" w:rsidP="006D313F">
            <w:pPr>
              <w:spacing w:after="0"/>
              <w:ind w:firstLine="0"/>
              <w:jc w:val="center"/>
              <w:rPr>
                <w:rFonts w:eastAsia="Calibri"/>
                <w:i/>
                <w:sz w:val="18"/>
                <w:lang w:eastAsia="lv-LV"/>
              </w:rPr>
            </w:pPr>
          </w:p>
        </w:tc>
      </w:tr>
      <w:tr w:rsidR="00F61DC3" w:rsidRPr="00363EE6" w14:paraId="7F123DE6" w14:textId="77777777" w:rsidTr="00F61DC3">
        <w:trPr>
          <w:trHeight w:val="171"/>
          <w:jc w:val="center"/>
        </w:trPr>
        <w:tc>
          <w:tcPr>
            <w:tcW w:w="268" w:type="pct"/>
            <w:vMerge/>
            <w:tcBorders>
              <w:top w:val="single" w:sz="4" w:space="0" w:color="auto"/>
              <w:left w:val="single" w:sz="4" w:space="0" w:color="auto"/>
              <w:bottom w:val="single" w:sz="4" w:space="0" w:color="auto"/>
              <w:right w:val="single" w:sz="4" w:space="0" w:color="auto"/>
            </w:tcBorders>
          </w:tcPr>
          <w:p w14:paraId="53F8DA35"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0CD7F6CD" w14:textId="77777777" w:rsidR="00EF3AFC" w:rsidRPr="00363EE6" w:rsidRDefault="00EF3AFC" w:rsidP="006D313F">
            <w:pPr>
              <w:spacing w:after="0"/>
              <w:ind w:firstLine="0"/>
              <w:jc w:val="left"/>
              <w:rPr>
                <w:rFonts w:eastAsia="Calibri"/>
                <w:sz w:val="18"/>
                <w:lang w:eastAsia="lv-LV"/>
              </w:rPr>
            </w:pPr>
            <w:r w:rsidRPr="00363EE6">
              <w:rPr>
                <w:rFonts w:eastAsia="Calibri"/>
                <w:sz w:val="18"/>
                <w:szCs w:val="18"/>
                <w:lang w:eastAsia="lv-LV"/>
              </w:rPr>
              <w:t>04.03.00</w:t>
            </w:r>
            <w:r w:rsidRPr="00363EE6">
              <w:t xml:space="preserve"> </w:t>
            </w:r>
            <w:r w:rsidRPr="00363EE6">
              <w:rPr>
                <w:rFonts w:eastAsia="Calibri"/>
                <w:sz w:val="18"/>
                <w:szCs w:val="18"/>
                <w:lang w:eastAsia="lv-LV"/>
              </w:rPr>
              <w:t>Datu apmaiņas platformu un informācijas sistēmu uzturēšana</w:t>
            </w:r>
          </w:p>
        </w:tc>
        <w:tc>
          <w:tcPr>
            <w:tcW w:w="610" w:type="pct"/>
            <w:vMerge/>
            <w:tcBorders>
              <w:top w:val="single" w:sz="4" w:space="0" w:color="auto"/>
              <w:left w:val="single" w:sz="4" w:space="0" w:color="auto"/>
              <w:bottom w:val="single" w:sz="4" w:space="0" w:color="auto"/>
              <w:right w:val="single" w:sz="4" w:space="0" w:color="auto"/>
            </w:tcBorders>
          </w:tcPr>
          <w:p w14:paraId="5423DE41" w14:textId="77777777" w:rsidR="00EF3AFC" w:rsidRPr="00363EE6" w:rsidRDefault="00EF3AFC" w:rsidP="006D313F">
            <w:pPr>
              <w:spacing w:after="0"/>
              <w:ind w:firstLine="0"/>
              <w:jc w:val="center"/>
              <w:rPr>
                <w:rFonts w:eastAsia="Calibri"/>
                <w:i/>
                <w:sz w:val="18"/>
                <w:lang w:eastAsia="lv-LV"/>
              </w:rPr>
            </w:pPr>
          </w:p>
        </w:tc>
      </w:tr>
      <w:tr w:rsidR="00AE3C20" w:rsidRPr="00363EE6" w14:paraId="7E64E8D3" w14:textId="77777777" w:rsidTr="00714E1E">
        <w:trPr>
          <w:trHeight w:val="373"/>
          <w:jc w:val="center"/>
        </w:trPr>
        <w:tc>
          <w:tcPr>
            <w:tcW w:w="268" w:type="pct"/>
            <w:vMerge w:val="restart"/>
            <w:tcBorders>
              <w:top w:val="single" w:sz="4" w:space="0" w:color="auto"/>
              <w:left w:val="single" w:sz="4" w:space="0" w:color="auto"/>
              <w:bottom w:val="single" w:sz="4" w:space="0" w:color="auto"/>
              <w:right w:val="single" w:sz="4" w:space="0" w:color="auto"/>
            </w:tcBorders>
          </w:tcPr>
          <w:p w14:paraId="79DD9C09" w14:textId="77777777" w:rsidR="00EF3AFC" w:rsidRPr="00363EE6" w:rsidRDefault="00EF3AFC" w:rsidP="006D313F">
            <w:pPr>
              <w:spacing w:after="0"/>
              <w:ind w:firstLine="0"/>
              <w:jc w:val="left"/>
              <w:rPr>
                <w:rFonts w:eastAsia="Calibri"/>
                <w:sz w:val="18"/>
                <w:lang w:eastAsia="lv-LV"/>
              </w:rPr>
            </w:pPr>
            <w:r>
              <w:rPr>
                <w:rFonts w:eastAsia="Calibri"/>
                <w:sz w:val="18"/>
                <w:lang w:eastAsia="lv-LV"/>
              </w:rPr>
              <w:t>2</w:t>
            </w:r>
            <w:r w:rsidRPr="00363EE6">
              <w:rPr>
                <w:rFonts w:eastAsia="Calibri"/>
                <w:sz w:val="18"/>
                <w:lang w:eastAsia="lv-LV"/>
              </w:rPr>
              <w:t>.</w:t>
            </w:r>
          </w:p>
        </w:tc>
        <w:tc>
          <w:tcPr>
            <w:tcW w:w="2309" w:type="pct"/>
            <w:tcBorders>
              <w:top w:val="single" w:sz="4" w:space="0" w:color="auto"/>
              <w:left w:val="single" w:sz="4" w:space="0" w:color="auto"/>
              <w:bottom w:val="single" w:sz="4" w:space="0" w:color="auto"/>
              <w:right w:val="single" w:sz="4" w:space="0" w:color="auto"/>
            </w:tcBorders>
            <w:shd w:val="clear" w:color="auto" w:fill="D9D9D9"/>
          </w:tcPr>
          <w:p w14:paraId="45B7EC4C" w14:textId="77777777" w:rsidR="00EF3AFC" w:rsidRPr="00363EE6" w:rsidRDefault="00EF3AFC" w:rsidP="006D313F">
            <w:pPr>
              <w:spacing w:after="0"/>
              <w:ind w:firstLine="0"/>
              <w:jc w:val="left"/>
              <w:rPr>
                <w:rFonts w:eastAsia="Calibri"/>
                <w:b/>
                <w:i/>
                <w:sz w:val="18"/>
                <w:lang w:eastAsia="lv-LV"/>
              </w:rPr>
            </w:pPr>
            <w:r w:rsidRPr="00363EE6">
              <w:rPr>
                <w:b/>
                <w:sz w:val="18"/>
                <w:szCs w:val="18"/>
                <w:lang w:eastAsia="lv-LV"/>
              </w:rPr>
              <w:t>TESTA-</w:t>
            </w:r>
            <w:proofErr w:type="spellStart"/>
            <w:r w:rsidRPr="00363EE6">
              <w:rPr>
                <w:b/>
                <w:sz w:val="18"/>
                <w:szCs w:val="18"/>
                <w:lang w:eastAsia="lv-LV"/>
              </w:rPr>
              <w:t>ng</w:t>
            </w:r>
            <w:proofErr w:type="spellEnd"/>
            <w:r w:rsidRPr="00363EE6">
              <w:rPr>
                <w:b/>
                <w:sz w:val="18"/>
                <w:szCs w:val="18"/>
                <w:lang w:eastAsia="lv-LV"/>
              </w:rPr>
              <w:t xml:space="preserve"> tīkla </w:t>
            </w:r>
            <w:proofErr w:type="spellStart"/>
            <w:r w:rsidRPr="00363EE6">
              <w:rPr>
                <w:b/>
                <w:sz w:val="18"/>
                <w:szCs w:val="18"/>
                <w:lang w:eastAsia="lv-LV"/>
              </w:rPr>
              <w:t>pieslēguma</w:t>
            </w:r>
            <w:proofErr w:type="spellEnd"/>
            <w:r w:rsidRPr="00363EE6">
              <w:rPr>
                <w:b/>
                <w:sz w:val="18"/>
                <w:szCs w:val="18"/>
                <w:lang w:eastAsia="lv-LV"/>
              </w:rPr>
              <w:t xml:space="preserve"> pakalpojuma darbības nodrošināšana</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3BF0F028" w14:textId="77777777" w:rsidR="00EF3AFC" w:rsidRPr="00363EE6" w:rsidRDefault="00EF3AFC" w:rsidP="00F61DC3">
            <w:pPr>
              <w:spacing w:after="0"/>
              <w:ind w:firstLine="0"/>
              <w:jc w:val="right"/>
              <w:rPr>
                <w:rFonts w:eastAsia="Calibri"/>
                <w:b/>
                <w:sz w:val="18"/>
                <w:lang w:eastAsia="lv-LV"/>
              </w:rPr>
            </w:pPr>
            <w:r w:rsidRPr="00363EE6">
              <w:rPr>
                <w:b/>
                <w:bCs/>
                <w:sz w:val="18"/>
                <w:szCs w:val="18"/>
                <w:lang w:eastAsia="lv-LV"/>
              </w:rPr>
              <w:t>25 284</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253A127D" w14:textId="77777777" w:rsidR="00EF3AFC" w:rsidRPr="00363EE6" w:rsidRDefault="00EF3AFC" w:rsidP="00F61DC3">
            <w:pPr>
              <w:spacing w:after="0"/>
              <w:ind w:firstLine="0"/>
              <w:jc w:val="right"/>
              <w:rPr>
                <w:rFonts w:eastAsia="Calibri"/>
                <w:b/>
                <w:sz w:val="18"/>
                <w:lang w:eastAsia="lv-LV"/>
              </w:rPr>
            </w:pPr>
            <w:r w:rsidRPr="00363EE6">
              <w:rPr>
                <w:b/>
                <w:bCs/>
                <w:sz w:val="18"/>
                <w:szCs w:val="18"/>
                <w:lang w:eastAsia="lv-LV"/>
              </w:rPr>
              <w:t>25 284</w:t>
            </w:r>
          </w:p>
        </w:tc>
        <w:tc>
          <w:tcPr>
            <w:tcW w:w="561" w:type="pct"/>
            <w:tcBorders>
              <w:top w:val="single" w:sz="4" w:space="0" w:color="auto"/>
              <w:left w:val="single" w:sz="4" w:space="0" w:color="auto"/>
              <w:bottom w:val="single" w:sz="4" w:space="0" w:color="auto"/>
              <w:right w:val="single" w:sz="4" w:space="0" w:color="auto"/>
            </w:tcBorders>
            <w:shd w:val="clear" w:color="auto" w:fill="D9D9D9"/>
          </w:tcPr>
          <w:p w14:paraId="3FE404BA" w14:textId="77777777" w:rsidR="00EF3AFC" w:rsidRPr="00363EE6" w:rsidRDefault="00EF3AFC" w:rsidP="00F61DC3">
            <w:pPr>
              <w:spacing w:after="0"/>
              <w:ind w:firstLine="0"/>
              <w:jc w:val="right"/>
              <w:rPr>
                <w:rFonts w:eastAsia="Calibri"/>
                <w:b/>
                <w:sz w:val="18"/>
                <w:lang w:eastAsia="lv-LV"/>
              </w:rPr>
            </w:pPr>
            <w:r w:rsidRPr="00363EE6">
              <w:rPr>
                <w:b/>
                <w:bCs/>
                <w:sz w:val="18"/>
                <w:szCs w:val="18"/>
                <w:lang w:eastAsia="lv-LV"/>
              </w:rPr>
              <w:t>25 284</w:t>
            </w:r>
          </w:p>
        </w:tc>
        <w:tc>
          <w:tcPr>
            <w:tcW w:w="610" w:type="pct"/>
            <w:vMerge w:val="restart"/>
            <w:tcBorders>
              <w:top w:val="single" w:sz="4" w:space="0" w:color="auto"/>
              <w:left w:val="single" w:sz="4" w:space="0" w:color="auto"/>
              <w:bottom w:val="single" w:sz="4" w:space="0" w:color="auto"/>
              <w:right w:val="single" w:sz="4" w:space="0" w:color="auto"/>
            </w:tcBorders>
          </w:tcPr>
          <w:p w14:paraId="299619B4" w14:textId="77777777" w:rsidR="00EF3AFC" w:rsidRPr="00363EE6" w:rsidRDefault="00EF3AFC" w:rsidP="006D313F">
            <w:pPr>
              <w:spacing w:after="0"/>
              <w:ind w:firstLine="0"/>
              <w:jc w:val="left"/>
              <w:rPr>
                <w:rFonts w:eastAsia="Calibri"/>
                <w:sz w:val="18"/>
                <w:lang w:eastAsia="lv-LV"/>
              </w:rPr>
            </w:pPr>
            <w:r w:rsidRPr="00A00EE8">
              <w:rPr>
                <w:rFonts w:eastAsia="Calibri"/>
                <w:sz w:val="18"/>
                <w:szCs w:val="18"/>
                <w:lang w:eastAsia="lv-LV"/>
              </w:rPr>
              <w:t xml:space="preserve">MK 24.09.2021. </w:t>
            </w:r>
            <w:r>
              <w:rPr>
                <w:rFonts w:eastAsia="Calibri"/>
                <w:sz w:val="18"/>
                <w:szCs w:val="18"/>
                <w:lang w:eastAsia="lv-LV"/>
              </w:rPr>
              <w:t xml:space="preserve">sēdes </w:t>
            </w:r>
            <w:r w:rsidRPr="00A00EE8">
              <w:rPr>
                <w:rFonts w:eastAsia="Calibri"/>
                <w:sz w:val="18"/>
                <w:szCs w:val="18"/>
                <w:lang w:eastAsia="lv-LV"/>
              </w:rPr>
              <w:t>prot. Nr. 63, 1.§ 2.p.</w:t>
            </w:r>
          </w:p>
        </w:tc>
      </w:tr>
      <w:tr w:rsidR="00AE3C20" w:rsidRPr="00363EE6" w14:paraId="4EE78360" w14:textId="77777777" w:rsidTr="00714E1E">
        <w:trPr>
          <w:trHeight w:val="253"/>
          <w:jc w:val="center"/>
        </w:trPr>
        <w:tc>
          <w:tcPr>
            <w:tcW w:w="268" w:type="pct"/>
            <w:vMerge/>
            <w:tcBorders>
              <w:top w:val="single" w:sz="4" w:space="0" w:color="auto"/>
              <w:left w:val="single" w:sz="4" w:space="0" w:color="auto"/>
              <w:bottom w:val="single" w:sz="4" w:space="0" w:color="auto"/>
              <w:right w:val="single" w:sz="4" w:space="0" w:color="auto"/>
            </w:tcBorders>
          </w:tcPr>
          <w:p w14:paraId="0044F013" w14:textId="77777777" w:rsidR="00EF3AFC"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BAC178" w14:textId="48798BF5" w:rsidR="00EF3AFC" w:rsidRPr="00B841C5" w:rsidRDefault="00EF3AFC" w:rsidP="00714E1E">
            <w:pPr>
              <w:spacing w:after="0"/>
              <w:ind w:firstLine="0"/>
              <w:rPr>
                <w:b/>
                <w:i/>
                <w:sz w:val="18"/>
                <w:szCs w:val="18"/>
                <w:lang w:eastAsia="lv-LV"/>
              </w:rPr>
            </w:pPr>
            <w:r w:rsidRPr="005F5007">
              <w:rPr>
                <w:b/>
                <w:i/>
                <w:sz w:val="18"/>
                <w:szCs w:val="18"/>
                <w:lang w:eastAsia="lv-LV"/>
              </w:rPr>
              <w:t>Nodrošināt drošu datu apmaiņu starp Eiropas Savienības dalībvalstu publiskās pārvaldes institūcijām un Eiropas Savienības institūcijām</w:t>
            </w:r>
          </w:p>
        </w:tc>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9D1E1D" w14:textId="77777777" w:rsidR="00EF3AFC" w:rsidRPr="00E73675" w:rsidRDefault="00EF3AFC" w:rsidP="00F61DC3">
            <w:pPr>
              <w:spacing w:after="0"/>
              <w:ind w:firstLine="0"/>
              <w:jc w:val="right"/>
              <w:rPr>
                <w:b/>
                <w:bCs/>
                <w:i/>
                <w:sz w:val="18"/>
                <w:szCs w:val="18"/>
                <w:lang w:eastAsia="lv-LV"/>
              </w:rPr>
            </w:pPr>
            <w:r w:rsidRPr="00E73675">
              <w:rPr>
                <w:b/>
                <w:bCs/>
                <w:i/>
                <w:sz w:val="18"/>
                <w:szCs w:val="18"/>
                <w:lang w:eastAsia="lv-LV"/>
              </w:rPr>
              <w:t>25 284</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9940FD" w14:textId="77777777" w:rsidR="00EF3AFC" w:rsidRPr="00E73675" w:rsidRDefault="00EF3AFC" w:rsidP="00F61DC3">
            <w:pPr>
              <w:spacing w:after="0"/>
              <w:ind w:firstLine="0"/>
              <w:jc w:val="right"/>
              <w:rPr>
                <w:b/>
                <w:bCs/>
                <w:i/>
                <w:sz w:val="18"/>
                <w:szCs w:val="18"/>
                <w:lang w:eastAsia="lv-LV"/>
              </w:rPr>
            </w:pPr>
            <w:r w:rsidRPr="00E73675">
              <w:rPr>
                <w:b/>
                <w:bCs/>
                <w:i/>
                <w:sz w:val="18"/>
                <w:szCs w:val="18"/>
                <w:lang w:eastAsia="lv-LV"/>
              </w:rPr>
              <w:t>25 284</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EE674" w14:textId="77777777" w:rsidR="00EF3AFC" w:rsidRPr="00E73675" w:rsidRDefault="00EF3AFC" w:rsidP="00F61DC3">
            <w:pPr>
              <w:spacing w:after="0"/>
              <w:ind w:firstLine="0"/>
              <w:jc w:val="right"/>
              <w:rPr>
                <w:b/>
                <w:bCs/>
                <w:i/>
                <w:sz w:val="18"/>
                <w:szCs w:val="18"/>
                <w:lang w:eastAsia="lv-LV"/>
              </w:rPr>
            </w:pPr>
            <w:r w:rsidRPr="00E73675">
              <w:rPr>
                <w:b/>
                <w:bCs/>
                <w:i/>
                <w:sz w:val="18"/>
                <w:szCs w:val="18"/>
                <w:lang w:eastAsia="lv-LV"/>
              </w:rPr>
              <w:t>25 284</w:t>
            </w:r>
          </w:p>
        </w:tc>
        <w:tc>
          <w:tcPr>
            <w:tcW w:w="610" w:type="pct"/>
            <w:vMerge/>
            <w:tcBorders>
              <w:top w:val="single" w:sz="4" w:space="0" w:color="auto"/>
              <w:left w:val="single" w:sz="4" w:space="0" w:color="auto"/>
              <w:bottom w:val="single" w:sz="4" w:space="0" w:color="auto"/>
              <w:right w:val="single" w:sz="4" w:space="0" w:color="auto"/>
            </w:tcBorders>
          </w:tcPr>
          <w:p w14:paraId="45BBC0FD" w14:textId="77777777" w:rsidR="00EF3AFC" w:rsidRPr="00A00EE8" w:rsidRDefault="00EF3AFC" w:rsidP="006D313F">
            <w:pPr>
              <w:spacing w:after="0"/>
              <w:ind w:firstLine="0"/>
              <w:jc w:val="left"/>
              <w:rPr>
                <w:rFonts w:eastAsia="Calibri"/>
                <w:sz w:val="18"/>
                <w:szCs w:val="18"/>
                <w:lang w:eastAsia="lv-LV"/>
              </w:rPr>
            </w:pPr>
          </w:p>
        </w:tc>
      </w:tr>
      <w:tr w:rsidR="00F61DC3" w:rsidRPr="00363EE6" w14:paraId="6834E99A" w14:textId="77777777" w:rsidTr="00F61DC3">
        <w:trPr>
          <w:trHeight w:val="47"/>
          <w:jc w:val="center"/>
        </w:trPr>
        <w:tc>
          <w:tcPr>
            <w:tcW w:w="268" w:type="pct"/>
            <w:vMerge/>
            <w:tcBorders>
              <w:top w:val="single" w:sz="4" w:space="0" w:color="auto"/>
              <w:left w:val="single" w:sz="4" w:space="0" w:color="auto"/>
              <w:bottom w:val="single" w:sz="4" w:space="0" w:color="auto"/>
              <w:right w:val="single" w:sz="4" w:space="0" w:color="auto"/>
            </w:tcBorders>
          </w:tcPr>
          <w:p w14:paraId="22A7CF12"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1ABFAD2C" w14:textId="77777777" w:rsidR="00EF3AFC" w:rsidRPr="00363EE6" w:rsidRDefault="00EF3AFC" w:rsidP="006D313F">
            <w:pPr>
              <w:spacing w:after="0"/>
              <w:ind w:left="284" w:firstLine="0"/>
              <w:rPr>
                <w:rFonts w:eastAsia="Calibri"/>
                <w:b/>
                <w:bCs/>
                <w:sz w:val="18"/>
                <w:szCs w:val="18"/>
                <w:lang w:eastAsia="lv-LV"/>
              </w:rPr>
            </w:pPr>
            <w:r>
              <w:rPr>
                <w:rFonts w:eastAsia="Calibri"/>
                <w:sz w:val="18"/>
                <w:lang w:eastAsia="lv-LV"/>
              </w:rPr>
              <w:t>N</w:t>
            </w:r>
            <w:r w:rsidRPr="00363EE6">
              <w:rPr>
                <w:rFonts w:eastAsia="Calibri"/>
                <w:sz w:val="18"/>
                <w:lang w:eastAsia="lv-LV"/>
              </w:rPr>
              <w:t xml:space="preserve">odrošināts Latvijas </w:t>
            </w:r>
            <w:proofErr w:type="spellStart"/>
            <w:r w:rsidRPr="00363EE6">
              <w:rPr>
                <w:rFonts w:eastAsia="Calibri"/>
                <w:sz w:val="18"/>
                <w:lang w:eastAsia="lv-LV"/>
              </w:rPr>
              <w:t>pieslēgums</w:t>
            </w:r>
            <w:proofErr w:type="spellEnd"/>
            <w:r w:rsidRPr="00363EE6">
              <w:rPr>
                <w:rFonts w:eastAsia="Calibri"/>
                <w:sz w:val="18"/>
                <w:lang w:eastAsia="lv-LV"/>
              </w:rPr>
              <w:t xml:space="preserve"> TESTA-</w:t>
            </w:r>
            <w:proofErr w:type="spellStart"/>
            <w:r w:rsidRPr="00363EE6">
              <w:rPr>
                <w:rFonts w:eastAsia="Calibri"/>
                <w:sz w:val="18"/>
                <w:lang w:eastAsia="lv-LV"/>
              </w:rPr>
              <w:t>ng</w:t>
            </w:r>
            <w:proofErr w:type="spellEnd"/>
            <w:r w:rsidRPr="00363EE6">
              <w:rPr>
                <w:rFonts w:eastAsia="Calibri"/>
                <w:sz w:val="18"/>
                <w:lang w:eastAsia="lv-LV"/>
              </w:rPr>
              <w:t xml:space="preserve"> tīklam  </w:t>
            </w:r>
          </w:p>
        </w:tc>
        <w:tc>
          <w:tcPr>
            <w:tcW w:w="610" w:type="pct"/>
            <w:vMerge/>
            <w:tcBorders>
              <w:top w:val="single" w:sz="4" w:space="0" w:color="auto"/>
              <w:left w:val="single" w:sz="4" w:space="0" w:color="auto"/>
              <w:bottom w:val="single" w:sz="4" w:space="0" w:color="auto"/>
              <w:right w:val="single" w:sz="4" w:space="0" w:color="auto"/>
            </w:tcBorders>
          </w:tcPr>
          <w:p w14:paraId="46633D56" w14:textId="77777777" w:rsidR="00EF3AFC" w:rsidRPr="00363EE6" w:rsidRDefault="00EF3AFC" w:rsidP="006D313F">
            <w:pPr>
              <w:spacing w:after="0"/>
              <w:ind w:firstLine="0"/>
              <w:jc w:val="left"/>
              <w:rPr>
                <w:rFonts w:eastAsia="Calibri"/>
                <w:b/>
                <w:i/>
                <w:sz w:val="18"/>
                <w:lang w:eastAsia="lv-LV"/>
              </w:rPr>
            </w:pPr>
          </w:p>
        </w:tc>
      </w:tr>
      <w:tr w:rsidR="00AE3C20" w:rsidRPr="00363EE6" w14:paraId="4537FB2B" w14:textId="77777777" w:rsidTr="00714E1E">
        <w:trPr>
          <w:trHeight w:val="411"/>
          <w:jc w:val="center"/>
        </w:trPr>
        <w:tc>
          <w:tcPr>
            <w:tcW w:w="268" w:type="pct"/>
            <w:vMerge/>
            <w:tcBorders>
              <w:top w:val="single" w:sz="4" w:space="0" w:color="auto"/>
              <w:left w:val="single" w:sz="4" w:space="0" w:color="auto"/>
              <w:bottom w:val="single" w:sz="4" w:space="0" w:color="auto"/>
              <w:right w:val="single" w:sz="4" w:space="0" w:color="auto"/>
            </w:tcBorders>
          </w:tcPr>
          <w:p w14:paraId="50F29F39"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vAlign w:val="center"/>
          </w:tcPr>
          <w:p w14:paraId="06D3253A" w14:textId="79FB24BF" w:rsidR="00EF3AFC" w:rsidRPr="00363EE6" w:rsidRDefault="00EF3AFC" w:rsidP="006D313F">
            <w:pPr>
              <w:spacing w:after="0"/>
              <w:ind w:left="601" w:firstLine="0"/>
              <w:rPr>
                <w:rFonts w:eastAsia="Calibri"/>
                <w:i/>
                <w:sz w:val="18"/>
                <w:szCs w:val="18"/>
                <w:lang w:eastAsia="lv-LV"/>
              </w:rPr>
            </w:pPr>
            <w:r w:rsidRPr="00363EE6">
              <w:rPr>
                <w:i/>
                <w:sz w:val="18"/>
                <w:szCs w:val="18"/>
              </w:rPr>
              <w:t>Droša info</w:t>
            </w:r>
            <w:r>
              <w:rPr>
                <w:i/>
                <w:sz w:val="18"/>
                <w:szCs w:val="18"/>
              </w:rPr>
              <w:t>rmācijas apmaiņa TESTA-</w:t>
            </w:r>
            <w:proofErr w:type="spellStart"/>
            <w:r>
              <w:rPr>
                <w:i/>
                <w:sz w:val="18"/>
                <w:szCs w:val="18"/>
              </w:rPr>
              <w:t>ng</w:t>
            </w:r>
            <w:proofErr w:type="spellEnd"/>
            <w:r>
              <w:rPr>
                <w:i/>
                <w:sz w:val="18"/>
                <w:szCs w:val="18"/>
              </w:rPr>
              <w:t xml:space="preserve"> tīklā (</w:t>
            </w:r>
            <w:r w:rsidRPr="00363EE6">
              <w:rPr>
                <w:i/>
                <w:sz w:val="18"/>
                <w:szCs w:val="18"/>
              </w:rPr>
              <w:t>%</w:t>
            </w:r>
            <w:r>
              <w:rPr>
                <w:i/>
                <w:sz w:val="18"/>
                <w:szCs w:val="18"/>
              </w:rPr>
              <w:t>)</w:t>
            </w:r>
          </w:p>
        </w:tc>
        <w:tc>
          <w:tcPr>
            <w:tcW w:w="626" w:type="pct"/>
            <w:tcBorders>
              <w:top w:val="single" w:sz="4" w:space="0" w:color="auto"/>
              <w:left w:val="single" w:sz="4" w:space="0" w:color="auto"/>
              <w:bottom w:val="single" w:sz="4" w:space="0" w:color="auto"/>
              <w:right w:val="single" w:sz="4" w:space="0" w:color="auto"/>
            </w:tcBorders>
          </w:tcPr>
          <w:p w14:paraId="6D47DB8A" w14:textId="77777777" w:rsidR="00EF3AFC" w:rsidRPr="00F61DC3" w:rsidRDefault="00EF3AFC" w:rsidP="00F61DC3">
            <w:pPr>
              <w:spacing w:after="0"/>
              <w:ind w:firstLine="0"/>
              <w:jc w:val="center"/>
              <w:rPr>
                <w:rFonts w:eastAsia="Calibri"/>
                <w:i/>
                <w:iCs/>
                <w:sz w:val="18"/>
                <w:szCs w:val="18"/>
                <w:lang w:eastAsia="lv-LV"/>
              </w:rPr>
            </w:pPr>
            <w:r w:rsidRPr="00F61DC3">
              <w:rPr>
                <w:i/>
                <w:iCs/>
                <w:sz w:val="18"/>
                <w:szCs w:val="18"/>
              </w:rPr>
              <w:t>100</w:t>
            </w:r>
          </w:p>
        </w:tc>
        <w:tc>
          <w:tcPr>
            <w:tcW w:w="625" w:type="pct"/>
            <w:tcBorders>
              <w:top w:val="single" w:sz="4" w:space="0" w:color="auto"/>
              <w:left w:val="single" w:sz="4" w:space="0" w:color="auto"/>
              <w:bottom w:val="single" w:sz="4" w:space="0" w:color="auto"/>
              <w:right w:val="single" w:sz="4" w:space="0" w:color="auto"/>
            </w:tcBorders>
          </w:tcPr>
          <w:p w14:paraId="78BE232F" w14:textId="77777777" w:rsidR="00EF3AFC" w:rsidRPr="00F61DC3" w:rsidRDefault="00EF3AFC" w:rsidP="00F61DC3">
            <w:pPr>
              <w:spacing w:after="0"/>
              <w:ind w:firstLine="0"/>
              <w:jc w:val="center"/>
              <w:rPr>
                <w:rFonts w:eastAsia="Calibri"/>
                <w:i/>
                <w:iCs/>
                <w:sz w:val="18"/>
                <w:szCs w:val="18"/>
                <w:lang w:eastAsia="lv-LV"/>
              </w:rPr>
            </w:pPr>
            <w:r w:rsidRPr="00F61DC3">
              <w:rPr>
                <w:i/>
                <w:iCs/>
                <w:sz w:val="18"/>
                <w:szCs w:val="18"/>
              </w:rPr>
              <w:t>100</w:t>
            </w:r>
          </w:p>
        </w:tc>
        <w:tc>
          <w:tcPr>
            <w:tcW w:w="561" w:type="pct"/>
            <w:tcBorders>
              <w:top w:val="single" w:sz="4" w:space="0" w:color="auto"/>
              <w:left w:val="single" w:sz="4" w:space="0" w:color="auto"/>
              <w:bottom w:val="single" w:sz="4" w:space="0" w:color="auto"/>
              <w:right w:val="single" w:sz="4" w:space="0" w:color="auto"/>
            </w:tcBorders>
          </w:tcPr>
          <w:p w14:paraId="3158AB33" w14:textId="77777777" w:rsidR="00EF3AFC" w:rsidRPr="00F61DC3" w:rsidRDefault="00EF3AFC" w:rsidP="00F61DC3">
            <w:pPr>
              <w:spacing w:after="0"/>
              <w:ind w:firstLine="0"/>
              <w:jc w:val="center"/>
              <w:rPr>
                <w:rFonts w:eastAsia="Calibri"/>
                <w:i/>
                <w:iCs/>
                <w:sz w:val="18"/>
                <w:szCs w:val="18"/>
                <w:lang w:eastAsia="lv-LV"/>
              </w:rPr>
            </w:pPr>
            <w:r w:rsidRPr="00F61DC3">
              <w:rPr>
                <w:i/>
                <w:iCs/>
                <w:sz w:val="18"/>
                <w:szCs w:val="18"/>
              </w:rPr>
              <w:t>100</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31AC9760" w14:textId="77777777" w:rsidR="00EF3AFC" w:rsidRPr="00363EE6" w:rsidRDefault="00EF3AFC" w:rsidP="006D313F">
            <w:pPr>
              <w:spacing w:after="0"/>
              <w:ind w:firstLine="0"/>
              <w:jc w:val="center"/>
              <w:rPr>
                <w:rFonts w:eastAsia="Calibri"/>
                <w:i/>
                <w:sz w:val="18"/>
                <w:lang w:eastAsia="lv-LV"/>
              </w:rPr>
            </w:pPr>
          </w:p>
        </w:tc>
      </w:tr>
      <w:tr w:rsidR="00F61DC3" w:rsidRPr="00363EE6" w14:paraId="51A9C483" w14:textId="77777777" w:rsidTr="00F61DC3">
        <w:trPr>
          <w:trHeight w:val="171"/>
          <w:jc w:val="center"/>
        </w:trPr>
        <w:tc>
          <w:tcPr>
            <w:tcW w:w="268" w:type="pct"/>
            <w:vMerge/>
            <w:tcBorders>
              <w:top w:val="single" w:sz="4" w:space="0" w:color="auto"/>
              <w:left w:val="single" w:sz="4" w:space="0" w:color="auto"/>
              <w:bottom w:val="single" w:sz="4" w:space="0" w:color="auto"/>
              <w:right w:val="single" w:sz="4" w:space="0" w:color="auto"/>
            </w:tcBorders>
          </w:tcPr>
          <w:p w14:paraId="0FAB6A6E"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3E1EAE37" w14:textId="77777777" w:rsidR="00EF3AFC" w:rsidRPr="00363EE6" w:rsidRDefault="00EF3AFC" w:rsidP="006D313F">
            <w:pPr>
              <w:spacing w:after="0"/>
              <w:ind w:firstLine="0"/>
              <w:jc w:val="left"/>
              <w:rPr>
                <w:rFonts w:eastAsia="Calibri"/>
                <w:sz w:val="18"/>
                <w:lang w:eastAsia="lv-LV"/>
              </w:rPr>
            </w:pPr>
            <w:r w:rsidRPr="00363EE6">
              <w:rPr>
                <w:rFonts w:eastAsia="Calibri"/>
                <w:sz w:val="18"/>
                <w:szCs w:val="18"/>
                <w:lang w:eastAsia="lv-LV"/>
              </w:rPr>
              <w:t>04.03.00</w:t>
            </w:r>
            <w:r w:rsidRPr="00363EE6">
              <w:t xml:space="preserve"> </w:t>
            </w:r>
            <w:r w:rsidRPr="00363EE6">
              <w:rPr>
                <w:rFonts w:eastAsia="Calibri"/>
                <w:sz w:val="18"/>
                <w:szCs w:val="18"/>
                <w:lang w:eastAsia="lv-LV"/>
              </w:rPr>
              <w:t>Datu apmaiņas platformu un informācijas sistēmu uzturēšana</w:t>
            </w:r>
          </w:p>
        </w:tc>
        <w:tc>
          <w:tcPr>
            <w:tcW w:w="610" w:type="pct"/>
            <w:vMerge/>
            <w:tcBorders>
              <w:top w:val="single" w:sz="4" w:space="0" w:color="auto"/>
              <w:left w:val="single" w:sz="4" w:space="0" w:color="auto"/>
              <w:bottom w:val="single" w:sz="4" w:space="0" w:color="auto"/>
              <w:right w:val="single" w:sz="4" w:space="0" w:color="auto"/>
            </w:tcBorders>
          </w:tcPr>
          <w:p w14:paraId="3A0E4CEC" w14:textId="77777777" w:rsidR="00EF3AFC" w:rsidRPr="00363EE6" w:rsidRDefault="00EF3AFC" w:rsidP="006D313F">
            <w:pPr>
              <w:spacing w:after="0"/>
              <w:ind w:firstLine="0"/>
              <w:jc w:val="center"/>
              <w:rPr>
                <w:rFonts w:eastAsia="Calibri"/>
                <w:i/>
                <w:sz w:val="18"/>
                <w:lang w:eastAsia="lv-LV"/>
              </w:rPr>
            </w:pPr>
          </w:p>
        </w:tc>
      </w:tr>
      <w:tr w:rsidR="00AE3C20" w:rsidRPr="00363EE6" w14:paraId="31B7F99B" w14:textId="77777777" w:rsidTr="00714E1E">
        <w:trPr>
          <w:trHeight w:val="173"/>
          <w:jc w:val="center"/>
        </w:trPr>
        <w:tc>
          <w:tcPr>
            <w:tcW w:w="268" w:type="pct"/>
            <w:vMerge w:val="restart"/>
            <w:tcBorders>
              <w:top w:val="single" w:sz="4" w:space="0" w:color="auto"/>
              <w:left w:val="single" w:sz="4" w:space="0" w:color="auto"/>
              <w:bottom w:val="single" w:sz="4" w:space="0" w:color="auto"/>
              <w:right w:val="single" w:sz="4" w:space="0" w:color="auto"/>
            </w:tcBorders>
          </w:tcPr>
          <w:p w14:paraId="78E4BA11" w14:textId="77777777" w:rsidR="00EF3AFC" w:rsidRPr="00363EE6" w:rsidRDefault="00EF3AFC" w:rsidP="006D313F">
            <w:pPr>
              <w:spacing w:after="0"/>
              <w:ind w:firstLine="0"/>
              <w:jc w:val="left"/>
              <w:rPr>
                <w:rFonts w:eastAsia="Calibri"/>
                <w:sz w:val="18"/>
                <w:lang w:eastAsia="lv-LV"/>
              </w:rPr>
            </w:pPr>
            <w:r>
              <w:rPr>
                <w:rFonts w:eastAsia="Calibri"/>
                <w:sz w:val="18"/>
                <w:lang w:eastAsia="lv-LV"/>
              </w:rPr>
              <w:t>3</w:t>
            </w:r>
            <w:r w:rsidRPr="00363EE6">
              <w:rPr>
                <w:rFonts w:eastAsia="Calibri"/>
                <w:sz w:val="18"/>
                <w:lang w:eastAsia="lv-LV"/>
              </w:rPr>
              <w:t>.</w:t>
            </w:r>
          </w:p>
        </w:tc>
        <w:tc>
          <w:tcPr>
            <w:tcW w:w="2309" w:type="pct"/>
            <w:tcBorders>
              <w:top w:val="single" w:sz="4" w:space="0" w:color="auto"/>
              <w:left w:val="single" w:sz="4" w:space="0" w:color="auto"/>
              <w:bottom w:val="single" w:sz="4" w:space="0" w:color="auto"/>
              <w:right w:val="single" w:sz="4" w:space="0" w:color="auto"/>
            </w:tcBorders>
            <w:shd w:val="clear" w:color="auto" w:fill="D9D9D9"/>
          </w:tcPr>
          <w:p w14:paraId="79C30E44" w14:textId="77777777" w:rsidR="00EF3AFC" w:rsidRPr="00363EE6" w:rsidRDefault="00EF3AFC" w:rsidP="006D313F">
            <w:pPr>
              <w:spacing w:after="0"/>
              <w:ind w:firstLine="0"/>
              <w:jc w:val="left"/>
              <w:rPr>
                <w:rFonts w:eastAsia="Calibri"/>
                <w:b/>
                <w:i/>
                <w:sz w:val="18"/>
                <w:lang w:eastAsia="lv-LV"/>
              </w:rPr>
            </w:pPr>
            <w:r w:rsidRPr="00363EE6">
              <w:rPr>
                <w:b/>
                <w:sz w:val="18"/>
                <w:szCs w:val="18"/>
                <w:lang w:eastAsia="lv-LV"/>
              </w:rPr>
              <w:t>Valsts reģionālo autoceļu pārbūve un atjaunošana</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4B073CB7" w14:textId="77777777" w:rsidR="00EF3AFC" w:rsidRPr="00363EE6" w:rsidRDefault="00EF3AFC" w:rsidP="006D313F">
            <w:pPr>
              <w:spacing w:after="0"/>
              <w:ind w:firstLine="0"/>
              <w:jc w:val="right"/>
              <w:rPr>
                <w:rFonts w:eastAsia="Calibri"/>
                <w:b/>
                <w:sz w:val="18"/>
                <w:szCs w:val="18"/>
                <w:lang w:eastAsia="lv-LV"/>
              </w:rPr>
            </w:pPr>
            <w:r w:rsidRPr="00363EE6">
              <w:rPr>
                <w:rFonts w:eastAsia="Calibri"/>
                <w:b/>
                <w:sz w:val="18"/>
                <w:szCs w:val="18"/>
                <w:lang w:eastAsia="lv-LV"/>
              </w:rPr>
              <w:t>57 700 000</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6FB1159D" w14:textId="77777777" w:rsidR="00EF3AFC" w:rsidRPr="00363EE6" w:rsidRDefault="00EF3AFC" w:rsidP="006D313F">
            <w:pPr>
              <w:spacing w:after="0"/>
              <w:ind w:firstLine="0"/>
              <w:jc w:val="center"/>
              <w:rPr>
                <w:rFonts w:eastAsia="Calibri"/>
                <w:b/>
                <w:sz w:val="18"/>
                <w:lang w:eastAsia="lv-LV"/>
              </w:rPr>
            </w:pPr>
            <w:r>
              <w:rPr>
                <w:rFonts w:eastAsia="Calibri"/>
                <w:b/>
                <w:sz w:val="18"/>
                <w:lang w:eastAsia="lv-LV"/>
              </w:rPr>
              <w:t>-</w:t>
            </w:r>
          </w:p>
        </w:tc>
        <w:tc>
          <w:tcPr>
            <w:tcW w:w="561" w:type="pct"/>
            <w:tcBorders>
              <w:top w:val="single" w:sz="4" w:space="0" w:color="auto"/>
              <w:left w:val="single" w:sz="4" w:space="0" w:color="auto"/>
              <w:bottom w:val="single" w:sz="4" w:space="0" w:color="auto"/>
              <w:right w:val="single" w:sz="4" w:space="0" w:color="auto"/>
            </w:tcBorders>
            <w:shd w:val="clear" w:color="auto" w:fill="D9D9D9"/>
          </w:tcPr>
          <w:p w14:paraId="77971FC4" w14:textId="77777777" w:rsidR="00EF3AFC" w:rsidRPr="00363EE6" w:rsidRDefault="00EF3AFC" w:rsidP="006D313F">
            <w:pPr>
              <w:spacing w:after="0"/>
              <w:ind w:firstLine="0"/>
              <w:jc w:val="center"/>
              <w:rPr>
                <w:rFonts w:eastAsia="Calibri"/>
                <w:b/>
                <w:sz w:val="18"/>
                <w:lang w:eastAsia="lv-LV"/>
              </w:rPr>
            </w:pPr>
            <w:r>
              <w:rPr>
                <w:rFonts w:eastAsia="Calibri"/>
                <w:b/>
                <w:sz w:val="18"/>
                <w:lang w:eastAsia="lv-LV"/>
              </w:rPr>
              <w:t>-</w:t>
            </w:r>
          </w:p>
        </w:tc>
        <w:tc>
          <w:tcPr>
            <w:tcW w:w="610" w:type="pct"/>
            <w:vMerge w:val="restart"/>
            <w:tcBorders>
              <w:top w:val="single" w:sz="4" w:space="0" w:color="auto"/>
              <w:left w:val="single" w:sz="4" w:space="0" w:color="auto"/>
              <w:bottom w:val="single" w:sz="4" w:space="0" w:color="auto"/>
              <w:right w:val="single" w:sz="4" w:space="0" w:color="auto"/>
            </w:tcBorders>
          </w:tcPr>
          <w:p w14:paraId="7BAAAC98" w14:textId="77777777" w:rsidR="00EF3AFC" w:rsidRPr="00363EE6" w:rsidRDefault="00EF3AFC" w:rsidP="006D313F">
            <w:pPr>
              <w:spacing w:after="0"/>
              <w:ind w:firstLine="0"/>
              <w:jc w:val="left"/>
              <w:rPr>
                <w:rFonts w:eastAsia="Calibri"/>
                <w:sz w:val="18"/>
                <w:lang w:eastAsia="lv-LV"/>
              </w:rPr>
            </w:pPr>
            <w:r w:rsidRPr="00A00EE8">
              <w:rPr>
                <w:rFonts w:eastAsia="Calibri"/>
                <w:sz w:val="18"/>
                <w:szCs w:val="18"/>
                <w:lang w:eastAsia="lv-LV"/>
              </w:rPr>
              <w:t xml:space="preserve">MK 24.09.2021. </w:t>
            </w:r>
            <w:r>
              <w:rPr>
                <w:rFonts w:eastAsia="Calibri"/>
                <w:sz w:val="18"/>
                <w:szCs w:val="18"/>
                <w:lang w:eastAsia="lv-LV"/>
              </w:rPr>
              <w:t xml:space="preserve">sēdes </w:t>
            </w:r>
            <w:r w:rsidRPr="00A00EE8">
              <w:rPr>
                <w:rFonts w:eastAsia="Calibri"/>
                <w:sz w:val="18"/>
                <w:szCs w:val="18"/>
                <w:lang w:eastAsia="lv-LV"/>
              </w:rPr>
              <w:t>prot. Nr. 63, 1.§ 2.p.</w:t>
            </w:r>
          </w:p>
          <w:p w14:paraId="5DAC2FF0" w14:textId="77777777" w:rsidR="00EF3AFC" w:rsidRPr="00363EE6" w:rsidRDefault="00EF3AFC" w:rsidP="006D313F">
            <w:pPr>
              <w:spacing w:after="0"/>
              <w:ind w:firstLine="0"/>
              <w:jc w:val="left"/>
              <w:rPr>
                <w:rFonts w:eastAsia="Calibri"/>
                <w:sz w:val="18"/>
                <w:lang w:eastAsia="lv-LV"/>
              </w:rPr>
            </w:pPr>
          </w:p>
        </w:tc>
      </w:tr>
      <w:tr w:rsidR="00AE3C20" w:rsidRPr="00363EE6" w14:paraId="39BA264C" w14:textId="77777777" w:rsidTr="00714E1E">
        <w:trPr>
          <w:trHeight w:val="177"/>
          <w:jc w:val="center"/>
        </w:trPr>
        <w:tc>
          <w:tcPr>
            <w:tcW w:w="268" w:type="pct"/>
            <w:vMerge/>
            <w:tcBorders>
              <w:top w:val="single" w:sz="4" w:space="0" w:color="auto"/>
              <w:left w:val="single" w:sz="4" w:space="0" w:color="auto"/>
              <w:bottom w:val="single" w:sz="4" w:space="0" w:color="auto"/>
              <w:right w:val="single" w:sz="4" w:space="0" w:color="auto"/>
            </w:tcBorders>
          </w:tcPr>
          <w:p w14:paraId="79EF8CF7" w14:textId="77777777" w:rsidR="00EF3AFC"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FE1E1" w14:textId="77777777" w:rsidR="00EF3AFC" w:rsidRPr="00363EE6" w:rsidRDefault="00EF3AFC" w:rsidP="00714E1E">
            <w:pPr>
              <w:spacing w:after="0"/>
              <w:ind w:firstLine="0"/>
              <w:rPr>
                <w:b/>
                <w:sz w:val="18"/>
                <w:szCs w:val="18"/>
                <w:lang w:eastAsia="lv-LV"/>
              </w:rPr>
            </w:pPr>
            <w:r w:rsidRPr="00E15047">
              <w:rPr>
                <w:b/>
                <w:i/>
                <w:sz w:val="18"/>
                <w:szCs w:val="18"/>
                <w:lang w:eastAsia="lv-LV"/>
              </w:rPr>
              <w:t>Paaugstināt satiksmes drošīb</w:t>
            </w:r>
            <w:r>
              <w:rPr>
                <w:b/>
                <w:i/>
                <w:sz w:val="18"/>
                <w:szCs w:val="18"/>
                <w:lang w:eastAsia="lv-LV"/>
              </w:rPr>
              <w:t>u</w:t>
            </w:r>
            <w:r w:rsidRPr="00E15047">
              <w:rPr>
                <w:b/>
                <w:i/>
                <w:sz w:val="18"/>
                <w:szCs w:val="18"/>
                <w:lang w:eastAsia="lv-LV"/>
              </w:rPr>
              <w:t>, uzlabojot valsts reģionālo autoceļu stāvokli</w:t>
            </w:r>
          </w:p>
        </w:tc>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96235" w14:textId="77777777" w:rsidR="00EF3AFC" w:rsidRPr="00E73675" w:rsidRDefault="00EF3AFC" w:rsidP="006D313F">
            <w:pPr>
              <w:spacing w:after="0"/>
              <w:ind w:firstLine="0"/>
              <w:jc w:val="right"/>
              <w:rPr>
                <w:rFonts w:eastAsia="Calibri"/>
                <w:b/>
                <w:i/>
                <w:sz w:val="18"/>
                <w:szCs w:val="18"/>
                <w:lang w:eastAsia="lv-LV"/>
              </w:rPr>
            </w:pPr>
            <w:r w:rsidRPr="00E73675">
              <w:rPr>
                <w:rFonts w:eastAsia="Calibri"/>
                <w:b/>
                <w:i/>
                <w:sz w:val="18"/>
                <w:szCs w:val="18"/>
                <w:lang w:eastAsia="lv-LV"/>
              </w:rPr>
              <w:t>57 700 000</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973A1" w14:textId="77777777" w:rsidR="00EF3AFC" w:rsidRPr="00E73675" w:rsidRDefault="00EF3AFC" w:rsidP="006D313F">
            <w:pPr>
              <w:spacing w:after="0"/>
              <w:ind w:firstLine="0"/>
              <w:jc w:val="center"/>
              <w:rPr>
                <w:rFonts w:eastAsia="Calibri"/>
                <w:b/>
                <w:i/>
                <w:sz w:val="18"/>
                <w:lang w:eastAsia="lv-LV"/>
              </w:rPr>
            </w:pPr>
            <w:r w:rsidRPr="00E73675">
              <w:rPr>
                <w:rFonts w:eastAsia="Calibri"/>
                <w:b/>
                <w:i/>
                <w:sz w:val="18"/>
                <w:lang w:eastAsia="lv-LV"/>
              </w:rPr>
              <w:t>-</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5C261" w14:textId="77777777" w:rsidR="00EF3AFC" w:rsidRPr="00E73675" w:rsidRDefault="00EF3AFC" w:rsidP="006D313F">
            <w:pPr>
              <w:spacing w:after="0"/>
              <w:ind w:firstLine="0"/>
              <w:jc w:val="center"/>
              <w:rPr>
                <w:rFonts w:eastAsia="Calibri"/>
                <w:b/>
                <w:i/>
                <w:sz w:val="18"/>
                <w:lang w:eastAsia="lv-LV"/>
              </w:rPr>
            </w:pPr>
            <w:r w:rsidRPr="00E73675">
              <w:rPr>
                <w:rFonts w:eastAsia="Calibri"/>
                <w:b/>
                <w:i/>
                <w:sz w:val="18"/>
                <w:lang w:eastAsia="lv-LV"/>
              </w:rPr>
              <w:t>-</w:t>
            </w:r>
          </w:p>
        </w:tc>
        <w:tc>
          <w:tcPr>
            <w:tcW w:w="610" w:type="pct"/>
            <w:vMerge/>
            <w:tcBorders>
              <w:top w:val="single" w:sz="4" w:space="0" w:color="auto"/>
              <w:left w:val="single" w:sz="4" w:space="0" w:color="auto"/>
              <w:bottom w:val="single" w:sz="4" w:space="0" w:color="auto"/>
              <w:right w:val="single" w:sz="4" w:space="0" w:color="auto"/>
            </w:tcBorders>
          </w:tcPr>
          <w:p w14:paraId="649EC360" w14:textId="77777777" w:rsidR="00EF3AFC" w:rsidRPr="00A00EE8" w:rsidRDefault="00EF3AFC" w:rsidP="006D313F">
            <w:pPr>
              <w:spacing w:after="0"/>
              <w:ind w:firstLine="0"/>
              <w:jc w:val="left"/>
              <w:rPr>
                <w:rFonts w:eastAsia="Calibri"/>
                <w:sz w:val="18"/>
                <w:szCs w:val="18"/>
                <w:lang w:eastAsia="lv-LV"/>
              </w:rPr>
            </w:pPr>
          </w:p>
        </w:tc>
      </w:tr>
      <w:tr w:rsidR="00F61DC3" w:rsidRPr="00363EE6" w14:paraId="055DAB9D" w14:textId="77777777" w:rsidTr="00714E1E">
        <w:trPr>
          <w:trHeight w:val="111"/>
          <w:jc w:val="center"/>
        </w:trPr>
        <w:tc>
          <w:tcPr>
            <w:tcW w:w="268" w:type="pct"/>
            <w:vMerge/>
            <w:tcBorders>
              <w:top w:val="single" w:sz="4" w:space="0" w:color="auto"/>
              <w:left w:val="single" w:sz="4" w:space="0" w:color="auto"/>
              <w:bottom w:val="single" w:sz="4" w:space="0" w:color="auto"/>
              <w:right w:val="single" w:sz="4" w:space="0" w:color="auto"/>
            </w:tcBorders>
          </w:tcPr>
          <w:p w14:paraId="355C0515"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263BB772" w14:textId="77777777" w:rsidR="00EF3AFC" w:rsidRPr="00363EE6" w:rsidRDefault="00EF3AFC" w:rsidP="006D313F">
            <w:pPr>
              <w:spacing w:after="0"/>
              <w:ind w:left="284" w:right="54" w:firstLine="0"/>
              <w:rPr>
                <w:rFonts w:eastAsia="Calibri"/>
                <w:b/>
                <w:bCs/>
                <w:sz w:val="18"/>
                <w:szCs w:val="18"/>
                <w:lang w:eastAsia="lv-LV"/>
              </w:rPr>
            </w:pPr>
            <w:r>
              <w:rPr>
                <w:rFonts w:eastAsia="Calibri"/>
                <w:sz w:val="18"/>
                <w:lang w:eastAsia="lv-LV"/>
              </w:rPr>
              <w:t>N</w:t>
            </w:r>
            <w:r w:rsidRPr="00363EE6">
              <w:rPr>
                <w:rFonts w:eastAsia="Calibri"/>
                <w:sz w:val="18"/>
                <w:lang w:eastAsia="lv-LV"/>
              </w:rPr>
              <w:t>odrošināta valsts reģionālo autoceļu pārbūve un atjaunošana</w:t>
            </w:r>
          </w:p>
        </w:tc>
        <w:tc>
          <w:tcPr>
            <w:tcW w:w="610" w:type="pct"/>
            <w:vMerge/>
            <w:tcBorders>
              <w:top w:val="single" w:sz="4" w:space="0" w:color="auto"/>
              <w:left w:val="single" w:sz="4" w:space="0" w:color="auto"/>
              <w:bottom w:val="single" w:sz="4" w:space="0" w:color="auto"/>
              <w:right w:val="single" w:sz="4" w:space="0" w:color="auto"/>
            </w:tcBorders>
          </w:tcPr>
          <w:p w14:paraId="5BF94876" w14:textId="77777777" w:rsidR="00EF3AFC" w:rsidRPr="00363EE6" w:rsidRDefault="00EF3AFC" w:rsidP="006D313F">
            <w:pPr>
              <w:spacing w:after="0"/>
              <w:ind w:firstLine="0"/>
              <w:jc w:val="left"/>
              <w:rPr>
                <w:rFonts w:eastAsia="Calibri"/>
                <w:b/>
                <w:i/>
                <w:sz w:val="18"/>
                <w:lang w:eastAsia="lv-LV"/>
              </w:rPr>
            </w:pPr>
          </w:p>
        </w:tc>
      </w:tr>
      <w:tr w:rsidR="00F81A29" w:rsidRPr="00363EE6" w14:paraId="221E6FDB" w14:textId="77777777" w:rsidTr="00F81A29">
        <w:trPr>
          <w:trHeight w:val="142"/>
          <w:jc w:val="center"/>
        </w:trPr>
        <w:tc>
          <w:tcPr>
            <w:tcW w:w="268" w:type="pct"/>
            <w:vMerge/>
            <w:tcBorders>
              <w:top w:val="single" w:sz="4" w:space="0" w:color="auto"/>
              <w:left w:val="single" w:sz="4" w:space="0" w:color="auto"/>
              <w:bottom w:val="single" w:sz="4" w:space="0" w:color="auto"/>
              <w:right w:val="single" w:sz="4" w:space="0" w:color="auto"/>
            </w:tcBorders>
          </w:tcPr>
          <w:p w14:paraId="758D6A38"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vAlign w:val="center"/>
          </w:tcPr>
          <w:p w14:paraId="4D30CB6C" w14:textId="77777777" w:rsidR="00EF3AFC" w:rsidRPr="00363EE6" w:rsidRDefault="00EF3AFC" w:rsidP="006D313F">
            <w:pPr>
              <w:spacing w:after="0"/>
              <w:ind w:left="601" w:firstLine="0"/>
              <w:rPr>
                <w:rFonts w:eastAsia="Calibri"/>
                <w:i/>
                <w:sz w:val="18"/>
                <w:szCs w:val="18"/>
                <w:lang w:eastAsia="lv-LV"/>
              </w:rPr>
            </w:pPr>
            <w:r w:rsidRPr="00363EE6">
              <w:rPr>
                <w:i/>
                <w:sz w:val="18"/>
                <w:szCs w:val="18"/>
              </w:rPr>
              <w:t>Uzlabots valsts reģionālo autoceļu stāvokli</w:t>
            </w:r>
            <w:r>
              <w:rPr>
                <w:i/>
                <w:sz w:val="18"/>
                <w:szCs w:val="18"/>
              </w:rPr>
              <w:t>s (</w:t>
            </w:r>
            <w:r w:rsidRPr="00363EE6">
              <w:rPr>
                <w:i/>
                <w:sz w:val="18"/>
                <w:szCs w:val="18"/>
              </w:rPr>
              <w:t>km</w:t>
            </w:r>
            <w:r>
              <w:rPr>
                <w:i/>
                <w:sz w:val="18"/>
                <w:szCs w:val="18"/>
              </w:rPr>
              <w:t>)</w:t>
            </w:r>
          </w:p>
        </w:tc>
        <w:tc>
          <w:tcPr>
            <w:tcW w:w="626" w:type="pct"/>
            <w:tcBorders>
              <w:top w:val="single" w:sz="4" w:space="0" w:color="auto"/>
              <w:left w:val="single" w:sz="4" w:space="0" w:color="auto"/>
              <w:bottom w:val="single" w:sz="4" w:space="0" w:color="auto"/>
              <w:right w:val="single" w:sz="4" w:space="0" w:color="auto"/>
            </w:tcBorders>
          </w:tcPr>
          <w:p w14:paraId="63F8C96C" w14:textId="77777777" w:rsidR="00EF3AFC" w:rsidRPr="00F61DC3" w:rsidRDefault="00EF3AFC" w:rsidP="00F61DC3">
            <w:pPr>
              <w:spacing w:after="0"/>
              <w:ind w:firstLine="0"/>
              <w:jc w:val="center"/>
              <w:rPr>
                <w:rFonts w:eastAsia="Calibri"/>
                <w:i/>
                <w:iCs/>
                <w:sz w:val="18"/>
                <w:szCs w:val="18"/>
                <w:lang w:eastAsia="lv-LV"/>
              </w:rPr>
            </w:pPr>
            <w:r w:rsidRPr="00F61DC3">
              <w:rPr>
                <w:i/>
                <w:iCs/>
                <w:sz w:val="18"/>
                <w:szCs w:val="18"/>
              </w:rPr>
              <w:t>200</w:t>
            </w:r>
          </w:p>
        </w:tc>
        <w:tc>
          <w:tcPr>
            <w:tcW w:w="625" w:type="pct"/>
            <w:tcBorders>
              <w:top w:val="single" w:sz="4" w:space="0" w:color="auto"/>
              <w:left w:val="single" w:sz="4" w:space="0" w:color="auto"/>
              <w:bottom w:val="single" w:sz="4" w:space="0" w:color="auto"/>
              <w:right w:val="single" w:sz="4" w:space="0" w:color="auto"/>
            </w:tcBorders>
          </w:tcPr>
          <w:p w14:paraId="5A54103F" w14:textId="77777777" w:rsidR="00EF3AFC" w:rsidRPr="00363EE6" w:rsidRDefault="00EF3AFC" w:rsidP="00F81A29">
            <w:pPr>
              <w:spacing w:after="0"/>
              <w:ind w:firstLine="0"/>
              <w:jc w:val="center"/>
              <w:rPr>
                <w:rFonts w:eastAsia="Calibri"/>
                <w:sz w:val="18"/>
                <w:szCs w:val="18"/>
                <w:lang w:eastAsia="lv-LV"/>
              </w:rPr>
            </w:pPr>
            <w:r>
              <w:rPr>
                <w:rFonts w:eastAsia="Calibri"/>
                <w:sz w:val="18"/>
                <w:szCs w:val="18"/>
                <w:lang w:eastAsia="lv-LV"/>
              </w:rPr>
              <w:t>-</w:t>
            </w:r>
          </w:p>
        </w:tc>
        <w:tc>
          <w:tcPr>
            <w:tcW w:w="561" w:type="pct"/>
            <w:tcBorders>
              <w:top w:val="single" w:sz="4" w:space="0" w:color="auto"/>
              <w:left w:val="single" w:sz="4" w:space="0" w:color="auto"/>
              <w:bottom w:val="single" w:sz="4" w:space="0" w:color="auto"/>
              <w:right w:val="single" w:sz="4" w:space="0" w:color="auto"/>
            </w:tcBorders>
          </w:tcPr>
          <w:p w14:paraId="66001CD2" w14:textId="77777777" w:rsidR="00EF3AFC" w:rsidRPr="00363EE6" w:rsidRDefault="00EF3AFC" w:rsidP="00F81A29">
            <w:pPr>
              <w:spacing w:after="0"/>
              <w:ind w:firstLine="0"/>
              <w:jc w:val="center"/>
              <w:rPr>
                <w:rFonts w:eastAsia="Calibri"/>
                <w:sz w:val="18"/>
                <w:szCs w:val="18"/>
                <w:lang w:eastAsia="lv-LV"/>
              </w:rPr>
            </w:pPr>
            <w:r>
              <w:rPr>
                <w:rFonts w:eastAsia="Calibri"/>
                <w:sz w:val="18"/>
                <w:szCs w:val="18"/>
                <w:lang w:eastAsia="lv-LV"/>
              </w:rPr>
              <w:t>-</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2D5E9F9F" w14:textId="77777777" w:rsidR="00EF3AFC" w:rsidRPr="00363EE6" w:rsidRDefault="00EF3AFC" w:rsidP="006D313F">
            <w:pPr>
              <w:spacing w:after="0"/>
              <w:ind w:firstLine="0"/>
              <w:jc w:val="center"/>
              <w:rPr>
                <w:rFonts w:eastAsia="Calibri"/>
                <w:i/>
                <w:sz w:val="18"/>
                <w:lang w:eastAsia="lv-LV"/>
              </w:rPr>
            </w:pPr>
          </w:p>
        </w:tc>
      </w:tr>
      <w:tr w:rsidR="00F61DC3" w:rsidRPr="00363EE6" w14:paraId="4873C8BC" w14:textId="77777777" w:rsidTr="00F61DC3">
        <w:trPr>
          <w:trHeight w:val="191"/>
          <w:jc w:val="center"/>
        </w:trPr>
        <w:tc>
          <w:tcPr>
            <w:tcW w:w="268" w:type="pct"/>
            <w:vMerge/>
            <w:tcBorders>
              <w:top w:val="single" w:sz="4" w:space="0" w:color="auto"/>
              <w:left w:val="single" w:sz="4" w:space="0" w:color="auto"/>
              <w:bottom w:val="single" w:sz="4" w:space="0" w:color="auto"/>
              <w:right w:val="single" w:sz="4" w:space="0" w:color="auto"/>
            </w:tcBorders>
          </w:tcPr>
          <w:p w14:paraId="04B5D6EA"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4F0284E1" w14:textId="77777777" w:rsidR="00EF3AFC" w:rsidRPr="00363EE6" w:rsidRDefault="00EF3AFC" w:rsidP="006D313F">
            <w:pPr>
              <w:spacing w:after="0"/>
              <w:ind w:firstLine="0"/>
              <w:jc w:val="left"/>
              <w:rPr>
                <w:rFonts w:eastAsia="Calibri"/>
                <w:sz w:val="18"/>
                <w:lang w:eastAsia="lv-LV"/>
              </w:rPr>
            </w:pPr>
            <w:r w:rsidRPr="00363EE6">
              <w:rPr>
                <w:rFonts w:eastAsia="Calibri"/>
                <w:sz w:val="18"/>
                <w:szCs w:val="18"/>
                <w:lang w:eastAsia="lv-LV"/>
              </w:rPr>
              <w:t>23.06.00  Valsts autoceļu uzturēšana un atjaunošana</w:t>
            </w:r>
          </w:p>
        </w:tc>
        <w:tc>
          <w:tcPr>
            <w:tcW w:w="610" w:type="pct"/>
            <w:vMerge/>
            <w:tcBorders>
              <w:top w:val="single" w:sz="4" w:space="0" w:color="auto"/>
              <w:left w:val="single" w:sz="4" w:space="0" w:color="auto"/>
              <w:bottom w:val="single" w:sz="4" w:space="0" w:color="auto"/>
              <w:right w:val="single" w:sz="4" w:space="0" w:color="auto"/>
            </w:tcBorders>
          </w:tcPr>
          <w:p w14:paraId="2EB09C95" w14:textId="77777777" w:rsidR="00EF3AFC" w:rsidRPr="00363EE6" w:rsidRDefault="00EF3AFC" w:rsidP="006D313F">
            <w:pPr>
              <w:spacing w:after="0"/>
              <w:ind w:firstLine="0"/>
              <w:jc w:val="center"/>
              <w:rPr>
                <w:rFonts w:eastAsia="Calibri"/>
                <w:i/>
                <w:sz w:val="18"/>
                <w:lang w:eastAsia="lv-LV"/>
              </w:rPr>
            </w:pPr>
          </w:p>
        </w:tc>
      </w:tr>
      <w:tr w:rsidR="00AE3C20" w:rsidRPr="00363EE6" w14:paraId="2A91A3E5" w14:textId="77777777" w:rsidTr="00921A02">
        <w:trPr>
          <w:trHeight w:val="368"/>
          <w:jc w:val="center"/>
        </w:trPr>
        <w:tc>
          <w:tcPr>
            <w:tcW w:w="268" w:type="pct"/>
            <w:vMerge w:val="restart"/>
            <w:tcBorders>
              <w:top w:val="single" w:sz="4" w:space="0" w:color="auto"/>
              <w:left w:val="single" w:sz="4" w:space="0" w:color="auto"/>
              <w:bottom w:val="single" w:sz="4" w:space="0" w:color="auto"/>
              <w:right w:val="single" w:sz="4" w:space="0" w:color="auto"/>
            </w:tcBorders>
          </w:tcPr>
          <w:p w14:paraId="1CE8AE83" w14:textId="77777777" w:rsidR="00EF3AFC" w:rsidRPr="00363EE6" w:rsidRDefault="00EF3AFC" w:rsidP="006D313F">
            <w:pPr>
              <w:spacing w:after="0"/>
              <w:ind w:firstLine="0"/>
              <w:jc w:val="left"/>
              <w:rPr>
                <w:rFonts w:eastAsia="Calibri"/>
                <w:sz w:val="18"/>
                <w:lang w:eastAsia="lv-LV"/>
              </w:rPr>
            </w:pPr>
            <w:r>
              <w:rPr>
                <w:rFonts w:eastAsia="Calibri"/>
                <w:sz w:val="18"/>
                <w:lang w:eastAsia="lv-LV"/>
              </w:rPr>
              <w:t>4.</w:t>
            </w:r>
          </w:p>
        </w:tc>
        <w:tc>
          <w:tcPr>
            <w:tcW w:w="2309" w:type="pct"/>
            <w:tcBorders>
              <w:top w:val="single" w:sz="4" w:space="0" w:color="auto"/>
              <w:left w:val="single" w:sz="4" w:space="0" w:color="auto"/>
              <w:bottom w:val="single" w:sz="4" w:space="0" w:color="auto"/>
              <w:right w:val="single" w:sz="4" w:space="0" w:color="auto"/>
            </w:tcBorders>
            <w:shd w:val="clear" w:color="auto" w:fill="D9D9D9"/>
          </w:tcPr>
          <w:p w14:paraId="257BA5BE" w14:textId="77777777" w:rsidR="00EF3AFC" w:rsidRPr="00363EE6" w:rsidRDefault="00EF3AFC" w:rsidP="006D313F">
            <w:pPr>
              <w:spacing w:after="0"/>
              <w:ind w:firstLine="0"/>
              <w:jc w:val="left"/>
              <w:rPr>
                <w:rFonts w:eastAsia="Calibri"/>
                <w:b/>
                <w:i/>
                <w:sz w:val="18"/>
                <w:lang w:eastAsia="lv-LV"/>
              </w:rPr>
            </w:pPr>
            <w:r w:rsidRPr="00363EE6">
              <w:rPr>
                <w:b/>
                <w:sz w:val="18"/>
                <w:szCs w:val="18"/>
                <w:lang w:eastAsia="lv-LV"/>
              </w:rPr>
              <w:t>Velosipēdu ceļu izbūve</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13922ED0" w14:textId="77777777" w:rsidR="00EF3AFC" w:rsidRPr="00363EE6" w:rsidRDefault="00EF3AFC" w:rsidP="00F61DC3">
            <w:pPr>
              <w:spacing w:after="0"/>
              <w:ind w:firstLine="0"/>
              <w:jc w:val="right"/>
              <w:rPr>
                <w:rFonts w:eastAsia="Calibri"/>
                <w:b/>
                <w:sz w:val="18"/>
                <w:lang w:eastAsia="lv-LV"/>
              </w:rPr>
            </w:pPr>
            <w:r w:rsidRPr="00363EE6">
              <w:rPr>
                <w:rFonts w:eastAsia="Calibri"/>
                <w:b/>
                <w:sz w:val="18"/>
                <w:lang w:eastAsia="lv-LV"/>
              </w:rPr>
              <w:t>150 000</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6A1A8B4C" w14:textId="77777777" w:rsidR="00EF3AFC" w:rsidRPr="00363EE6" w:rsidRDefault="00EF3AFC" w:rsidP="00F61DC3">
            <w:pPr>
              <w:spacing w:after="0"/>
              <w:ind w:firstLine="0"/>
              <w:jc w:val="right"/>
              <w:rPr>
                <w:rFonts w:eastAsia="Calibri"/>
                <w:b/>
                <w:sz w:val="18"/>
                <w:lang w:eastAsia="lv-LV"/>
              </w:rPr>
            </w:pPr>
            <w:r w:rsidRPr="00363EE6">
              <w:rPr>
                <w:rFonts w:eastAsia="Calibri"/>
                <w:b/>
                <w:sz w:val="18"/>
                <w:lang w:eastAsia="lv-LV"/>
              </w:rPr>
              <w:t>500 000</w:t>
            </w:r>
          </w:p>
        </w:tc>
        <w:tc>
          <w:tcPr>
            <w:tcW w:w="561" w:type="pct"/>
            <w:tcBorders>
              <w:top w:val="single" w:sz="4" w:space="0" w:color="auto"/>
              <w:left w:val="single" w:sz="4" w:space="0" w:color="auto"/>
              <w:bottom w:val="single" w:sz="4" w:space="0" w:color="auto"/>
              <w:right w:val="single" w:sz="4" w:space="0" w:color="auto"/>
            </w:tcBorders>
            <w:shd w:val="clear" w:color="auto" w:fill="D9D9D9"/>
          </w:tcPr>
          <w:p w14:paraId="175EC31F" w14:textId="77777777" w:rsidR="00EF3AFC" w:rsidRPr="00363EE6" w:rsidRDefault="00EF3AFC" w:rsidP="00F61DC3">
            <w:pPr>
              <w:spacing w:after="0"/>
              <w:ind w:firstLine="0"/>
              <w:jc w:val="right"/>
              <w:rPr>
                <w:rFonts w:eastAsia="Calibri"/>
                <w:b/>
                <w:sz w:val="18"/>
                <w:lang w:eastAsia="lv-LV"/>
              </w:rPr>
            </w:pPr>
            <w:r w:rsidRPr="00363EE6">
              <w:rPr>
                <w:rFonts w:eastAsia="Calibri"/>
                <w:b/>
                <w:sz w:val="18"/>
                <w:lang w:eastAsia="lv-LV"/>
              </w:rPr>
              <w:t>500 000</w:t>
            </w:r>
          </w:p>
        </w:tc>
        <w:tc>
          <w:tcPr>
            <w:tcW w:w="610" w:type="pct"/>
            <w:vMerge w:val="restart"/>
            <w:tcBorders>
              <w:top w:val="single" w:sz="4" w:space="0" w:color="auto"/>
              <w:left w:val="single" w:sz="4" w:space="0" w:color="auto"/>
              <w:bottom w:val="single" w:sz="4" w:space="0" w:color="auto"/>
              <w:right w:val="single" w:sz="4" w:space="0" w:color="auto"/>
            </w:tcBorders>
          </w:tcPr>
          <w:p w14:paraId="29702DF1" w14:textId="77777777" w:rsidR="00EF3AFC" w:rsidRPr="00363EE6" w:rsidRDefault="00EF3AFC" w:rsidP="006D313F">
            <w:pPr>
              <w:spacing w:after="0"/>
              <w:ind w:firstLine="0"/>
              <w:jc w:val="left"/>
              <w:rPr>
                <w:rFonts w:eastAsia="Calibri"/>
                <w:sz w:val="18"/>
                <w:lang w:eastAsia="lv-LV"/>
              </w:rPr>
            </w:pPr>
          </w:p>
          <w:p w14:paraId="4F9F3A6F" w14:textId="77777777" w:rsidR="00EF3AFC" w:rsidRPr="00363EE6" w:rsidRDefault="00EF3AFC" w:rsidP="006D313F">
            <w:pPr>
              <w:spacing w:after="0"/>
              <w:ind w:firstLine="0"/>
              <w:jc w:val="left"/>
              <w:rPr>
                <w:rFonts w:eastAsia="Calibri"/>
                <w:sz w:val="18"/>
                <w:lang w:eastAsia="lv-LV"/>
              </w:rPr>
            </w:pPr>
            <w:r w:rsidRPr="00A00EE8">
              <w:rPr>
                <w:rFonts w:eastAsia="Calibri"/>
                <w:sz w:val="18"/>
                <w:szCs w:val="18"/>
                <w:lang w:eastAsia="lv-LV"/>
              </w:rPr>
              <w:t xml:space="preserve">MK 24.09.2021. </w:t>
            </w:r>
            <w:r>
              <w:rPr>
                <w:rFonts w:eastAsia="Calibri"/>
                <w:sz w:val="18"/>
                <w:szCs w:val="18"/>
                <w:lang w:eastAsia="lv-LV"/>
              </w:rPr>
              <w:t xml:space="preserve">sēdes </w:t>
            </w:r>
            <w:r w:rsidRPr="00A00EE8">
              <w:rPr>
                <w:rFonts w:eastAsia="Calibri"/>
                <w:sz w:val="18"/>
                <w:szCs w:val="18"/>
                <w:lang w:eastAsia="lv-LV"/>
              </w:rPr>
              <w:t>prot. Nr. 63, 1.§ 2.p.</w:t>
            </w:r>
          </w:p>
        </w:tc>
      </w:tr>
      <w:tr w:rsidR="00AE3C20" w:rsidRPr="00363EE6" w14:paraId="1981B0A1" w14:textId="77777777" w:rsidTr="00714E1E">
        <w:trPr>
          <w:trHeight w:val="373"/>
          <w:jc w:val="center"/>
        </w:trPr>
        <w:tc>
          <w:tcPr>
            <w:tcW w:w="268" w:type="pct"/>
            <w:vMerge/>
            <w:tcBorders>
              <w:top w:val="single" w:sz="4" w:space="0" w:color="auto"/>
              <w:left w:val="single" w:sz="4" w:space="0" w:color="auto"/>
              <w:bottom w:val="single" w:sz="4" w:space="0" w:color="auto"/>
              <w:right w:val="single" w:sz="4" w:space="0" w:color="auto"/>
            </w:tcBorders>
          </w:tcPr>
          <w:p w14:paraId="30494D6D" w14:textId="77777777" w:rsidR="00EF3AFC"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C2226" w14:textId="77777777" w:rsidR="00EF3AFC" w:rsidRPr="00363EE6" w:rsidRDefault="00EF3AFC" w:rsidP="006D313F">
            <w:pPr>
              <w:spacing w:after="0"/>
              <w:ind w:firstLine="0"/>
              <w:jc w:val="left"/>
              <w:rPr>
                <w:b/>
                <w:sz w:val="18"/>
                <w:szCs w:val="18"/>
                <w:lang w:eastAsia="lv-LV"/>
              </w:rPr>
            </w:pPr>
            <w:r w:rsidRPr="0075750E">
              <w:rPr>
                <w:b/>
                <w:i/>
                <w:sz w:val="18"/>
                <w:szCs w:val="18"/>
                <w:lang w:eastAsia="lv-LV"/>
              </w:rPr>
              <w:t xml:space="preserve">Nodrošināt </w:t>
            </w:r>
            <w:proofErr w:type="spellStart"/>
            <w:r w:rsidRPr="0075750E">
              <w:rPr>
                <w:b/>
                <w:i/>
                <w:sz w:val="18"/>
                <w:szCs w:val="18"/>
                <w:lang w:eastAsia="lv-LV"/>
              </w:rPr>
              <w:t>velosatiksmes</w:t>
            </w:r>
            <w:proofErr w:type="spellEnd"/>
            <w:r w:rsidRPr="0075750E">
              <w:rPr>
                <w:b/>
                <w:i/>
                <w:sz w:val="18"/>
                <w:szCs w:val="18"/>
                <w:lang w:eastAsia="lv-LV"/>
              </w:rPr>
              <w:t xml:space="preserve"> infrastruktūras attīstību</w:t>
            </w:r>
            <w:r>
              <w:rPr>
                <w:b/>
                <w:i/>
                <w:sz w:val="18"/>
                <w:szCs w:val="18"/>
                <w:lang w:eastAsia="lv-LV"/>
              </w:rPr>
              <w:t>,</w:t>
            </w:r>
            <w:r w:rsidRPr="0075750E">
              <w:rPr>
                <w:b/>
                <w:i/>
                <w:sz w:val="18"/>
                <w:szCs w:val="18"/>
                <w:lang w:eastAsia="lv-LV"/>
              </w:rPr>
              <w:t xml:space="preserve"> </w:t>
            </w:r>
            <w:r>
              <w:rPr>
                <w:b/>
                <w:i/>
                <w:sz w:val="18"/>
                <w:szCs w:val="18"/>
                <w:lang w:eastAsia="lv-LV"/>
              </w:rPr>
              <w:t>u</w:t>
            </w:r>
            <w:r w:rsidRPr="0075750E">
              <w:rPr>
                <w:b/>
                <w:i/>
                <w:sz w:val="18"/>
                <w:szCs w:val="18"/>
                <w:lang w:eastAsia="lv-LV"/>
              </w:rPr>
              <w:t>zlabo</w:t>
            </w:r>
            <w:r>
              <w:rPr>
                <w:b/>
                <w:i/>
                <w:sz w:val="18"/>
                <w:szCs w:val="18"/>
                <w:lang w:eastAsia="lv-LV"/>
              </w:rPr>
              <w:t>jo</w:t>
            </w:r>
            <w:r w:rsidRPr="0075750E">
              <w:rPr>
                <w:b/>
                <w:i/>
                <w:sz w:val="18"/>
                <w:szCs w:val="18"/>
                <w:lang w:eastAsia="lv-LV"/>
              </w:rPr>
              <w:t>t gājēju un velosipēdistu ceļu infrastruktūru Latvijā</w:t>
            </w:r>
          </w:p>
        </w:tc>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6AD39" w14:textId="77777777" w:rsidR="00EF3AFC" w:rsidRPr="00E73675" w:rsidRDefault="00EF3AFC" w:rsidP="00F61DC3">
            <w:pPr>
              <w:spacing w:after="0"/>
              <w:ind w:firstLine="0"/>
              <w:jc w:val="right"/>
              <w:rPr>
                <w:rFonts w:eastAsia="Calibri"/>
                <w:b/>
                <w:i/>
                <w:sz w:val="18"/>
                <w:lang w:eastAsia="lv-LV"/>
              </w:rPr>
            </w:pPr>
            <w:r w:rsidRPr="00E73675">
              <w:rPr>
                <w:rFonts w:eastAsia="Calibri"/>
                <w:b/>
                <w:i/>
                <w:sz w:val="18"/>
                <w:lang w:eastAsia="lv-LV"/>
              </w:rPr>
              <w:t>150 000</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D03DFF" w14:textId="77777777" w:rsidR="00EF3AFC" w:rsidRPr="00E73675" w:rsidRDefault="00EF3AFC" w:rsidP="00F61DC3">
            <w:pPr>
              <w:spacing w:after="0"/>
              <w:ind w:firstLine="0"/>
              <w:jc w:val="right"/>
              <w:rPr>
                <w:rFonts w:eastAsia="Calibri"/>
                <w:b/>
                <w:i/>
                <w:sz w:val="18"/>
                <w:lang w:eastAsia="lv-LV"/>
              </w:rPr>
            </w:pPr>
            <w:r w:rsidRPr="00E73675">
              <w:rPr>
                <w:rFonts w:eastAsia="Calibri"/>
                <w:b/>
                <w:i/>
                <w:sz w:val="18"/>
                <w:lang w:eastAsia="lv-LV"/>
              </w:rPr>
              <w:t>500 000</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E734C1" w14:textId="77777777" w:rsidR="00EF3AFC" w:rsidRPr="00E73675" w:rsidRDefault="00EF3AFC" w:rsidP="00F61DC3">
            <w:pPr>
              <w:spacing w:after="0"/>
              <w:ind w:firstLine="0"/>
              <w:jc w:val="right"/>
              <w:rPr>
                <w:rFonts w:eastAsia="Calibri"/>
                <w:b/>
                <w:i/>
                <w:sz w:val="18"/>
                <w:lang w:eastAsia="lv-LV"/>
              </w:rPr>
            </w:pPr>
            <w:r w:rsidRPr="00E73675">
              <w:rPr>
                <w:rFonts w:eastAsia="Calibri"/>
                <w:b/>
                <w:i/>
                <w:sz w:val="18"/>
                <w:lang w:eastAsia="lv-LV"/>
              </w:rPr>
              <w:t>500 000</w:t>
            </w:r>
          </w:p>
        </w:tc>
        <w:tc>
          <w:tcPr>
            <w:tcW w:w="610" w:type="pct"/>
            <w:vMerge/>
            <w:tcBorders>
              <w:top w:val="single" w:sz="4" w:space="0" w:color="auto"/>
              <w:left w:val="single" w:sz="4" w:space="0" w:color="auto"/>
              <w:bottom w:val="single" w:sz="4" w:space="0" w:color="auto"/>
              <w:right w:val="single" w:sz="4" w:space="0" w:color="auto"/>
            </w:tcBorders>
          </w:tcPr>
          <w:p w14:paraId="58DFB723" w14:textId="77777777" w:rsidR="00EF3AFC" w:rsidRPr="00363EE6" w:rsidRDefault="00EF3AFC" w:rsidP="006D313F">
            <w:pPr>
              <w:spacing w:after="0"/>
              <w:ind w:firstLine="0"/>
              <w:jc w:val="left"/>
              <w:rPr>
                <w:rFonts w:eastAsia="Calibri"/>
                <w:sz w:val="18"/>
                <w:lang w:eastAsia="lv-LV"/>
              </w:rPr>
            </w:pPr>
          </w:p>
        </w:tc>
      </w:tr>
      <w:tr w:rsidR="00F61DC3" w:rsidRPr="00363EE6" w14:paraId="2A0252CD" w14:textId="77777777" w:rsidTr="00F61DC3">
        <w:trPr>
          <w:trHeight w:val="255"/>
          <w:jc w:val="center"/>
        </w:trPr>
        <w:tc>
          <w:tcPr>
            <w:tcW w:w="268" w:type="pct"/>
            <w:vMerge/>
            <w:tcBorders>
              <w:top w:val="single" w:sz="4" w:space="0" w:color="auto"/>
              <w:left w:val="single" w:sz="4" w:space="0" w:color="auto"/>
              <w:bottom w:val="single" w:sz="4" w:space="0" w:color="auto"/>
              <w:right w:val="single" w:sz="4" w:space="0" w:color="auto"/>
            </w:tcBorders>
          </w:tcPr>
          <w:p w14:paraId="1F61CE15"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062BBAF2" w14:textId="77777777" w:rsidR="00EF3AFC" w:rsidRPr="00363EE6" w:rsidRDefault="00EF3AFC" w:rsidP="006D313F">
            <w:pPr>
              <w:spacing w:after="0"/>
              <w:ind w:left="284" w:firstLine="0"/>
              <w:rPr>
                <w:rFonts w:eastAsia="Calibri"/>
                <w:b/>
                <w:bCs/>
                <w:sz w:val="18"/>
                <w:szCs w:val="18"/>
                <w:lang w:eastAsia="lv-LV"/>
              </w:rPr>
            </w:pPr>
            <w:r w:rsidRPr="00363EE6">
              <w:rPr>
                <w:rFonts w:eastAsia="Calibri"/>
                <w:sz w:val="18"/>
                <w:lang w:eastAsia="lv-LV"/>
              </w:rPr>
              <w:t>SEG emisiju apjoma samazināšanās, izmanto</w:t>
            </w:r>
            <w:r>
              <w:rPr>
                <w:rFonts w:eastAsia="Calibri"/>
                <w:sz w:val="18"/>
                <w:lang w:eastAsia="lv-LV"/>
              </w:rPr>
              <w:t>jo</w:t>
            </w:r>
            <w:r w:rsidRPr="00363EE6">
              <w:rPr>
                <w:rFonts w:eastAsia="Calibri"/>
                <w:sz w:val="18"/>
                <w:lang w:eastAsia="lv-LV"/>
              </w:rPr>
              <w:t>t videi draudzīgu pārvietošanās veidu</w:t>
            </w:r>
          </w:p>
        </w:tc>
        <w:tc>
          <w:tcPr>
            <w:tcW w:w="610" w:type="pct"/>
            <w:vMerge/>
            <w:tcBorders>
              <w:top w:val="single" w:sz="4" w:space="0" w:color="auto"/>
              <w:left w:val="single" w:sz="4" w:space="0" w:color="auto"/>
              <w:bottom w:val="single" w:sz="4" w:space="0" w:color="auto"/>
              <w:right w:val="single" w:sz="4" w:space="0" w:color="auto"/>
            </w:tcBorders>
          </w:tcPr>
          <w:p w14:paraId="56AF9C0C" w14:textId="77777777" w:rsidR="00EF3AFC" w:rsidRPr="00363EE6" w:rsidRDefault="00EF3AFC" w:rsidP="006D313F">
            <w:pPr>
              <w:spacing w:after="0"/>
              <w:ind w:firstLine="0"/>
              <w:jc w:val="left"/>
              <w:rPr>
                <w:rFonts w:eastAsia="Calibri"/>
                <w:b/>
                <w:i/>
                <w:sz w:val="18"/>
                <w:lang w:eastAsia="lv-LV"/>
              </w:rPr>
            </w:pPr>
          </w:p>
        </w:tc>
      </w:tr>
      <w:tr w:rsidR="00F81A29" w:rsidRPr="00363EE6" w14:paraId="207C0FFA" w14:textId="77777777" w:rsidTr="00F81A29">
        <w:trPr>
          <w:trHeight w:val="411"/>
          <w:jc w:val="center"/>
        </w:trPr>
        <w:tc>
          <w:tcPr>
            <w:tcW w:w="268" w:type="pct"/>
            <w:vMerge/>
            <w:tcBorders>
              <w:top w:val="single" w:sz="4" w:space="0" w:color="auto"/>
              <w:left w:val="single" w:sz="4" w:space="0" w:color="auto"/>
              <w:bottom w:val="single" w:sz="4" w:space="0" w:color="auto"/>
              <w:right w:val="single" w:sz="4" w:space="0" w:color="auto"/>
            </w:tcBorders>
          </w:tcPr>
          <w:p w14:paraId="362F3F2A"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vAlign w:val="center"/>
          </w:tcPr>
          <w:p w14:paraId="4D970D0B" w14:textId="384E084E" w:rsidR="00EF3AFC" w:rsidRPr="00363EE6" w:rsidRDefault="00EF3AFC" w:rsidP="006D313F">
            <w:pPr>
              <w:spacing w:after="0"/>
              <w:ind w:left="601" w:firstLine="0"/>
              <w:rPr>
                <w:rFonts w:eastAsia="Calibri"/>
                <w:i/>
                <w:sz w:val="18"/>
                <w:szCs w:val="18"/>
                <w:lang w:eastAsia="lv-LV"/>
              </w:rPr>
            </w:pPr>
            <w:r w:rsidRPr="00363EE6">
              <w:rPr>
                <w:i/>
                <w:sz w:val="18"/>
                <w:szCs w:val="18"/>
              </w:rPr>
              <w:t>Sag</w:t>
            </w:r>
            <w:r w:rsidR="00A91471">
              <w:rPr>
                <w:i/>
                <w:sz w:val="18"/>
                <w:szCs w:val="18"/>
              </w:rPr>
              <w:t>a</w:t>
            </w:r>
            <w:r w:rsidRPr="00363EE6">
              <w:rPr>
                <w:i/>
                <w:sz w:val="18"/>
                <w:szCs w:val="18"/>
              </w:rPr>
              <w:t>tavoti gājēju</w:t>
            </w:r>
            <w:r>
              <w:rPr>
                <w:i/>
                <w:sz w:val="18"/>
                <w:szCs w:val="18"/>
              </w:rPr>
              <w:t xml:space="preserve"> - velosipēdu ceļu būvprojekti (</w:t>
            </w:r>
            <w:r w:rsidRPr="00363EE6">
              <w:rPr>
                <w:i/>
                <w:sz w:val="18"/>
                <w:szCs w:val="18"/>
              </w:rPr>
              <w:t>km</w:t>
            </w:r>
            <w:r>
              <w:rPr>
                <w:i/>
                <w:sz w:val="18"/>
                <w:szCs w:val="18"/>
              </w:rPr>
              <w:t>)</w:t>
            </w:r>
          </w:p>
        </w:tc>
        <w:tc>
          <w:tcPr>
            <w:tcW w:w="626" w:type="pct"/>
            <w:tcBorders>
              <w:top w:val="single" w:sz="4" w:space="0" w:color="auto"/>
              <w:left w:val="single" w:sz="4" w:space="0" w:color="auto"/>
              <w:bottom w:val="single" w:sz="4" w:space="0" w:color="auto"/>
              <w:right w:val="single" w:sz="4" w:space="0" w:color="auto"/>
            </w:tcBorders>
          </w:tcPr>
          <w:p w14:paraId="36DC3038" w14:textId="77777777" w:rsidR="00EF3AFC" w:rsidRPr="00F61DC3" w:rsidRDefault="00EF3AFC" w:rsidP="00F61DC3">
            <w:pPr>
              <w:spacing w:after="0"/>
              <w:ind w:firstLine="0"/>
              <w:jc w:val="center"/>
              <w:rPr>
                <w:rFonts w:eastAsia="Calibri"/>
                <w:i/>
                <w:iCs/>
                <w:sz w:val="18"/>
                <w:szCs w:val="18"/>
                <w:lang w:eastAsia="lv-LV"/>
              </w:rPr>
            </w:pPr>
            <w:r w:rsidRPr="00F61DC3">
              <w:rPr>
                <w:rFonts w:eastAsia="Calibri"/>
                <w:i/>
                <w:iCs/>
                <w:sz w:val="18"/>
                <w:szCs w:val="18"/>
                <w:lang w:eastAsia="lv-LV"/>
              </w:rPr>
              <w:t>25</w:t>
            </w:r>
          </w:p>
        </w:tc>
        <w:tc>
          <w:tcPr>
            <w:tcW w:w="625" w:type="pct"/>
            <w:tcBorders>
              <w:top w:val="single" w:sz="4" w:space="0" w:color="auto"/>
              <w:left w:val="single" w:sz="4" w:space="0" w:color="auto"/>
              <w:bottom w:val="single" w:sz="4" w:space="0" w:color="auto"/>
              <w:right w:val="single" w:sz="4" w:space="0" w:color="auto"/>
            </w:tcBorders>
          </w:tcPr>
          <w:p w14:paraId="3832AA4A" w14:textId="77777777" w:rsidR="00EF3AFC" w:rsidRPr="00363EE6" w:rsidRDefault="00EF3AFC" w:rsidP="00F81A29">
            <w:pPr>
              <w:spacing w:after="0"/>
              <w:ind w:firstLine="0"/>
              <w:jc w:val="center"/>
              <w:rPr>
                <w:rFonts w:eastAsia="Calibri"/>
                <w:sz w:val="18"/>
                <w:szCs w:val="18"/>
                <w:lang w:eastAsia="lv-LV"/>
              </w:rPr>
            </w:pPr>
            <w:r>
              <w:rPr>
                <w:rFonts w:eastAsia="Calibri"/>
                <w:sz w:val="18"/>
                <w:szCs w:val="18"/>
                <w:lang w:eastAsia="lv-LV"/>
              </w:rPr>
              <w:t>-</w:t>
            </w:r>
          </w:p>
        </w:tc>
        <w:tc>
          <w:tcPr>
            <w:tcW w:w="561" w:type="pct"/>
            <w:tcBorders>
              <w:top w:val="single" w:sz="4" w:space="0" w:color="auto"/>
              <w:left w:val="single" w:sz="4" w:space="0" w:color="auto"/>
              <w:bottom w:val="single" w:sz="4" w:space="0" w:color="auto"/>
              <w:right w:val="single" w:sz="4" w:space="0" w:color="auto"/>
            </w:tcBorders>
          </w:tcPr>
          <w:p w14:paraId="0ABB9979" w14:textId="77777777" w:rsidR="00EF3AFC" w:rsidRPr="00363EE6" w:rsidRDefault="00EF3AFC" w:rsidP="00F81A29">
            <w:pPr>
              <w:spacing w:after="0"/>
              <w:ind w:firstLine="0"/>
              <w:jc w:val="center"/>
              <w:rPr>
                <w:rFonts w:eastAsia="Calibri"/>
                <w:sz w:val="18"/>
                <w:szCs w:val="18"/>
                <w:lang w:eastAsia="lv-LV"/>
              </w:rPr>
            </w:pPr>
            <w:r>
              <w:rPr>
                <w:rFonts w:eastAsia="Calibri"/>
                <w:sz w:val="18"/>
                <w:szCs w:val="18"/>
                <w:lang w:eastAsia="lv-LV"/>
              </w:rPr>
              <w:t>-</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59FB8076" w14:textId="77777777" w:rsidR="00EF3AFC" w:rsidRPr="00363EE6" w:rsidRDefault="00EF3AFC" w:rsidP="006D313F">
            <w:pPr>
              <w:spacing w:after="0"/>
              <w:ind w:firstLine="0"/>
              <w:jc w:val="center"/>
              <w:rPr>
                <w:rFonts w:eastAsia="Calibri"/>
                <w:i/>
                <w:sz w:val="18"/>
                <w:lang w:eastAsia="lv-LV"/>
              </w:rPr>
            </w:pPr>
          </w:p>
        </w:tc>
      </w:tr>
      <w:tr w:rsidR="00AE3C20" w:rsidRPr="00363EE6" w14:paraId="134024AB" w14:textId="77777777" w:rsidTr="00714E1E">
        <w:trPr>
          <w:trHeight w:val="203"/>
          <w:jc w:val="center"/>
        </w:trPr>
        <w:tc>
          <w:tcPr>
            <w:tcW w:w="268" w:type="pct"/>
            <w:vMerge/>
            <w:tcBorders>
              <w:top w:val="single" w:sz="4" w:space="0" w:color="auto"/>
              <w:left w:val="single" w:sz="4" w:space="0" w:color="auto"/>
              <w:bottom w:val="single" w:sz="4" w:space="0" w:color="auto"/>
              <w:right w:val="single" w:sz="4" w:space="0" w:color="auto"/>
            </w:tcBorders>
          </w:tcPr>
          <w:p w14:paraId="527DACE1"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vAlign w:val="center"/>
          </w:tcPr>
          <w:p w14:paraId="3A5E2362" w14:textId="77777777" w:rsidR="00EF3AFC" w:rsidRPr="00363EE6" w:rsidRDefault="00EF3AFC" w:rsidP="006D313F">
            <w:pPr>
              <w:spacing w:after="0"/>
              <w:ind w:left="601" w:firstLine="0"/>
              <w:rPr>
                <w:i/>
                <w:sz w:val="18"/>
                <w:szCs w:val="18"/>
              </w:rPr>
            </w:pPr>
            <w:r>
              <w:rPr>
                <w:i/>
                <w:sz w:val="18"/>
                <w:szCs w:val="18"/>
              </w:rPr>
              <w:t>I</w:t>
            </w:r>
            <w:r w:rsidRPr="00363EE6">
              <w:rPr>
                <w:i/>
                <w:sz w:val="18"/>
                <w:szCs w:val="18"/>
              </w:rPr>
              <w:t>zbūvē</w:t>
            </w:r>
            <w:r>
              <w:rPr>
                <w:i/>
                <w:sz w:val="18"/>
                <w:szCs w:val="18"/>
              </w:rPr>
              <w:t>ti gājēju - velosipēdistu ceļi (</w:t>
            </w:r>
            <w:r w:rsidRPr="00363EE6">
              <w:rPr>
                <w:i/>
                <w:sz w:val="18"/>
                <w:szCs w:val="18"/>
              </w:rPr>
              <w:t>km</w:t>
            </w:r>
            <w:r>
              <w:rPr>
                <w:i/>
                <w:sz w:val="18"/>
                <w:szCs w:val="18"/>
              </w:rPr>
              <w:t>)</w:t>
            </w:r>
          </w:p>
        </w:tc>
        <w:tc>
          <w:tcPr>
            <w:tcW w:w="626" w:type="pct"/>
            <w:tcBorders>
              <w:top w:val="single" w:sz="4" w:space="0" w:color="auto"/>
              <w:left w:val="single" w:sz="4" w:space="0" w:color="auto"/>
              <w:bottom w:val="single" w:sz="4" w:space="0" w:color="auto"/>
              <w:right w:val="single" w:sz="4" w:space="0" w:color="auto"/>
            </w:tcBorders>
            <w:vAlign w:val="center"/>
          </w:tcPr>
          <w:p w14:paraId="488032CE" w14:textId="77777777" w:rsidR="00EF3AFC" w:rsidRPr="00363EE6" w:rsidRDefault="00EF3AFC" w:rsidP="006D313F">
            <w:pPr>
              <w:spacing w:after="0"/>
              <w:ind w:firstLine="0"/>
              <w:jc w:val="center"/>
              <w:rPr>
                <w:sz w:val="18"/>
                <w:szCs w:val="18"/>
              </w:rPr>
            </w:pPr>
            <w:r>
              <w:rPr>
                <w:sz w:val="18"/>
                <w:szCs w:val="18"/>
              </w:rPr>
              <w:t>-</w:t>
            </w:r>
          </w:p>
        </w:tc>
        <w:tc>
          <w:tcPr>
            <w:tcW w:w="625" w:type="pct"/>
            <w:tcBorders>
              <w:top w:val="single" w:sz="4" w:space="0" w:color="auto"/>
              <w:left w:val="single" w:sz="4" w:space="0" w:color="auto"/>
              <w:bottom w:val="single" w:sz="4" w:space="0" w:color="auto"/>
              <w:right w:val="single" w:sz="4" w:space="0" w:color="auto"/>
            </w:tcBorders>
          </w:tcPr>
          <w:p w14:paraId="7929D842" w14:textId="77777777" w:rsidR="00EF3AFC" w:rsidRPr="00F61DC3" w:rsidRDefault="00EF3AFC" w:rsidP="00F61DC3">
            <w:pPr>
              <w:spacing w:after="0"/>
              <w:ind w:firstLine="0"/>
              <w:jc w:val="center"/>
              <w:rPr>
                <w:i/>
                <w:iCs/>
                <w:sz w:val="18"/>
                <w:szCs w:val="18"/>
              </w:rPr>
            </w:pPr>
            <w:r w:rsidRPr="00F61DC3">
              <w:rPr>
                <w:i/>
                <w:iCs/>
                <w:sz w:val="18"/>
                <w:szCs w:val="18"/>
              </w:rPr>
              <w:t>2</w:t>
            </w:r>
          </w:p>
        </w:tc>
        <w:tc>
          <w:tcPr>
            <w:tcW w:w="561" w:type="pct"/>
            <w:tcBorders>
              <w:top w:val="single" w:sz="4" w:space="0" w:color="auto"/>
              <w:left w:val="single" w:sz="4" w:space="0" w:color="auto"/>
              <w:bottom w:val="single" w:sz="4" w:space="0" w:color="auto"/>
              <w:right w:val="single" w:sz="4" w:space="0" w:color="auto"/>
            </w:tcBorders>
          </w:tcPr>
          <w:p w14:paraId="555A4A7F" w14:textId="77777777" w:rsidR="00EF3AFC" w:rsidRPr="00F61DC3" w:rsidRDefault="00EF3AFC" w:rsidP="00F61DC3">
            <w:pPr>
              <w:spacing w:after="0"/>
              <w:ind w:firstLine="0"/>
              <w:jc w:val="center"/>
              <w:rPr>
                <w:i/>
                <w:iCs/>
                <w:sz w:val="18"/>
                <w:szCs w:val="18"/>
              </w:rPr>
            </w:pPr>
            <w:r w:rsidRPr="00F61DC3">
              <w:rPr>
                <w:i/>
                <w:iCs/>
                <w:sz w:val="18"/>
                <w:szCs w:val="18"/>
              </w:rPr>
              <w:t>2</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03E8C0FC" w14:textId="77777777" w:rsidR="00EF3AFC" w:rsidRPr="00363EE6" w:rsidRDefault="00EF3AFC" w:rsidP="006D313F">
            <w:pPr>
              <w:spacing w:after="0"/>
              <w:ind w:firstLine="0"/>
              <w:jc w:val="center"/>
              <w:rPr>
                <w:rFonts w:eastAsia="Calibri"/>
                <w:i/>
                <w:sz w:val="18"/>
                <w:lang w:eastAsia="lv-LV"/>
              </w:rPr>
            </w:pPr>
          </w:p>
        </w:tc>
      </w:tr>
      <w:tr w:rsidR="00F61DC3" w:rsidRPr="00363EE6" w14:paraId="49B68744" w14:textId="77777777" w:rsidTr="00F61DC3">
        <w:trPr>
          <w:trHeight w:val="171"/>
          <w:jc w:val="center"/>
        </w:trPr>
        <w:tc>
          <w:tcPr>
            <w:tcW w:w="268" w:type="pct"/>
            <w:vMerge/>
            <w:tcBorders>
              <w:top w:val="single" w:sz="4" w:space="0" w:color="auto"/>
              <w:left w:val="single" w:sz="4" w:space="0" w:color="auto"/>
              <w:bottom w:val="single" w:sz="4" w:space="0" w:color="auto"/>
              <w:right w:val="single" w:sz="4" w:space="0" w:color="auto"/>
            </w:tcBorders>
          </w:tcPr>
          <w:p w14:paraId="1ECB728A"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7DF5D75E" w14:textId="7F6B4B55" w:rsidR="00EF3AFC" w:rsidRPr="00363EE6" w:rsidRDefault="00EF3AFC" w:rsidP="006D313F">
            <w:pPr>
              <w:spacing w:after="0"/>
              <w:ind w:firstLine="0"/>
              <w:jc w:val="left"/>
              <w:rPr>
                <w:rFonts w:eastAsia="Calibri"/>
                <w:sz w:val="18"/>
                <w:lang w:eastAsia="lv-LV"/>
              </w:rPr>
            </w:pPr>
            <w:r w:rsidRPr="00363EE6">
              <w:rPr>
                <w:rFonts w:eastAsia="Calibri"/>
                <w:sz w:val="18"/>
                <w:szCs w:val="18"/>
                <w:lang w:eastAsia="lv-LV"/>
              </w:rPr>
              <w:t>23.06.00 Valsts autoceļu uzturēšana un atjaunošana</w:t>
            </w:r>
          </w:p>
        </w:tc>
        <w:tc>
          <w:tcPr>
            <w:tcW w:w="610" w:type="pct"/>
            <w:vMerge/>
            <w:tcBorders>
              <w:top w:val="single" w:sz="4" w:space="0" w:color="auto"/>
              <w:left w:val="single" w:sz="4" w:space="0" w:color="auto"/>
              <w:bottom w:val="single" w:sz="4" w:space="0" w:color="auto"/>
              <w:right w:val="single" w:sz="4" w:space="0" w:color="auto"/>
            </w:tcBorders>
          </w:tcPr>
          <w:p w14:paraId="5B543D0A" w14:textId="77777777" w:rsidR="00EF3AFC" w:rsidRPr="00363EE6" w:rsidRDefault="00EF3AFC" w:rsidP="006D313F">
            <w:pPr>
              <w:spacing w:after="0"/>
              <w:ind w:firstLine="0"/>
              <w:jc w:val="center"/>
              <w:rPr>
                <w:rFonts w:eastAsia="Calibri"/>
                <w:i/>
                <w:sz w:val="18"/>
                <w:lang w:eastAsia="lv-LV"/>
              </w:rPr>
            </w:pPr>
          </w:p>
        </w:tc>
      </w:tr>
      <w:tr w:rsidR="00AE3C20" w:rsidRPr="00363EE6" w14:paraId="20384AC8" w14:textId="77777777" w:rsidTr="00714E1E">
        <w:trPr>
          <w:trHeight w:val="209"/>
          <w:jc w:val="center"/>
        </w:trPr>
        <w:tc>
          <w:tcPr>
            <w:tcW w:w="268" w:type="pct"/>
            <w:vMerge w:val="restart"/>
            <w:tcBorders>
              <w:top w:val="single" w:sz="4" w:space="0" w:color="auto"/>
              <w:left w:val="single" w:sz="4" w:space="0" w:color="auto"/>
              <w:bottom w:val="single" w:sz="4" w:space="0" w:color="auto"/>
              <w:right w:val="single" w:sz="4" w:space="0" w:color="auto"/>
            </w:tcBorders>
          </w:tcPr>
          <w:p w14:paraId="7A702559" w14:textId="77777777" w:rsidR="00EF3AFC" w:rsidRPr="00363EE6" w:rsidRDefault="00EF3AFC" w:rsidP="006D313F">
            <w:pPr>
              <w:spacing w:after="0"/>
              <w:ind w:firstLine="0"/>
              <w:jc w:val="left"/>
              <w:rPr>
                <w:rFonts w:eastAsia="Calibri"/>
                <w:sz w:val="18"/>
                <w:lang w:eastAsia="lv-LV"/>
              </w:rPr>
            </w:pPr>
            <w:r>
              <w:rPr>
                <w:rFonts w:eastAsia="Calibri"/>
                <w:sz w:val="18"/>
                <w:lang w:eastAsia="lv-LV"/>
              </w:rPr>
              <w:t>5</w:t>
            </w:r>
            <w:r w:rsidRPr="00363EE6">
              <w:rPr>
                <w:rFonts w:eastAsia="Calibri"/>
                <w:sz w:val="18"/>
                <w:lang w:eastAsia="lv-LV"/>
              </w:rPr>
              <w:t>.</w:t>
            </w:r>
          </w:p>
        </w:tc>
        <w:tc>
          <w:tcPr>
            <w:tcW w:w="2309" w:type="pct"/>
            <w:tcBorders>
              <w:top w:val="single" w:sz="4" w:space="0" w:color="auto"/>
              <w:left w:val="single" w:sz="4" w:space="0" w:color="auto"/>
              <w:bottom w:val="single" w:sz="4" w:space="0" w:color="auto"/>
              <w:right w:val="single" w:sz="4" w:space="0" w:color="auto"/>
            </w:tcBorders>
            <w:shd w:val="clear" w:color="auto" w:fill="D9D9D9"/>
          </w:tcPr>
          <w:p w14:paraId="3B55CBE1" w14:textId="7A81F134" w:rsidR="00EF3AFC" w:rsidRPr="00363EE6" w:rsidRDefault="00EF3AFC" w:rsidP="006D313F">
            <w:pPr>
              <w:spacing w:after="0"/>
              <w:ind w:firstLine="0"/>
              <w:rPr>
                <w:rFonts w:eastAsia="Calibri"/>
                <w:b/>
                <w:i/>
                <w:sz w:val="18"/>
                <w:lang w:eastAsia="lv-LV"/>
              </w:rPr>
            </w:pPr>
            <w:r w:rsidRPr="00363EE6">
              <w:rPr>
                <w:b/>
                <w:sz w:val="18"/>
                <w:szCs w:val="18"/>
                <w:lang w:eastAsia="lv-LV"/>
              </w:rPr>
              <w:t>Finansējums dzelzceļa publiska</w:t>
            </w:r>
            <w:r w:rsidR="007F7E8D">
              <w:rPr>
                <w:b/>
                <w:sz w:val="18"/>
                <w:szCs w:val="18"/>
                <w:lang w:eastAsia="lv-LV"/>
              </w:rPr>
              <w:t>i</w:t>
            </w:r>
            <w:r w:rsidRPr="00363EE6">
              <w:rPr>
                <w:b/>
                <w:sz w:val="18"/>
                <w:szCs w:val="18"/>
                <w:lang w:eastAsia="lv-LV"/>
              </w:rPr>
              <w:t xml:space="preserve"> infrastruktūrai</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657B5D03" w14:textId="77777777" w:rsidR="00EF3AFC" w:rsidRPr="00363EE6" w:rsidRDefault="00EF3AFC" w:rsidP="00F61DC3">
            <w:pPr>
              <w:spacing w:after="0"/>
              <w:ind w:firstLine="0"/>
              <w:jc w:val="right"/>
              <w:rPr>
                <w:rFonts w:eastAsia="Calibri"/>
                <w:b/>
                <w:sz w:val="18"/>
                <w:lang w:eastAsia="lv-LV"/>
              </w:rPr>
            </w:pPr>
            <w:r w:rsidRPr="00363EE6">
              <w:rPr>
                <w:b/>
                <w:bCs/>
                <w:sz w:val="18"/>
                <w:szCs w:val="18"/>
                <w:lang w:eastAsia="lv-LV"/>
              </w:rPr>
              <w:t>7 000 000</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48AC39F8" w14:textId="77777777" w:rsidR="00EF3AFC" w:rsidRPr="00363EE6" w:rsidRDefault="00EF3AFC" w:rsidP="00F61DC3">
            <w:pPr>
              <w:spacing w:after="0"/>
              <w:ind w:firstLine="0"/>
              <w:jc w:val="right"/>
              <w:rPr>
                <w:rFonts w:eastAsia="Calibri"/>
                <w:b/>
                <w:sz w:val="18"/>
                <w:lang w:eastAsia="lv-LV"/>
              </w:rPr>
            </w:pPr>
            <w:r w:rsidRPr="00363EE6">
              <w:rPr>
                <w:b/>
                <w:bCs/>
                <w:sz w:val="18"/>
                <w:szCs w:val="18"/>
                <w:lang w:eastAsia="lv-LV"/>
              </w:rPr>
              <w:t>3 000 000</w:t>
            </w:r>
          </w:p>
        </w:tc>
        <w:tc>
          <w:tcPr>
            <w:tcW w:w="561" w:type="pct"/>
            <w:tcBorders>
              <w:top w:val="single" w:sz="4" w:space="0" w:color="auto"/>
              <w:left w:val="single" w:sz="4" w:space="0" w:color="auto"/>
              <w:bottom w:val="single" w:sz="4" w:space="0" w:color="auto"/>
              <w:right w:val="single" w:sz="4" w:space="0" w:color="auto"/>
            </w:tcBorders>
            <w:shd w:val="clear" w:color="auto" w:fill="D9D9D9"/>
          </w:tcPr>
          <w:p w14:paraId="1238BEEE" w14:textId="77777777" w:rsidR="00EF3AFC" w:rsidRPr="00363EE6" w:rsidRDefault="00EF3AFC" w:rsidP="00F61DC3">
            <w:pPr>
              <w:spacing w:after="0"/>
              <w:ind w:firstLine="0"/>
              <w:jc w:val="right"/>
              <w:rPr>
                <w:rFonts w:eastAsia="Calibri"/>
                <w:b/>
                <w:sz w:val="18"/>
                <w:lang w:eastAsia="lv-LV"/>
              </w:rPr>
            </w:pPr>
            <w:r w:rsidRPr="00363EE6">
              <w:rPr>
                <w:b/>
                <w:bCs/>
                <w:sz w:val="18"/>
                <w:szCs w:val="18"/>
                <w:lang w:eastAsia="lv-LV"/>
              </w:rPr>
              <w:t>3 000 000</w:t>
            </w:r>
          </w:p>
        </w:tc>
        <w:tc>
          <w:tcPr>
            <w:tcW w:w="610" w:type="pct"/>
            <w:vMerge w:val="restart"/>
            <w:tcBorders>
              <w:top w:val="single" w:sz="4" w:space="0" w:color="auto"/>
              <w:left w:val="single" w:sz="4" w:space="0" w:color="auto"/>
              <w:bottom w:val="single" w:sz="4" w:space="0" w:color="auto"/>
              <w:right w:val="single" w:sz="4" w:space="0" w:color="auto"/>
            </w:tcBorders>
          </w:tcPr>
          <w:p w14:paraId="26017027" w14:textId="77777777" w:rsidR="00EF3AFC" w:rsidRPr="00363EE6" w:rsidRDefault="00EF3AFC" w:rsidP="006D313F">
            <w:pPr>
              <w:spacing w:after="0"/>
              <w:ind w:firstLine="0"/>
              <w:jc w:val="left"/>
              <w:rPr>
                <w:rFonts w:eastAsia="Calibri"/>
                <w:sz w:val="18"/>
                <w:lang w:eastAsia="lv-LV"/>
              </w:rPr>
            </w:pPr>
            <w:r w:rsidRPr="00A00EE8">
              <w:rPr>
                <w:rFonts w:eastAsia="Calibri"/>
                <w:sz w:val="18"/>
                <w:szCs w:val="18"/>
                <w:lang w:eastAsia="lv-LV"/>
              </w:rPr>
              <w:t xml:space="preserve">MK 24.09.2021. </w:t>
            </w:r>
            <w:r>
              <w:rPr>
                <w:rFonts w:eastAsia="Calibri"/>
                <w:sz w:val="18"/>
                <w:szCs w:val="18"/>
                <w:lang w:eastAsia="lv-LV"/>
              </w:rPr>
              <w:t xml:space="preserve">sēdes </w:t>
            </w:r>
            <w:r w:rsidRPr="00A00EE8">
              <w:rPr>
                <w:rFonts w:eastAsia="Calibri"/>
                <w:sz w:val="18"/>
                <w:szCs w:val="18"/>
                <w:lang w:eastAsia="lv-LV"/>
              </w:rPr>
              <w:t>prot. Nr. 63, 1.§ 2.p.</w:t>
            </w:r>
          </w:p>
        </w:tc>
      </w:tr>
      <w:tr w:rsidR="00AE3C20" w:rsidRPr="00363EE6" w14:paraId="52D36F68" w14:textId="77777777" w:rsidTr="00714E1E">
        <w:trPr>
          <w:trHeight w:val="60"/>
          <w:jc w:val="center"/>
        </w:trPr>
        <w:tc>
          <w:tcPr>
            <w:tcW w:w="268" w:type="pct"/>
            <w:vMerge/>
            <w:tcBorders>
              <w:top w:val="single" w:sz="4" w:space="0" w:color="auto"/>
              <w:left w:val="single" w:sz="4" w:space="0" w:color="auto"/>
              <w:bottom w:val="single" w:sz="4" w:space="0" w:color="auto"/>
              <w:right w:val="single" w:sz="4" w:space="0" w:color="auto"/>
            </w:tcBorders>
          </w:tcPr>
          <w:p w14:paraId="2A99A07E" w14:textId="77777777" w:rsidR="00EF3AFC"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EC056" w14:textId="77777777" w:rsidR="00EF3AFC" w:rsidRPr="00363EE6" w:rsidRDefault="00EF3AFC" w:rsidP="006D313F">
            <w:pPr>
              <w:spacing w:after="0"/>
              <w:ind w:firstLine="0"/>
              <w:rPr>
                <w:b/>
                <w:sz w:val="18"/>
                <w:szCs w:val="18"/>
                <w:lang w:eastAsia="lv-LV"/>
              </w:rPr>
            </w:pPr>
            <w:r w:rsidRPr="007C1C5B">
              <w:rPr>
                <w:b/>
                <w:i/>
                <w:sz w:val="18"/>
                <w:szCs w:val="18"/>
                <w:lang w:eastAsia="lv-LV"/>
              </w:rPr>
              <w:t>Nodrošināt  valsts finansējuma piešķiršanu dzelzceļa sabiedrisko pasažieru pārvadājumu pakalpojumu sniegšanā izmantojamās infrastruktūras uzturēšanas un atjaunošanas izmaksu segšanai, lai nodrošinātu  Dzelzceļa likuma 9. panta ceturtās daļas prasības</w:t>
            </w:r>
          </w:p>
        </w:tc>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596C8" w14:textId="77777777" w:rsidR="00EF3AFC" w:rsidRPr="00E73675" w:rsidRDefault="00EF3AFC" w:rsidP="00F61DC3">
            <w:pPr>
              <w:spacing w:after="0"/>
              <w:ind w:firstLine="0"/>
              <w:jc w:val="right"/>
              <w:rPr>
                <w:b/>
                <w:bCs/>
                <w:i/>
                <w:sz w:val="18"/>
                <w:szCs w:val="18"/>
                <w:lang w:eastAsia="lv-LV"/>
              </w:rPr>
            </w:pPr>
            <w:r w:rsidRPr="00E73675">
              <w:rPr>
                <w:b/>
                <w:bCs/>
                <w:i/>
                <w:sz w:val="18"/>
                <w:szCs w:val="18"/>
                <w:lang w:eastAsia="lv-LV"/>
              </w:rPr>
              <w:t>7 000 000</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4653F2" w14:textId="77777777" w:rsidR="00EF3AFC" w:rsidRPr="00E73675" w:rsidRDefault="00EF3AFC" w:rsidP="00F61DC3">
            <w:pPr>
              <w:spacing w:after="0"/>
              <w:ind w:firstLine="0"/>
              <w:jc w:val="right"/>
              <w:rPr>
                <w:b/>
                <w:bCs/>
                <w:i/>
                <w:sz w:val="18"/>
                <w:szCs w:val="18"/>
                <w:lang w:eastAsia="lv-LV"/>
              </w:rPr>
            </w:pPr>
            <w:r w:rsidRPr="00E73675">
              <w:rPr>
                <w:b/>
                <w:bCs/>
                <w:i/>
                <w:sz w:val="18"/>
                <w:szCs w:val="18"/>
                <w:lang w:eastAsia="lv-LV"/>
              </w:rPr>
              <w:t>3 000 000</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F23DD" w14:textId="77777777" w:rsidR="00EF3AFC" w:rsidRPr="00E73675" w:rsidRDefault="00EF3AFC" w:rsidP="00F61DC3">
            <w:pPr>
              <w:spacing w:after="0"/>
              <w:ind w:firstLine="0"/>
              <w:jc w:val="right"/>
              <w:rPr>
                <w:b/>
                <w:bCs/>
                <w:i/>
                <w:sz w:val="18"/>
                <w:szCs w:val="18"/>
                <w:lang w:eastAsia="lv-LV"/>
              </w:rPr>
            </w:pPr>
            <w:r w:rsidRPr="00E73675">
              <w:rPr>
                <w:b/>
                <w:bCs/>
                <w:i/>
                <w:sz w:val="18"/>
                <w:szCs w:val="18"/>
                <w:lang w:eastAsia="lv-LV"/>
              </w:rPr>
              <w:t>3 000 000</w:t>
            </w:r>
          </w:p>
        </w:tc>
        <w:tc>
          <w:tcPr>
            <w:tcW w:w="610" w:type="pct"/>
            <w:vMerge/>
            <w:tcBorders>
              <w:top w:val="single" w:sz="4" w:space="0" w:color="auto"/>
              <w:left w:val="single" w:sz="4" w:space="0" w:color="auto"/>
              <w:bottom w:val="single" w:sz="4" w:space="0" w:color="auto"/>
              <w:right w:val="single" w:sz="4" w:space="0" w:color="auto"/>
            </w:tcBorders>
          </w:tcPr>
          <w:p w14:paraId="18DF8A90" w14:textId="77777777" w:rsidR="00EF3AFC" w:rsidRPr="00A00EE8" w:rsidRDefault="00EF3AFC" w:rsidP="006D313F">
            <w:pPr>
              <w:spacing w:after="0"/>
              <w:ind w:firstLine="0"/>
              <w:jc w:val="left"/>
              <w:rPr>
                <w:rFonts w:eastAsia="Calibri"/>
                <w:sz w:val="18"/>
                <w:szCs w:val="18"/>
                <w:lang w:eastAsia="lv-LV"/>
              </w:rPr>
            </w:pPr>
          </w:p>
        </w:tc>
      </w:tr>
      <w:tr w:rsidR="00F61DC3" w:rsidRPr="00363EE6" w14:paraId="4DDD0B49" w14:textId="77777777" w:rsidTr="00F61DC3">
        <w:trPr>
          <w:trHeight w:val="135"/>
          <w:jc w:val="center"/>
        </w:trPr>
        <w:tc>
          <w:tcPr>
            <w:tcW w:w="268" w:type="pct"/>
            <w:vMerge/>
            <w:tcBorders>
              <w:top w:val="single" w:sz="4" w:space="0" w:color="auto"/>
              <w:left w:val="single" w:sz="4" w:space="0" w:color="auto"/>
              <w:bottom w:val="single" w:sz="4" w:space="0" w:color="auto"/>
              <w:right w:val="single" w:sz="4" w:space="0" w:color="auto"/>
            </w:tcBorders>
          </w:tcPr>
          <w:p w14:paraId="1465D25C"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2143C447" w14:textId="77777777" w:rsidR="00EF3AFC" w:rsidRPr="00363EE6" w:rsidRDefault="00EF3AFC" w:rsidP="006D313F">
            <w:pPr>
              <w:spacing w:after="0"/>
              <w:ind w:left="284" w:firstLine="0"/>
              <w:rPr>
                <w:rFonts w:eastAsia="Calibri"/>
                <w:b/>
                <w:bCs/>
                <w:sz w:val="18"/>
                <w:szCs w:val="18"/>
                <w:lang w:eastAsia="lv-LV"/>
              </w:rPr>
            </w:pPr>
            <w:r>
              <w:rPr>
                <w:rFonts w:eastAsia="Calibri"/>
                <w:sz w:val="18"/>
                <w:lang w:eastAsia="lv-LV"/>
              </w:rPr>
              <w:t>N</w:t>
            </w:r>
            <w:r w:rsidRPr="00363EE6">
              <w:rPr>
                <w:rFonts w:eastAsia="Calibri"/>
                <w:sz w:val="18"/>
                <w:lang w:eastAsia="lv-LV"/>
              </w:rPr>
              <w:t>odrošināti sabiedriskā transporta pakalpojumi pa dzelzceļu</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3FCD9BC1" w14:textId="77777777" w:rsidR="00EF3AFC" w:rsidRPr="00363EE6" w:rsidRDefault="00EF3AFC" w:rsidP="006D313F">
            <w:pPr>
              <w:spacing w:after="0"/>
              <w:ind w:firstLine="0"/>
              <w:jc w:val="left"/>
              <w:rPr>
                <w:rFonts w:eastAsia="Calibri"/>
                <w:b/>
                <w:i/>
                <w:sz w:val="18"/>
                <w:lang w:eastAsia="lv-LV"/>
              </w:rPr>
            </w:pPr>
          </w:p>
        </w:tc>
      </w:tr>
      <w:tr w:rsidR="00AE3C20" w:rsidRPr="00363EE6" w14:paraId="31A40E58" w14:textId="77777777" w:rsidTr="00714E1E">
        <w:trPr>
          <w:trHeight w:val="142"/>
          <w:jc w:val="center"/>
        </w:trPr>
        <w:tc>
          <w:tcPr>
            <w:tcW w:w="268" w:type="pct"/>
            <w:vMerge/>
            <w:tcBorders>
              <w:top w:val="single" w:sz="4" w:space="0" w:color="auto"/>
              <w:left w:val="single" w:sz="4" w:space="0" w:color="auto"/>
              <w:bottom w:val="single" w:sz="4" w:space="0" w:color="auto"/>
              <w:right w:val="single" w:sz="4" w:space="0" w:color="auto"/>
            </w:tcBorders>
          </w:tcPr>
          <w:p w14:paraId="3406D6FF"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tcPr>
          <w:p w14:paraId="0572C88F" w14:textId="24A165E4" w:rsidR="00EF3AFC" w:rsidRPr="00363EE6" w:rsidRDefault="00EF3AFC" w:rsidP="006D313F">
            <w:pPr>
              <w:spacing w:after="0"/>
              <w:ind w:left="601" w:firstLine="0"/>
              <w:rPr>
                <w:rFonts w:eastAsia="Calibri"/>
                <w:b/>
                <w:bCs/>
                <w:iCs/>
                <w:sz w:val="18"/>
                <w:lang w:eastAsia="lv-LV"/>
              </w:rPr>
            </w:pPr>
            <w:r w:rsidRPr="00363EE6">
              <w:rPr>
                <w:i/>
                <w:iCs/>
                <w:sz w:val="18"/>
                <w:szCs w:val="18"/>
                <w:lang w:eastAsia="lv-LV"/>
              </w:rPr>
              <w:t>Segtas publiskās lietošanas dzelzceļa infrastruk</w:t>
            </w:r>
            <w:r w:rsidR="00A91471">
              <w:rPr>
                <w:i/>
                <w:iCs/>
                <w:sz w:val="18"/>
                <w:szCs w:val="18"/>
                <w:lang w:eastAsia="lv-LV"/>
              </w:rPr>
              <w:t>t</w:t>
            </w:r>
            <w:r w:rsidRPr="00363EE6">
              <w:rPr>
                <w:i/>
                <w:iCs/>
                <w:sz w:val="18"/>
                <w:szCs w:val="18"/>
                <w:lang w:eastAsia="lv-LV"/>
              </w:rPr>
              <w:t xml:space="preserve">ūras pārvaldītāja dzelzceļa sabiedrisko pakalpojumu segmenta  infrastruktūras uzturēšanas un atjaunošanas izmaksas </w:t>
            </w:r>
            <w:r>
              <w:rPr>
                <w:i/>
                <w:iCs/>
                <w:sz w:val="18"/>
                <w:szCs w:val="18"/>
                <w:lang w:eastAsia="lv-LV"/>
              </w:rPr>
              <w:t>(</w:t>
            </w:r>
            <w:r w:rsidRPr="00363EE6">
              <w:rPr>
                <w:i/>
                <w:iCs/>
                <w:sz w:val="18"/>
                <w:szCs w:val="18"/>
                <w:lang w:eastAsia="lv-LV"/>
              </w:rPr>
              <w:t>%</w:t>
            </w:r>
            <w:r>
              <w:rPr>
                <w:i/>
                <w:iCs/>
                <w:sz w:val="18"/>
                <w:szCs w:val="18"/>
                <w:lang w:eastAsia="lv-LV"/>
              </w:rPr>
              <w:t>)</w:t>
            </w:r>
          </w:p>
        </w:tc>
        <w:tc>
          <w:tcPr>
            <w:tcW w:w="626" w:type="pct"/>
            <w:tcBorders>
              <w:top w:val="single" w:sz="4" w:space="0" w:color="auto"/>
              <w:left w:val="single" w:sz="4" w:space="0" w:color="auto"/>
              <w:bottom w:val="single" w:sz="4" w:space="0" w:color="auto"/>
              <w:right w:val="single" w:sz="4" w:space="0" w:color="auto"/>
            </w:tcBorders>
          </w:tcPr>
          <w:p w14:paraId="1F84DA36" w14:textId="77777777" w:rsidR="00EF3AFC" w:rsidRPr="00F61DC3" w:rsidRDefault="00EF3AFC" w:rsidP="00F61DC3">
            <w:pPr>
              <w:spacing w:after="0"/>
              <w:ind w:firstLine="0"/>
              <w:jc w:val="center"/>
              <w:rPr>
                <w:rFonts w:eastAsia="Calibri"/>
                <w:i/>
                <w:iCs/>
                <w:sz w:val="18"/>
                <w:lang w:eastAsia="lv-LV"/>
              </w:rPr>
            </w:pPr>
            <w:r w:rsidRPr="00F61DC3">
              <w:rPr>
                <w:rFonts w:eastAsia="Calibri"/>
                <w:i/>
                <w:iCs/>
                <w:sz w:val="18"/>
              </w:rPr>
              <w:t>76</w:t>
            </w:r>
          </w:p>
        </w:tc>
        <w:tc>
          <w:tcPr>
            <w:tcW w:w="625" w:type="pct"/>
            <w:tcBorders>
              <w:top w:val="single" w:sz="4" w:space="0" w:color="auto"/>
              <w:left w:val="single" w:sz="4" w:space="0" w:color="auto"/>
              <w:bottom w:val="single" w:sz="4" w:space="0" w:color="auto"/>
              <w:right w:val="single" w:sz="4" w:space="0" w:color="auto"/>
            </w:tcBorders>
          </w:tcPr>
          <w:p w14:paraId="46B40F4D" w14:textId="77777777" w:rsidR="00EF3AFC" w:rsidRPr="00F61DC3" w:rsidRDefault="00EF3AFC" w:rsidP="00F61DC3">
            <w:pPr>
              <w:spacing w:after="0"/>
              <w:ind w:firstLine="0"/>
              <w:jc w:val="center"/>
              <w:rPr>
                <w:rFonts w:eastAsia="Calibri"/>
                <w:i/>
                <w:iCs/>
                <w:sz w:val="18"/>
                <w:lang w:eastAsia="lv-LV"/>
              </w:rPr>
            </w:pPr>
            <w:r w:rsidRPr="00F61DC3">
              <w:rPr>
                <w:rFonts w:eastAsia="Calibri"/>
                <w:i/>
                <w:iCs/>
                <w:sz w:val="18"/>
              </w:rPr>
              <w:t>52</w:t>
            </w:r>
          </w:p>
        </w:tc>
        <w:tc>
          <w:tcPr>
            <w:tcW w:w="561" w:type="pct"/>
            <w:tcBorders>
              <w:top w:val="single" w:sz="4" w:space="0" w:color="auto"/>
              <w:left w:val="single" w:sz="4" w:space="0" w:color="auto"/>
              <w:bottom w:val="single" w:sz="4" w:space="0" w:color="auto"/>
              <w:right w:val="single" w:sz="4" w:space="0" w:color="auto"/>
            </w:tcBorders>
          </w:tcPr>
          <w:p w14:paraId="04BBD3F8" w14:textId="77777777" w:rsidR="00EF3AFC" w:rsidRPr="00F61DC3" w:rsidRDefault="00EF3AFC" w:rsidP="00F61DC3">
            <w:pPr>
              <w:spacing w:after="0"/>
              <w:ind w:firstLine="0"/>
              <w:jc w:val="center"/>
              <w:rPr>
                <w:rFonts w:eastAsia="Calibri"/>
                <w:i/>
                <w:iCs/>
                <w:sz w:val="18"/>
                <w:lang w:eastAsia="lv-LV"/>
              </w:rPr>
            </w:pPr>
            <w:r w:rsidRPr="00F61DC3">
              <w:rPr>
                <w:i/>
                <w:iCs/>
                <w:sz w:val="18"/>
                <w:szCs w:val="18"/>
              </w:rPr>
              <w:t>52</w:t>
            </w:r>
          </w:p>
        </w:tc>
        <w:tc>
          <w:tcPr>
            <w:tcW w:w="610" w:type="pct"/>
            <w:vMerge/>
            <w:tcBorders>
              <w:top w:val="single" w:sz="4" w:space="0" w:color="auto"/>
              <w:left w:val="single" w:sz="4" w:space="0" w:color="auto"/>
              <w:bottom w:val="single" w:sz="4" w:space="0" w:color="auto"/>
              <w:right w:val="single" w:sz="4" w:space="0" w:color="auto"/>
            </w:tcBorders>
            <w:shd w:val="clear" w:color="auto" w:fill="D9D9D9"/>
            <w:vAlign w:val="center"/>
          </w:tcPr>
          <w:p w14:paraId="34BF8026" w14:textId="77777777" w:rsidR="00EF3AFC" w:rsidRPr="00363EE6" w:rsidRDefault="00EF3AFC" w:rsidP="006D313F">
            <w:pPr>
              <w:spacing w:after="0"/>
              <w:ind w:firstLine="0"/>
              <w:jc w:val="center"/>
              <w:rPr>
                <w:rFonts w:eastAsia="Calibri"/>
                <w:i/>
                <w:sz w:val="18"/>
                <w:lang w:eastAsia="lv-LV"/>
              </w:rPr>
            </w:pPr>
          </w:p>
        </w:tc>
      </w:tr>
      <w:tr w:rsidR="00F61DC3" w:rsidRPr="00363EE6" w14:paraId="55B25C8F" w14:textId="77777777" w:rsidTr="00F61DC3">
        <w:trPr>
          <w:trHeight w:val="142"/>
          <w:jc w:val="center"/>
        </w:trPr>
        <w:tc>
          <w:tcPr>
            <w:tcW w:w="268" w:type="pct"/>
            <w:vMerge/>
            <w:tcBorders>
              <w:top w:val="single" w:sz="4" w:space="0" w:color="auto"/>
              <w:left w:val="single" w:sz="4" w:space="0" w:color="auto"/>
              <w:bottom w:val="single" w:sz="4" w:space="0" w:color="auto"/>
              <w:right w:val="single" w:sz="4" w:space="0" w:color="auto"/>
            </w:tcBorders>
          </w:tcPr>
          <w:p w14:paraId="7DC705F4"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573C667D" w14:textId="77777777" w:rsidR="00EF3AFC" w:rsidRPr="00363EE6" w:rsidRDefault="00EF3AFC" w:rsidP="006D313F">
            <w:pPr>
              <w:spacing w:after="0"/>
              <w:ind w:firstLine="0"/>
              <w:jc w:val="left"/>
              <w:rPr>
                <w:rFonts w:eastAsia="Calibri"/>
                <w:sz w:val="18"/>
                <w:lang w:eastAsia="lv-LV"/>
              </w:rPr>
            </w:pPr>
            <w:r w:rsidRPr="00363EE6">
              <w:rPr>
                <w:rFonts w:eastAsia="Calibri"/>
                <w:sz w:val="18"/>
                <w:szCs w:val="18"/>
                <w:lang w:eastAsia="lv-LV"/>
              </w:rPr>
              <w:t>31.04.00 Finansējums dzelzceļa publiskai infrastruktūrai</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4334A533" w14:textId="77777777" w:rsidR="00EF3AFC" w:rsidRPr="00363EE6" w:rsidRDefault="00EF3AFC" w:rsidP="006D313F">
            <w:pPr>
              <w:spacing w:after="0"/>
              <w:ind w:firstLine="0"/>
              <w:jc w:val="center"/>
              <w:rPr>
                <w:rFonts w:eastAsia="Calibri"/>
                <w:i/>
                <w:sz w:val="18"/>
                <w:lang w:eastAsia="lv-LV"/>
              </w:rPr>
            </w:pPr>
          </w:p>
        </w:tc>
      </w:tr>
      <w:tr w:rsidR="00AE3C20" w:rsidRPr="00363EE6" w14:paraId="1692C66C" w14:textId="77777777" w:rsidTr="00714E1E">
        <w:trPr>
          <w:trHeight w:val="373"/>
          <w:jc w:val="center"/>
        </w:trPr>
        <w:tc>
          <w:tcPr>
            <w:tcW w:w="268" w:type="pct"/>
            <w:vMerge w:val="restart"/>
            <w:tcBorders>
              <w:top w:val="single" w:sz="4" w:space="0" w:color="auto"/>
              <w:left w:val="single" w:sz="4" w:space="0" w:color="auto"/>
              <w:bottom w:val="single" w:sz="4" w:space="0" w:color="auto"/>
              <w:right w:val="single" w:sz="4" w:space="0" w:color="auto"/>
            </w:tcBorders>
          </w:tcPr>
          <w:p w14:paraId="3695BB48" w14:textId="77777777" w:rsidR="00EF3AFC" w:rsidRPr="00363EE6" w:rsidRDefault="00EF3AFC" w:rsidP="006D313F">
            <w:pPr>
              <w:spacing w:after="0"/>
              <w:ind w:firstLine="0"/>
              <w:jc w:val="left"/>
              <w:rPr>
                <w:rFonts w:eastAsia="Calibri"/>
                <w:sz w:val="18"/>
                <w:lang w:eastAsia="lv-LV"/>
              </w:rPr>
            </w:pPr>
            <w:r>
              <w:rPr>
                <w:rFonts w:eastAsia="Calibri"/>
                <w:sz w:val="18"/>
                <w:lang w:eastAsia="lv-LV"/>
              </w:rPr>
              <w:t>6</w:t>
            </w:r>
            <w:r w:rsidRPr="00363EE6">
              <w:rPr>
                <w:rFonts w:eastAsia="Calibri"/>
                <w:sz w:val="18"/>
                <w:lang w:eastAsia="lv-LV"/>
              </w:rPr>
              <w:t>.</w:t>
            </w:r>
          </w:p>
        </w:tc>
        <w:tc>
          <w:tcPr>
            <w:tcW w:w="2309" w:type="pct"/>
            <w:tcBorders>
              <w:top w:val="single" w:sz="4" w:space="0" w:color="auto"/>
              <w:left w:val="single" w:sz="4" w:space="0" w:color="auto"/>
              <w:bottom w:val="single" w:sz="4" w:space="0" w:color="auto"/>
              <w:right w:val="single" w:sz="4" w:space="0" w:color="auto"/>
            </w:tcBorders>
            <w:shd w:val="clear" w:color="auto" w:fill="D9D9D9"/>
          </w:tcPr>
          <w:p w14:paraId="293E9120" w14:textId="77777777" w:rsidR="00EF3AFC" w:rsidRPr="00363EE6" w:rsidRDefault="00EF3AFC" w:rsidP="003363B6">
            <w:pPr>
              <w:spacing w:after="0"/>
              <w:ind w:firstLine="0"/>
              <w:rPr>
                <w:rFonts w:eastAsia="Calibri"/>
                <w:b/>
                <w:i/>
                <w:sz w:val="18"/>
                <w:lang w:eastAsia="lv-LV"/>
              </w:rPr>
            </w:pPr>
            <w:r w:rsidRPr="00363EE6">
              <w:rPr>
                <w:b/>
                <w:sz w:val="18"/>
                <w:szCs w:val="18"/>
                <w:lang w:eastAsia="lv-LV"/>
              </w:rPr>
              <w:t>Vienotas sabiedriskā transporta biļešu sistēmas uzturēšana</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6052358A" w14:textId="77777777" w:rsidR="00EF3AFC" w:rsidRPr="00363EE6" w:rsidRDefault="00EF3AFC" w:rsidP="00F61DC3">
            <w:pPr>
              <w:spacing w:after="0"/>
              <w:ind w:firstLine="0"/>
              <w:jc w:val="right"/>
              <w:rPr>
                <w:rFonts w:eastAsia="Calibri"/>
                <w:b/>
                <w:sz w:val="18"/>
                <w:lang w:eastAsia="lv-LV"/>
              </w:rPr>
            </w:pPr>
            <w:r w:rsidRPr="00363EE6">
              <w:rPr>
                <w:b/>
                <w:bCs/>
                <w:sz w:val="18"/>
                <w:szCs w:val="18"/>
                <w:lang w:eastAsia="lv-LV"/>
              </w:rPr>
              <w:t>81 607</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4CDCE2D2" w14:textId="77777777" w:rsidR="00EF3AFC" w:rsidRPr="00363EE6" w:rsidRDefault="00EF3AFC" w:rsidP="00F61DC3">
            <w:pPr>
              <w:spacing w:after="0"/>
              <w:ind w:firstLine="0"/>
              <w:jc w:val="right"/>
              <w:rPr>
                <w:rFonts w:eastAsia="Calibri"/>
                <w:b/>
                <w:sz w:val="18"/>
                <w:lang w:eastAsia="lv-LV"/>
              </w:rPr>
            </w:pPr>
            <w:r w:rsidRPr="00363EE6">
              <w:rPr>
                <w:b/>
                <w:bCs/>
                <w:sz w:val="18"/>
                <w:szCs w:val="18"/>
                <w:lang w:eastAsia="lv-LV"/>
              </w:rPr>
              <w:t>87 506</w:t>
            </w:r>
          </w:p>
        </w:tc>
        <w:tc>
          <w:tcPr>
            <w:tcW w:w="561" w:type="pct"/>
            <w:tcBorders>
              <w:top w:val="single" w:sz="4" w:space="0" w:color="auto"/>
              <w:left w:val="single" w:sz="4" w:space="0" w:color="auto"/>
              <w:bottom w:val="single" w:sz="4" w:space="0" w:color="auto"/>
              <w:right w:val="single" w:sz="4" w:space="0" w:color="auto"/>
            </w:tcBorders>
            <w:shd w:val="clear" w:color="auto" w:fill="D9D9D9"/>
          </w:tcPr>
          <w:p w14:paraId="50F67D83" w14:textId="77777777" w:rsidR="00EF3AFC" w:rsidRPr="00363EE6" w:rsidRDefault="00EF3AFC" w:rsidP="00F61DC3">
            <w:pPr>
              <w:spacing w:after="0"/>
              <w:ind w:firstLine="0"/>
              <w:jc w:val="right"/>
              <w:rPr>
                <w:rFonts w:eastAsia="Calibri"/>
                <w:b/>
                <w:sz w:val="18"/>
                <w:lang w:eastAsia="lv-LV"/>
              </w:rPr>
            </w:pPr>
            <w:r w:rsidRPr="00363EE6">
              <w:rPr>
                <w:b/>
                <w:bCs/>
                <w:sz w:val="18"/>
                <w:szCs w:val="18"/>
                <w:lang w:eastAsia="lv-LV"/>
              </w:rPr>
              <w:t>87 506</w:t>
            </w:r>
          </w:p>
        </w:tc>
        <w:tc>
          <w:tcPr>
            <w:tcW w:w="610" w:type="pct"/>
            <w:vMerge w:val="restart"/>
            <w:tcBorders>
              <w:top w:val="single" w:sz="4" w:space="0" w:color="auto"/>
              <w:left w:val="single" w:sz="4" w:space="0" w:color="auto"/>
              <w:bottom w:val="single" w:sz="4" w:space="0" w:color="auto"/>
              <w:right w:val="single" w:sz="4" w:space="0" w:color="auto"/>
            </w:tcBorders>
          </w:tcPr>
          <w:p w14:paraId="1B39E1A9" w14:textId="77777777" w:rsidR="00EF3AFC" w:rsidRPr="00363EE6" w:rsidRDefault="00EF3AFC" w:rsidP="006D313F">
            <w:pPr>
              <w:spacing w:after="0"/>
              <w:ind w:firstLine="0"/>
              <w:jc w:val="left"/>
              <w:rPr>
                <w:rFonts w:eastAsia="Calibri"/>
                <w:sz w:val="18"/>
                <w:lang w:eastAsia="lv-LV"/>
              </w:rPr>
            </w:pPr>
            <w:r w:rsidRPr="00A00EE8">
              <w:rPr>
                <w:rFonts w:eastAsia="Calibri"/>
                <w:sz w:val="18"/>
                <w:szCs w:val="18"/>
                <w:lang w:eastAsia="lv-LV"/>
              </w:rPr>
              <w:t xml:space="preserve">MK 24.09.2021. </w:t>
            </w:r>
            <w:r>
              <w:rPr>
                <w:rFonts w:eastAsia="Calibri"/>
                <w:sz w:val="18"/>
                <w:szCs w:val="18"/>
                <w:lang w:eastAsia="lv-LV"/>
              </w:rPr>
              <w:t xml:space="preserve">sēdes </w:t>
            </w:r>
            <w:r w:rsidRPr="00A00EE8">
              <w:rPr>
                <w:rFonts w:eastAsia="Calibri"/>
                <w:sz w:val="18"/>
                <w:szCs w:val="18"/>
                <w:lang w:eastAsia="lv-LV"/>
              </w:rPr>
              <w:t>prot. Nr. 63, 1.§ 2.p.</w:t>
            </w:r>
          </w:p>
        </w:tc>
      </w:tr>
      <w:tr w:rsidR="00AE3C20" w:rsidRPr="00363EE6" w14:paraId="1D010716" w14:textId="77777777" w:rsidTr="00714E1E">
        <w:trPr>
          <w:trHeight w:val="62"/>
          <w:jc w:val="center"/>
        </w:trPr>
        <w:tc>
          <w:tcPr>
            <w:tcW w:w="268" w:type="pct"/>
            <w:vMerge/>
            <w:tcBorders>
              <w:top w:val="single" w:sz="4" w:space="0" w:color="auto"/>
              <w:left w:val="single" w:sz="4" w:space="0" w:color="auto"/>
              <w:bottom w:val="single" w:sz="4" w:space="0" w:color="auto"/>
              <w:right w:val="single" w:sz="4" w:space="0" w:color="auto"/>
            </w:tcBorders>
          </w:tcPr>
          <w:p w14:paraId="17D2CF4A" w14:textId="77777777" w:rsidR="00EF3AFC"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70A40" w14:textId="77777777" w:rsidR="00EF3AFC" w:rsidRPr="00363EE6" w:rsidRDefault="00EF3AFC" w:rsidP="00714E1E">
            <w:pPr>
              <w:spacing w:after="0"/>
              <w:ind w:firstLine="0"/>
              <w:rPr>
                <w:b/>
                <w:sz w:val="18"/>
                <w:szCs w:val="18"/>
                <w:lang w:eastAsia="lv-LV"/>
              </w:rPr>
            </w:pPr>
            <w:r w:rsidRPr="007C1C5B">
              <w:rPr>
                <w:b/>
                <w:i/>
                <w:sz w:val="18"/>
                <w:szCs w:val="18"/>
                <w:lang w:eastAsia="lv-LV"/>
              </w:rPr>
              <w:t>Nodrošināt sabiedriskā transporta pakalpojumu pieejamību un kontroli</w:t>
            </w:r>
            <w:r>
              <w:rPr>
                <w:b/>
                <w:i/>
                <w:sz w:val="18"/>
                <w:szCs w:val="18"/>
                <w:lang w:eastAsia="lv-LV"/>
              </w:rPr>
              <w:t xml:space="preserve"> </w:t>
            </w:r>
            <w:r w:rsidRPr="00CA772A">
              <w:rPr>
                <w:b/>
                <w:i/>
                <w:sz w:val="18"/>
                <w:szCs w:val="18"/>
                <w:lang w:eastAsia="lv-LV"/>
              </w:rPr>
              <w:t>uz visiem reģionālās nozīmes maršrutiem</w:t>
            </w:r>
            <w:r>
              <w:rPr>
                <w:b/>
                <w:i/>
                <w:sz w:val="18"/>
                <w:szCs w:val="18"/>
                <w:lang w:eastAsia="lv-LV"/>
              </w:rPr>
              <w:t xml:space="preserve">, izveidojot </w:t>
            </w:r>
            <w:r w:rsidRPr="007C1C5B">
              <w:rPr>
                <w:b/>
                <w:i/>
                <w:sz w:val="18"/>
                <w:szCs w:val="18"/>
                <w:lang w:eastAsia="lv-LV"/>
              </w:rPr>
              <w:t>vienotu sabiedriskā transporta biļešu sistēmu</w:t>
            </w:r>
          </w:p>
        </w:tc>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0EDDA" w14:textId="77777777" w:rsidR="00EF3AFC" w:rsidRPr="00E73675" w:rsidRDefault="00EF3AFC" w:rsidP="00F61DC3">
            <w:pPr>
              <w:spacing w:after="0"/>
              <w:ind w:firstLine="0"/>
              <w:jc w:val="right"/>
              <w:rPr>
                <w:b/>
                <w:bCs/>
                <w:i/>
                <w:sz w:val="18"/>
                <w:szCs w:val="18"/>
                <w:lang w:eastAsia="lv-LV"/>
              </w:rPr>
            </w:pPr>
            <w:r w:rsidRPr="00E73675">
              <w:rPr>
                <w:b/>
                <w:bCs/>
                <w:i/>
                <w:sz w:val="18"/>
                <w:szCs w:val="18"/>
                <w:lang w:eastAsia="lv-LV"/>
              </w:rPr>
              <w:t>81 607</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B18B4D" w14:textId="77777777" w:rsidR="00EF3AFC" w:rsidRPr="00E73675" w:rsidRDefault="00EF3AFC" w:rsidP="00F61DC3">
            <w:pPr>
              <w:spacing w:after="0"/>
              <w:ind w:firstLine="0"/>
              <w:jc w:val="right"/>
              <w:rPr>
                <w:b/>
                <w:bCs/>
                <w:i/>
                <w:sz w:val="18"/>
                <w:szCs w:val="18"/>
                <w:lang w:eastAsia="lv-LV"/>
              </w:rPr>
            </w:pPr>
            <w:r w:rsidRPr="00E73675">
              <w:rPr>
                <w:b/>
                <w:bCs/>
                <w:i/>
                <w:sz w:val="18"/>
                <w:szCs w:val="18"/>
                <w:lang w:eastAsia="lv-LV"/>
              </w:rPr>
              <w:t>87 506</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39F145" w14:textId="77777777" w:rsidR="00EF3AFC" w:rsidRPr="00E73675" w:rsidRDefault="00EF3AFC" w:rsidP="00F61DC3">
            <w:pPr>
              <w:spacing w:after="0"/>
              <w:ind w:firstLine="0"/>
              <w:jc w:val="right"/>
              <w:rPr>
                <w:b/>
                <w:bCs/>
                <w:i/>
                <w:sz w:val="18"/>
                <w:szCs w:val="18"/>
                <w:lang w:eastAsia="lv-LV"/>
              </w:rPr>
            </w:pPr>
            <w:r w:rsidRPr="00E73675">
              <w:rPr>
                <w:b/>
                <w:bCs/>
                <w:i/>
                <w:sz w:val="18"/>
                <w:szCs w:val="18"/>
                <w:lang w:eastAsia="lv-LV"/>
              </w:rPr>
              <w:t>87 506</w:t>
            </w:r>
          </w:p>
        </w:tc>
        <w:tc>
          <w:tcPr>
            <w:tcW w:w="610" w:type="pct"/>
            <w:vMerge/>
            <w:tcBorders>
              <w:top w:val="single" w:sz="4" w:space="0" w:color="auto"/>
              <w:left w:val="single" w:sz="4" w:space="0" w:color="auto"/>
              <w:bottom w:val="single" w:sz="4" w:space="0" w:color="auto"/>
              <w:right w:val="single" w:sz="4" w:space="0" w:color="auto"/>
            </w:tcBorders>
          </w:tcPr>
          <w:p w14:paraId="6EE9DE46" w14:textId="77777777" w:rsidR="00EF3AFC" w:rsidRPr="00A00EE8" w:rsidRDefault="00EF3AFC" w:rsidP="006D313F">
            <w:pPr>
              <w:spacing w:after="0"/>
              <w:ind w:firstLine="0"/>
              <w:jc w:val="left"/>
              <w:rPr>
                <w:rFonts w:eastAsia="Calibri"/>
                <w:sz w:val="18"/>
                <w:szCs w:val="18"/>
                <w:lang w:eastAsia="lv-LV"/>
              </w:rPr>
            </w:pPr>
          </w:p>
        </w:tc>
      </w:tr>
      <w:tr w:rsidR="00F61DC3" w:rsidRPr="00363EE6" w14:paraId="6210ACC6" w14:textId="77777777" w:rsidTr="00F61DC3">
        <w:trPr>
          <w:trHeight w:val="135"/>
          <w:jc w:val="center"/>
        </w:trPr>
        <w:tc>
          <w:tcPr>
            <w:tcW w:w="268" w:type="pct"/>
            <w:vMerge/>
            <w:tcBorders>
              <w:top w:val="single" w:sz="4" w:space="0" w:color="auto"/>
              <w:left w:val="single" w:sz="4" w:space="0" w:color="auto"/>
              <w:bottom w:val="single" w:sz="4" w:space="0" w:color="auto"/>
              <w:right w:val="single" w:sz="4" w:space="0" w:color="auto"/>
            </w:tcBorders>
          </w:tcPr>
          <w:p w14:paraId="4B79A0F2"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14204879" w14:textId="77777777" w:rsidR="00EF3AFC" w:rsidRPr="00363EE6" w:rsidRDefault="00EF3AFC" w:rsidP="006D313F">
            <w:pPr>
              <w:spacing w:after="0"/>
              <w:ind w:left="284" w:firstLine="0"/>
              <w:rPr>
                <w:rFonts w:eastAsia="Calibri"/>
                <w:b/>
                <w:bCs/>
                <w:sz w:val="18"/>
                <w:szCs w:val="18"/>
                <w:lang w:eastAsia="lv-LV"/>
              </w:rPr>
            </w:pPr>
            <w:r>
              <w:rPr>
                <w:rFonts w:eastAsia="Calibri"/>
                <w:sz w:val="18"/>
                <w:lang w:eastAsia="lv-LV"/>
              </w:rPr>
              <w:t>N</w:t>
            </w:r>
            <w:r w:rsidRPr="00363EE6">
              <w:rPr>
                <w:rFonts w:eastAsia="Calibri"/>
                <w:sz w:val="18"/>
                <w:lang w:eastAsia="lv-LV"/>
              </w:rPr>
              <w:t>odrošināta sabiedriska transporta pakalpojumu biļešu izplatīšana attālināti</w:t>
            </w:r>
          </w:p>
        </w:tc>
        <w:tc>
          <w:tcPr>
            <w:tcW w:w="610" w:type="pct"/>
            <w:vMerge/>
            <w:tcBorders>
              <w:top w:val="single" w:sz="4" w:space="0" w:color="auto"/>
              <w:left w:val="single" w:sz="4" w:space="0" w:color="auto"/>
              <w:bottom w:val="single" w:sz="4" w:space="0" w:color="auto"/>
              <w:right w:val="single" w:sz="4" w:space="0" w:color="auto"/>
            </w:tcBorders>
          </w:tcPr>
          <w:p w14:paraId="3588F44B" w14:textId="77777777" w:rsidR="00EF3AFC" w:rsidRPr="00363EE6" w:rsidRDefault="00EF3AFC" w:rsidP="006D313F">
            <w:pPr>
              <w:spacing w:after="0"/>
              <w:ind w:firstLine="0"/>
              <w:jc w:val="left"/>
              <w:rPr>
                <w:rFonts w:eastAsia="Calibri"/>
                <w:b/>
                <w:i/>
                <w:sz w:val="18"/>
                <w:lang w:eastAsia="lv-LV"/>
              </w:rPr>
            </w:pPr>
          </w:p>
        </w:tc>
      </w:tr>
      <w:tr w:rsidR="00AE3C20" w:rsidRPr="00363EE6" w14:paraId="22A59C1A" w14:textId="77777777" w:rsidTr="00714E1E">
        <w:trPr>
          <w:trHeight w:val="411"/>
          <w:jc w:val="center"/>
        </w:trPr>
        <w:tc>
          <w:tcPr>
            <w:tcW w:w="268" w:type="pct"/>
            <w:vMerge/>
            <w:tcBorders>
              <w:top w:val="single" w:sz="4" w:space="0" w:color="auto"/>
              <w:left w:val="single" w:sz="4" w:space="0" w:color="auto"/>
              <w:bottom w:val="single" w:sz="4" w:space="0" w:color="auto"/>
              <w:right w:val="single" w:sz="4" w:space="0" w:color="auto"/>
            </w:tcBorders>
          </w:tcPr>
          <w:p w14:paraId="34C1055E"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tcPr>
          <w:p w14:paraId="6BF7AE07" w14:textId="5D2ACA55" w:rsidR="00EF3AFC" w:rsidRPr="00363EE6" w:rsidRDefault="00EF3AFC" w:rsidP="006D313F">
            <w:pPr>
              <w:spacing w:after="0"/>
              <w:ind w:left="601" w:firstLine="0"/>
              <w:rPr>
                <w:rFonts w:eastAsia="Calibri"/>
                <w:i/>
                <w:sz w:val="18"/>
                <w:lang w:eastAsia="lv-LV"/>
              </w:rPr>
            </w:pPr>
            <w:r w:rsidRPr="00363EE6">
              <w:rPr>
                <w:i/>
                <w:iCs/>
                <w:sz w:val="18"/>
                <w:szCs w:val="18"/>
                <w:lang w:eastAsia="lv-LV"/>
              </w:rPr>
              <w:t>Izplatīt</w:t>
            </w:r>
            <w:r w:rsidR="00714E1E">
              <w:rPr>
                <w:i/>
                <w:iCs/>
                <w:sz w:val="18"/>
                <w:szCs w:val="18"/>
                <w:lang w:eastAsia="lv-LV"/>
              </w:rPr>
              <w:t>o</w:t>
            </w:r>
            <w:r w:rsidRPr="00363EE6">
              <w:rPr>
                <w:i/>
                <w:iCs/>
                <w:sz w:val="18"/>
                <w:szCs w:val="18"/>
                <w:lang w:eastAsia="lv-LV"/>
              </w:rPr>
              <w:t xml:space="preserve"> biļe</w:t>
            </w:r>
            <w:r w:rsidR="00714E1E">
              <w:rPr>
                <w:i/>
                <w:iCs/>
                <w:sz w:val="18"/>
                <w:szCs w:val="18"/>
                <w:lang w:eastAsia="lv-LV"/>
              </w:rPr>
              <w:t>šu</w:t>
            </w:r>
            <w:r w:rsidRPr="00363EE6">
              <w:rPr>
                <w:i/>
                <w:iCs/>
                <w:sz w:val="18"/>
                <w:szCs w:val="18"/>
                <w:lang w:eastAsia="lv-LV"/>
              </w:rPr>
              <w:t xml:space="preserve"> attālināt</w:t>
            </w:r>
            <w:r>
              <w:rPr>
                <w:i/>
                <w:iCs/>
                <w:sz w:val="18"/>
                <w:szCs w:val="18"/>
                <w:lang w:eastAsia="lv-LV"/>
              </w:rPr>
              <w:t xml:space="preserve">i (ar interneta starpniecību) </w:t>
            </w:r>
            <w:r w:rsidRPr="00363EE6">
              <w:rPr>
                <w:i/>
                <w:iCs/>
                <w:sz w:val="18"/>
                <w:szCs w:val="18"/>
                <w:lang w:eastAsia="lv-LV"/>
              </w:rPr>
              <w:t>reģionālās nozīmes pārvadājumos īpatsvars no kopējām biļetēm</w:t>
            </w:r>
            <w:r w:rsidR="00714E1E">
              <w:rPr>
                <w:i/>
                <w:iCs/>
                <w:sz w:val="18"/>
                <w:szCs w:val="18"/>
                <w:lang w:eastAsia="lv-LV"/>
              </w:rPr>
              <w:t xml:space="preserve"> (%)</w:t>
            </w:r>
          </w:p>
        </w:tc>
        <w:tc>
          <w:tcPr>
            <w:tcW w:w="626" w:type="pct"/>
            <w:tcBorders>
              <w:top w:val="single" w:sz="4" w:space="0" w:color="auto"/>
              <w:left w:val="single" w:sz="4" w:space="0" w:color="auto"/>
              <w:bottom w:val="single" w:sz="4" w:space="0" w:color="auto"/>
              <w:right w:val="single" w:sz="4" w:space="0" w:color="auto"/>
            </w:tcBorders>
          </w:tcPr>
          <w:p w14:paraId="17DC3C4E" w14:textId="77777777" w:rsidR="00EF3AFC" w:rsidRPr="00F61DC3" w:rsidRDefault="00EF3AFC" w:rsidP="00F61DC3">
            <w:pPr>
              <w:spacing w:after="0"/>
              <w:ind w:firstLine="0"/>
              <w:jc w:val="center"/>
              <w:rPr>
                <w:rFonts w:eastAsia="Calibri"/>
                <w:i/>
                <w:iCs/>
                <w:sz w:val="18"/>
                <w:szCs w:val="18"/>
                <w:lang w:eastAsia="lv-LV"/>
              </w:rPr>
            </w:pPr>
            <w:r w:rsidRPr="00F61DC3">
              <w:rPr>
                <w:i/>
                <w:iCs/>
                <w:sz w:val="18"/>
                <w:szCs w:val="18"/>
              </w:rPr>
              <w:t>5</w:t>
            </w:r>
          </w:p>
        </w:tc>
        <w:tc>
          <w:tcPr>
            <w:tcW w:w="625" w:type="pct"/>
            <w:tcBorders>
              <w:top w:val="single" w:sz="4" w:space="0" w:color="auto"/>
              <w:left w:val="single" w:sz="4" w:space="0" w:color="auto"/>
              <w:bottom w:val="single" w:sz="4" w:space="0" w:color="auto"/>
              <w:right w:val="single" w:sz="4" w:space="0" w:color="auto"/>
            </w:tcBorders>
          </w:tcPr>
          <w:p w14:paraId="77023641" w14:textId="77777777" w:rsidR="00EF3AFC" w:rsidRPr="00F61DC3" w:rsidRDefault="00EF3AFC" w:rsidP="00F61DC3">
            <w:pPr>
              <w:spacing w:after="0"/>
              <w:ind w:firstLine="0"/>
              <w:jc w:val="center"/>
              <w:rPr>
                <w:rFonts w:eastAsia="Calibri"/>
                <w:i/>
                <w:iCs/>
                <w:sz w:val="18"/>
                <w:szCs w:val="18"/>
                <w:lang w:eastAsia="lv-LV"/>
              </w:rPr>
            </w:pPr>
            <w:r w:rsidRPr="00F61DC3">
              <w:rPr>
                <w:i/>
                <w:iCs/>
                <w:sz w:val="18"/>
                <w:szCs w:val="18"/>
              </w:rPr>
              <w:t>20</w:t>
            </w:r>
          </w:p>
        </w:tc>
        <w:tc>
          <w:tcPr>
            <w:tcW w:w="561" w:type="pct"/>
            <w:tcBorders>
              <w:top w:val="single" w:sz="4" w:space="0" w:color="auto"/>
              <w:left w:val="single" w:sz="4" w:space="0" w:color="auto"/>
              <w:bottom w:val="single" w:sz="4" w:space="0" w:color="auto"/>
              <w:right w:val="single" w:sz="4" w:space="0" w:color="auto"/>
            </w:tcBorders>
          </w:tcPr>
          <w:p w14:paraId="2AE8451D" w14:textId="77777777" w:rsidR="00EF3AFC" w:rsidRPr="00F61DC3" w:rsidRDefault="00EF3AFC" w:rsidP="00F61DC3">
            <w:pPr>
              <w:spacing w:after="0"/>
              <w:ind w:firstLine="0"/>
              <w:jc w:val="center"/>
              <w:rPr>
                <w:rFonts w:eastAsia="Calibri"/>
                <w:i/>
                <w:iCs/>
                <w:sz w:val="18"/>
                <w:szCs w:val="18"/>
                <w:lang w:eastAsia="lv-LV"/>
              </w:rPr>
            </w:pPr>
            <w:r w:rsidRPr="00F61DC3">
              <w:rPr>
                <w:i/>
                <w:iCs/>
                <w:sz w:val="18"/>
                <w:szCs w:val="18"/>
              </w:rPr>
              <w:t>25</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2BB039C9" w14:textId="77777777" w:rsidR="00EF3AFC" w:rsidRPr="00363EE6" w:rsidRDefault="00EF3AFC" w:rsidP="006D313F">
            <w:pPr>
              <w:spacing w:after="0"/>
              <w:ind w:firstLine="0"/>
              <w:jc w:val="center"/>
              <w:rPr>
                <w:rFonts w:eastAsia="Calibri"/>
                <w:i/>
                <w:sz w:val="18"/>
                <w:lang w:eastAsia="lv-LV"/>
              </w:rPr>
            </w:pPr>
          </w:p>
        </w:tc>
      </w:tr>
      <w:tr w:rsidR="00F61DC3" w:rsidRPr="00363EE6" w14:paraId="392360DB" w14:textId="77777777" w:rsidTr="00F61DC3">
        <w:trPr>
          <w:trHeight w:val="142"/>
          <w:jc w:val="center"/>
        </w:trPr>
        <w:tc>
          <w:tcPr>
            <w:tcW w:w="268" w:type="pct"/>
            <w:vMerge/>
            <w:tcBorders>
              <w:top w:val="single" w:sz="4" w:space="0" w:color="auto"/>
              <w:left w:val="single" w:sz="4" w:space="0" w:color="auto"/>
              <w:bottom w:val="single" w:sz="4" w:space="0" w:color="auto"/>
              <w:right w:val="single" w:sz="4" w:space="0" w:color="auto"/>
            </w:tcBorders>
          </w:tcPr>
          <w:p w14:paraId="4662613E"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47397285" w14:textId="77777777" w:rsidR="00EF3AFC" w:rsidRPr="00714E1E" w:rsidRDefault="00EF3AFC" w:rsidP="006D313F">
            <w:pPr>
              <w:spacing w:after="0"/>
              <w:ind w:left="284" w:firstLine="0"/>
              <w:rPr>
                <w:iCs/>
                <w:sz w:val="18"/>
                <w:szCs w:val="18"/>
              </w:rPr>
            </w:pPr>
            <w:r w:rsidRPr="00714E1E">
              <w:rPr>
                <w:rFonts w:eastAsia="Calibri"/>
                <w:iCs/>
                <w:sz w:val="18"/>
                <w:lang w:eastAsia="lv-LV"/>
              </w:rPr>
              <w:t>Paplašināti biļešu tirdzniecības kanāli</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01EB40D8" w14:textId="77777777" w:rsidR="00EF3AFC" w:rsidRPr="00363EE6" w:rsidRDefault="00EF3AFC" w:rsidP="006D313F">
            <w:pPr>
              <w:spacing w:after="0"/>
              <w:ind w:firstLine="0"/>
              <w:jc w:val="center"/>
              <w:rPr>
                <w:rFonts w:eastAsia="Calibri"/>
                <w:i/>
                <w:sz w:val="18"/>
                <w:lang w:eastAsia="lv-LV"/>
              </w:rPr>
            </w:pPr>
          </w:p>
        </w:tc>
      </w:tr>
      <w:tr w:rsidR="00AE3C20" w:rsidRPr="00363EE6" w14:paraId="5A63B487" w14:textId="77777777" w:rsidTr="00714E1E">
        <w:trPr>
          <w:trHeight w:val="142"/>
          <w:jc w:val="center"/>
        </w:trPr>
        <w:tc>
          <w:tcPr>
            <w:tcW w:w="268" w:type="pct"/>
            <w:vMerge/>
            <w:tcBorders>
              <w:top w:val="single" w:sz="4" w:space="0" w:color="auto"/>
              <w:left w:val="single" w:sz="4" w:space="0" w:color="auto"/>
              <w:bottom w:val="single" w:sz="4" w:space="0" w:color="auto"/>
              <w:right w:val="single" w:sz="4" w:space="0" w:color="auto"/>
            </w:tcBorders>
          </w:tcPr>
          <w:p w14:paraId="1D4788DB"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tcPr>
          <w:p w14:paraId="5C59F520" w14:textId="3746863C" w:rsidR="00EF3AFC" w:rsidRPr="00363EE6" w:rsidRDefault="00EF3AFC" w:rsidP="006D313F">
            <w:pPr>
              <w:spacing w:after="0"/>
              <w:ind w:left="601" w:firstLine="0"/>
              <w:rPr>
                <w:rFonts w:eastAsia="Calibri"/>
                <w:i/>
                <w:sz w:val="18"/>
                <w:lang w:eastAsia="lv-LV"/>
              </w:rPr>
            </w:pPr>
            <w:r w:rsidRPr="00363EE6">
              <w:rPr>
                <w:rFonts w:eastAsia="Calibri"/>
                <w:i/>
                <w:sz w:val="18"/>
                <w:lang w:eastAsia="lv-LV"/>
              </w:rPr>
              <w:t>Biļešu iegāde uz reģionālās nozīmes reisiem ārpus transportlīdzekļiem no kopējā reisu skaita</w:t>
            </w:r>
            <w:r w:rsidR="00714E1E">
              <w:rPr>
                <w:rFonts w:eastAsia="Calibri"/>
                <w:i/>
                <w:sz w:val="18"/>
                <w:lang w:eastAsia="lv-LV"/>
              </w:rPr>
              <w:t xml:space="preserve"> (%)</w:t>
            </w:r>
          </w:p>
        </w:tc>
        <w:tc>
          <w:tcPr>
            <w:tcW w:w="626" w:type="pct"/>
            <w:tcBorders>
              <w:top w:val="single" w:sz="4" w:space="0" w:color="auto"/>
              <w:left w:val="single" w:sz="4" w:space="0" w:color="auto"/>
              <w:bottom w:val="single" w:sz="4" w:space="0" w:color="auto"/>
              <w:right w:val="single" w:sz="4" w:space="0" w:color="auto"/>
            </w:tcBorders>
          </w:tcPr>
          <w:p w14:paraId="021DB5FA" w14:textId="77777777" w:rsidR="00EF3AFC" w:rsidRPr="00F61DC3" w:rsidRDefault="00EF3AFC" w:rsidP="00F61DC3">
            <w:pPr>
              <w:spacing w:after="0"/>
              <w:ind w:firstLine="0"/>
              <w:jc w:val="center"/>
              <w:rPr>
                <w:rFonts w:eastAsia="Calibri"/>
                <w:i/>
                <w:iCs/>
                <w:sz w:val="18"/>
                <w:szCs w:val="18"/>
                <w:lang w:eastAsia="lv-LV"/>
              </w:rPr>
            </w:pPr>
            <w:r w:rsidRPr="00F61DC3">
              <w:rPr>
                <w:i/>
                <w:iCs/>
                <w:sz w:val="18"/>
                <w:szCs w:val="18"/>
              </w:rPr>
              <w:t>54</w:t>
            </w:r>
          </w:p>
        </w:tc>
        <w:tc>
          <w:tcPr>
            <w:tcW w:w="625" w:type="pct"/>
            <w:tcBorders>
              <w:top w:val="single" w:sz="4" w:space="0" w:color="auto"/>
              <w:left w:val="single" w:sz="4" w:space="0" w:color="auto"/>
              <w:bottom w:val="single" w:sz="4" w:space="0" w:color="auto"/>
              <w:right w:val="single" w:sz="4" w:space="0" w:color="auto"/>
            </w:tcBorders>
          </w:tcPr>
          <w:p w14:paraId="48DAFA22" w14:textId="77777777" w:rsidR="00EF3AFC" w:rsidRPr="00F61DC3" w:rsidRDefault="00EF3AFC" w:rsidP="00F61DC3">
            <w:pPr>
              <w:spacing w:after="0"/>
              <w:ind w:firstLine="0"/>
              <w:jc w:val="center"/>
              <w:rPr>
                <w:rFonts w:eastAsia="Calibri"/>
                <w:i/>
                <w:iCs/>
                <w:sz w:val="18"/>
                <w:szCs w:val="18"/>
                <w:lang w:eastAsia="lv-LV"/>
              </w:rPr>
            </w:pPr>
            <w:r w:rsidRPr="00F61DC3">
              <w:rPr>
                <w:i/>
                <w:iCs/>
                <w:sz w:val="18"/>
                <w:szCs w:val="18"/>
              </w:rPr>
              <w:t>100</w:t>
            </w:r>
          </w:p>
        </w:tc>
        <w:tc>
          <w:tcPr>
            <w:tcW w:w="561" w:type="pct"/>
            <w:tcBorders>
              <w:top w:val="single" w:sz="4" w:space="0" w:color="auto"/>
              <w:left w:val="single" w:sz="4" w:space="0" w:color="auto"/>
              <w:bottom w:val="single" w:sz="4" w:space="0" w:color="auto"/>
              <w:right w:val="single" w:sz="4" w:space="0" w:color="auto"/>
            </w:tcBorders>
          </w:tcPr>
          <w:p w14:paraId="13BABAAE" w14:textId="77777777" w:rsidR="00EF3AFC" w:rsidRPr="00F61DC3" w:rsidRDefault="00EF3AFC" w:rsidP="00F61DC3">
            <w:pPr>
              <w:spacing w:after="0"/>
              <w:ind w:firstLine="0"/>
              <w:jc w:val="center"/>
              <w:rPr>
                <w:rFonts w:eastAsia="Calibri"/>
                <w:i/>
                <w:iCs/>
                <w:sz w:val="18"/>
                <w:szCs w:val="18"/>
                <w:lang w:eastAsia="lv-LV"/>
              </w:rPr>
            </w:pPr>
            <w:r w:rsidRPr="00F61DC3">
              <w:rPr>
                <w:i/>
                <w:iCs/>
                <w:sz w:val="18"/>
                <w:szCs w:val="18"/>
              </w:rPr>
              <w:t>100</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7D9864E6" w14:textId="77777777" w:rsidR="00EF3AFC" w:rsidRPr="00363EE6" w:rsidRDefault="00EF3AFC" w:rsidP="006D313F">
            <w:pPr>
              <w:spacing w:after="0"/>
              <w:ind w:firstLine="0"/>
              <w:jc w:val="center"/>
              <w:rPr>
                <w:rFonts w:eastAsia="Calibri"/>
                <w:i/>
                <w:sz w:val="18"/>
                <w:lang w:eastAsia="lv-LV"/>
              </w:rPr>
            </w:pPr>
          </w:p>
        </w:tc>
      </w:tr>
      <w:tr w:rsidR="00F61DC3" w:rsidRPr="00363EE6" w14:paraId="189039E6" w14:textId="77777777" w:rsidTr="00F61DC3">
        <w:trPr>
          <w:trHeight w:val="171"/>
          <w:jc w:val="center"/>
        </w:trPr>
        <w:tc>
          <w:tcPr>
            <w:tcW w:w="268" w:type="pct"/>
            <w:vMerge/>
            <w:tcBorders>
              <w:top w:val="single" w:sz="4" w:space="0" w:color="auto"/>
              <w:left w:val="single" w:sz="4" w:space="0" w:color="auto"/>
              <w:bottom w:val="single" w:sz="4" w:space="0" w:color="auto"/>
              <w:right w:val="single" w:sz="4" w:space="0" w:color="auto"/>
            </w:tcBorders>
          </w:tcPr>
          <w:p w14:paraId="3E118B51"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421A67F6" w14:textId="77777777" w:rsidR="00EF3AFC" w:rsidRPr="00363EE6" w:rsidRDefault="00EF3AFC" w:rsidP="006D313F">
            <w:pPr>
              <w:spacing w:after="0"/>
              <w:ind w:firstLine="0"/>
              <w:rPr>
                <w:rFonts w:eastAsia="Calibri"/>
                <w:sz w:val="18"/>
                <w:lang w:eastAsia="lv-LV"/>
              </w:rPr>
            </w:pPr>
            <w:r w:rsidRPr="00363EE6">
              <w:rPr>
                <w:sz w:val="18"/>
                <w:szCs w:val="18"/>
              </w:rPr>
              <w:t>31.05.00 Dotācija Autotransporta direkcijai sabiedriskā transporta pakalpojumu organizēšanai</w:t>
            </w:r>
          </w:p>
        </w:tc>
        <w:tc>
          <w:tcPr>
            <w:tcW w:w="610" w:type="pct"/>
            <w:vMerge/>
            <w:tcBorders>
              <w:top w:val="single" w:sz="4" w:space="0" w:color="auto"/>
              <w:left w:val="single" w:sz="4" w:space="0" w:color="auto"/>
              <w:bottom w:val="single" w:sz="4" w:space="0" w:color="auto"/>
              <w:right w:val="single" w:sz="4" w:space="0" w:color="auto"/>
            </w:tcBorders>
          </w:tcPr>
          <w:p w14:paraId="0A13116D" w14:textId="77777777" w:rsidR="00EF3AFC" w:rsidRPr="00363EE6" w:rsidRDefault="00EF3AFC" w:rsidP="006D313F">
            <w:pPr>
              <w:spacing w:after="0"/>
              <w:ind w:firstLine="0"/>
              <w:jc w:val="center"/>
              <w:rPr>
                <w:rFonts w:eastAsia="Calibri"/>
                <w:i/>
                <w:sz w:val="18"/>
                <w:lang w:eastAsia="lv-LV"/>
              </w:rPr>
            </w:pPr>
          </w:p>
        </w:tc>
      </w:tr>
      <w:tr w:rsidR="00AE3C20" w:rsidRPr="00363EE6" w14:paraId="6713ED0B" w14:textId="77777777" w:rsidTr="00714E1E">
        <w:trPr>
          <w:trHeight w:val="373"/>
          <w:jc w:val="center"/>
        </w:trPr>
        <w:tc>
          <w:tcPr>
            <w:tcW w:w="268" w:type="pct"/>
            <w:vMerge w:val="restart"/>
            <w:tcBorders>
              <w:top w:val="single" w:sz="4" w:space="0" w:color="auto"/>
              <w:left w:val="single" w:sz="4" w:space="0" w:color="auto"/>
              <w:bottom w:val="single" w:sz="4" w:space="0" w:color="auto"/>
              <w:right w:val="single" w:sz="4" w:space="0" w:color="auto"/>
            </w:tcBorders>
          </w:tcPr>
          <w:p w14:paraId="7009E1FA" w14:textId="77777777" w:rsidR="00EF3AFC" w:rsidRPr="00363EE6" w:rsidRDefault="00EF3AFC" w:rsidP="006D313F">
            <w:pPr>
              <w:spacing w:after="0"/>
              <w:ind w:firstLine="0"/>
              <w:jc w:val="left"/>
              <w:rPr>
                <w:rFonts w:eastAsia="Calibri"/>
                <w:sz w:val="18"/>
                <w:lang w:eastAsia="lv-LV"/>
              </w:rPr>
            </w:pPr>
            <w:r>
              <w:rPr>
                <w:rFonts w:eastAsia="Calibri"/>
                <w:sz w:val="18"/>
                <w:lang w:eastAsia="lv-LV"/>
              </w:rPr>
              <w:t>7</w:t>
            </w:r>
            <w:r w:rsidRPr="00363EE6">
              <w:rPr>
                <w:rFonts w:eastAsia="Calibri"/>
                <w:sz w:val="18"/>
                <w:lang w:eastAsia="lv-LV"/>
              </w:rPr>
              <w:t>.</w:t>
            </w:r>
          </w:p>
        </w:tc>
        <w:tc>
          <w:tcPr>
            <w:tcW w:w="2309" w:type="pct"/>
            <w:tcBorders>
              <w:top w:val="single" w:sz="4" w:space="0" w:color="auto"/>
              <w:left w:val="single" w:sz="4" w:space="0" w:color="auto"/>
              <w:bottom w:val="single" w:sz="4" w:space="0" w:color="auto"/>
              <w:right w:val="single" w:sz="4" w:space="0" w:color="auto"/>
            </w:tcBorders>
            <w:shd w:val="clear" w:color="auto" w:fill="D9D9D9"/>
          </w:tcPr>
          <w:p w14:paraId="462F2137" w14:textId="77777777" w:rsidR="00EF3AFC" w:rsidRPr="00363EE6" w:rsidRDefault="00EF3AFC" w:rsidP="00714E1E">
            <w:pPr>
              <w:spacing w:after="0"/>
              <w:ind w:firstLine="0"/>
              <w:rPr>
                <w:rFonts w:eastAsia="Calibri"/>
                <w:b/>
                <w:i/>
                <w:sz w:val="18"/>
                <w:lang w:eastAsia="lv-LV"/>
              </w:rPr>
            </w:pPr>
            <w:r w:rsidRPr="00363EE6">
              <w:rPr>
                <w:b/>
                <w:sz w:val="18"/>
                <w:szCs w:val="18"/>
                <w:lang w:eastAsia="lv-LV"/>
              </w:rPr>
              <w:t>Dotācija zaudējumu segšanai sabiedriskā transporta pakalpojumu sniedzējiem</w:t>
            </w:r>
          </w:p>
        </w:tc>
        <w:tc>
          <w:tcPr>
            <w:tcW w:w="626" w:type="pct"/>
            <w:tcBorders>
              <w:top w:val="single" w:sz="4" w:space="0" w:color="auto"/>
              <w:left w:val="single" w:sz="4" w:space="0" w:color="auto"/>
              <w:bottom w:val="single" w:sz="4" w:space="0" w:color="auto"/>
              <w:right w:val="single" w:sz="4" w:space="0" w:color="auto"/>
            </w:tcBorders>
            <w:shd w:val="clear" w:color="auto" w:fill="D9D9D9"/>
          </w:tcPr>
          <w:p w14:paraId="191A1C51" w14:textId="77777777" w:rsidR="00EF3AFC" w:rsidRPr="00363EE6" w:rsidRDefault="00EF3AFC" w:rsidP="006D313F">
            <w:pPr>
              <w:spacing w:after="0"/>
              <w:ind w:firstLine="0"/>
              <w:jc w:val="right"/>
              <w:rPr>
                <w:rFonts w:eastAsia="Calibri"/>
                <w:b/>
                <w:sz w:val="18"/>
                <w:lang w:eastAsia="lv-LV"/>
              </w:rPr>
            </w:pPr>
            <w:r w:rsidRPr="00363EE6">
              <w:rPr>
                <w:rFonts w:eastAsia="Calibri"/>
                <w:b/>
                <w:sz w:val="18"/>
                <w:lang w:eastAsia="lv-LV"/>
              </w:rPr>
              <w:t>8 685 277</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19BD0108" w14:textId="77777777" w:rsidR="00EF3AFC" w:rsidRPr="00363EE6" w:rsidRDefault="00EF3AFC" w:rsidP="006D313F">
            <w:pPr>
              <w:spacing w:after="0"/>
              <w:ind w:firstLine="0"/>
              <w:jc w:val="right"/>
              <w:rPr>
                <w:rFonts w:eastAsia="Calibri"/>
                <w:b/>
                <w:sz w:val="18"/>
                <w:lang w:eastAsia="lv-LV"/>
              </w:rPr>
            </w:pPr>
            <w:r w:rsidRPr="00363EE6">
              <w:rPr>
                <w:rFonts w:eastAsia="Calibri"/>
                <w:b/>
                <w:sz w:val="18"/>
                <w:lang w:eastAsia="lv-LV"/>
              </w:rPr>
              <w:t>3 183 496</w:t>
            </w:r>
          </w:p>
        </w:tc>
        <w:tc>
          <w:tcPr>
            <w:tcW w:w="561" w:type="pct"/>
            <w:tcBorders>
              <w:top w:val="single" w:sz="4" w:space="0" w:color="auto"/>
              <w:left w:val="single" w:sz="4" w:space="0" w:color="auto"/>
              <w:bottom w:val="single" w:sz="4" w:space="0" w:color="auto"/>
              <w:right w:val="single" w:sz="4" w:space="0" w:color="auto"/>
            </w:tcBorders>
            <w:shd w:val="clear" w:color="auto" w:fill="D9D9D9"/>
          </w:tcPr>
          <w:p w14:paraId="02DD4CD4" w14:textId="77777777" w:rsidR="00EF3AFC" w:rsidRPr="00363EE6" w:rsidRDefault="00EF3AFC" w:rsidP="006D313F">
            <w:pPr>
              <w:spacing w:after="0"/>
              <w:ind w:firstLine="0"/>
              <w:jc w:val="right"/>
              <w:rPr>
                <w:rFonts w:eastAsia="Calibri"/>
                <w:b/>
                <w:sz w:val="18"/>
                <w:lang w:eastAsia="lv-LV"/>
              </w:rPr>
            </w:pPr>
            <w:r w:rsidRPr="00363EE6">
              <w:rPr>
                <w:rFonts w:eastAsia="Calibri"/>
                <w:b/>
                <w:sz w:val="18"/>
                <w:lang w:eastAsia="lv-LV"/>
              </w:rPr>
              <w:t>3 183 496</w:t>
            </w:r>
          </w:p>
        </w:tc>
        <w:tc>
          <w:tcPr>
            <w:tcW w:w="610" w:type="pct"/>
            <w:vMerge w:val="restart"/>
            <w:tcBorders>
              <w:top w:val="single" w:sz="4" w:space="0" w:color="auto"/>
              <w:left w:val="single" w:sz="4" w:space="0" w:color="auto"/>
              <w:bottom w:val="single" w:sz="4" w:space="0" w:color="auto"/>
              <w:right w:val="single" w:sz="4" w:space="0" w:color="auto"/>
            </w:tcBorders>
          </w:tcPr>
          <w:p w14:paraId="7ED907FA" w14:textId="77777777" w:rsidR="00EF3AFC" w:rsidRPr="00363EE6" w:rsidRDefault="00EF3AFC" w:rsidP="006D313F">
            <w:pPr>
              <w:spacing w:after="0"/>
              <w:ind w:firstLine="0"/>
              <w:jc w:val="left"/>
              <w:rPr>
                <w:rFonts w:eastAsia="Calibri"/>
                <w:sz w:val="18"/>
                <w:lang w:eastAsia="lv-LV"/>
              </w:rPr>
            </w:pPr>
            <w:r w:rsidRPr="00A00EE8">
              <w:rPr>
                <w:rFonts w:eastAsia="Calibri"/>
                <w:sz w:val="18"/>
                <w:szCs w:val="18"/>
                <w:lang w:eastAsia="lv-LV"/>
              </w:rPr>
              <w:t xml:space="preserve">MK 24.09.2021. </w:t>
            </w:r>
            <w:r>
              <w:rPr>
                <w:rFonts w:eastAsia="Calibri"/>
                <w:sz w:val="18"/>
                <w:szCs w:val="18"/>
                <w:lang w:eastAsia="lv-LV"/>
              </w:rPr>
              <w:t xml:space="preserve">sēdes </w:t>
            </w:r>
            <w:r w:rsidRPr="00A00EE8">
              <w:rPr>
                <w:rFonts w:eastAsia="Calibri"/>
                <w:sz w:val="18"/>
                <w:szCs w:val="18"/>
                <w:lang w:eastAsia="lv-LV"/>
              </w:rPr>
              <w:t>prot. Nr. 63, 1.§ 2.p.</w:t>
            </w:r>
          </w:p>
        </w:tc>
      </w:tr>
      <w:tr w:rsidR="00AE3C20" w:rsidRPr="00363EE6" w14:paraId="6975AD18" w14:textId="77777777" w:rsidTr="00714E1E">
        <w:trPr>
          <w:trHeight w:val="75"/>
          <w:jc w:val="center"/>
        </w:trPr>
        <w:tc>
          <w:tcPr>
            <w:tcW w:w="268" w:type="pct"/>
            <w:vMerge/>
            <w:tcBorders>
              <w:top w:val="single" w:sz="4" w:space="0" w:color="auto"/>
              <w:left w:val="single" w:sz="4" w:space="0" w:color="auto"/>
              <w:bottom w:val="single" w:sz="4" w:space="0" w:color="auto"/>
              <w:right w:val="single" w:sz="4" w:space="0" w:color="auto"/>
            </w:tcBorders>
          </w:tcPr>
          <w:p w14:paraId="0279AD12" w14:textId="77777777" w:rsidR="00EF3AFC"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F13880" w14:textId="77777777" w:rsidR="00EF3AFC" w:rsidRPr="00363EE6" w:rsidRDefault="00EF3AFC" w:rsidP="00CA52EE">
            <w:pPr>
              <w:spacing w:after="0"/>
              <w:ind w:firstLine="0"/>
              <w:rPr>
                <w:b/>
                <w:sz w:val="18"/>
                <w:szCs w:val="18"/>
                <w:lang w:eastAsia="lv-LV"/>
              </w:rPr>
            </w:pPr>
            <w:r>
              <w:rPr>
                <w:b/>
                <w:i/>
                <w:sz w:val="18"/>
                <w:szCs w:val="18"/>
                <w:lang w:eastAsia="lv-LV"/>
              </w:rPr>
              <w:t>Nodrošināt zaudējumu segšanu s</w:t>
            </w:r>
            <w:r w:rsidRPr="00310F03">
              <w:rPr>
                <w:b/>
                <w:i/>
                <w:sz w:val="18"/>
                <w:szCs w:val="18"/>
                <w:lang w:eastAsia="lv-LV"/>
              </w:rPr>
              <w:t>abiedriskā transporta pakalpojumu sniedzējiem reģionālās nozīmes maršrutos un pilsētu nozīmes maršrutos normatīvajos aktos un sabiedriskā transporta pakalpojumu pasūtījuma līgumos noteiktā kārtībā</w:t>
            </w:r>
          </w:p>
        </w:tc>
        <w:tc>
          <w:tcPr>
            <w:tcW w:w="62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113962" w14:textId="77777777" w:rsidR="00EF3AFC" w:rsidRPr="00E73675" w:rsidRDefault="00EF3AFC" w:rsidP="006D313F">
            <w:pPr>
              <w:spacing w:after="0"/>
              <w:ind w:firstLine="0"/>
              <w:jc w:val="right"/>
              <w:rPr>
                <w:rFonts w:eastAsia="Calibri"/>
                <w:b/>
                <w:i/>
                <w:sz w:val="18"/>
                <w:lang w:eastAsia="lv-LV"/>
              </w:rPr>
            </w:pPr>
            <w:r w:rsidRPr="00E73675">
              <w:rPr>
                <w:rFonts w:eastAsia="Calibri"/>
                <w:b/>
                <w:i/>
                <w:sz w:val="18"/>
                <w:lang w:eastAsia="lv-LV"/>
              </w:rPr>
              <w:t>8 685 277</w:t>
            </w:r>
          </w:p>
        </w:tc>
        <w:tc>
          <w:tcPr>
            <w:tcW w:w="62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31587" w14:textId="77777777" w:rsidR="00EF3AFC" w:rsidRPr="00E73675" w:rsidRDefault="00EF3AFC" w:rsidP="006D313F">
            <w:pPr>
              <w:spacing w:after="0"/>
              <w:ind w:firstLine="0"/>
              <w:jc w:val="right"/>
              <w:rPr>
                <w:rFonts w:eastAsia="Calibri"/>
                <w:b/>
                <w:i/>
                <w:sz w:val="18"/>
                <w:lang w:eastAsia="lv-LV"/>
              </w:rPr>
            </w:pPr>
            <w:r w:rsidRPr="00E73675">
              <w:rPr>
                <w:rFonts w:eastAsia="Calibri"/>
                <w:b/>
                <w:i/>
                <w:sz w:val="18"/>
                <w:lang w:eastAsia="lv-LV"/>
              </w:rPr>
              <w:t>3 183 496</w:t>
            </w:r>
          </w:p>
        </w:tc>
        <w:tc>
          <w:tcPr>
            <w:tcW w:w="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DCD56" w14:textId="77777777" w:rsidR="00EF3AFC" w:rsidRPr="00E73675" w:rsidRDefault="00EF3AFC" w:rsidP="006D313F">
            <w:pPr>
              <w:spacing w:after="0"/>
              <w:ind w:firstLine="0"/>
              <w:jc w:val="right"/>
              <w:rPr>
                <w:rFonts w:eastAsia="Calibri"/>
                <w:b/>
                <w:i/>
                <w:sz w:val="18"/>
                <w:lang w:eastAsia="lv-LV"/>
              </w:rPr>
            </w:pPr>
            <w:r w:rsidRPr="00E73675">
              <w:rPr>
                <w:rFonts w:eastAsia="Calibri"/>
                <w:b/>
                <w:i/>
                <w:sz w:val="18"/>
                <w:lang w:eastAsia="lv-LV"/>
              </w:rPr>
              <w:t>3 183 496</w:t>
            </w:r>
          </w:p>
        </w:tc>
        <w:tc>
          <w:tcPr>
            <w:tcW w:w="610" w:type="pct"/>
            <w:vMerge/>
            <w:tcBorders>
              <w:top w:val="single" w:sz="4" w:space="0" w:color="auto"/>
              <w:left w:val="single" w:sz="4" w:space="0" w:color="auto"/>
              <w:bottom w:val="single" w:sz="4" w:space="0" w:color="auto"/>
              <w:right w:val="single" w:sz="4" w:space="0" w:color="auto"/>
            </w:tcBorders>
          </w:tcPr>
          <w:p w14:paraId="45EB284B" w14:textId="77777777" w:rsidR="00EF3AFC" w:rsidRPr="00A00EE8" w:rsidRDefault="00EF3AFC" w:rsidP="006D313F">
            <w:pPr>
              <w:spacing w:after="0"/>
              <w:ind w:firstLine="0"/>
              <w:jc w:val="left"/>
              <w:rPr>
                <w:rFonts w:eastAsia="Calibri"/>
                <w:sz w:val="18"/>
                <w:szCs w:val="18"/>
                <w:lang w:eastAsia="lv-LV"/>
              </w:rPr>
            </w:pPr>
          </w:p>
        </w:tc>
      </w:tr>
      <w:tr w:rsidR="00F61DC3" w:rsidRPr="00363EE6" w14:paraId="619A5BA9" w14:textId="77777777" w:rsidTr="00714E1E">
        <w:trPr>
          <w:trHeight w:val="134"/>
          <w:jc w:val="center"/>
        </w:trPr>
        <w:tc>
          <w:tcPr>
            <w:tcW w:w="268" w:type="pct"/>
            <w:vMerge/>
            <w:tcBorders>
              <w:top w:val="single" w:sz="4" w:space="0" w:color="auto"/>
              <w:left w:val="single" w:sz="4" w:space="0" w:color="auto"/>
              <w:bottom w:val="single" w:sz="4" w:space="0" w:color="auto"/>
              <w:right w:val="single" w:sz="4" w:space="0" w:color="auto"/>
            </w:tcBorders>
          </w:tcPr>
          <w:p w14:paraId="627E687A"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267B0CB4" w14:textId="77777777" w:rsidR="00EF3AFC" w:rsidRPr="00363EE6" w:rsidRDefault="00EF3AFC" w:rsidP="006D313F">
            <w:pPr>
              <w:spacing w:after="0"/>
              <w:ind w:left="284" w:firstLine="0"/>
              <w:rPr>
                <w:rFonts w:eastAsia="Calibri"/>
                <w:b/>
                <w:bCs/>
                <w:sz w:val="18"/>
                <w:szCs w:val="18"/>
                <w:lang w:eastAsia="lv-LV"/>
              </w:rPr>
            </w:pPr>
            <w:r>
              <w:rPr>
                <w:rFonts w:eastAsia="Calibri"/>
                <w:sz w:val="18"/>
                <w:lang w:eastAsia="lv-LV"/>
              </w:rPr>
              <w:t>Z</w:t>
            </w:r>
            <w:r w:rsidRPr="00363EE6">
              <w:rPr>
                <w:rFonts w:eastAsia="Calibri"/>
                <w:sz w:val="18"/>
                <w:lang w:eastAsia="lv-LV"/>
              </w:rPr>
              <w:t>audējumu kompensācijām paredzēto valsts budžeta līdzekļu izlietojums likumīgi un lietderīgi</w:t>
            </w:r>
          </w:p>
        </w:tc>
        <w:tc>
          <w:tcPr>
            <w:tcW w:w="610" w:type="pct"/>
            <w:vMerge/>
            <w:tcBorders>
              <w:top w:val="single" w:sz="4" w:space="0" w:color="auto"/>
              <w:left w:val="single" w:sz="4" w:space="0" w:color="auto"/>
              <w:bottom w:val="single" w:sz="4" w:space="0" w:color="auto"/>
              <w:right w:val="single" w:sz="4" w:space="0" w:color="auto"/>
            </w:tcBorders>
          </w:tcPr>
          <w:p w14:paraId="59A31CF2" w14:textId="77777777" w:rsidR="00EF3AFC" w:rsidRPr="00363EE6" w:rsidRDefault="00EF3AFC" w:rsidP="006D313F">
            <w:pPr>
              <w:spacing w:after="0"/>
              <w:ind w:firstLine="0"/>
              <w:jc w:val="left"/>
              <w:rPr>
                <w:rFonts w:eastAsia="Calibri"/>
                <w:b/>
                <w:i/>
                <w:sz w:val="18"/>
                <w:lang w:eastAsia="lv-LV"/>
              </w:rPr>
            </w:pPr>
          </w:p>
        </w:tc>
      </w:tr>
      <w:tr w:rsidR="00AE3C20" w:rsidRPr="00363EE6" w14:paraId="557D39DC" w14:textId="77777777" w:rsidTr="00714E1E">
        <w:trPr>
          <w:trHeight w:val="411"/>
          <w:jc w:val="center"/>
        </w:trPr>
        <w:tc>
          <w:tcPr>
            <w:tcW w:w="268" w:type="pct"/>
            <w:vMerge/>
            <w:tcBorders>
              <w:top w:val="single" w:sz="4" w:space="0" w:color="auto"/>
              <w:left w:val="single" w:sz="4" w:space="0" w:color="auto"/>
              <w:bottom w:val="single" w:sz="4" w:space="0" w:color="auto"/>
              <w:right w:val="single" w:sz="4" w:space="0" w:color="auto"/>
            </w:tcBorders>
          </w:tcPr>
          <w:p w14:paraId="79BB43DF"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vAlign w:val="center"/>
          </w:tcPr>
          <w:p w14:paraId="2027CE48" w14:textId="77777777" w:rsidR="00EF3AFC" w:rsidRPr="00363EE6" w:rsidRDefault="00EF3AFC" w:rsidP="006D313F">
            <w:pPr>
              <w:spacing w:after="0"/>
              <w:ind w:left="601" w:firstLine="0"/>
              <w:rPr>
                <w:rFonts w:eastAsia="Calibri"/>
                <w:i/>
                <w:sz w:val="18"/>
                <w:szCs w:val="18"/>
                <w:lang w:eastAsia="lv-LV"/>
              </w:rPr>
            </w:pPr>
            <w:r w:rsidRPr="00363EE6">
              <w:rPr>
                <w:i/>
                <w:sz w:val="18"/>
                <w:szCs w:val="18"/>
              </w:rPr>
              <w:t>Zaudējumu kompensācijām paredzēto līdzekļu izmantošanas likumības, lietderības un pareizības ve</w:t>
            </w:r>
            <w:r>
              <w:rPr>
                <w:i/>
                <w:sz w:val="18"/>
                <w:szCs w:val="18"/>
              </w:rPr>
              <w:t>iktas pārbaudes</w:t>
            </w:r>
            <w:r w:rsidRPr="00363EE6">
              <w:rPr>
                <w:i/>
                <w:sz w:val="18"/>
                <w:szCs w:val="18"/>
              </w:rPr>
              <w:t xml:space="preserve"> </w:t>
            </w:r>
            <w:r>
              <w:rPr>
                <w:i/>
                <w:sz w:val="18"/>
                <w:szCs w:val="18"/>
              </w:rPr>
              <w:t>(</w:t>
            </w:r>
            <w:r w:rsidRPr="00363EE6">
              <w:rPr>
                <w:i/>
                <w:sz w:val="18"/>
                <w:szCs w:val="18"/>
              </w:rPr>
              <w:t>skaits</w:t>
            </w:r>
            <w:r>
              <w:rPr>
                <w:i/>
                <w:sz w:val="18"/>
                <w:szCs w:val="18"/>
              </w:rPr>
              <w:t>)</w:t>
            </w:r>
          </w:p>
        </w:tc>
        <w:tc>
          <w:tcPr>
            <w:tcW w:w="626" w:type="pct"/>
            <w:tcBorders>
              <w:top w:val="single" w:sz="4" w:space="0" w:color="auto"/>
              <w:left w:val="single" w:sz="4" w:space="0" w:color="auto"/>
              <w:bottom w:val="single" w:sz="4" w:space="0" w:color="auto"/>
              <w:right w:val="single" w:sz="4" w:space="0" w:color="auto"/>
            </w:tcBorders>
          </w:tcPr>
          <w:p w14:paraId="322154D5" w14:textId="77777777" w:rsidR="00EF3AFC" w:rsidRPr="00714E1E" w:rsidRDefault="00EF3AFC" w:rsidP="00714E1E">
            <w:pPr>
              <w:spacing w:after="0"/>
              <w:ind w:firstLine="0"/>
              <w:jc w:val="center"/>
              <w:rPr>
                <w:rFonts w:eastAsia="Calibri"/>
                <w:i/>
                <w:iCs/>
                <w:sz w:val="18"/>
                <w:szCs w:val="18"/>
                <w:lang w:eastAsia="lv-LV"/>
              </w:rPr>
            </w:pPr>
            <w:r w:rsidRPr="00714E1E">
              <w:rPr>
                <w:i/>
                <w:iCs/>
                <w:sz w:val="18"/>
                <w:szCs w:val="18"/>
              </w:rPr>
              <w:t>21</w:t>
            </w:r>
          </w:p>
        </w:tc>
        <w:tc>
          <w:tcPr>
            <w:tcW w:w="625" w:type="pct"/>
            <w:tcBorders>
              <w:top w:val="single" w:sz="4" w:space="0" w:color="auto"/>
              <w:left w:val="single" w:sz="4" w:space="0" w:color="auto"/>
              <w:bottom w:val="single" w:sz="4" w:space="0" w:color="auto"/>
              <w:right w:val="single" w:sz="4" w:space="0" w:color="auto"/>
            </w:tcBorders>
          </w:tcPr>
          <w:p w14:paraId="43C03D74" w14:textId="77777777" w:rsidR="00EF3AFC" w:rsidRPr="00714E1E" w:rsidRDefault="00EF3AFC" w:rsidP="00714E1E">
            <w:pPr>
              <w:spacing w:after="0"/>
              <w:ind w:firstLine="0"/>
              <w:jc w:val="center"/>
              <w:rPr>
                <w:rFonts w:eastAsia="Calibri"/>
                <w:i/>
                <w:iCs/>
                <w:sz w:val="18"/>
                <w:szCs w:val="18"/>
                <w:lang w:eastAsia="lv-LV"/>
              </w:rPr>
            </w:pPr>
            <w:r w:rsidRPr="00714E1E">
              <w:rPr>
                <w:i/>
                <w:iCs/>
                <w:sz w:val="18"/>
                <w:szCs w:val="18"/>
              </w:rPr>
              <w:t>18</w:t>
            </w:r>
          </w:p>
        </w:tc>
        <w:tc>
          <w:tcPr>
            <w:tcW w:w="561" w:type="pct"/>
            <w:tcBorders>
              <w:top w:val="single" w:sz="4" w:space="0" w:color="auto"/>
              <w:left w:val="single" w:sz="4" w:space="0" w:color="auto"/>
              <w:bottom w:val="single" w:sz="4" w:space="0" w:color="auto"/>
              <w:right w:val="single" w:sz="4" w:space="0" w:color="auto"/>
            </w:tcBorders>
          </w:tcPr>
          <w:p w14:paraId="41026F52" w14:textId="77777777" w:rsidR="00EF3AFC" w:rsidRPr="00714E1E" w:rsidRDefault="00EF3AFC" w:rsidP="00714E1E">
            <w:pPr>
              <w:spacing w:after="0"/>
              <w:ind w:firstLine="0"/>
              <w:jc w:val="center"/>
              <w:rPr>
                <w:rFonts w:eastAsia="Calibri"/>
                <w:i/>
                <w:iCs/>
                <w:sz w:val="18"/>
                <w:szCs w:val="18"/>
                <w:lang w:eastAsia="lv-LV"/>
              </w:rPr>
            </w:pPr>
            <w:r w:rsidRPr="00714E1E">
              <w:rPr>
                <w:i/>
                <w:iCs/>
                <w:sz w:val="18"/>
                <w:szCs w:val="18"/>
              </w:rPr>
              <w:t>8</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15757103" w14:textId="77777777" w:rsidR="00EF3AFC" w:rsidRPr="00363EE6" w:rsidRDefault="00EF3AFC" w:rsidP="006D313F">
            <w:pPr>
              <w:spacing w:after="0"/>
              <w:ind w:firstLine="0"/>
              <w:jc w:val="center"/>
              <w:rPr>
                <w:rFonts w:eastAsia="Calibri"/>
                <w:i/>
                <w:sz w:val="18"/>
                <w:lang w:eastAsia="lv-LV"/>
              </w:rPr>
            </w:pPr>
          </w:p>
        </w:tc>
      </w:tr>
      <w:tr w:rsidR="00AE3C20" w:rsidRPr="00363EE6" w14:paraId="22C3E4D8" w14:textId="77777777" w:rsidTr="00714E1E">
        <w:trPr>
          <w:trHeight w:val="142"/>
          <w:jc w:val="center"/>
        </w:trPr>
        <w:tc>
          <w:tcPr>
            <w:tcW w:w="268" w:type="pct"/>
            <w:vMerge/>
            <w:tcBorders>
              <w:top w:val="single" w:sz="4" w:space="0" w:color="auto"/>
              <w:left w:val="single" w:sz="4" w:space="0" w:color="auto"/>
              <w:bottom w:val="single" w:sz="4" w:space="0" w:color="auto"/>
              <w:right w:val="single" w:sz="4" w:space="0" w:color="auto"/>
            </w:tcBorders>
          </w:tcPr>
          <w:p w14:paraId="4021887C"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vAlign w:val="center"/>
          </w:tcPr>
          <w:p w14:paraId="617DD589" w14:textId="77777777" w:rsidR="00EF3AFC" w:rsidRPr="00363EE6" w:rsidRDefault="00EF3AFC" w:rsidP="006D313F">
            <w:pPr>
              <w:spacing w:after="0"/>
              <w:ind w:left="601" w:firstLine="0"/>
              <w:rPr>
                <w:rFonts w:eastAsia="Calibri"/>
                <w:i/>
                <w:sz w:val="18"/>
                <w:szCs w:val="18"/>
                <w:lang w:eastAsia="lv-LV"/>
              </w:rPr>
            </w:pPr>
            <w:r w:rsidRPr="002E248E">
              <w:rPr>
                <w:i/>
                <w:sz w:val="18"/>
                <w:szCs w:val="18"/>
              </w:rPr>
              <w:t xml:space="preserve">Braukšanas biļešu kontrole transportlīdzekļos, kas tiek izmantoti sabiedriskā transporta pakalpojumu sniegšanai </w:t>
            </w:r>
            <w:r>
              <w:rPr>
                <w:i/>
                <w:sz w:val="18"/>
                <w:szCs w:val="18"/>
              </w:rPr>
              <w:t>(skaits</w:t>
            </w:r>
            <w:r w:rsidRPr="002E248E">
              <w:rPr>
                <w:i/>
                <w:sz w:val="18"/>
                <w:szCs w:val="18"/>
              </w:rPr>
              <w:t>)</w:t>
            </w:r>
          </w:p>
        </w:tc>
        <w:tc>
          <w:tcPr>
            <w:tcW w:w="626" w:type="pct"/>
            <w:tcBorders>
              <w:top w:val="single" w:sz="4" w:space="0" w:color="auto"/>
              <w:left w:val="single" w:sz="4" w:space="0" w:color="auto"/>
              <w:bottom w:val="single" w:sz="4" w:space="0" w:color="auto"/>
              <w:right w:val="single" w:sz="4" w:space="0" w:color="auto"/>
            </w:tcBorders>
          </w:tcPr>
          <w:p w14:paraId="3375D677" w14:textId="77777777" w:rsidR="00EF3AFC" w:rsidRPr="00714E1E" w:rsidRDefault="00EF3AFC" w:rsidP="00714E1E">
            <w:pPr>
              <w:spacing w:after="0"/>
              <w:ind w:firstLine="0"/>
              <w:jc w:val="center"/>
              <w:rPr>
                <w:rFonts w:eastAsia="Calibri"/>
                <w:i/>
                <w:iCs/>
                <w:sz w:val="18"/>
                <w:szCs w:val="18"/>
                <w:lang w:eastAsia="lv-LV"/>
              </w:rPr>
            </w:pPr>
            <w:r w:rsidRPr="00714E1E">
              <w:rPr>
                <w:i/>
                <w:iCs/>
                <w:sz w:val="18"/>
                <w:szCs w:val="18"/>
              </w:rPr>
              <w:t>1 400</w:t>
            </w:r>
          </w:p>
        </w:tc>
        <w:tc>
          <w:tcPr>
            <w:tcW w:w="625" w:type="pct"/>
            <w:tcBorders>
              <w:top w:val="single" w:sz="4" w:space="0" w:color="auto"/>
              <w:left w:val="single" w:sz="4" w:space="0" w:color="auto"/>
              <w:bottom w:val="single" w:sz="4" w:space="0" w:color="auto"/>
              <w:right w:val="single" w:sz="4" w:space="0" w:color="auto"/>
            </w:tcBorders>
          </w:tcPr>
          <w:p w14:paraId="4AB16A12" w14:textId="77777777" w:rsidR="00EF3AFC" w:rsidRPr="00714E1E" w:rsidRDefault="00EF3AFC" w:rsidP="00714E1E">
            <w:pPr>
              <w:spacing w:after="0"/>
              <w:ind w:firstLine="0"/>
              <w:jc w:val="center"/>
              <w:rPr>
                <w:rFonts w:eastAsia="Calibri"/>
                <w:i/>
                <w:iCs/>
                <w:sz w:val="18"/>
                <w:szCs w:val="18"/>
                <w:lang w:eastAsia="lv-LV"/>
              </w:rPr>
            </w:pPr>
            <w:r w:rsidRPr="00714E1E">
              <w:rPr>
                <w:i/>
                <w:iCs/>
                <w:sz w:val="18"/>
                <w:szCs w:val="18"/>
              </w:rPr>
              <w:t>1 400</w:t>
            </w:r>
          </w:p>
        </w:tc>
        <w:tc>
          <w:tcPr>
            <w:tcW w:w="561" w:type="pct"/>
            <w:tcBorders>
              <w:top w:val="single" w:sz="4" w:space="0" w:color="auto"/>
              <w:left w:val="single" w:sz="4" w:space="0" w:color="auto"/>
              <w:bottom w:val="single" w:sz="4" w:space="0" w:color="auto"/>
              <w:right w:val="single" w:sz="4" w:space="0" w:color="auto"/>
            </w:tcBorders>
          </w:tcPr>
          <w:p w14:paraId="133F2263" w14:textId="77777777" w:rsidR="00EF3AFC" w:rsidRPr="00714E1E" w:rsidRDefault="00EF3AFC" w:rsidP="00714E1E">
            <w:pPr>
              <w:spacing w:after="0"/>
              <w:ind w:firstLine="0"/>
              <w:jc w:val="center"/>
              <w:rPr>
                <w:rFonts w:eastAsia="Calibri"/>
                <w:i/>
                <w:iCs/>
                <w:sz w:val="18"/>
                <w:szCs w:val="18"/>
                <w:lang w:eastAsia="lv-LV"/>
              </w:rPr>
            </w:pPr>
            <w:r w:rsidRPr="00714E1E">
              <w:rPr>
                <w:i/>
                <w:iCs/>
                <w:sz w:val="18"/>
                <w:szCs w:val="18"/>
              </w:rPr>
              <w:t>1 400</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7816EE61" w14:textId="77777777" w:rsidR="00EF3AFC" w:rsidRPr="00363EE6" w:rsidRDefault="00EF3AFC" w:rsidP="006D313F">
            <w:pPr>
              <w:spacing w:after="0"/>
              <w:ind w:firstLine="0"/>
              <w:jc w:val="center"/>
              <w:rPr>
                <w:rFonts w:eastAsia="Calibri"/>
                <w:i/>
                <w:sz w:val="18"/>
                <w:lang w:eastAsia="lv-LV"/>
              </w:rPr>
            </w:pPr>
          </w:p>
        </w:tc>
      </w:tr>
      <w:tr w:rsidR="00AE3C20" w:rsidRPr="00363EE6" w14:paraId="6A9E14D8" w14:textId="77777777" w:rsidTr="00714E1E">
        <w:trPr>
          <w:trHeight w:val="142"/>
          <w:jc w:val="center"/>
        </w:trPr>
        <w:tc>
          <w:tcPr>
            <w:tcW w:w="268" w:type="pct"/>
            <w:vMerge/>
            <w:tcBorders>
              <w:top w:val="single" w:sz="4" w:space="0" w:color="auto"/>
              <w:left w:val="single" w:sz="4" w:space="0" w:color="auto"/>
              <w:bottom w:val="single" w:sz="4" w:space="0" w:color="auto"/>
              <w:right w:val="single" w:sz="4" w:space="0" w:color="auto"/>
            </w:tcBorders>
          </w:tcPr>
          <w:p w14:paraId="502EF1A2"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vAlign w:val="center"/>
          </w:tcPr>
          <w:p w14:paraId="33F8B26A" w14:textId="77777777" w:rsidR="00EF3AFC" w:rsidRPr="00363EE6" w:rsidRDefault="00EF3AFC" w:rsidP="006D313F">
            <w:pPr>
              <w:spacing w:after="0"/>
              <w:ind w:left="601" w:firstLine="0"/>
              <w:rPr>
                <w:i/>
                <w:sz w:val="18"/>
                <w:szCs w:val="18"/>
              </w:rPr>
            </w:pPr>
            <w:r>
              <w:rPr>
                <w:i/>
                <w:sz w:val="18"/>
                <w:szCs w:val="18"/>
              </w:rPr>
              <w:t>Apstrādāti finanšu pārskati</w:t>
            </w:r>
            <w:r w:rsidRPr="00363EE6">
              <w:rPr>
                <w:i/>
                <w:sz w:val="18"/>
                <w:szCs w:val="18"/>
              </w:rPr>
              <w:t xml:space="preserve"> </w:t>
            </w:r>
            <w:r>
              <w:rPr>
                <w:i/>
                <w:sz w:val="18"/>
                <w:szCs w:val="18"/>
              </w:rPr>
              <w:t>(</w:t>
            </w:r>
            <w:r w:rsidRPr="00363EE6">
              <w:rPr>
                <w:i/>
                <w:sz w:val="18"/>
                <w:szCs w:val="18"/>
              </w:rPr>
              <w:t>skaits</w:t>
            </w:r>
            <w:r>
              <w:rPr>
                <w:i/>
                <w:sz w:val="18"/>
                <w:szCs w:val="18"/>
              </w:rPr>
              <w:t>)</w:t>
            </w:r>
          </w:p>
        </w:tc>
        <w:tc>
          <w:tcPr>
            <w:tcW w:w="626" w:type="pct"/>
            <w:tcBorders>
              <w:top w:val="single" w:sz="4" w:space="0" w:color="auto"/>
              <w:left w:val="single" w:sz="4" w:space="0" w:color="auto"/>
              <w:bottom w:val="single" w:sz="4" w:space="0" w:color="auto"/>
              <w:right w:val="single" w:sz="4" w:space="0" w:color="auto"/>
            </w:tcBorders>
          </w:tcPr>
          <w:p w14:paraId="66E148D3" w14:textId="77777777" w:rsidR="00EF3AFC" w:rsidRPr="00714E1E" w:rsidRDefault="00EF3AFC" w:rsidP="00714E1E">
            <w:pPr>
              <w:spacing w:after="0"/>
              <w:ind w:firstLine="0"/>
              <w:jc w:val="center"/>
              <w:rPr>
                <w:i/>
                <w:iCs/>
                <w:sz w:val="18"/>
                <w:szCs w:val="18"/>
              </w:rPr>
            </w:pPr>
            <w:r w:rsidRPr="00714E1E">
              <w:rPr>
                <w:i/>
                <w:iCs/>
                <w:sz w:val="18"/>
                <w:szCs w:val="18"/>
              </w:rPr>
              <w:t>1 150</w:t>
            </w:r>
          </w:p>
        </w:tc>
        <w:tc>
          <w:tcPr>
            <w:tcW w:w="625" w:type="pct"/>
            <w:tcBorders>
              <w:top w:val="single" w:sz="4" w:space="0" w:color="auto"/>
              <w:left w:val="single" w:sz="4" w:space="0" w:color="auto"/>
              <w:bottom w:val="single" w:sz="4" w:space="0" w:color="auto"/>
              <w:right w:val="single" w:sz="4" w:space="0" w:color="auto"/>
            </w:tcBorders>
          </w:tcPr>
          <w:p w14:paraId="6BB3A8F5" w14:textId="77777777" w:rsidR="00EF3AFC" w:rsidRPr="00714E1E" w:rsidRDefault="00EF3AFC" w:rsidP="00714E1E">
            <w:pPr>
              <w:spacing w:after="0"/>
              <w:ind w:firstLine="0"/>
              <w:jc w:val="center"/>
              <w:rPr>
                <w:i/>
                <w:iCs/>
                <w:sz w:val="18"/>
                <w:szCs w:val="18"/>
              </w:rPr>
            </w:pPr>
            <w:r w:rsidRPr="00714E1E">
              <w:rPr>
                <w:i/>
                <w:iCs/>
                <w:sz w:val="18"/>
                <w:szCs w:val="18"/>
              </w:rPr>
              <w:t>1 150</w:t>
            </w:r>
          </w:p>
        </w:tc>
        <w:tc>
          <w:tcPr>
            <w:tcW w:w="561" w:type="pct"/>
            <w:tcBorders>
              <w:top w:val="single" w:sz="4" w:space="0" w:color="auto"/>
              <w:left w:val="single" w:sz="4" w:space="0" w:color="auto"/>
              <w:bottom w:val="single" w:sz="4" w:space="0" w:color="auto"/>
              <w:right w:val="single" w:sz="4" w:space="0" w:color="auto"/>
            </w:tcBorders>
          </w:tcPr>
          <w:p w14:paraId="6665A4D4" w14:textId="77777777" w:rsidR="00EF3AFC" w:rsidRPr="00714E1E" w:rsidRDefault="00EF3AFC" w:rsidP="00714E1E">
            <w:pPr>
              <w:spacing w:after="0"/>
              <w:ind w:firstLine="0"/>
              <w:jc w:val="center"/>
              <w:rPr>
                <w:i/>
                <w:iCs/>
                <w:sz w:val="18"/>
                <w:szCs w:val="18"/>
              </w:rPr>
            </w:pPr>
            <w:r w:rsidRPr="00714E1E">
              <w:rPr>
                <w:i/>
                <w:iCs/>
                <w:sz w:val="18"/>
                <w:szCs w:val="18"/>
              </w:rPr>
              <w:t>1 150</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64715385" w14:textId="77777777" w:rsidR="00EF3AFC" w:rsidRPr="00363EE6" w:rsidRDefault="00EF3AFC" w:rsidP="006D313F">
            <w:pPr>
              <w:spacing w:after="0"/>
              <w:ind w:firstLine="0"/>
              <w:jc w:val="center"/>
              <w:rPr>
                <w:rFonts w:eastAsia="Calibri"/>
                <w:i/>
                <w:sz w:val="18"/>
                <w:lang w:eastAsia="lv-LV"/>
              </w:rPr>
            </w:pPr>
          </w:p>
        </w:tc>
      </w:tr>
      <w:tr w:rsidR="00F61DC3" w:rsidRPr="00363EE6" w14:paraId="7584D0F5" w14:textId="77777777" w:rsidTr="00F61DC3">
        <w:trPr>
          <w:trHeight w:val="142"/>
          <w:jc w:val="center"/>
        </w:trPr>
        <w:tc>
          <w:tcPr>
            <w:tcW w:w="268" w:type="pct"/>
            <w:vMerge/>
            <w:tcBorders>
              <w:top w:val="single" w:sz="4" w:space="0" w:color="auto"/>
              <w:left w:val="single" w:sz="4" w:space="0" w:color="auto"/>
              <w:bottom w:val="single" w:sz="4" w:space="0" w:color="auto"/>
              <w:right w:val="single" w:sz="4" w:space="0" w:color="auto"/>
            </w:tcBorders>
          </w:tcPr>
          <w:p w14:paraId="4D928227"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vAlign w:val="center"/>
          </w:tcPr>
          <w:p w14:paraId="0897EA4A" w14:textId="77777777" w:rsidR="00EF3AFC" w:rsidRPr="00714E1E" w:rsidRDefault="00EF3AFC" w:rsidP="006D313F">
            <w:pPr>
              <w:spacing w:after="0"/>
              <w:ind w:left="284" w:firstLine="0"/>
              <w:rPr>
                <w:iCs/>
                <w:sz w:val="18"/>
                <w:szCs w:val="18"/>
              </w:rPr>
            </w:pPr>
            <w:r w:rsidRPr="00714E1E">
              <w:rPr>
                <w:iCs/>
                <w:sz w:val="18"/>
                <w:szCs w:val="18"/>
              </w:rPr>
              <w:t>Sniegti sabiedriskā transporta pakalpojumi personām, kurām ir tiesības saņemt valsts noteiktos braukšanas maksas atvieglojumus</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4703BD5F" w14:textId="77777777" w:rsidR="00EF3AFC" w:rsidRPr="00363EE6" w:rsidRDefault="00EF3AFC" w:rsidP="006D313F">
            <w:pPr>
              <w:spacing w:after="0"/>
              <w:ind w:firstLine="0"/>
              <w:jc w:val="center"/>
              <w:rPr>
                <w:rFonts w:eastAsia="Calibri"/>
                <w:i/>
                <w:sz w:val="18"/>
                <w:lang w:eastAsia="lv-LV"/>
              </w:rPr>
            </w:pPr>
          </w:p>
        </w:tc>
      </w:tr>
      <w:tr w:rsidR="00AE3C20" w:rsidRPr="00363EE6" w14:paraId="302ED3E0" w14:textId="77777777" w:rsidTr="00714E1E">
        <w:trPr>
          <w:trHeight w:val="142"/>
          <w:jc w:val="center"/>
        </w:trPr>
        <w:tc>
          <w:tcPr>
            <w:tcW w:w="268" w:type="pct"/>
            <w:vMerge/>
            <w:tcBorders>
              <w:top w:val="single" w:sz="4" w:space="0" w:color="auto"/>
              <w:left w:val="single" w:sz="4" w:space="0" w:color="auto"/>
              <w:bottom w:val="single" w:sz="4" w:space="0" w:color="auto"/>
              <w:right w:val="single" w:sz="4" w:space="0" w:color="auto"/>
            </w:tcBorders>
          </w:tcPr>
          <w:p w14:paraId="035132FB" w14:textId="77777777" w:rsidR="00EF3AFC" w:rsidRPr="00363EE6" w:rsidRDefault="00EF3AFC" w:rsidP="006D313F">
            <w:pPr>
              <w:spacing w:after="0"/>
              <w:ind w:firstLine="0"/>
              <w:jc w:val="left"/>
              <w:rPr>
                <w:rFonts w:eastAsia="Calibri"/>
                <w:sz w:val="18"/>
                <w:lang w:eastAsia="lv-LV"/>
              </w:rPr>
            </w:pPr>
          </w:p>
        </w:tc>
        <w:tc>
          <w:tcPr>
            <w:tcW w:w="2309" w:type="pct"/>
            <w:tcBorders>
              <w:top w:val="single" w:sz="4" w:space="0" w:color="auto"/>
              <w:left w:val="single" w:sz="4" w:space="0" w:color="auto"/>
              <w:bottom w:val="single" w:sz="4" w:space="0" w:color="auto"/>
              <w:right w:val="single" w:sz="4" w:space="0" w:color="auto"/>
            </w:tcBorders>
            <w:vAlign w:val="center"/>
          </w:tcPr>
          <w:p w14:paraId="5D1D70EB" w14:textId="77777777" w:rsidR="00EF3AFC" w:rsidRPr="00363EE6" w:rsidRDefault="00EF3AFC" w:rsidP="006D313F">
            <w:pPr>
              <w:spacing w:after="0"/>
              <w:ind w:left="601" w:firstLine="0"/>
              <w:rPr>
                <w:i/>
                <w:sz w:val="18"/>
                <w:szCs w:val="18"/>
              </w:rPr>
            </w:pPr>
            <w:r w:rsidRPr="00363EE6">
              <w:rPr>
                <w:i/>
                <w:sz w:val="18"/>
                <w:szCs w:val="18"/>
              </w:rPr>
              <w:t>Kompensēti zaudējumi pārvadātājiem par valsts noteiktiem b</w:t>
            </w:r>
            <w:r>
              <w:rPr>
                <w:i/>
                <w:sz w:val="18"/>
                <w:szCs w:val="18"/>
              </w:rPr>
              <w:t>raukšanas maksas atvieglojumiem</w:t>
            </w:r>
            <w:r w:rsidRPr="00363EE6">
              <w:rPr>
                <w:i/>
                <w:sz w:val="18"/>
                <w:szCs w:val="18"/>
              </w:rPr>
              <w:t xml:space="preserve"> </w:t>
            </w:r>
            <w:r>
              <w:rPr>
                <w:i/>
                <w:sz w:val="18"/>
                <w:szCs w:val="18"/>
              </w:rPr>
              <w:t>(</w:t>
            </w:r>
            <w:r w:rsidRPr="00363EE6">
              <w:rPr>
                <w:i/>
                <w:sz w:val="18"/>
                <w:szCs w:val="18"/>
              </w:rPr>
              <w:t>%</w:t>
            </w:r>
            <w:r>
              <w:rPr>
                <w:i/>
                <w:sz w:val="18"/>
                <w:szCs w:val="18"/>
              </w:rPr>
              <w:t>)</w:t>
            </w:r>
          </w:p>
        </w:tc>
        <w:tc>
          <w:tcPr>
            <w:tcW w:w="626" w:type="pct"/>
            <w:tcBorders>
              <w:top w:val="single" w:sz="4" w:space="0" w:color="auto"/>
              <w:left w:val="single" w:sz="4" w:space="0" w:color="auto"/>
              <w:bottom w:val="single" w:sz="4" w:space="0" w:color="auto"/>
              <w:right w:val="single" w:sz="4" w:space="0" w:color="auto"/>
            </w:tcBorders>
          </w:tcPr>
          <w:p w14:paraId="4D81C7E1" w14:textId="77777777" w:rsidR="00EF3AFC" w:rsidRPr="00714E1E" w:rsidRDefault="00EF3AFC" w:rsidP="00714E1E">
            <w:pPr>
              <w:spacing w:after="0"/>
              <w:ind w:firstLine="0"/>
              <w:jc w:val="center"/>
              <w:rPr>
                <w:i/>
                <w:iCs/>
                <w:sz w:val="18"/>
                <w:szCs w:val="18"/>
              </w:rPr>
            </w:pPr>
            <w:r w:rsidRPr="00714E1E">
              <w:rPr>
                <w:i/>
                <w:iCs/>
                <w:sz w:val="18"/>
                <w:szCs w:val="18"/>
              </w:rPr>
              <w:t>100</w:t>
            </w:r>
          </w:p>
        </w:tc>
        <w:tc>
          <w:tcPr>
            <w:tcW w:w="625" w:type="pct"/>
            <w:tcBorders>
              <w:top w:val="single" w:sz="4" w:space="0" w:color="auto"/>
              <w:left w:val="single" w:sz="4" w:space="0" w:color="auto"/>
              <w:bottom w:val="single" w:sz="4" w:space="0" w:color="auto"/>
              <w:right w:val="single" w:sz="4" w:space="0" w:color="auto"/>
            </w:tcBorders>
          </w:tcPr>
          <w:p w14:paraId="06DDF1C9" w14:textId="77777777" w:rsidR="00EF3AFC" w:rsidRPr="00714E1E" w:rsidRDefault="00EF3AFC" w:rsidP="00714E1E">
            <w:pPr>
              <w:spacing w:after="0"/>
              <w:ind w:firstLine="0"/>
              <w:jc w:val="center"/>
              <w:rPr>
                <w:i/>
                <w:iCs/>
                <w:sz w:val="18"/>
                <w:szCs w:val="18"/>
              </w:rPr>
            </w:pPr>
            <w:r w:rsidRPr="00714E1E">
              <w:rPr>
                <w:i/>
                <w:iCs/>
                <w:sz w:val="18"/>
                <w:szCs w:val="18"/>
              </w:rPr>
              <w:t>100</w:t>
            </w:r>
          </w:p>
        </w:tc>
        <w:tc>
          <w:tcPr>
            <w:tcW w:w="561" w:type="pct"/>
            <w:tcBorders>
              <w:top w:val="single" w:sz="4" w:space="0" w:color="auto"/>
              <w:left w:val="single" w:sz="4" w:space="0" w:color="auto"/>
              <w:bottom w:val="single" w:sz="4" w:space="0" w:color="auto"/>
              <w:right w:val="single" w:sz="4" w:space="0" w:color="auto"/>
            </w:tcBorders>
          </w:tcPr>
          <w:p w14:paraId="0B9166D7" w14:textId="77777777" w:rsidR="00EF3AFC" w:rsidRPr="00714E1E" w:rsidRDefault="00EF3AFC" w:rsidP="00714E1E">
            <w:pPr>
              <w:spacing w:after="0"/>
              <w:ind w:firstLine="0"/>
              <w:jc w:val="center"/>
              <w:rPr>
                <w:i/>
                <w:iCs/>
                <w:sz w:val="18"/>
                <w:szCs w:val="18"/>
              </w:rPr>
            </w:pPr>
            <w:r w:rsidRPr="00714E1E">
              <w:rPr>
                <w:i/>
                <w:iCs/>
                <w:sz w:val="18"/>
                <w:szCs w:val="18"/>
              </w:rPr>
              <w:t>100</w:t>
            </w:r>
          </w:p>
        </w:tc>
        <w:tc>
          <w:tcPr>
            <w:tcW w:w="610" w:type="pct"/>
            <w:vMerge/>
            <w:tcBorders>
              <w:top w:val="single" w:sz="4" w:space="0" w:color="auto"/>
              <w:left w:val="single" w:sz="4" w:space="0" w:color="auto"/>
              <w:bottom w:val="single" w:sz="4" w:space="0" w:color="auto"/>
              <w:right w:val="single" w:sz="4" w:space="0" w:color="auto"/>
            </w:tcBorders>
            <w:shd w:val="clear" w:color="auto" w:fill="D9D9D9"/>
          </w:tcPr>
          <w:p w14:paraId="64231022" w14:textId="77777777" w:rsidR="00EF3AFC" w:rsidRPr="00363EE6" w:rsidRDefault="00EF3AFC" w:rsidP="006D313F">
            <w:pPr>
              <w:spacing w:after="0"/>
              <w:ind w:firstLine="0"/>
              <w:jc w:val="center"/>
              <w:rPr>
                <w:rFonts w:eastAsia="Calibri"/>
                <w:i/>
                <w:sz w:val="18"/>
                <w:lang w:eastAsia="lv-LV"/>
              </w:rPr>
            </w:pPr>
          </w:p>
        </w:tc>
      </w:tr>
      <w:tr w:rsidR="00F61DC3" w:rsidRPr="00363EE6" w14:paraId="59891AC9" w14:textId="77777777" w:rsidTr="00F61DC3">
        <w:trPr>
          <w:trHeight w:val="171"/>
          <w:jc w:val="center"/>
        </w:trPr>
        <w:tc>
          <w:tcPr>
            <w:tcW w:w="268" w:type="pct"/>
            <w:vMerge/>
            <w:tcBorders>
              <w:top w:val="single" w:sz="4" w:space="0" w:color="auto"/>
              <w:left w:val="single" w:sz="4" w:space="0" w:color="auto"/>
              <w:bottom w:val="single" w:sz="4" w:space="0" w:color="auto"/>
              <w:right w:val="single" w:sz="4" w:space="0" w:color="auto"/>
            </w:tcBorders>
          </w:tcPr>
          <w:p w14:paraId="0F8304F4" w14:textId="77777777" w:rsidR="00EF3AFC" w:rsidRPr="00363EE6" w:rsidRDefault="00EF3AFC" w:rsidP="006D313F">
            <w:pPr>
              <w:spacing w:after="0"/>
              <w:ind w:firstLine="0"/>
              <w:jc w:val="left"/>
              <w:rPr>
                <w:rFonts w:eastAsia="Calibri"/>
                <w:sz w:val="18"/>
                <w:lang w:eastAsia="lv-LV"/>
              </w:rPr>
            </w:pPr>
          </w:p>
        </w:tc>
        <w:tc>
          <w:tcPr>
            <w:tcW w:w="4122" w:type="pct"/>
            <w:gridSpan w:val="4"/>
            <w:tcBorders>
              <w:top w:val="single" w:sz="4" w:space="0" w:color="auto"/>
              <w:left w:val="single" w:sz="4" w:space="0" w:color="auto"/>
              <w:bottom w:val="single" w:sz="4" w:space="0" w:color="auto"/>
              <w:right w:val="single" w:sz="4" w:space="0" w:color="auto"/>
            </w:tcBorders>
          </w:tcPr>
          <w:p w14:paraId="3061D08B" w14:textId="77777777" w:rsidR="00EF3AFC" w:rsidRPr="00363EE6" w:rsidRDefault="00EF3AFC" w:rsidP="006D313F">
            <w:pPr>
              <w:spacing w:after="0"/>
              <w:ind w:firstLine="0"/>
              <w:jc w:val="left"/>
              <w:rPr>
                <w:rFonts w:eastAsia="Calibri"/>
                <w:sz w:val="18"/>
                <w:lang w:eastAsia="lv-LV"/>
              </w:rPr>
            </w:pPr>
            <w:r w:rsidRPr="00363EE6">
              <w:rPr>
                <w:sz w:val="18"/>
                <w:szCs w:val="18"/>
              </w:rPr>
              <w:t>31.06.00 Dotācija zaudējumu segšanai sabiedriskā transporta pakalpojumu sniedzējiem</w:t>
            </w:r>
          </w:p>
        </w:tc>
        <w:tc>
          <w:tcPr>
            <w:tcW w:w="610" w:type="pct"/>
            <w:vMerge/>
            <w:tcBorders>
              <w:top w:val="single" w:sz="4" w:space="0" w:color="auto"/>
              <w:left w:val="single" w:sz="4" w:space="0" w:color="auto"/>
              <w:bottom w:val="single" w:sz="4" w:space="0" w:color="auto"/>
              <w:right w:val="single" w:sz="4" w:space="0" w:color="auto"/>
            </w:tcBorders>
          </w:tcPr>
          <w:p w14:paraId="338A3E69" w14:textId="77777777" w:rsidR="00EF3AFC" w:rsidRPr="00363EE6" w:rsidRDefault="00EF3AFC" w:rsidP="006D313F">
            <w:pPr>
              <w:spacing w:after="0"/>
              <w:ind w:firstLine="0"/>
              <w:jc w:val="center"/>
              <w:rPr>
                <w:rFonts w:eastAsia="Calibri"/>
                <w:i/>
                <w:sz w:val="18"/>
                <w:lang w:eastAsia="lv-LV"/>
              </w:rPr>
            </w:pPr>
          </w:p>
        </w:tc>
      </w:tr>
      <w:tr w:rsidR="00714E1E" w:rsidRPr="00363EE6" w14:paraId="317845AE" w14:textId="77777777" w:rsidTr="00714E1E">
        <w:trPr>
          <w:trHeight w:val="171"/>
          <w:jc w:val="center"/>
        </w:trPr>
        <w:tc>
          <w:tcPr>
            <w:tcW w:w="25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1F37C" w14:textId="77777777" w:rsidR="00714E1E" w:rsidRPr="00F63925" w:rsidRDefault="00714E1E" w:rsidP="006D313F">
            <w:pPr>
              <w:spacing w:after="0"/>
              <w:ind w:firstLine="0"/>
              <w:jc w:val="right"/>
              <w:rPr>
                <w:sz w:val="18"/>
                <w:szCs w:val="18"/>
              </w:rPr>
            </w:pPr>
            <w:r w:rsidRPr="00F63925">
              <w:rPr>
                <w:rFonts w:eastAsia="Calibri"/>
                <w:b/>
                <w:sz w:val="18"/>
                <w:szCs w:val="18"/>
                <w:lang w:eastAsia="lv-LV"/>
              </w:rPr>
              <w:t>Kopā</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6A45A" w14:textId="77777777" w:rsidR="00714E1E" w:rsidRPr="00F63925" w:rsidRDefault="00714E1E" w:rsidP="006D313F">
            <w:pPr>
              <w:spacing w:after="0"/>
              <w:ind w:firstLine="0"/>
              <w:jc w:val="left"/>
              <w:rPr>
                <w:b/>
                <w:sz w:val="18"/>
                <w:szCs w:val="18"/>
              </w:rPr>
            </w:pPr>
            <w:r w:rsidRPr="00F63925">
              <w:rPr>
                <w:b/>
                <w:sz w:val="18"/>
                <w:szCs w:val="18"/>
              </w:rPr>
              <w:t>73 700 000</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BF567" w14:textId="77777777" w:rsidR="00714E1E" w:rsidRPr="00F63925" w:rsidRDefault="00714E1E" w:rsidP="006D313F">
            <w:pPr>
              <w:spacing w:after="0"/>
              <w:ind w:firstLine="0"/>
              <w:jc w:val="left"/>
              <w:rPr>
                <w:b/>
                <w:sz w:val="18"/>
                <w:szCs w:val="18"/>
              </w:rPr>
            </w:pPr>
            <w:r w:rsidRPr="00F63925">
              <w:rPr>
                <w:b/>
                <w:sz w:val="18"/>
                <w:szCs w:val="18"/>
              </w:rPr>
              <w:t>6 854 118</w:t>
            </w:r>
          </w:p>
        </w:tc>
        <w:tc>
          <w:tcPr>
            <w:tcW w:w="56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228B0" w14:textId="77777777" w:rsidR="00714E1E" w:rsidRPr="00F63925" w:rsidRDefault="00714E1E" w:rsidP="006D313F">
            <w:pPr>
              <w:spacing w:after="0"/>
              <w:ind w:firstLine="0"/>
              <w:jc w:val="left"/>
              <w:rPr>
                <w:b/>
                <w:sz w:val="18"/>
                <w:szCs w:val="18"/>
              </w:rPr>
            </w:pPr>
            <w:r w:rsidRPr="00F63925">
              <w:rPr>
                <w:b/>
                <w:sz w:val="18"/>
                <w:szCs w:val="18"/>
              </w:rPr>
              <w:t>6 854 118</w:t>
            </w: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FD195" w14:textId="77777777" w:rsidR="00714E1E" w:rsidRPr="00363EE6" w:rsidRDefault="00714E1E" w:rsidP="006D313F">
            <w:pPr>
              <w:spacing w:after="0"/>
              <w:ind w:firstLine="0"/>
              <w:jc w:val="center"/>
              <w:rPr>
                <w:rFonts w:eastAsia="Calibri"/>
                <w:i/>
                <w:sz w:val="18"/>
                <w:lang w:eastAsia="lv-LV"/>
              </w:rPr>
            </w:pPr>
          </w:p>
        </w:tc>
      </w:tr>
    </w:tbl>
    <w:p w14:paraId="58DD7724" w14:textId="77777777" w:rsidR="00EF3AFC" w:rsidRPr="00363EE6" w:rsidRDefault="00EF3AFC" w:rsidP="00EF3AFC">
      <w:pPr>
        <w:widowControl w:val="0"/>
        <w:spacing w:before="360" w:after="240"/>
        <w:ind w:firstLine="0"/>
        <w:jc w:val="center"/>
        <w:rPr>
          <w:b/>
          <w:u w:val="single"/>
        </w:rPr>
      </w:pPr>
      <w:r w:rsidRPr="00363EE6">
        <w:rPr>
          <w:b/>
          <w:u w:val="single"/>
        </w:rPr>
        <w:t>Budžeta programmu (apakšprogrammu) paskaidrojumi</w:t>
      </w:r>
    </w:p>
    <w:p w14:paraId="43307FE9" w14:textId="77777777" w:rsidR="00EF3AFC" w:rsidRPr="004E646F" w:rsidRDefault="00EF3AFC" w:rsidP="00EF3AFC">
      <w:pPr>
        <w:spacing w:before="120"/>
        <w:rPr>
          <w:lang w:eastAsia="lv-LV"/>
        </w:rPr>
      </w:pPr>
      <w:r w:rsidRPr="004E646F">
        <w:t>Satiksmes ministrija</w:t>
      </w:r>
      <w:r w:rsidRPr="004E646F">
        <w:rPr>
          <w:lang w:eastAsia="lv-LV"/>
        </w:rPr>
        <w:t xml:space="preserve"> 2022. </w:t>
      </w:r>
      <w:r w:rsidRPr="004E646F">
        <w:t xml:space="preserve">gadam, salīdzinot ar 2021. gadu, ir veikusi šādas izmaiņas </w:t>
      </w:r>
      <w:r w:rsidRPr="004E646F">
        <w:rPr>
          <w:rFonts w:eastAsia="Calibri"/>
          <w:szCs w:val="24"/>
        </w:rPr>
        <w:t>budžeta programmu (apakšprogrammu) struktūrā:</w:t>
      </w:r>
    </w:p>
    <w:p w14:paraId="36A7F3B3" w14:textId="1E457D8B" w:rsidR="00EF3AFC" w:rsidRPr="00363EE6" w:rsidRDefault="00EF3AFC" w:rsidP="00EF3AFC">
      <w:pPr>
        <w:spacing w:before="120"/>
        <w:rPr>
          <w:rFonts w:eastAsia="Calibri"/>
          <w:szCs w:val="24"/>
        </w:rPr>
      </w:pPr>
      <w:r w:rsidRPr="004E646F">
        <w:lastRenderedPageBreak/>
        <w:t xml:space="preserve">izveidota </w:t>
      </w:r>
      <w:r>
        <w:t>jauna apakšprogramma 04.03.00 “</w:t>
      </w:r>
      <w:r w:rsidRPr="004E646F">
        <w:t xml:space="preserve">Datu apmaiņas platformu un informācijas sistēmu uzturēšana” </w:t>
      </w:r>
      <w:r w:rsidRPr="00EB6E64">
        <w:t xml:space="preserve">un likvidēta apakšprogramma </w:t>
      </w:r>
      <w:r w:rsidRPr="00EB6E64">
        <w:rPr>
          <w:rFonts w:eastAsia="Calibri"/>
          <w:szCs w:val="24"/>
        </w:rPr>
        <w:t xml:space="preserve">04.02.00 “Valsts elektronisko sakaru pakalpojumu centra uzturēšana”, pamatojoties </w:t>
      </w:r>
      <w:r>
        <w:rPr>
          <w:rFonts w:eastAsia="Calibri"/>
          <w:szCs w:val="24"/>
        </w:rPr>
        <w:t>uz MK 2021.</w:t>
      </w:r>
      <w:r w:rsidR="003363B6">
        <w:rPr>
          <w:rFonts w:eastAsia="Calibri"/>
          <w:szCs w:val="24"/>
        </w:rPr>
        <w:t xml:space="preserve"> </w:t>
      </w:r>
      <w:r>
        <w:rPr>
          <w:rFonts w:eastAsia="Calibri"/>
          <w:szCs w:val="24"/>
        </w:rPr>
        <w:t>gada 24.</w:t>
      </w:r>
      <w:r w:rsidR="003363B6">
        <w:rPr>
          <w:rFonts w:eastAsia="Calibri"/>
          <w:szCs w:val="24"/>
        </w:rPr>
        <w:t xml:space="preserve"> </w:t>
      </w:r>
      <w:r>
        <w:rPr>
          <w:rFonts w:eastAsia="Calibri"/>
          <w:szCs w:val="24"/>
        </w:rPr>
        <w:t>augusta sēdes protokola Nr</w:t>
      </w:r>
      <w:r w:rsidRPr="007E3FC4">
        <w:rPr>
          <w:rFonts w:eastAsia="Calibri"/>
          <w:szCs w:val="24"/>
        </w:rPr>
        <w:t>.</w:t>
      </w:r>
      <w:r w:rsidR="003363B6">
        <w:rPr>
          <w:rFonts w:eastAsia="Calibri"/>
          <w:szCs w:val="24"/>
        </w:rPr>
        <w:t> </w:t>
      </w:r>
      <w:r w:rsidRPr="007E3FC4">
        <w:rPr>
          <w:rFonts w:eastAsia="Calibri"/>
          <w:szCs w:val="24"/>
        </w:rPr>
        <w:t>57 52.</w:t>
      </w:r>
      <w:r w:rsidR="003363B6">
        <w:rPr>
          <w:rFonts w:eastAsia="Calibri"/>
          <w:szCs w:val="24"/>
        </w:rPr>
        <w:t> </w:t>
      </w:r>
      <w:r w:rsidRPr="007E3FC4">
        <w:rPr>
          <w:rFonts w:eastAsia="Calibri"/>
          <w:szCs w:val="24"/>
        </w:rPr>
        <w:t>§ 36.</w:t>
      </w:r>
      <w:r w:rsidR="003363B6">
        <w:rPr>
          <w:rFonts w:eastAsia="Calibri"/>
          <w:szCs w:val="24"/>
        </w:rPr>
        <w:t> </w:t>
      </w:r>
      <w:r w:rsidRPr="007E3FC4">
        <w:rPr>
          <w:rFonts w:eastAsia="Calibri"/>
          <w:szCs w:val="24"/>
        </w:rPr>
        <w:t>p</w:t>
      </w:r>
      <w:r>
        <w:rPr>
          <w:rFonts w:eastAsia="Calibri"/>
          <w:szCs w:val="24"/>
        </w:rPr>
        <w:t>unktu un grozījumiem MK</w:t>
      </w:r>
      <w:r w:rsidRPr="00EB6E64">
        <w:rPr>
          <w:rFonts w:eastAsia="Calibri"/>
          <w:szCs w:val="24"/>
        </w:rPr>
        <w:t xml:space="preserve"> 2018.</w:t>
      </w:r>
      <w:r w:rsidR="003363B6">
        <w:rPr>
          <w:rFonts w:eastAsia="Calibri"/>
          <w:szCs w:val="24"/>
        </w:rPr>
        <w:t xml:space="preserve"> </w:t>
      </w:r>
      <w:r w:rsidRPr="00EB6E64">
        <w:rPr>
          <w:rFonts w:eastAsia="Calibri"/>
          <w:szCs w:val="24"/>
        </w:rPr>
        <w:t>gada 6.</w:t>
      </w:r>
      <w:r w:rsidR="003363B6">
        <w:rPr>
          <w:rFonts w:eastAsia="Calibri"/>
          <w:szCs w:val="24"/>
        </w:rPr>
        <w:t xml:space="preserve"> </w:t>
      </w:r>
      <w:r w:rsidRPr="00EB6E64">
        <w:rPr>
          <w:rFonts w:eastAsia="Calibri"/>
          <w:szCs w:val="24"/>
        </w:rPr>
        <w:t xml:space="preserve">februāra instrukcijā Nr.1 </w:t>
      </w:r>
      <w:r w:rsidR="003363B6">
        <w:rPr>
          <w:rFonts w:eastAsia="Calibri"/>
          <w:szCs w:val="24"/>
        </w:rPr>
        <w:t>“</w:t>
      </w:r>
      <w:r w:rsidRPr="00EB6E64">
        <w:rPr>
          <w:rFonts w:eastAsia="Calibri"/>
          <w:szCs w:val="24"/>
        </w:rPr>
        <w:t>Valsts elektronisko sakaru pakalpojumu centra nodrošināšanas kārtība</w:t>
      </w:r>
      <w:r w:rsidR="003363B6">
        <w:rPr>
          <w:rFonts w:eastAsia="Calibri"/>
          <w:szCs w:val="24"/>
        </w:rPr>
        <w:t>”</w:t>
      </w:r>
      <w:r w:rsidRPr="00EB6E64">
        <w:rPr>
          <w:rFonts w:eastAsia="Calibri"/>
          <w:szCs w:val="24"/>
        </w:rPr>
        <w:t>, kas paredz, ka no 2022.</w:t>
      </w:r>
      <w:r>
        <w:rPr>
          <w:rFonts w:eastAsia="Calibri"/>
          <w:szCs w:val="24"/>
        </w:rPr>
        <w:t xml:space="preserve"> </w:t>
      </w:r>
      <w:r w:rsidRPr="00EB6E64">
        <w:rPr>
          <w:rFonts w:eastAsia="Calibri"/>
          <w:szCs w:val="24"/>
        </w:rPr>
        <w:t>gada 1. janvāra par valsts informācijas sistēmu izvietošanu Valsts elektronisko sakaru pakalpojumu centra sniegtajiem pakalpojumiem centra lietotājs maksā atbilstoši pakalpojuma līgumam, kas noslēgts ar centra nodrošinātāju.</w:t>
      </w:r>
    </w:p>
    <w:p w14:paraId="643CDCA3" w14:textId="77777777"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t>02.00.00 Kompensācijas par abonētās preses piegādi un saistību izpildi</w:t>
      </w:r>
    </w:p>
    <w:p w14:paraId="0DE9456A" w14:textId="77777777" w:rsidR="00EF3AFC" w:rsidRPr="00363EE6" w:rsidRDefault="00EF3AFC" w:rsidP="00EF3AFC">
      <w:pPr>
        <w:ind w:firstLine="0"/>
        <w:jc w:val="left"/>
        <w:rPr>
          <w:rFonts w:eastAsia="Calibri"/>
          <w:bCs/>
          <w:szCs w:val="24"/>
          <w:u w:val="single"/>
        </w:rPr>
      </w:pPr>
      <w:r w:rsidRPr="00363EE6">
        <w:rPr>
          <w:rFonts w:eastAsia="Calibri"/>
          <w:bCs/>
          <w:szCs w:val="24"/>
          <w:u w:val="single"/>
        </w:rPr>
        <w:t>Programmas mērķis:</w:t>
      </w:r>
    </w:p>
    <w:p w14:paraId="4918B213" w14:textId="77777777" w:rsidR="00EF3AFC" w:rsidRPr="00363EE6" w:rsidRDefault="00EF3AFC" w:rsidP="00EF3AFC">
      <w:pPr>
        <w:spacing w:after="80"/>
        <w:ind w:firstLine="720"/>
        <w:jc w:val="left"/>
        <w:rPr>
          <w:rFonts w:eastAsia="Calibri"/>
          <w:szCs w:val="24"/>
        </w:rPr>
      </w:pPr>
      <w:r w:rsidRPr="00363EE6">
        <w:rPr>
          <w:rFonts w:eastAsia="Calibri"/>
          <w:szCs w:val="24"/>
        </w:rPr>
        <w:t>nodrošināt abonētās preses piegādi un saistību izpildi.</w:t>
      </w:r>
    </w:p>
    <w:p w14:paraId="53745014" w14:textId="77777777" w:rsidR="00EF3AFC" w:rsidRPr="00363EE6" w:rsidRDefault="00EF3AFC" w:rsidP="00EF3AFC">
      <w:pPr>
        <w:spacing w:after="80"/>
        <w:ind w:firstLine="0"/>
        <w:jc w:val="left"/>
        <w:rPr>
          <w:rFonts w:eastAsia="Calibri"/>
          <w:szCs w:val="24"/>
          <w:u w:val="single"/>
        </w:rPr>
      </w:pPr>
      <w:r w:rsidRPr="00363EE6">
        <w:rPr>
          <w:rFonts w:eastAsia="Calibri"/>
          <w:szCs w:val="24"/>
          <w:u w:val="single"/>
        </w:rPr>
        <w:t>Galvenās aktivitātes:</w:t>
      </w:r>
    </w:p>
    <w:p w14:paraId="3030EC8D" w14:textId="77777777" w:rsidR="00EF3AFC" w:rsidRPr="00363EE6" w:rsidRDefault="00EF3AFC" w:rsidP="00EF3AFC">
      <w:pPr>
        <w:spacing w:after="80"/>
        <w:ind w:firstLine="720"/>
        <w:jc w:val="left"/>
        <w:rPr>
          <w:rFonts w:eastAsia="Calibri"/>
          <w:szCs w:val="24"/>
        </w:rPr>
      </w:pPr>
      <w:r>
        <w:rPr>
          <w:rFonts w:eastAsia="Calibri"/>
          <w:szCs w:val="24"/>
        </w:rPr>
        <w:t>piegādāta</w:t>
      </w:r>
      <w:r w:rsidRPr="00363EE6">
        <w:rPr>
          <w:rFonts w:eastAsia="Calibri"/>
          <w:szCs w:val="24"/>
        </w:rPr>
        <w:t xml:space="preserve"> abonēt</w:t>
      </w:r>
      <w:r>
        <w:rPr>
          <w:rFonts w:eastAsia="Calibri"/>
          <w:szCs w:val="24"/>
        </w:rPr>
        <w:t>ā</w:t>
      </w:r>
      <w:r w:rsidRPr="00363EE6">
        <w:rPr>
          <w:rFonts w:eastAsia="Calibri"/>
          <w:szCs w:val="24"/>
        </w:rPr>
        <w:t xml:space="preserve"> prese un</w:t>
      </w:r>
      <w:r>
        <w:rPr>
          <w:rFonts w:eastAsia="Calibri"/>
          <w:szCs w:val="24"/>
        </w:rPr>
        <w:t xml:space="preserve"> izpildītas</w:t>
      </w:r>
      <w:r w:rsidRPr="00363EE6">
        <w:rPr>
          <w:rFonts w:eastAsia="Calibri"/>
          <w:szCs w:val="24"/>
        </w:rPr>
        <w:t xml:space="preserve"> saistīb</w:t>
      </w:r>
      <w:r>
        <w:rPr>
          <w:rFonts w:eastAsia="Calibri"/>
          <w:szCs w:val="24"/>
        </w:rPr>
        <w:t>as</w:t>
      </w:r>
      <w:r w:rsidRPr="00363EE6">
        <w:rPr>
          <w:rFonts w:eastAsia="Calibri"/>
          <w:szCs w:val="24"/>
        </w:rPr>
        <w:t>.</w:t>
      </w:r>
    </w:p>
    <w:p w14:paraId="5FEFBC88" w14:textId="77777777" w:rsidR="00EF3AFC" w:rsidRPr="00363EE6" w:rsidRDefault="00EF3AFC" w:rsidP="00EF3AFC">
      <w:pPr>
        <w:spacing w:after="240"/>
        <w:ind w:firstLine="0"/>
        <w:jc w:val="left"/>
        <w:rPr>
          <w:rFonts w:eastAsia="Calibri"/>
          <w:szCs w:val="24"/>
        </w:rPr>
      </w:pPr>
      <w:r w:rsidRPr="00363EE6">
        <w:rPr>
          <w:rFonts w:eastAsia="Calibri"/>
          <w:szCs w:val="24"/>
          <w:u w:val="single"/>
        </w:rPr>
        <w:t>Programmas izpildītājs</w:t>
      </w:r>
      <w:r w:rsidRPr="00363EE6">
        <w:rPr>
          <w:rFonts w:eastAsia="Calibri"/>
          <w:szCs w:val="24"/>
        </w:rPr>
        <w:t>: Satiksmes ministrija un VAS “Latvijas Pasts”.</w:t>
      </w:r>
    </w:p>
    <w:p w14:paraId="0B20890C" w14:textId="77777777" w:rsidR="00EF3AFC" w:rsidRPr="00363EE6" w:rsidRDefault="00EF3AFC" w:rsidP="00EF3AFC">
      <w:pPr>
        <w:spacing w:before="240" w:after="160"/>
        <w:ind w:firstLine="0"/>
        <w:jc w:val="center"/>
        <w:rPr>
          <w:rFonts w:eastAsia="Calibri"/>
          <w:b/>
          <w:szCs w:val="24"/>
          <w:lang w:eastAsia="lv-LV"/>
        </w:rPr>
      </w:pPr>
      <w:bookmarkStart w:id="10" w:name="_Hlk50459019"/>
      <w:r w:rsidRPr="00363EE6">
        <w:rPr>
          <w:rFonts w:eastAsia="Calibri"/>
          <w:b/>
          <w:szCs w:val="24"/>
          <w:lang w:eastAsia="lv-LV"/>
        </w:rPr>
        <w:t>Darbības rezultāti un to rezultatīvie rādītāji no 2020. līdz 2024. gadam</w:t>
      </w:r>
      <w:bookmarkEnd w:id="1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5"/>
        <w:gridCol w:w="1233"/>
        <w:gridCol w:w="1096"/>
        <w:gridCol w:w="1096"/>
        <w:gridCol w:w="1096"/>
        <w:gridCol w:w="1145"/>
      </w:tblGrid>
      <w:tr w:rsidR="00EF3AFC" w:rsidRPr="00363EE6" w14:paraId="13F0C41A" w14:textId="77777777" w:rsidTr="006D313F">
        <w:trPr>
          <w:tblHeader/>
        </w:trPr>
        <w:tc>
          <w:tcPr>
            <w:tcW w:w="1873" w:type="pct"/>
          </w:tcPr>
          <w:p w14:paraId="7A364A74" w14:textId="77777777" w:rsidR="00EF3AFC" w:rsidRPr="00363EE6" w:rsidRDefault="00EF3AFC" w:rsidP="006D313F">
            <w:pPr>
              <w:spacing w:after="0"/>
              <w:ind w:firstLine="0"/>
              <w:jc w:val="center"/>
              <w:rPr>
                <w:rFonts w:eastAsia="Calibri"/>
                <w:sz w:val="18"/>
                <w:szCs w:val="18"/>
              </w:rPr>
            </w:pPr>
          </w:p>
        </w:tc>
        <w:tc>
          <w:tcPr>
            <w:tcW w:w="680" w:type="pct"/>
            <w:tcBorders>
              <w:top w:val="single" w:sz="4" w:space="0" w:color="000000"/>
              <w:left w:val="single" w:sz="4" w:space="0" w:color="000000"/>
              <w:bottom w:val="single" w:sz="4" w:space="0" w:color="000000"/>
              <w:right w:val="single" w:sz="4" w:space="0" w:color="000000"/>
            </w:tcBorders>
          </w:tcPr>
          <w:p w14:paraId="0FD32DB8"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05" w:type="pct"/>
            <w:tcBorders>
              <w:top w:val="single" w:sz="4" w:space="0" w:color="000000"/>
              <w:left w:val="single" w:sz="4" w:space="0" w:color="000000"/>
              <w:bottom w:val="single" w:sz="4" w:space="0" w:color="000000"/>
              <w:right w:val="single" w:sz="4" w:space="0" w:color="000000"/>
            </w:tcBorders>
          </w:tcPr>
          <w:p w14:paraId="338D9CC6"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05" w:type="pct"/>
            <w:tcBorders>
              <w:top w:val="single" w:sz="4" w:space="0" w:color="000000"/>
              <w:left w:val="single" w:sz="4" w:space="0" w:color="000000"/>
              <w:bottom w:val="single" w:sz="4" w:space="0" w:color="000000"/>
              <w:right w:val="single" w:sz="4" w:space="0" w:color="000000"/>
            </w:tcBorders>
          </w:tcPr>
          <w:p w14:paraId="5AC422DB" w14:textId="0E2A956F"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CE57C3">
              <w:rPr>
                <w:rFonts w:eastAsia="Calibri"/>
                <w:sz w:val="18"/>
                <w:szCs w:val="18"/>
                <w:lang w:eastAsia="lv-LV"/>
              </w:rPr>
              <w:t>lāns</w:t>
            </w:r>
          </w:p>
        </w:tc>
        <w:tc>
          <w:tcPr>
            <w:tcW w:w="605" w:type="pct"/>
            <w:tcBorders>
              <w:top w:val="single" w:sz="4" w:space="0" w:color="000000"/>
              <w:left w:val="single" w:sz="4" w:space="0" w:color="000000"/>
              <w:bottom w:val="single" w:sz="4" w:space="0" w:color="000000"/>
              <w:right w:val="single" w:sz="4" w:space="0" w:color="000000"/>
            </w:tcBorders>
          </w:tcPr>
          <w:p w14:paraId="317A1DFA"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632" w:type="pct"/>
            <w:tcBorders>
              <w:top w:val="single" w:sz="4" w:space="0" w:color="000000"/>
              <w:left w:val="single" w:sz="4" w:space="0" w:color="000000"/>
              <w:bottom w:val="single" w:sz="4" w:space="0" w:color="000000"/>
              <w:right w:val="single" w:sz="4" w:space="0" w:color="000000"/>
            </w:tcBorders>
          </w:tcPr>
          <w:p w14:paraId="34DCC14F"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0AF2B201" w14:textId="77777777" w:rsidTr="006D313F">
        <w:tc>
          <w:tcPr>
            <w:tcW w:w="5000" w:type="pct"/>
            <w:gridSpan w:val="6"/>
            <w:shd w:val="clear" w:color="auto" w:fill="D9D9D9"/>
            <w:vAlign w:val="center"/>
          </w:tcPr>
          <w:p w14:paraId="169FC91A" w14:textId="77777777" w:rsidR="00EF3AFC" w:rsidRPr="00363EE6" w:rsidRDefault="00EF3AFC" w:rsidP="006D313F">
            <w:pPr>
              <w:spacing w:after="0"/>
              <w:ind w:firstLine="0"/>
              <w:jc w:val="center"/>
              <w:rPr>
                <w:rFonts w:eastAsia="Calibri"/>
                <w:sz w:val="18"/>
                <w:szCs w:val="18"/>
              </w:rPr>
            </w:pPr>
            <w:r w:rsidRPr="00363EE6">
              <w:rPr>
                <w:rFonts w:eastAsia="Calibri"/>
                <w:sz w:val="18"/>
                <w:szCs w:val="22"/>
              </w:rPr>
              <w:t>Izmaksāta kompensācija par VAS “Latvijas Pasts” zaudējumiem, sniedzot abonēto preses izdevumu piegādes</w:t>
            </w:r>
          </w:p>
        </w:tc>
      </w:tr>
      <w:tr w:rsidR="00EF3AFC" w:rsidRPr="00363EE6" w14:paraId="7501BCE5" w14:textId="77777777" w:rsidTr="006D313F">
        <w:trPr>
          <w:trHeight w:val="222"/>
        </w:trPr>
        <w:tc>
          <w:tcPr>
            <w:tcW w:w="1873" w:type="pct"/>
          </w:tcPr>
          <w:p w14:paraId="1BA395C0" w14:textId="77777777" w:rsidR="00EF3AFC" w:rsidRPr="00363EE6" w:rsidRDefault="00EF3AFC" w:rsidP="006D313F">
            <w:pPr>
              <w:spacing w:after="0"/>
              <w:ind w:firstLine="0"/>
              <w:rPr>
                <w:rFonts w:eastAsia="Calibri"/>
                <w:sz w:val="18"/>
                <w:szCs w:val="22"/>
              </w:rPr>
            </w:pPr>
            <w:r w:rsidRPr="005321E4">
              <w:rPr>
                <w:rFonts w:eastAsia="Calibri"/>
                <w:sz w:val="18"/>
                <w:szCs w:val="22"/>
              </w:rPr>
              <w:t>Kompensācijas izmaksa no zaudējumiem</w:t>
            </w:r>
            <w:r>
              <w:rPr>
                <w:rFonts w:eastAsia="Calibri"/>
                <w:sz w:val="18"/>
                <w:szCs w:val="22"/>
              </w:rPr>
              <w:t xml:space="preserve"> (%)</w:t>
            </w:r>
          </w:p>
        </w:tc>
        <w:tc>
          <w:tcPr>
            <w:tcW w:w="680" w:type="pct"/>
          </w:tcPr>
          <w:p w14:paraId="6DB4A1DE"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62,7</w:t>
            </w:r>
          </w:p>
        </w:tc>
        <w:tc>
          <w:tcPr>
            <w:tcW w:w="605" w:type="pct"/>
          </w:tcPr>
          <w:p w14:paraId="45B2A78D"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05" w:type="pct"/>
          </w:tcPr>
          <w:p w14:paraId="71D2A742"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05" w:type="pct"/>
          </w:tcPr>
          <w:p w14:paraId="3967836A"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32" w:type="pct"/>
          </w:tcPr>
          <w:p w14:paraId="53295DD6"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r>
    </w:tbl>
    <w:p w14:paraId="5EB89B72" w14:textId="77777777" w:rsidR="00EF3AFC" w:rsidRPr="00363EE6" w:rsidRDefault="00EF3AFC" w:rsidP="003363B6">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131"/>
        <w:gridCol w:w="1132"/>
        <w:gridCol w:w="1132"/>
        <w:gridCol w:w="1132"/>
        <w:gridCol w:w="1132"/>
      </w:tblGrid>
      <w:tr w:rsidR="00EF3AFC" w:rsidRPr="00363EE6" w14:paraId="2F3145C7" w14:textId="77777777" w:rsidTr="006D313F">
        <w:trPr>
          <w:trHeight w:val="283"/>
          <w:tblHeader/>
        </w:trPr>
        <w:tc>
          <w:tcPr>
            <w:tcW w:w="3397" w:type="dxa"/>
            <w:vAlign w:val="center"/>
          </w:tcPr>
          <w:p w14:paraId="6B3040CC" w14:textId="77777777" w:rsidR="00EF3AFC" w:rsidRPr="00363EE6" w:rsidRDefault="00EF3AFC" w:rsidP="006D313F">
            <w:pPr>
              <w:spacing w:after="0"/>
              <w:ind w:firstLine="0"/>
              <w:jc w:val="center"/>
              <w:rPr>
                <w:rFonts w:eastAsia="Calibri"/>
                <w:sz w:val="18"/>
                <w:szCs w:val="24"/>
              </w:rPr>
            </w:pPr>
          </w:p>
        </w:tc>
        <w:tc>
          <w:tcPr>
            <w:tcW w:w="1131" w:type="dxa"/>
            <w:tcBorders>
              <w:top w:val="single" w:sz="4" w:space="0" w:color="000000"/>
              <w:left w:val="single" w:sz="4" w:space="0" w:color="000000"/>
              <w:bottom w:val="single" w:sz="4" w:space="0" w:color="000000"/>
              <w:right w:val="single" w:sz="4" w:space="0" w:color="000000"/>
            </w:tcBorders>
          </w:tcPr>
          <w:p w14:paraId="3532D0E4"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1132" w:type="dxa"/>
            <w:tcBorders>
              <w:top w:val="single" w:sz="4" w:space="0" w:color="000000"/>
              <w:left w:val="single" w:sz="4" w:space="0" w:color="000000"/>
              <w:bottom w:val="single" w:sz="4" w:space="0" w:color="000000"/>
              <w:right w:val="single" w:sz="4" w:space="0" w:color="000000"/>
            </w:tcBorders>
          </w:tcPr>
          <w:p w14:paraId="79847B30"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1132" w:type="dxa"/>
            <w:tcBorders>
              <w:top w:val="single" w:sz="4" w:space="0" w:color="000000"/>
              <w:left w:val="single" w:sz="4" w:space="0" w:color="000000"/>
              <w:bottom w:val="single" w:sz="4" w:space="0" w:color="000000"/>
              <w:right w:val="single" w:sz="4" w:space="0" w:color="000000"/>
            </w:tcBorders>
          </w:tcPr>
          <w:p w14:paraId="6A76E1C3" w14:textId="776D8991"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CE57C3">
              <w:rPr>
                <w:rFonts w:eastAsia="Calibri"/>
                <w:sz w:val="18"/>
                <w:szCs w:val="18"/>
                <w:lang w:eastAsia="lv-LV"/>
              </w:rPr>
              <w:t>lāns</w:t>
            </w:r>
          </w:p>
        </w:tc>
        <w:tc>
          <w:tcPr>
            <w:tcW w:w="1132" w:type="dxa"/>
            <w:tcBorders>
              <w:top w:val="single" w:sz="4" w:space="0" w:color="000000"/>
              <w:left w:val="single" w:sz="4" w:space="0" w:color="000000"/>
              <w:bottom w:val="single" w:sz="4" w:space="0" w:color="000000"/>
              <w:right w:val="single" w:sz="4" w:space="0" w:color="000000"/>
            </w:tcBorders>
          </w:tcPr>
          <w:p w14:paraId="6DBFE375" w14:textId="6B5BAB3F"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CE57C3">
              <w:rPr>
                <w:rFonts w:eastAsia="Calibri"/>
                <w:sz w:val="18"/>
                <w:szCs w:val="18"/>
                <w:lang w:eastAsia="lv-LV"/>
              </w:rPr>
              <w:t>lāns</w:t>
            </w:r>
          </w:p>
        </w:tc>
        <w:tc>
          <w:tcPr>
            <w:tcW w:w="1132" w:type="dxa"/>
            <w:tcBorders>
              <w:top w:val="single" w:sz="4" w:space="0" w:color="000000"/>
              <w:left w:val="single" w:sz="4" w:space="0" w:color="000000"/>
              <w:bottom w:val="single" w:sz="4" w:space="0" w:color="000000"/>
              <w:right w:val="single" w:sz="4" w:space="0" w:color="000000"/>
            </w:tcBorders>
          </w:tcPr>
          <w:p w14:paraId="7585F5BD" w14:textId="08A13AAB"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CE57C3">
              <w:rPr>
                <w:rFonts w:eastAsia="Calibri"/>
                <w:sz w:val="18"/>
                <w:szCs w:val="18"/>
                <w:lang w:eastAsia="lv-LV"/>
              </w:rPr>
              <w:t>lāns</w:t>
            </w:r>
          </w:p>
        </w:tc>
      </w:tr>
      <w:tr w:rsidR="00EF3AFC" w:rsidRPr="00363EE6" w14:paraId="20EF0426" w14:textId="77777777" w:rsidTr="006D313F">
        <w:trPr>
          <w:trHeight w:val="142"/>
        </w:trPr>
        <w:tc>
          <w:tcPr>
            <w:tcW w:w="3397" w:type="dxa"/>
            <w:shd w:val="clear" w:color="auto" w:fill="D9D9D9"/>
          </w:tcPr>
          <w:p w14:paraId="104EAF59"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1131" w:type="dxa"/>
            <w:shd w:val="clear" w:color="auto" w:fill="D9D9D9"/>
          </w:tcPr>
          <w:p w14:paraId="35A9AAD2" w14:textId="77777777" w:rsidR="00EF3AFC" w:rsidRPr="00363EE6" w:rsidRDefault="00EF3AFC" w:rsidP="006D313F">
            <w:pPr>
              <w:spacing w:after="0"/>
              <w:ind w:firstLine="0"/>
              <w:jc w:val="right"/>
              <w:rPr>
                <w:rFonts w:eastAsia="Calibri"/>
                <w:sz w:val="18"/>
                <w:szCs w:val="22"/>
              </w:rPr>
            </w:pPr>
            <w:r w:rsidRPr="00363EE6">
              <w:rPr>
                <w:sz w:val="18"/>
                <w:szCs w:val="18"/>
                <w:lang w:eastAsia="lv-LV"/>
              </w:rPr>
              <w:t>5 762 761</w:t>
            </w:r>
          </w:p>
        </w:tc>
        <w:tc>
          <w:tcPr>
            <w:tcW w:w="1132" w:type="dxa"/>
            <w:shd w:val="clear" w:color="auto" w:fill="D9D9D9"/>
          </w:tcPr>
          <w:p w14:paraId="490B0AB0" w14:textId="77777777" w:rsidR="00EF3AFC" w:rsidRPr="00363EE6" w:rsidRDefault="00EF3AFC" w:rsidP="006D313F">
            <w:pPr>
              <w:spacing w:after="0"/>
              <w:ind w:firstLine="0"/>
              <w:jc w:val="right"/>
              <w:rPr>
                <w:rFonts w:eastAsia="Calibri"/>
                <w:sz w:val="18"/>
                <w:szCs w:val="22"/>
              </w:rPr>
            </w:pPr>
            <w:r w:rsidRPr="00363EE6">
              <w:rPr>
                <w:sz w:val="18"/>
                <w:szCs w:val="18"/>
                <w:lang w:eastAsia="lv-LV"/>
              </w:rPr>
              <w:t>9 502 428</w:t>
            </w:r>
          </w:p>
        </w:tc>
        <w:tc>
          <w:tcPr>
            <w:tcW w:w="1132" w:type="dxa"/>
            <w:shd w:val="clear" w:color="auto" w:fill="D9D9D9"/>
          </w:tcPr>
          <w:p w14:paraId="47A5D7F4" w14:textId="77777777" w:rsidR="00EF3AFC" w:rsidRPr="00363EE6" w:rsidRDefault="00EF3AFC" w:rsidP="006D313F">
            <w:pPr>
              <w:spacing w:after="0"/>
              <w:ind w:firstLine="0"/>
              <w:jc w:val="right"/>
              <w:rPr>
                <w:rFonts w:eastAsia="Calibri"/>
                <w:sz w:val="18"/>
                <w:szCs w:val="22"/>
              </w:rPr>
            </w:pPr>
            <w:r w:rsidRPr="00363EE6">
              <w:rPr>
                <w:sz w:val="18"/>
                <w:szCs w:val="18"/>
                <w:lang w:eastAsia="lv-LV"/>
              </w:rPr>
              <w:t>9 832 500</w:t>
            </w:r>
          </w:p>
        </w:tc>
        <w:tc>
          <w:tcPr>
            <w:tcW w:w="1132" w:type="dxa"/>
            <w:shd w:val="clear" w:color="auto" w:fill="D9D9D9"/>
          </w:tcPr>
          <w:p w14:paraId="405A9990" w14:textId="77777777" w:rsidR="00EF3AFC" w:rsidRPr="00363EE6" w:rsidRDefault="00EF3AFC" w:rsidP="006D313F">
            <w:pPr>
              <w:spacing w:after="0"/>
              <w:ind w:firstLine="0"/>
              <w:jc w:val="right"/>
              <w:rPr>
                <w:rFonts w:eastAsia="Calibri"/>
                <w:sz w:val="18"/>
                <w:szCs w:val="22"/>
              </w:rPr>
            </w:pPr>
            <w:r w:rsidRPr="00363EE6">
              <w:rPr>
                <w:sz w:val="18"/>
              </w:rPr>
              <w:t>6 957 500</w:t>
            </w:r>
          </w:p>
        </w:tc>
        <w:tc>
          <w:tcPr>
            <w:tcW w:w="1132" w:type="dxa"/>
            <w:shd w:val="clear" w:color="auto" w:fill="D9D9D9"/>
          </w:tcPr>
          <w:p w14:paraId="6EC1EEB2" w14:textId="77777777" w:rsidR="00EF3AFC" w:rsidRPr="00363EE6" w:rsidRDefault="00EF3AFC" w:rsidP="006D313F">
            <w:pPr>
              <w:spacing w:after="0"/>
              <w:ind w:firstLine="0"/>
              <w:jc w:val="right"/>
              <w:rPr>
                <w:rFonts w:eastAsia="Calibri"/>
                <w:sz w:val="18"/>
                <w:szCs w:val="22"/>
              </w:rPr>
            </w:pPr>
            <w:r w:rsidRPr="00363EE6">
              <w:rPr>
                <w:sz w:val="18"/>
              </w:rPr>
              <w:t>6 957 500</w:t>
            </w:r>
          </w:p>
        </w:tc>
      </w:tr>
      <w:tr w:rsidR="00EF3AFC" w:rsidRPr="00363EE6" w14:paraId="1D96A981" w14:textId="77777777" w:rsidTr="006D313F">
        <w:trPr>
          <w:trHeight w:val="283"/>
        </w:trPr>
        <w:tc>
          <w:tcPr>
            <w:tcW w:w="3397" w:type="dxa"/>
          </w:tcPr>
          <w:p w14:paraId="0C7EE56C"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1131" w:type="dxa"/>
          </w:tcPr>
          <w:p w14:paraId="7B341BE0"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1132" w:type="dxa"/>
          </w:tcPr>
          <w:p w14:paraId="191E50B2"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lang w:eastAsia="lv-LV"/>
              </w:rPr>
              <w:t xml:space="preserve">  3 739 667</w:t>
            </w:r>
          </w:p>
        </w:tc>
        <w:tc>
          <w:tcPr>
            <w:tcW w:w="1132" w:type="dxa"/>
          </w:tcPr>
          <w:p w14:paraId="3B0A7AEE" w14:textId="77777777" w:rsidR="00EF3AFC" w:rsidRPr="00363EE6" w:rsidRDefault="00EF3AFC" w:rsidP="008367A4">
            <w:pPr>
              <w:pStyle w:val="ListParagraph"/>
              <w:numPr>
                <w:ilvl w:val="0"/>
                <w:numId w:val="3"/>
              </w:numPr>
              <w:ind w:left="525"/>
              <w:jc w:val="right"/>
              <w:rPr>
                <w:rFonts w:eastAsia="Calibri"/>
                <w:sz w:val="18"/>
                <w:szCs w:val="22"/>
              </w:rPr>
            </w:pPr>
            <w:r w:rsidRPr="00363EE6">
              <w:rPr>
                <w:rFonts w:eastAsia="Calibri"/>
                <w:sz w:val="18"/>
                <w:szCs w:val="22"/>
              </w:rPr>
              <w:t>072</w:t>
            </w:r>
          </w:p>
        </w:tc>
        <w:tc>
          <w:tcPr>
            <w:tcW w:w="1132" w:type="dxa"/>
          </w:tcPr>
          <w:p w14:paraId="1C1AD421" w14:textId="77777777" w:rsidR="00EF3AFC" w:rsidRPr="00363EE6" w:rsidRDefault="00EF3AFC" w:rsidP="006D313F">
            <w:pPr>
              <w:ind w:firstLine="84"/>
              <w:jc w:val="right"/>
              <w:rPr>
                <w:rFonts w:eastAsia="Calibri"/>
                <w:sz w:val="18"/>
                <w:szCs w:val="22"/>
              </w:rPr>
            </w:pPr>
            <w:r w:rsidRPr="00363EE6">
              <w:rPr>
                <w:rFonts w:eastAsia="Calibri"/>
                <w:sz w:val="18"/>
                <w:szCs w:val="22"/>
              </w:rPr>
              <w:t>-2 875 000</w:t>
            </w:r>
          </w:p>
        </w:tc>
        <w:tc>
          <w:tcPr>
            <w:tcW w:w="1132" w:type="dxa"/>
          </w:tcPr>
          <w:p w14:paraId="4C48BD65"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r>
      <w:tr w:rsidR="00EF3AFC" w:rsidRPr="00363EE6" w14:paraId="5AA2666E" w14:textId="77777777" w:rsidTr="006D313F">
        <w:trPr>
          <w:trHeight w:val="283"/>
        </w:trPr>
        <w:tc>
          <w:tcPr>
            <w:tcW w:w="3397" w:type="dxa"/>
          </w:tcPr>
          <w:p w14:paraId="37F17D3A"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1131" w:type="dxa"/>
          </w:tcPr>
          <w:p w14:paraId="465DD8DC"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1132" w:type="dxa"/>
          </w:tcPr>
          <w:p w14:paraId="19555201"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lang w:eastAsia="lv-LV"/>
              </w:rPr>
              <w:t>64,9</w:t>
            </w:r>
          </w:p>
        </w:tc>
        <w:tc>
          <w:tcPr>
            <w:tcW w:w="1132" w:type="dxa"/>
          </w:tcPr>
          <w:p w14:paraId="7937C148"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3,5</w:t>
            </w:r>
          </w:p>
        </w:tc>
        <w:tc>
          <w:tcPr>
            <w:tcW w:w="1132" w:type="dxa"/>
          </w:tcPr>
          <w:p w14:paraId="6AFEEDF3" w14:textId="77777777" w:rsidR="00EF3AFC" w:rsidRPr="00363EE6" w:rsidRDefault="00EF3AFC" w:rsidP="006D313F">
            <w:pPr>
              <w:spacing w:after="0"/>
              <w:ind w:firstLine="0"/>
              <w:jc w:val="right"/>
              <w:rPr>
                <w:rFonts w:eastAsia="Calibri"/>
                <w:sz w:val="18"/>
                <w:szCs w:val="22"/>
              </w:rPr>
            </w:pPr>
            <w:r>
              <w:rPr>
                <w:rFonts w:eastAsia="Calibri"/>
                <w:sz w:val="18"/>
                <w:szCs w:val="18"/>
                <w:lang w:eastAsia="lv-LV"/>
              </w:rPr>
              <w:t>-29,2</w:t>
            </w:r>
          </w:p>
        </w:tc>
        <w:tc>
          <w:tcPr>
            <w:tcW w:w="1132" w:type="dxa"/>
          </w:tcPr>
          <w:p w14:paraId="50FB7ACA"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lang w:eastAsia="lv-LV"/>
              </w:rPr>
              <w:t>-</w:t>
            </w:r>
          </w:p>
        </w:tc>
      </w:tr>
    </w:tbl>
    <w:p w14:paraId="23407C01" w14:textId="65904CD5" w:rsidR="00EF3AFC" w:rsidRPr="00363EE6" w:rsidRDefault="00EF3AFC" w:rsidP="00EF3AFC">
      <w:pPr>
        <w:spacing w:before="240" w:after="240"/>
        <w:ind w:firstLine="0"/>
        <w:jc w:val="center"/>
        <w:rPr>
          <w:rFonts w:eastAsia="Calibri"/>
          <w:b/>
          <w:szCs w:val="24"/>
          <w:lang w:eastAsia="lv-LV"/>
        </w:rPr>
      </w:pPr>
      <w:bookmarkStart w:id="11" w:name="_Hlk50458509"/>
      <w:r w:rsidRPr="00363EE6">
        <w:rPr>
          <w:rFonts w:eastAsia="Calibri"/>
          <w:b/>
          <w:szCs w:val="24"/>
          <w:lang w:eastAsia="lv-LV"/>
        </w:rPr>
        <w:t>Izmaiņas izdevumos</w:t>
      </w:r>
      <w:r w:rsidR="00CE57C3">
        <w:rPr>
          <w:rFonts w:eastAsia="Calibri"/>
          <w:b/>
          <w:szCs w:val="24"/>
          <w:lang w:eastAsia="lv-LV"/>
        </w:rPr>
        <w:t>, salīdzinot 2022. gada plānu</w:t>
      </w:r>
      <w:r w:rsidRPr="00363EE6">
        <w:rPr>
          <w:rFonts w:eastAsia="Calibri"/>
          <w:b/>
          <w:szCs w:val="24"/>
          <w:lang w:eastAsia="lv-LV"/>
        </w:rPr>
        <w:t xml:space="preserve"> ar 2021. gada plānu</w:t>
      </w:r>
    </w:p>
    <w:p w14:paraId="7BE1F75E" w14:textId="77777777" w:rsidR="00EF3AFC" w:rsidRPr="00363EE6" w:rsidRDefault="00EF3AFC" w:rsidP="00EF3AFC">
      <w:pPr>
        <w:spacing w:after="0"/>
        <w:ind w:firstLine="0"/>
        <w:jc w:val="right"/>
        <w:rPr>
          <w:i/>
          <w:sz w:val="18"/>
          <w:szCs w:val="18"/>
        </w:rPr>
      </w:pPr>
      <w:r w:rsidRPr="00363EE6">
        <w:rPr>
          <w:i/>
          <w:sz w:val="18"/>
          <w:szCs w:val="18"/>
        </w:rPr>
        <w:t xml:space="preserve">                     </w:t>
      </w:r>
      <w:proofErr w:type="spellStart"/>
      <w:r w:rsidRPr="00363EE6">
        <w:rPr>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0"/>
        <w:gridCol w:w="1276"/>
        <w:gridCol w:w="1274"/>
        <w:gridCol w:w="1281"/>
      </w:tblGrid>
      <w:tr w:rsidR="00EF3AFC" w:rsidRPr="00363EE6" w14:paraId="6EE2C927" w14:textId="77777777" w:rsidTr="006D313F">
        <w:trPr>
          <w:trHeight w:val="142"/>
          <w:tblHeader/>
        </w:trPr>
        <w:tc>
          <w:tcPr>
            <w:tcW w:w="2886" w:type="pct"/>
            <w:vAlign w:val="center"/>
          </w:tcPr>
          <w:p w14:paraId="26DBDC84" w14:textId="77777777" w:rsidR="00EF3AFC" w:rsidRPr="00363EE6" w:rsidRDefault="00EF3AFC" w:rsidP="006D313F">
            <w:pPr>
              <w:spacing w:after="0"/>
              <w:ind w:firstLine="0"/>
              <w:jc w:val="center"/>
              <w:rPr>
                <w:sz w:val="18"/>
                <w:szCs w:val="18"/>
              </w:rPr>
            </w:pPr>
            <w:r w:rsidRPr="00363EE6">
              <w:rPr>
                <w:sz w:val="18"/>
                <w:szCs w:val="18"/>
                <w:lang w:eastAsia="lv-LV"/>
              </w:rPr>
              <w:t>Pasākums</w:t>
            </w:r>
          </w:p>
        </w:tc>
        <w:tc>
          <w:tcPr>
            <w:tcW w:w="704" w:type="pct"/>
            <w:vAlign w:val="center"/>
          </w:tcPr>
          <w:p w14:paraId="5BA78819" w14:textId="77777777" w:rsidR="00EF3AFC" w:rsidRPr="00363EE6" w:rsidRDefault="00EF3AFC" w:rsidP="006D313F">
            <w:pPr>
              <w:spacing w:after="0"/>
              <w:ind w:firstLine="0"/>
              <w:jc w:val="center"/>
              <w:rPr>
                <w:sz w:val="18"/>
                <w:szCs w:val="18"/>
                <w:lang w:eastAsia="lv-LV"/>
              </w:rPr>
            </w:pPr>
            <w:r w:rsidRPr="00363EE6">
              <w:rPr>
                <w:sz w:val="18"/>
                <w:szCs w:val="18"/>
                <w:lang w:eastAsia="lv-LV"/>
              </w:rPr>
              <w:t>Samazinājums</w:t>
            </w:r>
          </w:p>
        </w:tc>
        <w:tc>
          <w:tcPr>
            <w:tcW w:w="703" w:type="pct"/>
            <w:vAlign w:val="center"/>
          </w:tcPr>
          <w:p w14:paraId="451D003F" w14:textId="77777777" w:rsidR="00EF3AFC" w:rsidRPr="00363EE6" w:rsidRDefault="00EF3AFC" w:rsidP="006D313F">
            <w:pPr>
              <w:spacing w:after="0"/>
              <w:ind w:firstLine="0"/>
              <w:jc w:val="center"/>
              <w:rPr>
                <w:sz w:val="18"/>
                <w:szCs w:val="18"/>
                <w:lang w:eastAsia="lv-LV"/>
              </w:rPr>
            </w:pPr>
            <w:r w:rsidRPr="00363EE6">
              <w:rPr>
                <w:sz w:val="18"/>
                <w:szCs w:val="18"/>
                <w:lang w:eastAsia="lv-LV"/>
              </w:rPr>
              <w:t>Palielinājums</w:t>
            </w:r>
          </w:p>
        </w:tc>
        <w:tc>
          <w:tcPr>
            <w:tcW w:w="707" w:type="pct"/>
            <w:vAlign w:val="center"/>
          </w:tcPr>
          <w:p w14:paraId="049F5093" w14:textId="77777777" w:rsidR="00EF3AFC" w:rsidRPr="00363EE6" w:rsidRDefault="00EF3AFC" w:rsidP="006D313F">
            <w:pPr>
              <w:spacing w:after="0"/>
              <w:ind w:firstLine="0"/>
              <w:jc w:val="center"/>
              <w:rPr>
                <w:sz w:val="18"/>
                <w:szCs w:val="18"/>
                <w:lang w:eastAsia="lv-LV"/>
              </w:rPr>
            </w:pPr>
            <w:r w:rsidRPr="00363EE6">
              <w:rPr>
                <w:sz w:val="18"/>
                <w:szCs w:val="18"/>
                <w:lang w:eastAsia="lv-LV"/>
              </w:rPr>
              <w:t>Izmaiņas</w:t>
            </w:r>
          </w:p>
        </w:tc>
      </w:tr>
      <w:tr w:rsidR="00EF3AFC" w:rsidRPr="00363EE6" w14:paraId="1A5950AA" w14:textId="77777777" w:rsidTr="006D313F">
        <w:trPr>
          <w:trHeight w:val="142"/>
        </w:trPr>
        <w:tc>
          <w:tcPr>
            <w:tcW w:w="2886" w:type="pct"/>
            <w:shd w:val="clear" w:color="auto" w:fill="D9D9D9"/>
          </w:tcPr>
          <w:p w14:paraId="0D4BCE63" w14:textId="6D6FA808" w:rsidR="00EF3AFC" w:rsidRPr="00363EE6" w:rsidRDefault="00EF3AFC" w:rsidP="006D313F">
            <w:pPr>
              <w:spacing w:after="0"/>
              <w:ind w:firstLine="0"/>
              <w:jc w:val="left"/>
              <w:rPr>
                <w:sz w:val="18"/>
                <w:szCs w:val="18"/>
              </w:rPr>
            </w:pPr>
            <w:r w:rsidRPr="00363EE6">
              <w:rPr>
                <w:b/>
                <w:bCs/>
                <w:sz w:val="18"/>
                <w:szCs w:val="18"/>
                <w:lang w:eastAsia="lv-LV"/>
              </w:rPr>
              <w:t xml:space="preserve">Izdevumi </w:t>
            </w:r>
            <w:r w:rsidR="0018342A">
              <w:rPr>
                <w:b/>
                <w:bCs/>
                <w:sz w:val="18"/>
                <w:szCs w:val="18"/>
                <w:lang w:eastAsia="lv-LV"/>
              </w:rPr>
              <w:t>–</w:t>
            </w:r>
            <w:r w:rsidRPr="00363EE6">
              <w:rPr>
                <w:b/>
                <w:bCs/>
                <w:sz w:val="18"/>
                <w:szCs w:val="18"/>
                <w:lang w:eastAsia="lv-LV"/>
              </w:rPr>
              <w:t xml:space="preserve"> kopā</w:t>
            </w:r>
          </w:p>
        </w:tc>
        <w:tc>
          <w:tcPr>
            <w:tcW w:w="704" w:type="pct"/>
            <w:shd w:val="clear" w:color="auto" w:fill="D9D9D9"/>
            <w:vAlign w:val="center"/>
          </w:tcPr>
          <w:p w14:paraId="30397120" w14:textId="77777777" w:rsidR="00EF3AFC" w:rsidRPr="00363EE6" w:rsidRDefault="00EF3AFC" w:rsidP="006D313F">
            <w:pPr>
              <w:spacing w:after="0"/>
              <w:ind w:firstLine="0"/>
              <w:jc w:val="right"/>
              <w:rPr>
                <w:b/>
                <w:bCs/>
                <w:sz w:val="18"/>
                <w:szCs w:val="18"/>
              </w:rPr>
            </w:pPr>
            <w:r w:rsidRPr="00FB463F">
              <w:rPr>
                <w:b/>
                <w:bCs/>
                <w:sz w:val="18"/>
                <w:szCs w:val="18"/>
              </w:rPr>
              <w:t>6 627 428</w:t>
            </w:r>
          </w:p>
        </w:tc>
        <w:tc>
          <w:tcPr>
            <w:tcW w:w="703" w:type="pct"/>
            <w:shd w:val="clear" w:color="auto" w:fill="D9D9D9"/>
          </w:tcPr>
          <w:p w14:paraId="26B5A534" w14:textId="77777777" w:rsidR="00EF3AFC" w:rsidRPr="00363EE6" w:rsidRDefault="00EF3AFC" w:rsidP="006D313F">
            <w:pPr>
              <w:spacing w:after="0"/>
              <w:ind w:firstLine="0"/>
              <w:jc w:val="right"/>
              <w:rPr>
                <w:b/>
                <w:bCs/>
                <w:sz w:val="18"/>
                <w:szCs w:val="18"/>
              </w:rPr>
            </w:pPr>
            <w:r w:rsidRPr="00FB463F">
              <w:rPr>
                <w:b/>
                <w:bCs/>
                <w:sz w:val="18"/>
                <w:szCs w:val="18"/>
              </w:rPr>
              <w:t>6 957 500</w:t>
            </w:r>
          </w:p>
        </w:tc>
        <w:tc>
          <w:tcPr>
            <w:tcW w:w="707" w:type="pct"/>
            <w:shd w:val="clear" w:color="auto" w:fill="D9D9D9"/>
          </w:tcPr>
          <w:p w14:paraId="218F87CC" w14:textId="77777777" w:rsidR="00EF3AFC" w:rsidRPr="00363EE6" w:rsidRDefault="00EF3AFC" w:rsidP="006D313F">
            <w:pPr>
              <w:spacing w:after="0"/>
              <w:ind w:firstLine="0"/>
              <w:jc w:val="right"/>
              <w:rPr>
                <w:b/>
                <w:bCs/>
                <w:sz w:val="18"/>
                <w:szCs w:val="18"/>
              </w:rPr>
            </w:pPr>
            <w:r w:rsidRPr="00363EE6">
              <w:rPr>
                <w:b/>
                <w:bCs/>
                <w:sz w:val="18"/>
                <w:szCs w:val="18"/>
                <w:lang w:eastAsia="lv-LV"/>
              </w:rPr>
              <w:t>330 072</w:t>
            </w:r>
          </w:p>
        </w:tc>
      </w:tr>
      <w:tr w:rsidR="00EF3AFC" w:rsidRPr="00363EE6" w14:paraId="72A3FA89" w14:textId="77777777" w:rsidTr="006D313F">
        <w:tc>
          <w:tcPr>
            <w:tcW w:w="5000" w:type="pct"/>
            <w:gridSpan w:val="4"/>
          </w:tcPr>
          <w:p w14:paraId="6F783C08" w14:textId="77777777" w:rsidR="00EF3AFC" w:rsidRPr="00363EE6" w:rsidRDefault="00EF3AFC" w:rsidP="006D313F">
            <w:pPr>
              <w:spacing w:after="0"/>
              <w:ind w:firstLine="313"/>
              <w:jc w:val="left"/>
              <w:rPr>
                <w:i/>
                <w:sz w:val="18"/>
                <w:szCs w:val="18"/>
              </w:rPr>
            </w:pPr>
            <w:r w:rsidRPr="005321E4">
              <w:rPr>
                <w:rFonts w:eastAsia="Calibri"/>
                <w:i/>
                <w:sz w:val="18"/>
                <w:szCs w:val="18"/>
                <w:lang w:eastAsia="lv-LV"/>
              </w:rPr>
              <w:t>t. sk.:</w:t>
            </w:r>
          </w:p>
        </w:tc>
      </w:tr>
      <w:tr w:rsidR="00EF3AFC" w:rsidRPr="00363EE6" w14:paraId="3FBFBF93" w14:textId="77777777" w:rsidTr="006D313F">
        <w:trPr>
          <w:trHeight w:val="217"/>
        </w:trPr>
        <w:tc>
          <w:tcPr>
            <w:tcW w:w="2886" w:type="pct"/>
            <w:shd w:val="clear" w:color="auto" w:fill="F2F2F2"/>
          </w:tcPr>
          <w:p w14:paraId="17CF4EE3" w14:textId="77777777" w:rsidR="00EF3AFC" w:rsidRPr="00363EE6" w:rsidRDefault="00EF3AFC" w:rsidP="006D313F">
            <w:pPr>
              <w:spacing w:after="0"/>
              <w:ind w:firstLine="0"/>
              <w:jc w:val="left"/>
              <w:rPr>
                <w:sz w:val="18"/>
                <w:szCs w:val="18"/>
                <w:u w:val="single"/>
              </w:rPr>
            </w:pPr>
            <w:r w:rsidRPr="00363EE6">
              <w:rPr>
                <w:sz w:val="18"/>
                <w:szCs w:val="18"/>
                <w:u w:val="single"/>
              </w:rPr>
              <w:t>Citas izmaiņas</w:t>
            </w:r>
          </w:p>
        </w:tc>
        <w:tc>
          <w:tcPr>
            <w:tcW w:w="704" w:type="pct"/>
            <w:shd w:val="clear" w:color="auto" w:fill="F2F2F2"/>
          </w:tcPr>
          <w:p w14:paraId="07120A59" w14:textId="77777777" w:rsidR="00EF3AFC" w:rsidRPr="00363EE6" w:rsidRDefault="00EF3AFC" w:rsidP="006D313F">
            <w:pPr>
              <w:spacing w:after="0"/>
              <w:ind w:firstLine="0"/>
              <w:jc w:val="right"/>
              <w:rPr>
                <w:sz w:val="18"/>
                <w:szCs w:val="18"/>
              </w:rPr>
            </w:pPr>
            <w:r w:rsidRPr="00FB463F">
              <w:rPr>
                <w:sz w:val="18"/>
                <w:szCs w:val="18"/>
              </w:rPr>
              <w:t>6 627 428</w:t>
            </w:r>
          </w:p>
        </w:tc>
        <w:tc>
          <w:tcPr>
            <w:tcW w:w="703" w:type="pct"/>
            <w:shd w:val="clear" w:color="auto" w:fill="F2F2F2"/>
          </w:tcPr>
          <w:p w14:paraId="5A23AE6E" w14:textId="77777777" w:rsidR="00EF3AFC" w:rsidRPr="00363EE6" w:rsidRDefault="00EF3AFC" w:rsidP="006D313F">
            <w:pPr>
              <w:spacing w:after="0"/>
              <w:ind w:firstLine="313"/>
              <w:jc w:val="right"/>
              <w:rPr>
                <w:sz w:val="18"/>
                <w:szCs w:val="18"/>
              </w:rPr>
            </w:pPr>
            <w:r w:rsidRPr="00FB463F">
              <w:rPr>
                <w:sz w:val="18"/>
                <w:szCs w:val="18"/>
              </w:rPr>
              <w:t>6 957 500</w:t>
            </w:r>
          </w:p>
        </w:tc>
        <w:tc>
          <w:tcPr>
            <w:tcW w:w="707" w:type="pct"/>
            <w:shd w:val="clear" w:color="auto" w:fill="F2F2F2"/>
          </w:tcPr>
          <w:p w14:paraId="25E79159" w14:textId="77777777" w:rsidR="00EF3AFC" w:rsidRPr="00363EE6" w:rsidRDefault="00EF3AFC" w:rsidP="006D313F">
            <w:pPr>
              <w:spacing w:after="0"/>
              <w:ind w:firstLine="313"/>
              <w:jc w:val="right"/>
              <w:rPr>
                <w:sz w:val="18"/>
                <w:szCs w:val="18"/>
              </w:rPr>
            </w:pPr>
            <w:r>
              <w:rPr>
                <w:sz w:val="18"/>
                <w:szCs w:val="18"/>
              </w:rPr>
              <w:t>330 072</w:t>
            </w:r>
          </w:p>
        </w:tc>
      </w:tr>
      <w:tr w:rsidR="00EF3AFC" w:rsidRPr="00363EE6" w14:paraId="581AE49B" w14:textId="77777777" w:rsidTr="006D313F">
        <w:tc>
          <w:tcPr>
            <w:tcW w:w="2886" w:type="pct"/>
            <w:shd w:val="clear" w:color="auto" w:fill="FFFFFF"/>
          </w:tcPr>
          <w:p w14:paraId="42F14D9C" w14:textId="6B8AE6F3" w:rsidR="00EF3AFC" w:rsidRPr="00363EE6" w:rsidRDefault="00EF3AFC" w:rsidP="006D313F">
            <w:pPr>
              <w:spacing w:after="0"/>
              <w:ind w:firstLine="0"/>
              <w:rPr>
                <w:i/>
                <w:sz w:val="18"/>
                <w:szCs w:val="18"/>
                <w:lang w:eastAsia="lv-LV"/>
              </w:rPr>
            </w:pPr>
            <w:r>
              <w:rPr>
                <w:i/>
                <w:sz w:val="18"/>
                <w:szCs w:val="18"/>
                <w:lang w:eastAsia="lv-LV"/>
              </w:rPr>
              <w:t xml:space="preserve">Samazināti </w:t>
            </w:r>
            <w:r w:rsidRPr="00FB463F">
              <w:rPr>
                <w:i/>
                <w:sz w:val="18"/>
                <w:szCs w:val="18"/>
                <w:lang w:eastAsia="lv-LV"/>
              </w:rPr>
              <w:t xml:space="preserve">izdevumi abonēto preses izdevumu piegādes radīto zaudējumu kompensācijai (MK 22.09.2019. </w:t>
            </w:r>
            <w:r w:rsidRPr="006045C4">
              <w:rPr>
                <w:i/>
                <w:sz w:val="18"/>
                <w:szCs w:val="18"/>
                <w:lang w:eastAsia="lv-LV"/>
              </w:rPr>
              <w:t xml:space="preserve">sēdes </w:t>
            </w:r>
            <w:r w:rsidRPr="00FB463F">
              <w:rPr>
                <w:i/>
                <w:sz w:val="18"/>
                <w:szCs w:val="18"/>
                <w:lang w:eastAsia="lv-LV"/>
              </w:rPr>
              <w:t>prot. Nr. 55 38.§ 3.p.)</w:t>
            </w:r>
          </w:p>
        </w:tc>
        <w:tc>
          <w:tcPr>
            <w:tcW w:w="704" w:type="pct"/>
            <w:shd w:val="clear" w:color="auto" w:fill="FFFFFF"/>
          </w:tcPr>
          <w:p w14:paraId="3E3B2D5E" w14:textId="77777777" w:rsidR="00EF3AFC" w:rsidRPr="00363EE6" w:rsidRDefault="00EF3AFC" w:rsidP="006D313F">
            <w:pPr>
              <w:spacing w:after="0"/>
              <w:ind w:firstLine="0"/>
              <w:jc w:val="right"/>
              <w:rPr>
                <w:sz w:val="18"/>
                <w:szCs w:val="24"/>
              </w:rPr>
            </w:pPr>
            <w:r w:rsidRPr="00FB463F">
              <w:rPr>
                <w:sz w:val="18"/>
                <w:szCs w:val="24"/>
              </w:rPr>
              <w:t>6 627 428</w:t>
            </w:r>
          </w:p>
        </w:tc>
        <w:tc>
          <w:tcPr>
            <w:tcW w:w="703" w:type="pct"/>
            <w:shd w:val="clear" w:color="auto" w:fill="FFFFFF"/>
          </w:tcPr>
          <w:p w14:paraId="7F4844DD" w14:textId="77777777" w:rsidR="00EF3AFC" w:rsidRPr="00363EE6" w:rsidRDefault="00EF3AFC" w:rsidP="006D313F">
            <w:pPr>
              <w:spacing w:after="0"/>
              <w:ind w:firstLine="0"/>
              <w:jc w:val="center"/>
              <w:rPr>
                <w:sz w:val="18"/>
                <w:szCs w:val="18"/>
              </w:rPr>
            </w:pPr>
            <w:r>
              <w:rPr>
                <w:sz w:val="18"/>
                <w:szCs w:val="18"/>
              </w:rPr>
              <w:t>-</w:t>
            </w:r>
          </w:p>
        </w:tc>
        <w:tc>
          <w:tcPr>
            <w:tcW w:w="707" w:type="pct"/>
            <w:shd w:val="clear" w:color="auto" w:fill="FFFFFF"/>
          </w:tcPr>
          <w:p w14:paraId="1286CAB3" w14:textId="77777777" w:rsidR="00EF3AFC" w:rsidRPr="00363EE6" w:rsidRDefault="00EF3AFC" w:rsidP="006D313F">
            <w:pPr>
              <w:spacing w:after="0"/>
              <w:ind w:firstLine="0"/>
              <w:jc w:val="right"/>
              <w:rPr>
                <w:sz w:val="18"/>
                <w:szCs w:val="18"/>
              </w:rPr>
            </w:pPr>
            <w:r>
              <w:rPr>
                <w:sz w:val="18"/>
                <w:szCs w:val="18"/>
              </w:rPr>
              <w:t>- 6 627 428</w:t>
            </w:r>
          </w:p>
        </w:tc>
      </w:tr>
      <w:tr w:rsidR="00EF3AFC" w:rsidRPr="00363EE6" w14:paraId="44EC594C" w14:textId="77777777" w:rsidTr="006D313F">
        <w:tc>
          <w:tcPr>
            <w:tcW w:w="2886" w:type="pct"/>
            <w:shd w:val="clear" w:color="auto" w:fill="FFFFFF"/>
          </w:tcPr>
          <w:p w14:paraId="1AC0F543" w14:textId="228364C9" w:rsidR="00EF3AFC" w:rsidRPr="00363EE6" w:rsidRDefault="00EF3AFC" w:rsidP="006D313F">
            <w:pPr>
              <w:spacing w:after="0"/>
              <w:ind w:firstLine="0"/>
              <w:rPr>
                <w:sz w:val="18"/>
                <w:szCs w:val="18"/>
              </w:rPr>
            </w:pPr>
            <w:r w:rsidRPr="00363EE6">
              <w:rPr>
                <w:i/>
                <w:sz w:val="18"/>
                <w:szCs w:val="18"/>
                <w:lang w:eastAsia="lv-LV"/>
              </w:rPr>
              <w:t xml:space="preserve">Palielināti izdevumi </w:t>
            </w:r>
            <w:r>
              <w:rPr>
                <w:i/>
                <w:sz w:val="18"/>
                <w:szCs w:val="18"/>
                <w:lang w:eastAsia="lv-LV"/>
              </w:rPr>
              <w:t>2021.</w:t>
            </w:r>
            <w:r w:rsidR="003363B6">
              <w:rPr>
                <w:i/>
                <w:sz w:val="18"/>
                <w:szCs w:val="18"/>
                <w:lang w:eastAsia="lv-LV"/>
              </w:rPr>
              <w:t xml:space="preserve"> </w:t>
            </w:r>
            <w:r>
              <w:rPr>
                <w:i/>
                <w:sz w:val="18"/>
                <w:szCs w:val="18"/>
                <w:lang w:eastAsia="lv-LV"/>
              </w:rPr>
              <w:t xml:space="preserve">gada </w:t>
            </w:r>
            <w:r w:rsidRPr="00363EE6">
              <w:rPr>
                <w:i/>
                <w:sz w:val="18"/>
                <w:szCs w:val="18"/>
                <w:lang w:eastAsia="lv-LV"/>
              </w:rPr>
              <w:t xml:space="preserve">abonēto preses izdevumu piegādes radīto zaudējumu kompensācijai un atbalstam abonēto preses izdevumu piegādēm 2022., 2023. un turpmākajiem gadiem (MK 22.09.2019. </w:t>
            </w:r>
            <w:r w:rsidRPr="006045C4">
              <w:rPr>
                <w:i/>
                <w:sz w:val="18"/>
                <w:szCs w:val="18"/>
                <w:lang w:eastAsia="lv-LV"/>
              </w:rPr>
              <w:t xml:space="preserve">sēdes </w:t>
            </w:r>
            <w:r w:rsidRPr="00363EE6">
              <w:rPr>
                <w:i/>
                <w:sz w:val="18"/>
                <w:szCs w:val="18"/>
                <w:lang w:eastAsia="lv-LV"/>
              </w:rPr>
              <w:t>prot. Nr. 55 38.§ 3.p.)</w:t>
            </w:r>
          </w:p>
        </w:tc>
        <w:tc>
          <w:tcPr>
            <w:tcW w:w="704" w:type="pct"/>
            <w:shd w:val="clear" w:color="auto" w:fill="FFFFFF"/>
          </w:tcPr>
          <w:p w14:paraId="778DD4D7" w14:textId="77777777" w:rsidR="00EF3AFC" w:rsidRPr="00363EE6" w:rsidRDefault="00EF3AFC" w:rsidP="006D313F">
            <w:pPr>
              <w:spacing w:after="0"/>
              <w:ind w:firstLine="0"/>
              <w:jc w:val="center"/>
              <w:rPr>
                <w:sz w:val="18"/>
                <w:szCs w:val="18"/>
              </w:rPr>
            </w:pPr>
            <w:r w:rsidRPr="00363EE6">
              <w:rPr>
                <w:sz w:val="18"/>
                <w:szCs w:val="24"/>
              </w:rPr>
              <w:t>-</w:t>
            </w:r>
          </w:p>
        </w:tc>
        <w:tc>
          <w:tcPr>
            <w:tcW w:w="703" w:type="pct"/>
            <w:shd w:val="clear" w:color="auto" w:fill="FFFFFF"/>
          </w:tcPr>
          <w:p w14:paraId="172B4394" w14:textId="77777777" w:rsidR="00EF3AFC" w:rsidRPr="00363EE6" w:rsidRDefault="00EF3AFC" w:rsidP="006D313F">
            <w:pPr>
              <w:spacing w:after="0"/>
              <w:ind w:firstLine="313"/>
              <w:jc w:val="right"/>
              <w:rPr>
                <w:sz w:val="18"/>
                <w:szCs w:val="18"/>
              </w:rPr>
            </w:pPr>
            <w:r w:rsidRPr="00FB463F">
              <w:rPr>
                <w:sz w:val="18"/>
                <w:szCs w:val="18"/>
              </w:rPr>
              <w:t>6 957 500</w:t>
            </w:r>
          </w:p>
        </w:tc>
        <w:tc>
          <w:tcPr>
            <w:tcW w:w="707" w:type="pct"/>
            <w:shd w:val="clear" w:color="auto" w:fill="FFFFFF"/>
          </w:tcPr>
          <w:p w14:paraId="71CC47D3" w14:textId="77777777" w:rsidR="00EF3AFC" w:rsidRPr="00363EE6" w:rsidRDefault="00EF3AFC" w:rsidP="006D313F">
            <w:pPr>
              <w:spacing w:after="0"/>
              <w:ind w:firstLine="0"/>
              <w:jc w:val="right"/>
              <w:rPr>
                <w:sz w:val="18"/>
                <w:szCs w:val="18"/>
              </w:rPr>
            </w:pPr>
            <w:r w:rsidRPr="00FB463F">
              <w:rPr>
                <w:sz w:val="18"/>
                <w:szCs w:val="18"/>
              </w:rPr>
              <w:t>6 957 500</w:t>
            </w:r>
          </w:p>
        </w:tc>
      </w:tr>
    </w:tbl>
    <w:bookmarkEnd w:id="11"/>
    <w:p w14:paraId="3A2A84F6" w14:textId="77777777" w:rsidR="00EF3AFC" w:rsidRPr="00363EE6" w:rsidRDefault="00EF3AFC" w:rsidP="003363B6">
      <w:pPr>
        <w:widowControl w:val="0"/>
        <w:spacing w:before="240" w:after="240"/>
        <w:ind w:firstLine="0"/>
        <w:jc w:val="center"/>
        <w:rPr>
          <w:rFonts w:eastAsia="Calibri"/>
          <w:b/>
          <w:szCs w:val="24"/>
        </w:rPr>
      </w:pPr>
      <w:r w:rsidRPr="00363EE6">
        <w:rPr>
          <w:rFonts w:eastAsia="Calibri"/>
          <w:b/>
          <w:szCs w:val="24"/>
        </w:rPr>
        <w:t>04.00.00 Elektroniskie sakari</w:t>
      </w:r>
    </w:p>
    <w:p w14:paraId="0C3BAEBB"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1133"/>
        <w:gridCol w:w="1133"/>
        <w:gridCol w:w="1133"/>
        <w:gridCol w:w="1133"/>
        <w:gridCol w:w="1133"/>
      </w:tblGrid>
      <w:tr w:rsidR="00EF3AFC" w:rsidRPr="00363EE6" w14:paraId="627C4F92" w14:textId="77777777" w:rsidTr="0018342A">
        <w:trPr>
          <w:trHeight w:val="301"/>
          <w:tblHeader/>
        </w:trPr>
        <w:tc>
          <w:tcPr>
            <w:tcW w:w="1873" w:type="pct"/>
            <w:shd w:val="clear" w:color="auto" w:fill="auto"/>
            <w:vAlign w:val="center"/>
            <w:hideMark/>
          </w:tcPr>
          <w:p w14:paraId="68AAFBD8" w14:textId="77777777" w:rsidR="00EF3AFC" w:rsidRPr="00363EE6" w:rsidRDefault="00EF3AFC" w:rsidP="006D313F">
            <w:pPr>
              <w:spacing w:after="0"/>
              <w:ind w:firstLine="0"/>
              <w:jc w:val="center"/>
              <w:rPr>
                <w:rFonts w:eastAsia="Calibri"/>
                <w:sz w:val="18"/>
                <w:szCs w:val="18"/>
              </w:rPr>
            </w:pPr>
            <w:bookmarkStart w:id="12" w:name="_Hlk1380182"/>
          </w:p>
        </w:tc>
        <w:tc>
          <w:tcPr>
            <w:tcW w:w="625" w:type="pct"/>
            <w:shd w:val="clear" w:color="auto" w:fill="auto"/>
            <w:vAlign w:val="center"/>
            <w:hideMark/>
          </w:tcPr>
          <w:p w14:paraId="028C8B5A"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2020. gads (izpilde)</w:t>
            </w:r>
          </w:p>
        </w:tc>
        <w:tc>
          <w:tcPr>
            <w:tcW w:w="625" w:type="pct"/>
            <w:shd w:val="clear" w:color="auto" w:fill="auto"/>
            <w:vAlign w:val="center"/>
            <w:hideMark/>
          </w:tcPr>
          <w:p w14:paraId="64CAB52A"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2021. gada plāns</w:t>
            </w:r>
          </w:p>
        </w:tc>
        <w:tc>
          <w:tcPr>
            <w:tcW w:w="625" w:type="pct"/>
            <w:shd w:val="clear" w:color="auto" w:fill="auto"/>
            <w:vAlign w:val="center"/>
            <w:hideMark/>
          </w:tcPr>
          <w:p w14:paraId="4F94F250" w14:textId="774958D1" w:rsidR="00EF3AFC" w:rsidRPr="00363EE6" w:rsidRDefault="00060201" w:rsidP="006D313F">
            <w:pPr>
              <w:spacing w:after="0"/>
              <w:ind w:firstLine="0"/>
              <w:jc w:val="center"/>
              <w:rPr>
                <w:rFonts w:eastAsia="Calibri"/>
                <w:sz w:val="18"/>
                <w:szCs w:val="18"/>
              </w:rPr>
            </w:pPr>
            <w:r>
              <w:rPr>
                <w:rFonts w:eastAsia="Calibri"/>
                <w:sz w:val="18"/>
                <w:szCs w:val="18"/>
              </w:rPr>
              <w:t>2022. gada plān</w:t>
            </w:r>
            <w:r w:rsidR="00EF3AFC" w:rsidRPr="00363EE6">
              <w:rPr>
                <w:rFonts w:eastAsia="Calibri"/>
                <w:sz w:val="18"/>
                <w:szCs w:val="18"/>
              </w:rPr>
              <w:t>s</w:t>
            </w:r>
          </w:p>
        </w:tc>
        <w:tc>
          <w:tcPr>
            <w:tcW w:w="625" w:type="pct"/>
            <w:shd w:val="clear" w:color="auto" w:fill="auto"/>
            <w:vAlign w:val="center"/>
            <w:hideMark/>
          </w:tcPr>
          <w:p w14:paraId="2020C0AE" w14:textId="2EB9BC12" w:rsidR="00EF3AFC" w:rsidRPr="00363EE6" w:rsidRDefault="00EF3AFC" w:rsidP="006D313F">
            <w:pPr>
              <w:spacing w:after="0"/>
              <w:ind w:firstLine="0"/>
              <w:jc w:val="center"/>
              <w:rPr>
                <w:rFonts w:eastAsia="Calibri"/>
                <w:sz w:val="18"/>
                <w:szCs w:val="18"/>
              </w:rPr>
            </w:pPr>
            <w:r w:rsidRPr="00363EE6">
              <w:rPr>
                <w:rFonts w:eastAsia="Calibri"/>
                <w:sz w:val="18"/>
                <w:szCs w:val="18"/>
              </w:rPr>
              <w:t>2023. gada p</w:t>
            </w:r>
            <w:r w:rsidR="00060201">
              <w:rPr>
                <w:rFonts w:eastAsia="Calibri"/>
                <w:sz w:val="18"/>
                <w:szCs w:val="18"/>
              </w:rPr>
              <w:t>lāns</w:t>
            </w:r>
          </w:p>
        </w:tc>
        <w:tc>
          <w:tcPr>
            <w:tcW w:w="625" w:type="pct"/>
            <w:shd w:val="clear" w:color="auto" w:fill="auto"/>
            <w:vAlign w:val="center"/>
            <w:hideMark/>
          </w:tcPr>
          <w:p w14:paraId="238C8FFB" w14:textId="13235190" w:rsidR="00EF3AFC" w:rsidRPr="00363EE6" w:rsidRDefault="00EF3AFC" w:rsidP="006D313F">
            <w:pPr>
              <w:spacing w:after="0"/>
              <w:ind w:firstLine="0"/>
              <w:jc w:val="center"/>
              <w:rPr>
                <w:rFonts w:eastAsia="Calibri"/>
                <w:sz w:val="18"/>
                <w:szCs w:val="18"/>
              </w:rPr>
            </w:pPr>
            <w:r w:rsidRPr="00363EE6">
              <w:rPr>
                <w:rFonts w:eastAsia="Calibri"/>
                <w:sz w:val="18"/>
                <w:szCs w:val="18"/>
              </w:rPr>
              <w:t>2024. gada p</w:t>
            </w:r>
            <w:r w:rsidR="00060201">
              <w:rPr>
                <w:rFonts w:eastAsia="Calibri"/>
                <w:sz w:val="18"/>
                <w:szCs w:val="18"/>
              </w:rPr>
              <w:t>lāns</w:t>
            </w:r>
          </w:p>
        </w:tc>
      </w:tr>
      <w:tr w:rsidR="00EF3AFC" w:rsidRPr="00363EE6" w14:paraId="4B3F480B" w14:textId="77777777" w:rsidTr="006D313F">
        <w:trPr>
          <w:trHeight w:val="102"/>
        </w:trPr>
        <w:tc>
          <w:tcPr>
            <w:tcW w:w="1873" w:type="pct"/>
            <w:shd w:val="clear" w:color="auto" w:fill="BFBFBF"/>
            <w:hideMark/>
          </w:tcPr>
          <w:p w14:paraId="56058781" w14:textId="77777777" w:rsidR="00EF3AFC" w:rsidRPr="00363EE6" w:rsidRDefault="00EF3AFC" w:rsidP="006D313F">
            <w:pPr>
              <w:spacing w:after="0"/>
              <w:ind w:firstLine="0"/>
              <w:jc w:val="left"/>
              <w:rPr>
                <w:rFonts w:eastAsia="Calibri"/>
                <w:sz w:val="18"/>
                <w:szCs w:val="18"/>
              </w:rPr>
            </w:pPr>
            <w:r w:rsidRPr="00363EE6">
              <w:rPr>
                <w:rFonts w:eastAsia="Calibri"/>
                <w:sz w:val="18"/>
                <w:szCs w:val="24"/>
              </w:rPr>
              <w:t xml:space="preserve">Kopējie izdevumi, </w:t>
            </w:r>
            <w:proofErr w:type="spellStart"/>
            <w:r w:rsidRPr="00363EE6">
              <w:rPr>
                <w:rFonts w:eastAsia="Calibri"/>
                <w:i/>
                <w:sz w:val="18"/>
                <w:szCs w:val="24"/>
              </w:rPr>
              <w:t>euro</w:t>
            </w:r>
            <w:proofErr w:type="spellEnd"/>
          </w:p>
        </w:tc>
        <w:tc>
          <w:tcPr>
            <w:tcW w:w="625" w:type="pct"/>
            <w:shd w:val="clear" w:color="auto" w:fill="BFBFBF"/>
            <w:hideMark/>
          </w:tcPr>
          <w:p w14:paraId="2D2C362F"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2 556 507</w:t>
            </w:r>
          </w:p>
        </w:tc>
        <w:tc>
          <w:tcPr>
            <w:tcW w:w="625" w:type="pct"/>
            <w:shd w:val="clear" w:color="auto" w:fill="BFBFBF"/>
            <w:hideMark/>
          </w:tcPr>
          <w:p w14:paraId="14276625" w14:textId="77777777" w:rsidR="00EF3AFC" w:rsidRPr="00363EE6" w:rsidRDefault="00EF3AFC" w:rsidP="006D313F">
            <w:pPr>
              <w:spacing w:after="0"/>
              <w:ind w:firstLine="0"/>
              <w:jc w:val="right"/>
              <w:rPr>
                <w:rFonts w:eastAsia="Calibri"/>
                <w:sz w:val="18"/>
                <w:szCs w:val="18"/>
              </w:rPr>
            </w:pPr>
            <w:r w:rsidRPr="00363EE6">
              <w:rPr>
                <w:rFonts w:eastAsia="Calibri"/>
                <w:sz w:val="18"/>
                <w:szCs w:val="24"/>
              </w:rPr>
              <w:t>2 688 013</w:t>
            </w:r>
          </w:p>
        </w:tc>
        <w:tc>
          <w:tcPr>
            <w:tcW w:w="625" w:type="pct"/>
            <w:shd w:val="clear" w:color="auto" w:fill="BFBFBF"/>
          </w:tcPr>
          <w:p w14:paraId="46864E5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3 703 656</w:t>
            </w:r>
          </w:p>
        </w:tc>
        <w:tc>
          <w:tcPr>
            <w:tcW w:w="625" w:type="pct"/>
            <w:shd w:val="clear" w:color="auto" w:fill="BFBFBF"/>
          </w:tcPr>
          <w:p w14:paraId="29784296"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312 366</w:t>
            </w:r>
          </w:p>
        </w:tc>
        <w:tc>
          <w:tcPr>
            <w:tcW w:w="625" w:type="pct"/>
            <w:shd w:val="clear" w:color="auto" w:fill="BFBFBF"/>
          </w:tcPr>
          <w:p w14:paraId="059F4C50" w14:textId="77777777" w:rsidR="00EF3AFC" w:rsidRPr="00363EE6" w:rsidRDefault="00EF3AFC" w:rsidP="006D313F">
            <w:pPr>
              <w:spacing w:after="0"/>
              <w:ind w:firstLine="0"/>
              <w:jc w:val="right"/>
              <w:rPr>
                <w:rFonts w:eastAsia="Calibri"/>
                <w:sz w:val="18"/>
                <w:szCs w:val="18"/>
              </w:rPr>
            </w:pPr>
            <w:r>
              <w:rPr>
                <w:rFonts w:eastAsia="Calibri"/>
                <w:sz w:val="18"/>
                <w:szCs w:val="18"/>
              </w:rPr>
              <w:t>312 3</w:t>
            </w:r>
            <w:r w:rsidRPr="00363EE6">
              <w:rPr>
                <w:rFonts w:eastAsia="Calibri"/>
                <w:sz w:val="18"/>
                <w:szCs w:val="18"/>
              </w:rPr>
              <w:t>66</w:t>
            </w:r>
          </w:p>
        </w:tc>
      </w:tr>
      <w:tr w:rsidR="00EF3AFC" w:rsidRPr="00363EE6" w14:paraId="56138357" w14:textId="77777777" w:rsidTr="006D313F">
        <w:trPr>
          <w:trHeight w:val="392"/>
        </w:trPr>
        <w:tc>
          <w:tcPr>
            <w:tcW w:w="1873" w:type="pct"/>
            <w:shd w:val="clear" w:color="auto" w:fill="auto"/>
            <w:hideMark/>
          </w:tcPr>
          <w:p w14:paraId="55BBA390" w14:textId="77777777" w:rsidR="00EF3AFC" w:rsidRPr="00363EE6" w:rsidRDefault="00EF3AFC" w:rsidP="006D313F">
            <w:pPr>
              <w:spacing w:after="0"/>
              <w:ind w:firstLine="0"/>
              <w:jc w:val="left"/>
              <w:rPr>
                <w:rFonts w:eastAsia="Calibri"/>
                <w:sz w:val="18"/>
                <w:szCs w:val="18"/>
              </w:rPr>
            </w:pPr>
            <w:r w:rsidRPr="00363EE6">
              <w:rPr>
                <w:rFonts w:eastAsia="Calibri"/>
                <w:sz w:val="18"/>
                <w:szCs w:val="18"/>
              </w:rPr>
              <w:lastRenderedPageBreak/>
              <w:t xml:space="preserve">Kopējo izdevumu izmaiņas, </w:t>
            </w:r>
            <w:proofErr w:type="spellStart"/>
            <w:r w:rsidRPr="00363EE6">
              <w:rPr>
                <w:rFonts w:eastAsia="Calibri"/>
                <w:i/>
                <w:sz w:val="18"/>
                <w:szCs w:val="18"/>
              </w:rPr>
              <w:t>euro</w:t>
            </w:r>
            <w:proofErr w:type="spellEnd"/>
            <w:r w:rsidRPr="00363EE6">
              <w:rPr>
                <w:rFonts w:eastAsia="Calibri"/>
                <w:sz w:val="18"/>
                <w:szCs w:val="18"/>
              </w:rPr>
              <w:t xml:space="preserve"> (+/–) pret iepriekšējo gadu</w:t>
            </w:r>
          </w:p>
        </w:tc>
        <w:tc>
          <w:tcPr>
            <w:tcW w:w="625" w:type="pct"/>
            <w:shd w:val="clear" w:color="auto" w:fill="auto"/>
            <w:hideMark/>
          </w:tcPr>
          <w:p w14:paraId="1A7EB5CA" w14:textId="77777777" w:rsidR="00EF3AFC" w:rsidRPr="00363EE6" w:rsidRDefault="00EF3AFC" w:rsidP="006D313F">
            <w:pPr>
              <w:spacing w:after="0"/>
              <w:ind w:firstLine="0"/>
              <w:jc w:val="center"/>
              <w:rPr>
                <w:rFonts w:eastAsia="Calibri"/>
                <w:sz w:val="18"/>
                <w:szCs w:val="18"/>
              </w:rPr>
            </w:pPr>
            <w:r w:rsidRPr="00363EE6">
              <w:rPr>
                <w:b/>
                <w:bCs/>
                <w:sz w:val="18"/>
                <w:szCs w:val="18"/>
              </w:rPr>
              <w:t>×</w:t>
            </w:r>
          </w:p>
        </w:tc>
        <w:tc>
          <w:tcPr>
            <w:tcW w:w="625" w:type="pct"/>
            <w:shd w:val="clear" w:color="auto" w:fill="auto"/>
          </w:tcPr>
          <w:p w14:paraId="0A10BE2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131 506</w:t>
            </w:r>
          </w:p>
        </w:tc>
        <w:tc>
          <w:tcPr>
            <w:tcW w:w="625" w:type="pct"/>
            <w:shd w:val="clear" w:color="auto" w:fill="auto"/>
          </w:tcPr>
          <w:p w14:paraId="3F5AD739"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1 015 643</w:t>
            </w:r>
          </w:p>
        </w:tc>
        <w:tc>
          <w:tcPr>
            <w:tcW w:w="625" w:type="pct"/>
            <w:shd w:val="clear" w:color="auto" w:fill="auto"/>
          </w:tcPr>
          <w:p w14:paraId="1AFF7A61" w14:textId="77777777" w:rsidR="00EF3AFC" w:rsidRPr="00363EE6" w:rsidRDefault="00EF3AFC" w:rsidP="006D313F">
            <w:pPr>
              <w:ind w:left="41" w:firstLine="0"/>
              <w:jc w:val="right"/>
              <w:rPr>
                <w:rFonts w:eastAsia="Calibri"/>
                <w:sz w:val="18"/>
                <w:szCs w:val="18"/>
              </w:rPr>
            </w:pPr>
            <w:r w:rsidRPr="00363EE6">
              <w:rPr>
                <w:rFonts w:eastAsia="Calibri"/>
                <w:sz w:val="18"/>
                <w:szCs w:val="18"/>
              </w:rPr>
              <w:t>-3 391 290</w:t>
            </w:r>
          </w:p>
        </w:tc>
        <w:tc>
          <w:tcPr>
            <w:tcW w:w="625" w:type="pct"/>
            <w:shd w:val="clear" w:color="auto" w:fill="auto"/>
          </w:tcPr>
          <w:p w14:paraId="56069874"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r w:rsidR="00EF3AFC" w:rsidRPr="00363EE6" w14:paraId="36609F3C" w14:textId="77777777" w:rsidTr="006D313F">
        <w:trPr>
          <w:trHeight w:val="329"/>
        </w:trPr>
        <w:tc>
          <w:tcPr>
            <w:tcW w:w="1873" w:type="pct"/>
            <w:shd w:val="clear" w:color="auto" w:fill="auto"/>
            <w:hideMark/>
          </w:tcPr>
          <w:p w14:paraId="45A27B58" w14:textId="77777777" w:rsidR="00EF3AFC" w:rsidRPr="00363EE6" w:rsidRDefault="00EF3AFC" w:rsidP="006D313F">
            <w:pPr>
              <w:spacing w:after="0"/>
              <w:ind w:firstLine="0"/>
              <w:jc w:val="left"/>
              <w:rPr>
                <w:rFonts w:eastAsia="Calibri"/>
                <w:sz w:val="18"/>
                <w:szCs w:val="18"/>
              </w:rPr>
            </w:pPr>
            <w:r w:rsidRPr="00363EE6">
              <w:rPr>
                <w:rFonts w:eastAsia="Calibri"/>
                <w:sz w:val="18"/>
                <w:szCs w:val="18"/>
              </w:rPr>
              <w:t>Kopējie izdevumi, % (+/–) pret iepriekšējo gadu</w:t>
            </w:r>
          </w:p>
        </w:tc>
        <w:tc>
          <w:tcPr>
            <w:tcW w:w="625" w:type="pct"/>
            <w:shd w:val="clear" w:color="auto" w:fill="auto"/>
            <w:hideMark/>
          </w:tcPr>
          <w:p w14:paraId="0562B78A" w14:textId="77777777" w:rsidR="00EF3AFC" w:rsidRPr="00363EE6" w:rsidRDefault="00EF3AFC" w:rsidP="006D313F">
            <w:pPr>
              <w:spacing w:after="0"/>
              <w:ind w:firstLine="0"/>
              <w:jc w:val="center"/>
              <w:rPr>
                <w:rFonts w:eastAsia="Calibri"/>
                <w:sz w:val="18"/>
                <w:szCs w:val="18"/>
              </w:rPr>
            </w:pPr>
            <w:r w:rsidRPr="00363EE6">
              <w:rPr>
                <w:b/>
                <w:bCs/>
                <w:sz w:val="18"/>
                <w:szCs w:val="18"/>
              </w:rPr>
              <w:t>×</w:t>
            </w:r>
          </w:p>
        </w:tc>
        <w:tc>
          <w:tcPr>
            <w:tcW w:w="625" w:type="pct"/>
            <w:shd w:val="clear" w:color="auto" w:fill="auto"/>
          </w:tcPr>
          <w:p w14:paraId="3727D11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5,1</w:t>
            </w:r>
          </w:p>
        </w:tc>
        <w:tc>
          <w:tcPr>
            <w:tcW w:w="625" w:type="pct"/>
            <w:shd w:val="clear" w:color="auto" w:fill="auto"/>
          </w:tcPr>
          <w:p w14:paraId="0D8C724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37,8</w:t>
            </w:r>
          </w:p>
        </w:tc>
        <w:tc>
          <w:tcPr>
            <w:tcW w:w="625" w:type="pct"/>
            <w:shd w:val="clear" w:color="auto" w:fill="auto"/>
          </w:tcPr>
          <w:p w14:paraId="60083C32" w14:textId="77777777" w:rsidR="00EF3AFC" w:rsidRPr="00363EE6" w:rsidRDefault="00EF3AFC" w:rsidP="006D313F">
            <w:pPr>
              <w:spacing w:after="0"/>
              <w:ind w:firstLine="0"/>
              <w:jc w:val="right"/>
              <w:rPr>
                <w:rFonts w:eastAsia="Calibri"/>
                <w:sz w:val="18"/>
                <w:szCs w:val="18"/>
              </w:rPr>
            </w:pPr>
            <w:r>
              <w:rPr>
                <w:rFonts w:eastAsia="Calibri"/>
                <w:sz w:val="18"/>
                <w:szCs w:val="18"/>
              </w:rPr>
              <w:t>-91,6</w:t>
            </w:r>
          </w:p>
        </w:tc>
        <w:tc>
          <w:tcPr>
            <w:tcW w:w="625" w:type="pct"/>
            <w:shd w:val="clear" w:color="auto" w:fill="auto"/>
          </w:tcPr>
          <w:p w14:paraId="36FA2B6C"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bl>
    <w:p w14:paraId="33C981D6" w14:textId="77777777" w:rsidR="00EF3AFC" w:rsidRPr="00363EE6" w:rsidRDefault="00EF3AFC" w:rsidP="00EF3AFC">
      <w:pPr>
        <w:widowControl w:val="0"/>
        <w:spacing w:before="240" w:after="240"/>
        <w:ind w:firstLine="0"/>
        <w:jc w:val="center"/>
        <w:rPr>
          <w:rFonts w:eastAsia="Calibri"/>
          <w:b/>
          <w:szCs w:val="24"/>
        </w:rPr>
      </w:pPr>
      <w:bookmarkStart w:id="13" w:name="_Hlk19706329"/>
      <w:r w:rsidRPr="00363EE6">
        <w:rPr>
          <w:rFonts w:eastAsia="Calibri"/>
          <w:b/>
          <w:szCs w:val="24"/>
        </w:rPr>
        <w:t>04.01.00 Ārkārtas situāciju valsts elektronisko sakaru tīkla darbības nodrošināšana</w:t>
      </w:r>
    </w:p>
    <w:p w14:paraId="5486BBB1" w14:textId="77777777" w:rsidR="00EF3AFC" w:rsidRPr="00363EE6" w:rsidRDefault="00EF3AFC" w:rsidP="00EF3AFC">
      <w:pPr>
        <w:ind w:firstLine="0"/>
        <w:jc w:val="left"/>
        <w:rPr>
          <w:rFonts w:eastAsia="Calibri"/>
          <w:bCs/>
          <w:szCs w:val="24"/>
          <w:u w:val="single"/>
        </w:rPr>
      </w:pPr>
      <w:r w:rsidRPr="00363EE6">
        <w:rPr>
          <w:rFonts w:eastAsia="Calibri"/>
          <w:bCs/>
          <w:szCs w:val="24"/>
          <w:u w:val="single"/>
        </w:rPr>
        <w:t>Apakšprogrammas mērķis:</w:t>
      </w:r>
    </w:p>
    <w:p w14:paraId="4FDB640B" w14:textId="77777777" w:rsidR="00EF3AFC" w:rsidRPr="00363EE6" w:rsidRDefault="00EF3AFC" w:rsidP="002608FA">
      <w:pPr>
        <w:ind w:firstLine="720"/>
        <w:rPr>
          <w:rFonts w:eastAsia="Calibri"/>
          <w:szCs w:val="24"/>
        </w:rPr>
      </w:pPr>
      <w:r w:rsidRPr="00363EE6">
        <w:rPr>
          <w:rFonts w:eastAsia="Calibri"/>
          <w:szCs w:val="24"/>
        </w:rPr>
        <w:t>nodrošināt valsts institūciju funkciju izpildi ārkārtas situācijās un pārraidīt valsts pārvaldes funkciju izpildei nepieciešamo aizsargāto informāciju.</w:t>
      </w:r>
    </w:p>
    <w:p w14:paraId="2E99E5AB" w14:textId="77777777" w:rsidR="00EF3AFC" w:rsidRPr="00363EE6" w:rsidRDefault="00EF3AFC" w:rsidP="00EF3AFC">
      <w:pPr>
        <w:ind w:firstLine="0"/>
        <w:jc w:val="left"/>
        <w:rPr>
          <w:rFonts w:eastAsia="Calibri"/>
          <w:bCs/>
          <w:szCs w:val="24"/>
          <w:u w:val="single"/>
        </w:rPr>
      </w:pPr>
      <w:r w:rsidRPr="00363EE6">
        <w:rPr>
          <w:rFonts w:eastAsia="Calibri"/>
          <w:bCs/>
          <w:szCs w:val="24"/>
          <w:u w:val="single"/>
        </w:rPr>
        <w:t>Galvenās aktivitātes:</w:t>
      </w:r>
    </w:p>
    <w:p w14:paraId="610CABA2" w14:textId="43C3363E" w:rsidR="00EF3AFC" w:rsidRPr="00C21C5A" w:rsidRDefault="00EF3AFC" w:rsidP="008367A4">
      <w:pPr>
        <w:pStyle w:val="ListParagraph"/>
        <w:numPr>
          <w:ilvl w:val="0"/>
          <w:numId w:val="4"/>
        </w:numPr>
        <w:spacing w:after="100"/>
        <w:ind w:left="1077" w:hanging="357"/>
        <w:contextualSpacing w:val="0"/>
        <w:jc w:val="both"/>
        <w:rPr>
          <w:rFonts w:eastAsia="Calibri"/>
        </w:rPr>
      </w:pPr>
      <w:r w:rsidRPr="00C21C5A">
        <w:rPr>
          <w:rFonts w:eastAsia="Calibri"/>
        </w:rPr>
        <w:t>ārkārtas situāciju valsts elektronisko sakaru tīkla izveide un valsts pārvaldes iestāžu pieslēgšana;</w:t>
      </w:r>
    </w:p>
    <w:p w14:paraId="3E214FE0" w14:textId="4C73E083" w:rsidR="00EF3AFC" w:rsidRPr="00C21C5A" w:rsidRDefault="00EF3AFC" w:rsidP="008367A4">
      <w:pPr>
        <w:pStyle w:val="ListParagraph"/>
        <w:numPr>
          <w:ilvl w:val="0"/>
          <w:numId w:val="4"/>
        </w:numPr>
        <w:spacing w:after="100"/>
        <w:ind w:left="1077" w:hanging="357"/>
        <w:contextualSpacing w:val="0"/>
        <w:jc w:val="both"/>
        <w:rPr>
          <w:rFonts w:eastAsia="Calibri"/>
        </w:rPr>
      </w:pPr>
      <w:r w:rsidRPr="00C21C5A">
        <w:rPr>
          <w:rFonts w:eastAsia="Calibri"/>
        </w:rPr>
        <w:t>ārkārtas situāciju valsts elektronisko sakaru tīkla un tajā pārraidītās valsts pārvaldes funkciju izpildei nepieciešamās aizsargātās informācijas drošības pārraudzība;</w:t>
      </w:r>
    </w:p>
    <w:p w14:paraId="1F021F0A" w14:textId="535AFCA2" w:rsidR="00EF3AFC" w:rsidRPr="00C21C5A" w:rsidRDefault="00EF3AFC" w:rsidP="008367A4">
      <w:pPr>
        <w:pStyle w:val="ListParagraph"/>
        <w:numPr>
          <w:ilvl w:val="0"/>
          <w:numId w:val="4"/>
        </w:numPr>
        <w:spacing w:after="100"/>
        <w:ind w:left="1077" w:hanging="357"/>
        <w:contextualSpacing w:val="0"/>
        <w:jc w:val="both"/>
        <w:rPr>
          <w:rFonts w:eastAsia="Calibri"/>
        </w:rPr>
      </w:pPr>
      <w:r w:rsidRPr="00C21C5A">
        <w:rPr>
          <w:rFonts w:eastAsia="Calibri"/>
        </w:rPr>
        <w:t xml:space="preserve">ārkārtas situāciju valsts elektronisko sakaru tīkla </w:t>
      </w:r>
      <w:proofErr w:type="spellStart"/>
      <w:r w:rsidRPr="00C21C5A">
        <w:rPr>
          <w:rFonts w:eastAsia="Calibri"/>
        </w:rPr>
        <w:t>pieslēgumu</w:t>
      </w:r>
      <w:proofErr w:type="spellEnd"/>
      <w:r w:rsidRPr="00C21C5A">
        <w:rPr>
          <w:rFonts w:eastAsia="Calibri"/>
        </w:rPr>
        <w:t xml:space="preserve"> starptautisko organizāciju un citu juridisko personu tīkliem valsts funkciju realizēšana;</w:t>
      </w:r>
    </w:p>
    <w:p w14:paraId="2F6D943B" w14:textId="27C8BECD" w:rsidR="00EF3AFC" w:rsidRPr="00C21C5A" w:rsidRDefault="00EF3AFC" w:rsidP="008367A4">
      <w:pPr>
        <w:pStyle w:val="ListParagraph"/>
        <w:numPr>
          <w:ilvl w:val="0"/>
          <w:numId w:val="4"/>
        </w:numPr>
        <w:spacing w:after="100"/>
        <w:ind w:left="1077" w:hanging="357"/>
        <w:contextualSpacing w:val="0"/>
        <w:jc w:val="both"/>
        <w:rPr>
          <w:rFonts w:eastAsia="Calibri"/>
        </w:rPr>
      </w:pPr>
      <w:r w:rsidRPr="00C21C5A">
        <w:rPr>
          <w:rFonts w:eastAsia="Calibri"/>
        </w:rPr>
        <w:t>sakaru infrastruktūras, kas izveidota, izpildot MK 2018. gada 7.</w:t>
      </w:r>
      <w:r w:rsidR="00C21C5A">
        <w:rPr>
          <w:rFonts w:eastAsia="Calibri"/>
        </w:rPr>
        <w:t xml:space="preserve"> </w:t>
      </w:r>
      <w:r w:rsidRPr="00C21C5A">
        <w:rPr>
          <w:rFonts w:eastAsia="Calibri"/>
        </w:rPr>
        <w:t>augusta sēdes protokola Nr.</w:t>
      </w:r>
      <w:r w:rsidR="00C21C5A">
        <w:rPr>
          <w:rFonts w:eastAsia="Calibri"/>
        </w:rPr>
        <w:t xml:space="preserve"> </w:t>
      </w:r>
      <w:r w:rsidRPr="00C21C5A">
        <w:rPr>
          <w:rFonts w:eastAsia="Calibri"/>
        </w:rPr>
        <w:t>37 91.</w:t>
      </w:r>
      <w:r w:rsidR="00C21C5A">
        <w:rPr>
          <w:rFonts w:eastAsia="Calibri"/>
        </w:rPr>
        <w:t xml:space="preserve"> </w:t>
      </w:r>
      <w:r w:rsidRPr="00C21C5A">
        <w:rPr>
          <w:rFonts w:eastAsia="Calibri"/>
        </w:rPr>
        <w:t>§ 3.</w:t>
      </w:r>
      <w:r w:rsidR="00C21C5A">
        <w:rPr>
          <w:rFonts w:eastAsia="Calibri"/>
        </w:rPr>
        <w:t xml:space="preserve"> </w:t>
      </w:r>
      <w:r w:rsidRPr="00C21C5A">
        <w:rPr>
          <w:rFonts w:eastAsia="Calibri"/>
        </w:rPr>
        <w:t>punktu, uzturēšana atbilstoši MK 2019. gada 17.</w:t>
      </w:r>
      <w:r w:rsidR="00C21C5A">
        <w:rPr>
          <w:rFonts w:eastAsia="Calibri"/>
        </w:rPr>
        <w:t xml:space="preserve"> </w:t>
      </w:r>
      <w:r w:rsidRPr="00C21C5A">
        <w:rPr>
          <w:rFonts w:eastAsia="Calibri"/>
        </w:rPr>
        <w:t>septembra sēdes protokola Nr.</w:t>
      </w:r>
      <w:r w:rsidR="00C21C5A">
        <w:rPr>
          <w:rFonts w:eastAsia="Calibri"/>
        </w:rPr>
        <w:t xml:space="preserve"> </w:t>
      </w:r>
      <w:r w:rsidRPr="00C21C5A">
        <w:rPr>
          <w:rFonts w:eastAsia="Calibri"/>
        </w:rPr>
        <w:t>42 34.</w:t>
      </w:r>
      <w:r w:rsidR="00C21C5A">
        <w:rPr>
          <w:rFonts w:eastAsia="Calibri"/>
        </w:rPr>
        <w:t xml:space="preserve"> </w:t>
      </w:r>
      <w:r w:rsidRPr="00C21C5A">
        <w:rPr>
          <w:rFonts w:eastAsia="Calibri"/>
        </w:rPr>
        <w:t>§ 7.</w:t>
      </w:r>
      <w:r w:rsidR="00C21C5A">
        <w:rPr>
          <w:rFonts w:eastAsia="Calibri"/>
        </w:rPr>
        <w:t xml:space="preserve"> </w:t>
      </w:r>
      <w:r w:rsidRPr="00C21C5A">
        <w:rPr>
          <w:rFonts w:eastAsia="Calibri"/>
        </w:rPr>
        <w:t>punktam;</w:t>
      </w:r>
    </w:p>
    <w:p w14:paraId="19DC6DDB" w14:textId="24C5376B" w:rsidR="00EF3AFC" w:rsidRPr="00C21C5A" w:rsidRDefault="00EF3AFC" w:rsidP="008367A4">
      <w:pPr>
        <w:pStyle w:val="ListParagraph"/>
        <w:numPr>
          <w:ilvl w:val="0"/>
          <w:numId w:val="4"/>
        </w:numPr>
        <w:spacing w:after="100"/>
        <w:ind w:left="1077" w:hanging="357"/>
        <w:contextualSpacing w:val="0"/>
        <w:jc w:val="both"/>
        <w:rPr>
          <w:rFonts w:eastAsia="Calibri"/>
        </w:rPr>
      </w:pPr>
      <w:r w:rsidRPr="00C21C5A">
        <w:rPr>
          <w:rFonts w:eastAsia="Calibri"/>
        </w:rPr>
        <w:t>valsts austrumu robežas aprīkošanas īstenošana atbilstoši MK 2021. gada 6.</w:t>
      </w:r>
      <w:r w:rsidR="00C21C5A">
        <w:rPr>
          <w:rFonts w:eastAsia="Calibri"/>
        </w:rPr>
        <w:t xml:space="preserve"> </w:t>
      </w:r>
      <w:r w:rsidRPr="00C21C5A">
        <w:rPr>
          <w:rFonts w:eastAsia="Calibri"/>
        </w:rPr>
        <w:t>jūlija sēdes protokolam Nr.</w:t>
      </w:r>
      <w:r w:rsidR="00C21C5A">
        <w:rPr>
          <w:rFonts w:eastAsia="Calibri"/>
        </w:rPr>
        <w:t xml:space="preserve"> </w:t>
      </w:r>
      <w:r w:rsidRPr="00C21C5A">
        <w:rPr>
          <w:rFonts w:eastAsia="Calibri"/>
        </w:rPr>
        <w:t>51</w:t>
      </w:r>
      <w:r w:rsidR="00C21C5A">
        <w:rPr>
          <w:rFonts w:eastAsia="Calibri"/>
        </w:rPr>
        <w:t xml:space="preserve"> </w:t>
      </w:r>
      <w:r w:rsidRPr="00C21C5A">
        <w:rPr>
          <w:rFonts w:eastAsia="Calibri"/>
        </w:rPr>
        <w:t>2.</w:t>
      </w:r>
      <w:r w:rsidR="00C21C5A">
        <w:rPr>
          <w:rFonts w:eastAsia="Calibri"/>
        </w:rPr>
        <w:t xml:space="preserve"> </w:t>
      </w:r>
      <w:r w:rsidRPr="00C21C5A">
        <w:rPr>
          <w:rFonts w:eastAsia="Calibri"/>
        </w:rPr>
        <w:t>§.</w:t>
      </w:r>
    </w:p>
    <w:p w14:paraId="386F3CE8" w14:textId="77777777" w:rsidR="00EF3AFC" w:rsidRPr="00363EE6" w:rsidRDefault="00EF3AFC" w:rsidP="00EF3AFC">
      <w:pPr>
        <w:ind w:firstLine="0"/>
        <w:rPr>
          <w:rFonts w:eastAsia="Calibri"/>
          <w:szCs w:val="24"/>
        </w:rPr>
      </w:pPr>
      <w:r w:rsidRPr="00363EE6">
        <w:rPr>
          <w:rFonts w:eastAsia="Calibri"/>
          <w:szCs w:val="24"/>
          <w:u w:val="single"/>
        </w:rPr>
        <w:t>Apakšprogrammas izpildītājs:</w:t>
      </w:r>
      <w:r w:rsidRPr="00363EE6">
        <w:rPr>
          <w:rFonts w:eastAsia="Calibri"/>
          <w:szCs w:val="24"/>
        </w:rPr>
        <w:t xml:space="preserve"> </w:t>
      </w:r>
    </w:p>
    <w:p w14:paraId="1E805BA9" w14:textId="77777777" w:rsidR="00EF3AFC" w:rsidRPr="00363EE6" w:rsidRDefault="00EF3AFC" w:rsidP="00EF3AFC">
      <w:pPr>
        <w:ind w:firstLine="720"/>
        <w:rPr>
          <w:rFonts w:eastAsia="Calibri"/>
          <w:szCs w:val="24"/>
        </w:rPr>
      </w:pPr>
      <w:r w:rsidRPr="00363EE6">
        <w:rPr>
          <w:rFonts w:eastAsia="Calibri"/>
          <w:szCs w:val="24"/>
        </w:rPr>
        <w:t xml:space="preserve">Ārkārtas elektronisko sakaru tīkla izveide un uzturēšana, </w:t>
      </w:r>
      <w:proofErr w:type="spellStart"/>
      <w:r w:rsidRPr="00363EE6">
        <w:rPr>
          <w:rFonts w:eastAsia="Calibri"/>
          <w:szCs w:val="24"/>
        </w:rPr>
        <w:t>sensoroptiskā</w:t>
      </w:r>
      <w:proofErr w:type="spellEnd"/>
      <w:r w:rsidRPr="00363EE6">
        <w:rPr>
          <w:rFonts w:eastAsia="Calibri"/>
          <w:szCs w:val="24"/>
        </w:rPr>
        <w:t xml:space="preserve"> tīkla tehniskās specifikācijas izstrāde, pamatojoties uz Valsts pārvaldes iekārtas likumu deleģēta VAS „Latvijas Valsts radio un televīzijas centrs”. Ārkārtas elektronisko sakaru tīkla darbības uzraudzību nodrošina Satiksmes ministrija.</w:t>
      </w:r>
    </w:p>
    <w:p w14:paraId="3D4931E5" w14:textId="77777777" w:rsidR="00EF3AFC" w:rsidRPr="00363EE6" w:rsidRDefault="00EF3AFC" w:rsidP="002608FA">
      <w:pPr>
        <w:spacing w:before="240" w:after="240"/>
        <w:ind w:firstLine="0"/>
        <w:jc w:val="center"/>
        <w:rPr>
          <w:rFonts w:eastAsia="Calibri"/>
          <w:szCs w:val="24"/>
        </w:rPr>
      </w:pPr>
      <w:r w:rsidRPr="00363EE6">
        <w:rPr>
          <w:rFonts w:eastAsia="Calibri"/>
          <w:b/>
          <w:szCs w:val="24"/>
          <w:lang w:eastAsia="lv-LV"/>
        </w:rPr>
        <w:t>Darbības rezultāti un to rezultatīvie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4"/>
        <w:gridCol w:w="1098"/>
        <w:gridCol w:w="1098"/>
        <w:gridCol w:w="1098"/>
        <w:gridCol w:w="1098"/>
        <w:gridCol w:w="1105"/>
      </w:tblGrid>
      <w:tr w:rsidR="00EF3AFC" w:rsidRPr="00363EE6" w14:paraId="2C5BD4D5" w14:textId="77777777" w:rsidTr="006D313F">
        <w:trPr>
          <w:tblHeader/>
        </w:trPr>
        <w:tc>
          <w:tcPr>
            <w:tcW w:w="1966" w:type="pct"/>
          </w:tcPr>
          <w:p w14:paraId="3C0BED51" w14:textId="77777777" w:rsidR="00EF3AFC" w:rsidRPr="00363EE6" w:rsidRDefault="00EF3AFC" w:rsidP="006D313F">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309C0F13"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06" w:type="pct"/>
            <w:tcBorders>
              <w:top w:val="single" w:sz="4" w:space="0" w:color="000000"/>
              <w:left w:val="single" w:sz="4" w:space="0" w:color="000000"/>
              <w:bottom w:val="single" w:sz="4" w:space="0" w:color="000000"/>
              <w:right w:val="single" w:sz="4" w:space="0" w:color="000000"/>
            </w:tcBorders>
          </w:tcPr>
          <w:p w14:paraId="6DFB0CCA"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06" w:type="pct"/>
            <w:tcBorders>
              <w:top w:val="single" w:sz="4" w:space="0" w:color="000000"/>
              <w:left w:val="single" w:sz="4" w:space="0" w:color="000000"/>
              <w:bottom w:val="single" w:sz="4" w:space="0" w:color="000000"/>
              <w:right w:val="single" w:sz="4" w:space="0" w:color="000000"/>
            </w:tcBorders>
          </w:tcPr>
          <w:p w14:paraId="532686C3" w14:textId="65316F20"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060201">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080CB78B"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611" w:type="pct"/>
            <w:tcBorders>
              <w:top w:val="single" w:sz="4" w:space="0" w:color="000000"/>
              <w:left w:val="single" w:sz="4" w:space="0" w:color="000000"/>
              <w:bottom w:val="single" w:sz="4" w:space="0" w:color="000000"/>
              <w:right w:val="single" w:sz="4" w:space="0" w:color="000000"/>
            </w:tcBorders>
          </w:tcPr>
          <w:p w14:paraId="6AE9F4A9"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685FDB9B" w14:textId="77777777" w:rsidTr="006D313F">
        <w:tc>
          <w:tcPr>
            <w:tcW w:w="5000" w:type="pct"/>
            <w:gridSpan w:val="6"/>
            <w:shd w:val="clear" w:color="auto" w:fill="D9D9D9"/>
            <w:vAlign w:val="center"/>
          </w:tcPr>
          <w:p w14:paraId="5A00B656"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 xml:space="preserve">Valsts pārvaldes iestādes pieslēgtas </w:t>
            </w:r>
            <w:r w:rsidRPr="00363EE6">
              <w:rPr>
                <w:rFonts w:eastAsia="Calibri"/>
                <w:sz w:val="18"/>
                <w:szCs w:val="22"/>
              </w:rPr>
              <w:t>valsts elektronisko sakaru tīklam</w:t>
            </w:r>
          </w:p>
        </w:tc>
      </w:tr>
      <w:tr w:rsidR="00EF3AFC" w:rsidRPr="00363EE6" w14:paraId="76A86B88" w14:textId="77777777" w:rsidTr="006D313F">
        <w:tc>
          <w:tcPr>
            <w:tcW w:w="1966" w:type="pct"/>
          </w:tcPr>
          <w:p w14:paraId="4078A565" w14:textId="77777777" w:rsidR="00EF3AFC" w:rsidRPr="00363EE6" w:rsidRDefault="00EF3AFC" w:rsidP="006D313F">
            <w:pPr>
              <w:spacing w:after="0"/>
              <w:ind w:firstLine="0"/>
              <w:rPr>
                <w:rFonts w:eastAsia="Calibri"/>
                <w:sz w:val="18"/>
                <w:szCs w:val="22"/>
              </w:rPr>
            </w:pPr>
            <w:r w:rsidRPr="00363EE6">
              <w:rPr>
                <w:rFonts w:eastAsia="Calibri"/>
                <w:sz w:val="18"/>
                <w:szCs w:val="22"/>
              </w:rPr>
              <w:t>Tīklam pieslēgto valsts iestāžu īpatsvars no tīklam pieslēdzamo iestāžu skaita (%)</w:t>
            </w:r>
          </w:p>
        </w:tc>
        <w:tc>
          <w:tcPr>
            <w:tcW w:w="606" w:type="pct"/>
          </w:tcPr>
          <w:p w14:paraId="6F6DF698"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rPr>
              <w:t>100</w:t>
            </w:r>
          </w:p>
        </w:tc>
        <w:tc>
          <w:tcPr>
            <w:tcW w:w="606" w:type="pct"/>
          </w:tcPr>
          <w:p w14:paraId="689A1C6D"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06" w:type="pct"/>
          </w:tcPr>
          <w:p w14:paraId="7B41817F"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06" w:type="pct"/>
          </w:tcPr>
          <w:p w14:paraId="1B11E7AA"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11" w:type="pct"/>
          </w:tcPr>
          <w:p w14:paraId="18F1286C"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r>
      <w:tr w:rsidR="00EF3AFC" w:rsidRPr="00363EE6" w14:paraId="3FA940A5" w14:textId="77777777" w:rsidTr="006D313F">
        <w:tc>
          <w:tcPr>
            <w:tcW w:w="5000" w:type="pct"/>
            <w:gridSpan w:val="6"/>
            <w:shd w:val="clear" w:color="auto" w:fill="D9D9D9"/>
            <w:vAlign w:val="center"/>
          </w:tcPr>
          <w:p w14:paraId="3632385E"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Nodrošināta sakaru infrastruktūras uzturēšana Krāslavas un Viļakas novadā</w:t>
            </w:r>
          </w:p>
        </w:tc>
      </w:tr>
      <w:tr w:rsidR="00EF3AFC" w:rsidRPr="00363EE6" w14:paraId="1789F5B3" w14:textId="77777777" w:rsidTr="006D313F">
        <w:tc>
          <w:tcPr>
            <w:tcW w:w="1966" w:type="pct"/>
          </w:tcPr>
          <w:p w14:paraId="5B21D341" w14:textId="77777777" w:rsidR="00EF3AFC" w:rsidRPr="00363EE6" w:rsidRDefault="00EF3AFC" w:rsidP="006D313F">
            <w:pPr>
              <w:spacing w:after="0"/>
              <w:ind w:firstLine="0"/>
              <w:jc w:val="left"/>
              <w:rPr>
                <w:rFonts w:eastAsia="Calibri"/>
                <w:sz w:val="18"/>
                <w:szCs w:val="22"/>
              </w:rPr>
            </w:pPr>
            <w:r w:rsidRPr="00363EE6">
              <w:rPr>
                <w:rFonts w:eastAsia="Calibri"/>
                <w:sz w:val="18"/>
                <w:szCs w:val="22"/>
              </w:rPr>
              <w:t>Nodrošināta  infrastruktūras uzturēšana (%)</w:t>
            </w:r>
          </w:p>
        </w:tc>
        <w:tc>
          <w:tcPr>
            <w:tcW w:w="606" w:type="pct"/>
          </w:tcPr>
          <w:p w14:paraId="3BB2523C"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rPr>
              <w:t>-</w:t>
            </w:r>
          </w:p>
        </w:tc>
        <w:tc>
          <w:tcPr>
            <w:tcW w:w="606" w:type="pct"/>
          </w:tcPr>
          <w:p w14:paraId="430997AC" w14:textId="77777777" w:rsidR="00EF3AFC" w:rsidRPr="002E2C13" w:rsidRDefault="00EF3AFC" w:rsidP="006D313F">
            <w:pPr>
              <w:spacing w:after="0"/>
              <w:ind w:firstLine="0"/>
              <w:jc w:val="center"/>
              <w:rPr>
                <w:rFonts w:eastAsia="Calibri"/>
                <w:sz w:val="18"/>
                <w:szCs w:val="22"/>
              </w:rPr>
            </w:pPr>
            <w:r w:rsidRPr="002E2C13">
              <w:rPr>
                <w:rFonts w:eastAsia="Calibri"/>
                <w:sz w:val="18"/>
                <w:szCs w:val="22"/>
              </w:rPr>
              <w:t>100</w:t>
            </w:r>
          </w:p>
        </w:tc>
        <w:tc>
          <w:tcPr>
            <w:tcW w:w="606" w:type="pct"/>
          </w:tcPr>
          <w:p w14:paraId="620C6D16"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06" w:type="pct"/>
          </w:tcPr>
          <w:p w14:paraId="11C1C966"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11" w:type="pct"/>
          </w:tcPr>
          <w:p w14:paraId="525810D1"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r>
    </w:tbl>
    <w:p w14:paraId="22A38A5A" w14:textId="77777777" w:rsidR="00EF3AFC" w:rsidRPr="00363EE6" w:rsidRDefault="00EF3AFC" w:rsidP="00EF3AFC">
      <w:pPr>
        <w:spacing w:before="240" w:after="240"/>
        <w:ind w:firstLine="0"/>
        <w:jc w:val="center"/>
        <w:rPr>
          <w:rFonts w:eastAsia="Calibri"/>
          <w:b/>
          <w:szCs w:val="24"/>
          <w:lang w:eastAsia="lv-LV"/>
        </w:rPr>
      </w:pPr>
      <w:bookmarkStart w:id="14" w:name="_Hlk19692992"/>
      <w:r w:rsidRPr="00363EE6">
        <w:rPr>
          <w:rFonts w:eastAsia="Calibri"/>
          <w:b/>
          <w:szCs w:val="24"/>
          <w:lang w:eastAsia="lv-LV"/>
        </w:rPr>
        <w:t>Finansiālie rādītāji no 2020. līdz 2024. gadam</w:t>
      </w:r>
    </w:p>
    <w:bookmarkEnd w:id="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EF3AFC" w:rsidRPr="00363EE6" w14:paraId="192F5017" w14:textId="77777777" w:rsidTr="006D313F">
        <w:trPr>
          <w:trHeight w:val="283"/>
          <w:tblHeader/>
        </w:trPr>
        <w:tc>
          <w:tcPr>
            <w:tcW w:w="1876" w:type="pct"/>
            <w:vAlign w:val="center"/>
          </w:tcPr>
          <w:p w14:paraId="76FF6C9E" w14:textId="77777777" w:rsidR="00EF3AFC" w:rsidRPr="00363EE6" w:rsidRDefault="00EF3AFC" w:rsidP="006D313F">
            <w:pPr>
              <w:spacing w:after="0"/>
              <w:ind w:firstLine="0"/>
              <w:jc w:val="center"/>
              <w:rPr>
                <w:rFonts w:eastAsia="Calibri"/>
                <w:sz w:val="18"/>
                <w:szCs w:val="24"/>
              </w:rPr>
            </w:pPr>
          </w:p>
        </w:tc>
        <w:tc>
          <w:tcPr>
            <w:tcW w:w="624" w:type="pct"/>
          </w:tcPr>
          <w:p w14:paraId="3FF6E601"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2020.gads (izpilde)</w:t>
            </w:r>
          </w:p>
        </w:tc>
        <w:tc>
          <w:tcPr>
            <w:tcW w:w="625" w:type="pct"/>
          </w:tcPr>
          <w:p w14:paraId="7DE290E5"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2021.gada plāns</w:t>
            </w:r>
          </w:p>
        </w:tc>
        <w:tc>
          <w:tcPr>
            <w:tcW w:w="625" w:type="pct"/>
          </w:tcPr>
          <w:p w14:paraId="77DDADE7" w14:textId="65FCA4F1"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2022.gada p</w:t>
            </w:r>
            <w:r w:rsidR="00060201">
              <w:rPr>
                <w:rFonts w:eastAsia="Calibri"/>
                <w:sz w:val="18"/>
                <w:szCs w:val="18"/>
                <w:lang w:eastAsia="lv-LV"/>
              </w:rPr>
              <w:t>lāns</w:t>
            </w:r>
          </w:p>
        </w:tc>
        <w:tc>
          <w:tcPr>
            <w:tcW w:w="625" w:type="pct"/>
          </w:tcPr>
          <w:p w14:paraId="0E657BEB" w14:textId="0983AE0E"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2023.gada p</w:t>
            </w:r>
            <w:r w:rsidR="00060201">
              <w:rPr>
                <w:rFonts w:eastAsia="Calibri"/>
                <w:sz w:val="18"/>
                <w:szCs w:val="18"/>
                <w:lang w:eastAsia="lv-LV"/>
              </w:rPr>
              <w:t>lāns</w:t>
            </w:r>
          </w:p>
        </w:tc>
        <w:tc>
          <w:tcPr>
            <w:tcW w:w="625" w:type="pct"/>
          </w:tcPr>
          <w:p w14:paraId="664FA9BB" w14:textId="3A0F2939"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2024.gada p</w:t>
            </w:r>
            <w:r w:rsidR="00060201">
              <w:rPr>
                <w:rFonts w:eastAsia="Calibri"/>
                <w:sz w:val="18"/>
                <w:szCs w:val="18"/>
                <w:lang w:eastAsia="lv-LV"/>
              </w:rPr>
              <w:t>lāns</w:t>
            </w:r>
          </w:p>
        </w:tc>
      </w:tr>
      <w:tr w:rsidR="00EF3AFC" w:rsidRPr="00363EE6" w14:paraId="6048EB09" w14:textId="77777777" w:rsidTr="006D313F">
        <w:trPr>
          <w:trHeight w:val="142"/>
        </w:trPr>
        <w:tc>
          <w:tcPr>
            <w:tcW w:w="1876" w:type="pct"/>
            <w:shd w:val="clear" w:color="auto" w:fill="D9D9D9"/>
          </w:tcPr>
          <w:p w14:paraId="47203E13"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24" w:type="pct"/>
            <w:shd w:val="clear" w:color="auto" w:fill="D9D9D9"/>
          </w:tcPr>
          <w:p w14:paraId="3AFA2FD3"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658 778</w:t>
            </w:r>
          </w:p>
        </w:tc>
        <w:tc>
          <w:tcPr>
            <w:tcW w:w="625" w:type="pct"/>
            <w:shd w:val="clear" w:color="auto" w:fill="D9D9D9"/>
          </w:tcPr>
          <w:p w14:paraId="2B099216"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655 740</w:t>
            </w:r>
          </w:p>
        </w:tc>
        <w:tc>
          <w:tcPr>
            <w:tcW w:w="625" w:type="pct"/>
            <w:shd w:val="clear" w:color="auto" w:fill="D9D9D9"/>
          </w:tcPr>
          <w:p w14:paraId="29362711"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3 620 540</w:t>
            </w:r>
          </w:p>
        </w:tc>
        <w:tc>
          <w:tcPr>
            <w:tcW w:w="625" w:type="pct"/>
            <w:shd w:val="clear" w:color="auto" w:fill="D9D9D9"/>
          </w:tcPr>
          <w:p w14:paraId="1D857F2F"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229 250</w:t>
            </w:r>
          </w:p>
        </w:tc>
        <w:tc>
          <w:tcPr>
            <w:tcW w:w="625" w:type="pct"/>
            <w:shd w:val="clear" w:color="auto" w:fill="D9D9D9"/>
          </w:tcPr>
          <w:p w14:paraId="256CF6E8"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229 250</w:t>
            </w:r>
          </w:p>
        </w:tc>
      </w:tr>
      <w:tr w:rsidR="00EF3AFC" w:rsidRPr="00363EE6" w14:paraId="72446A7A" w14:textId="77777777" w:rsidTr="006D313F">
        <w:trPr>
          <w:trHeight w:val="283"/>
        </w:trPr>
        <w:tc>
          <w:tcPr>
            <w:tcW w:w="1876" w:type="pct"/>
          </w:tcPr>
          <w:p w14:paraId="686DA06B"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24" w:type="pct"/>
            <w:shd w:val="clear" w:color="auto" w:fill="auto"/>
          </w:tcPr>
          <w:p w14:paraId="50B01524" w14:textId="77777777" w:rsidR="00EF3AFC" w:rsidRPr="00363EE6" w:rsidRDefault="00EF3AFC" w:rsidP="006D313F">
            <w:pPr>
              <w:spacing w:after="0"/>
              <w:ind w:firstLine="0"/>
              <w:jc w:val="center"/>
              <w:rPr>
                <w:rFonts w:eastAsia="Calibri"/>
                <w:sz w:val="18"/>
                <w:szCs w:val="18"/>
              </w:rPr>
            </w:pPr>
            <w:r w:rsidRPr="00363EE6">
              <w:rPr>
                <w:b/>
                <w:bCs/>
                <w:sz w:val="18"/>
                <w:szCs w:val="18"/>
              </w:rPr>
              <w:t>×</w:t>
            </w:r>
          </w:p>
        </w:tc>
        <w:tc>
          <w:tcPr>
            <w:tcW w:w="625" w:type="pct"/>
            <w:shd w:val="clear" w:color="auto" w:fill="auto"/>
          </w:tcPr>
          <w:p w14:paraId="0E27F1FA"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-3 038</w:t>
            </w:r>
          </w:p>
        </w:tc>
        <w:tc>
          <w:tcPr>
            <w:tcW w:w="625" w:type="pct"/>
            <w:shd w:val="clear" w:color="auto" w:fill="auto"/>
          </w:tcPr>
          <w:p w14:paraId="2D7ACCE0"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2 964 800</w:t>
            </w:r>
          </w:p>
        </w:tc>
        <w:tc>
          <w:tcPr>
            <w:tcW w:w="625" w:type="pct"/>
            <w:shd w:val="clear" w:color="auto" w:fill="auto"/>
          </w:tcPr>
          <w:p w14:paraId="5B128B09"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-3 391 290</w:t>
            </w:r>
          </w:p>
        </w:tc>
        <w:tc>
          <w:tcPr>
            <w:tcW w:w="625" w:type="pct"/>
            <w:shd w:val="clear" w:color="auto" w:fill="auto"/>
          </w:tcPr>
          <w:p w14:paraId="716CB40E"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r>
      <w:tr w:rsidR="00EF3AFC" w:rsidRPr="00363EE6" w14:paraId="11D8A22B" w14:textId="77777777" w:rsidTr="006D313F">
        <w:trPr>
          <w:trHeight w:val="283"/>
        </w:trPr>
        <w:tc>
          <w:tcPr>
            <w:tcW w:w="1876" w:type="pct"/>
          </w:tcPr>
          <w:p w14:paraId="45B5D204"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24" w:type="pct"/>
            <w:shd w:val="clear" w:color="auto" w:fill="auto"/>
          </w:tcPr>
          <w:p w14:paraId="6B46BB7E" w14:textId="77777777" w:rsidR="00EF3AFC" w:rsidRPr="00363EE6" w:rsidRDefault="00EF3AFC" w:rsidP="006D313F">
            <w:pPr>
              <w:spacing w:after="0"/>
              <w:ind w:firstLine="0"/>
              <w:jc w:val="center"/>
              <w:rPr>
                <w:rFonts w:eastAsia="Calibri"/>
                <w:sz w:val="18"/>
                <w:szCs w:val="18"/>
              </w:rPr>
            </w:pPr>
            <w:r w:rsidRPr="00363EE6">
              <w:rPr>
                <w:b/>
                <w:bCs/>
                <w:sz w:val="18"/>
                <w:szCs w:val="18"/>
              </w:rPr>
              <w:t>×</w:t>
            </w:r>
          </w:p>
        </w:tc>
        <w:tc>
          <w:tcPr>
            <w:tcW w:w="625" w:type="pct"/>
            <w:shd w:val="clear" w:color="auto" w:fill="auto"/>
          </w:tcPr>
          <w:p w14:paraId="1393BB06" w14:textId="77777777" w:rsidR="00EF3AFC" w:rsidRPr="00363EE6" w:rsidRDefault="00EF3AFC" w:rsidP="006D313F">
            <w:pPr>
              <w:spacing w:after="0"/>
              <w:ind w:firstLine="0"/>
              <w:jc w:val="right"/>
              <w:rPr>
                <w:rFonts w:eastAsia="Calibri"/>
                <w:sz w:val="18"/>
                <w:szCs w:val="22"/>
              </w:rPr>
            </w:pPr>
            <w:r>
              <w:rPr>
                <w:rFonts w:eastAsia="Calibri"/>
                <w:sz w:val="18"/>
                <w:szCs w:val="22"/>
              </w:rPr>
              <w:t>-0</w:t>
            </w:r>
            <w:r w:rsidRPr="00363EE6">
              <w:rPr>
                <w:rFonts w:eastAsia="Calibri"/>
                <w:sz w:val="18"/>
                <w:szCs w:val="22"/>
              </w:rPr>
              <w:t>,5</w:t>
            </w:r>
          </w:p>
        </w:tc>
        <w:tc>
          <w:tcPr>
            <w:tcW w:w="625" w:type="pct"/>
            <w:shd w:val="clear" w:color="auto" w:fill="auto"/>
          </w:tcPr>
          <w:p w14:paraId="257A9E89" w14:textId="77777777" w:rsidR="00EF3AFC" w:rsidRPr="00363EE6" w:rsidRDefault="00EF3AFC" w:rsidP="006D313F">
            <w:pPr>
              <w:spacing w:after="0"/>
              <w:ind w:firstLine="0"/>
              <w:jc w:val="right"/>
              <w:rPr>
                <w:rFonts w:eastAsia="Calibri"/>
                <w:sz w:val="18"/>
                <w:szCs w:val="22"/>
              </w:rPr>
            </w:pPr>
            <w:r>
              <w:rPr>
                <w:rFonts w:eastAsia="Calibri"/>
                <w:sz w:val="18"/>
                <w:szCs w:val="22"/>
              </w:rPr>
              <w:t>4</w:t>
            </w:r>
            <w:r w:rsidRPr="00363EE6">
              <w:rPr>
                <w:rFonts w:eastAsia="Calibri"/>
                <w:sz w:val="18"/>
                <w:szCs w:val="22"/>
              </w:rPr>
              <w:t>52,1</w:t>
            </w:r>
          </w:p>
        </w:tc>
        <w:tc>
          <w:tcPr>
            <w:tcW w:w="625" w:type="pct"/>
            <w:shd w:val="clear" w:color="auto" w:fill="auto"/>
          </w:tcPr>
          <w:p w14:paraId="6C20C0F0" w14:textId="77777777" w:rsidR="00EF3AFC" w:rsidRPr="00363EE6" w:rsidRDefault="00EF3AFC" w:rsidP="006D313F">
            <w:pPr>
              <w:spacing w:after="0"/>
              <w:ind w:firstLine="0"/>
              <w:jc w:val="right"/>
              <w:rPr>
                <w:rFonts w:eastAsia="Calibri"/>
                <w:sz w:val="18"/>
                <w:szCs w:val="22"/>
              </w:rPr>
            </w:pPr>
            <w:r>
              <w:rPr>
                <w:rFonts w:eastAsia="Calibri"/>
                <w:sz w:val="18"/>
                <w:szCs w:val="22"/>
              </w:rPr>
              <w:t>-93,7</w:t>
            </w:r>
          </w:p>
        </w:tc>
        <w:tc>
          <w:tcPr>
            <w:tcW w:w="625" w:type="pct"/>
            <w:shd w:val="clear" w:color="auto" w:fill="auto"/>
          </w:tcPr>
          <w:p w14:paraId="3F96A8D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r>
    </w:tbl>
    <w:p w14:paraId="4D824BCF" w14:textId="77777777" w:rsidR="0018342A" w:rsidRDefault="0018342A" w:rsidP="002608FA">
      <w:pPr>
        <w:spacing w:before="240" w:after="240"/>
        <w:ind w:firstLine="0"/>
        <w:jc w:val="center"/>
        <w:rPr>
          <w:rFonts w:eastAsia="Calibri"/>
          <w:b/>
          <w:szCs w:val="24"/>
          <w:lang w:eastAsia="lv-LV"/>
        </w:rPr>
      </w:pPr>
    </w:p>
    <w:p w14:paraId="7D48C85F" w14:textId="77777777" w:rsidR="0018342A" w:rsidRDefault="0018342A" w:rsidP="002608FA">
      <w:pPr>
        <w:spacing w:before="240" w:after="240"/>
        <w:ind w:firstLine="0"/>
        <w:jc w:val="center"/>
        <w:rPr>
          <w:rFonts w:eastAsia="Calibri"/>
          <w:b/>
          <w:szCs w:val="24"/>
          <w:lang w:eastAsia="lv-LV"/>
        </w:rPr>
      </w:pPr>
    </w:p>
    <w:p w14:paraId="3ED1FF79" w14:textId="7735D614" w:rsidR="00EF3AFC" w:rsidRPr="00363EE6" w:rsidRDefault="00EF3AFC" w:rsidP="002608FA">
      <w:pPr>
        <w:spacing w:before="240" w:after="240"/>
        <w:ind w:firstLine="0"/>
        <w:jc w:val="center"/>
        <w:rPr>
          <w:rFonts w:eastAsia="Calibri"/>
          <w:b/>
          <w:szCs w:val="24"/>
          <w:lang w:eastAsia="lv-LV"/>
        </w:rPr>
      </w:pPr>
      <w:r w:rsidRPr="00363EE6">
        <w:rPr>
          <w:rFonts w:eastAsia="Calibri"/>
          <w:b/>
          <w:szCs w:val="24"/>
          <w:lang w:eastAsia="lv-LV"/>
        </w:rPr>
        <w:lastRenderedPageBreak/>
        <w:t>Izmaiņas izdevumos</w:t>
      </w:r>
      <w:r w:rsidR="00060201">
        <w:rPr>
          <w:rFonts w:eastAsia="Calibri"/>
          <w:b/>
          <w:szCs w:val="24"/>
          <w:lang w:eastAsia="lv-LV"/>
        </w:rPr>
        <w:t>, salīdzinot 2022. gada plānu</w:t>
      </w:r>
      <w:r w:rsidRPr="00363EE6">
        <w:rPr>
          <w:rFonts w:eastAsia="Calibri"/>
          <w:b/>
          <w:szCs w:val="24"/>
          <w:lang w:eastAsia="lv-LV"/>
        </w:rPr>
        <w:t xml:space="preserve"> ar 2021. gada plānu</w:t>
      </w:r>
    </w:p>
    <w:p w14:paraId="1942931C" w14:textId="77777777" w:rsidR="00EF3AFC" w:rsidRPr="00363EE6" w:rsidRDefault="00EF3AFC" w:rsidP="00EF3AFC">
      <w:pPr>
        <w:spacing w:after="0"/>
        <w:ind w:firstLine="0"/>
        <w:jc w:val="right"/>
        <w:rPr>
          <w:rFonts w:eastAsia="Calibri"/>
          <w:i/>
          <w:sz w:val="18"/>
          <w:szCs w:val="18"/>
        </w:rPr>
      </w:pPr>
      <w:r w:rsidRPr="00363EE6">
        <w:rPr>
          <w:rFonts w:eastAsia="Calibri"/>
          <w:i/>
          <w:sz w:val="18"/>
          <w:szCs w:val="18"/>
        </w:rPr>
        <w:t xml:space="preserve">                     </w:t>
      </w:r>
      <w:proofErr w:type="spellStart"/>
      <w:r w:rsidRPr="00363EE6">
        <w:rPr>
          <w:rFonts w:eastAsia="Calibri"/>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0"/>
        <w:gridCol w:w="1270"/>
        <w:gridCol w:w="1270"/>
        <w:gridCol w:w="1151"/>
      </w:tblGrid>
      <w:tr w:rsidR="00EF3AFC" w:rsidRPr="00363EE6" w14:paraId="48FE0276" w14:textId="77777777" w:rsidTr="006D313F">
        <w:trPr>
          <w:trHeight w:val="142"/>
          <w:tblHeader/>
        </w:trPr>
        <w:tc>
          <w:tcPr>
            <w:tcW w:w="2963" w:type="pct"/>
            <w:vAlign w:val="center"/>
          </w:tcPr>
          <w:p w14:paraId="2A125DF5"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701" w:type="pct"/>
            <w:tcBorders>
              <w:bottom w:val="single" w:sz="4" w:space="0" w:color="000000"/>
            </w:tcBorders>
            <w:vAlign w:val="center"/>
          </w:tcPr>
          <w:p w14:paraId="1DAB501B"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701" w:type="pct"/>
            <w:tcBorders>
              <w:bottom w:val="single" w:sz="4" w:space="0" w:color="000000"/>
            </w:tcBorders>
            <w:vAlign w:val="center"/>
          </w:tcPr>
          <w:p w14:paraId="502CD5F4"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35" w:type="pct"/>
            <w:tcBorders>
              <w:bottom w:val="single" w:sz="4" w:space="0" w:color="000000"/>
            </w:tcBorders>
            <w:vAlign w:val="center"/>
          </w:tcPr>
          <w:p w14:paraId="6318C9AE"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2F87D38D" w14:textId="77777777" w:rsidTr="006D313F">
        <w:trPr>
          <w:trHeight w:val="142"/>
        </w:trPr>
        <w:tc>
          <w:tcPr>
            <w:tcW w:w="2963" w:type="pct"/>
            <w:shd w:val="clear" w:color="auto" w:fill="D9D9D9"/>
          </w:tcPr>
          <w:p w14:paraId="53B13212" w14:textId="1B5B489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 xml:space="preserve">Izdevumi </w:t>
            </w:r>
            <w:r w:rsidR="0018342A">
              <w:rPr>
                <w:rFonts w:eastAsia="Calibri"/>
                <w:b/>
                <w:bCs/>
                <w:sz w:val="18"/>
                <w:szCs w:val="18"/>
                <w:lang w:eastAsia="lv-LV"/>
              </w:rPr>
              <w:t>–</w:t>
            </w:r>
            <w:r w:rsidRPr="00363EE6">
              <w:rPr>
                <w:rFonts w:eastAsia="Calibri"/>
                <w:b/>
                <w:bCs/>
                <w:sz w:val="18"/>
                <w:szCs w:val="18"/>
                <w:lang w:eastAsia="lv-LV"/>
              </w:rPr>
              <w:t xml:space="preserve"> kopā</w:t>
            </w:r>
          </w:p>
        </w:tc>
        <w:tc>
          <w:tcPr>
            <w:tcW w:w="701" w:type="pct"/>
            <w:shd w:val="clear" w:color="auto" w:fill="D9D9D9"/>
          </w:tcPr>
          <w:p w14:paraId="4FDAC823" w14:textId="77777777" w:rsidR="00EF3AFC" w:rsidRPr="00363EE6" w:rsidRDefault="00EF3AFC" w:rsidP="006D313F">
            <w:pPr>
              <w:spacing w:after="0"/>
              <w:ind w:firstLine="0"/>
              <w:jc w:val="center"/>
              <w:rPr>
                <w:rFonts w:eastAsia="Calibri"/>
                <w:b/>
                <w:bCs/>
                <w:sz w:val="18"/>
                <w:szCs w:val="18"/>
              </w:rPr>
            </w:pPr>
            <w:r w:rsidRPr="00363EE6">
              <w:rPr>
                <w:rFonts w:eastAsia="Calibri"/>
                <w:b/>
                <w:bCs/>
                <w:sz w:val="18"/>
                <w:szCs w:val="18"/>
              </w:rPr>
              <w:t>-</w:t>
            </w:r>
          </w:p>
        </w:tc>
        <w:tc>
          <w:tcPr>
            <w:tcW w:w="701" w:type="pct"/>
            <w:shd w:val="clear" w:color="auto" w:fill="D9D9D9"/>
          </w:tcPr>
          <w:p w14:paraId="173CBA43" w14:textId="77777777" w:rsidR="00EF3AFC" w:rsidRPr="00DA057B" w:rsidRDefault="00EF3AFC" w:rsidP="006D313F">
            <w:pPr>
              <w:spacing w:after="0"/>
              <w:ind w:firstLine="0"/>
              <w:jc w:val="right"/>
              <w:rPr>
                <w:rFonts w:eastAsia="Calibri"/>
                <w:b/>
                <w:bCs/>
                <w:sz w:val="18"/>
                <w:szCs w:val="18"/>
              </w:rPr>
            </w:pPr>
            <w:r w:rsidRPr="00DA057B">
              <w:rPr>
                <w:rFonts w:eastAsia="Calibri"/>
                <w:b/>
                <w:sz w:val="18"/>
                <w:szCs w:val="22"/>
              </w:rPr>
              <w:t>2 964 800</w:t>
            </w:r>
          </w:p>
        </w:tc>
        <w:tc>
          <w:tcPr>
            <w:tcW w:w="635" w:type="pct"/>
            <w:shd w:val="clear" w:color="auto" w:fill="D9D9D9"/>
          </w:tcPr>
          <w:p w14:paraId="0FC26420" w14:textId="77777777" w:rsidR="00EF3AFC" w:rsidRPr="00DA057B" w:rsidRDefault="00EF3AFC" w:rsidP="006D313F">
            <w:pPr>
              <w:spacing w:after="0"/>
              <w:ind w:firstLine="0"/>
              <w:jc w:val="right"/>
              <w:rPr>
                <w:rFonts w:eastAsia="Calibri"/>
                <w:b/>
                <w:bCs/>
                <w:sz w:val="18"/>
                <w:szCs w:val="18"/>
              </w:rPr>
            </w:pPr>
            <w:r w:rsidRPr="00DA057B">
              <w:rPr>
                <w:rFonts w:eastAsia="Calibri"/>
                <w:b/>
                <w:sz w:val="18"/>
                <w:szCs w:val="22"/>
              </w:rPr>
              <w:t>2 964 800</w:t>
            </w:r>
          </w:p>
        </w:tc>
      </w:tr>
      <w:tr w:rsidR="00EF3AFC" w:rsidRPr="00363EE6" w14:paraId="065FF9A3" w14:textId="77777777" w:rsidTr="006D313F">
        <w:tc>
          <w:tcPr>
            <w:tcW w:w="5000" w:type="pct"/>
            <w:gridSpan w:val="4"/>
          </w:tcPr>
          <w:p w14:paraId="08CB9D58" w14:textId="77777777" w:rsidR="00EF3AFC" w:rsidRPr="00363EE6" w:rsidRDefault="00EF3AFC" w:rsidP="006D313F">
            <w:pPr>
              <w:spacing w:after="0"/>
              <w:ind w:firstLine="313"/>
              <w:jc w:val="left"/>
              <w:rPr>
                <w:rFonts w:eastAsia="Calibri"/>
                <w:i/>
                <w:sz w:val="18"/>
                <w:szCs w:val="18"/>
              </w:rPr>
            </w:pPr>
            <w:r w:rsidRPr="00363EE6">
              <w:rPr>
                <w:rFonts w:eastAsia="Calibri"/>
                <w:i/>
                <w:sz w:val="18"/>
                <w:szCs w:val="18"/>
              </w:rPr>
              <w:t>t.sk.</w:t>
            </w:r>
          </w:p>
        </w:tc>
      </w:tr>
      <w:tr w:rsidR="00EF3AFC" w:rsidRPr="00363EE6" w14:paraId="23979214" w14:textId="77777777" w:rsidTr="002608FA">
        <w:trPr>
          <w:trHeight w:val="58"/>
        </w:trPr>
        <w:tc>
          <w:tcPr>
            <w:tcW w:w="2963" w:type="pct"/>
            <w:shd w:val="clear" w:color="auto" w:fill="F2F2F2"/>
            <w:vAlign w:val="center"/>
          </w:tcPr>
          <w:p w14:paraId="2AF88C53" w14:textId="77777777" w:rsidR="00EF3AFC" w:rsidRPr="00363EE6" w:rsidRDefault="00EF3AFC" w:rsidP="006D313F">
            <w:pPr>
              <w:spacing w:after="0"/>
              <w:ind w:firstLine="0"/>
              <w:jc w:val="left"/>
              <w:rPr>
                <w:rFonts w:eastAsia="Calibri"/>
                <w:i/>
                <w:sz w:val="18"/>
                <w:szCs w:val="18"/>
                <w:lang w:eastAsia="lv-LV"/>
              </w:rPr>
            </w:pPr>
            <w:r w:rsidRPr="00DC4538">
              <w:rPr>
                <w:rFonts w:eastAsia="Calibri"/>
                <w:sz w:val="18"/>
                <w:szCs w:val="18"/>
                <w:u w:val="single"/>
                <w:lang w:eastAsia="lv-LV"/>
              </w:rPr>
              <w:t>Ilgtermiņa saistības</w:t>
            </w:r>
          </w:p>
        </w:tc>
        <w:tc>
          <w:tcPr>
            <w:tcW w:w="701" w:type="pct"/>
            <w:shd w:val="clear" w:color="auto" w:fill="F2F2F2"/>
            <w:vAlign w:val="center"/>
          </w:tcPr>
          <w:p w14:paraId="1C2C2924"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701" w:type="pct"/>
            <w:shd w:val="clear" w:color="auto" w:fill="F2F2F2"/>
          </w:tcPr>
          <w:p w14:paraId="65330D83"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2 964 800</w:t>
            </w:r>
          </w:p>
        </w:tc>
        <w:tc>
          <w:tcPr>
            <w:tcW w:w="635" w:type="pct"/>
            <w:shd w:val="clear" w:color="auto" w:fill="F2F2F2"/>
          </w:tcPr>
          <w:p w14:paraId="729A46B5" w14:textId="77777777" w:rsidR="00EF3AFC" w:rsidRPr="00363EE6" w:rsidRDefault="00EF3AFC" w:rsidP="006D313F">
            <w:pPr>
              <w:spacing w:after="0"/>
              <w:ind w:firstLine="0"/>
              <w:jc w:val="right"/>
              <w:rPr>
                <w:rFonts w:eastAsia="Calibri"/>
                <w:sz w:val="18"/>
                <w:szCs w:val="18"/>
                <w:lang w:eastAsia="lv-LV"/>
              </w:rPr>
            </w:pPr>
            <w:r w:rsidRPr="00363EE6">
              <w:rPr>
                <w:rFonts w:eastAsia="Calibri"/>
                <w:sz w:val="18"/>
                <w:szCs w:val="22"/>
              </w:rPr>
              <w:t>2 964 800</w:t>
            </w:r>
          </w:p>
        </w:tc>
      </w:tr>
      <w:tr w:rsidR="00EF3AFC" w:rsidRPr="00363EE6" w14:paraId="69AA5B69" w14:textId="77777777" w:rsidTr="006D313F">
        <w:trPr>
          <w:trHeight w:val="142"/>
        </w:trPr>
        <w:tc>
          <w:tcPr>
            <w:tcW w:w="2963" w:type="pct"/>
            <w:shd w:val="clear" w:color="auto" w:fill="auto"/>
          </w:tcPr>
          <w:p w14:paraId="08CBDAB7" w14:textId="77777777" w:rsidR="00EF3AFC" w:rsidRPr="00363EE6" w:rsidRDefault="00EF3AFC" w:rsidP="006D313F">
            <w:pPr>
              <w:spacing w:after="0"/>
              <w:ind w:firstLine="0"/>
              <w:rPr>
                <w:rFonts w:eastAsia="Calibri"/>
                <w:i/>
                <w:sz w:val="18"/>
                <w:szCs w:val="18"/>
                <w:lang w:eastAsia="lv-LV"/>
              </w:rPr>
            </w:pPr>
            <w:proofErr w:type="spellStart"/>
            <w:r w:rsidRPr="001F3F8E">
              <w:rPr>
                <w:rFonts w:eastAsia="Calibri"/>
                <w:i/>
                <w:sz w:val="18"/>
                <w:szCs w:val="18"/>
                <w:lang w:eastAsia="lv-LV"/>
              </w:rPr>
              <w:t>Transferts</w:t>
            </w:r>
            <w:proofErr w:type="spellEnd"/>
            <w:r w:rsidRPr="001F3F8E">
              <w:rPr>
                <w:rFonts w:eastAsia="Calibri"/>
                <w:i/>
                <w:sz w:val="18"/>
                <w:szCs w:val="18"/>
                <w:lang w:eastAsia="lv-LV"/>
              </w:rPr>
              <w:t xml:space="preserve"> no Aizsardzības ministrijas </w:t>
            </w:r>
            <w:r w:rsidRPr="00C921A0">
              <w:rPr>
                <w:rFonts w:eastAsia="Calibri"/>
                <w:i/>
                <w:sz w:val="18"/>
                <w:szCs w:val="18"/>
                <w:lang w:eastAsia="lv-LV"/>
              </w:rPr>
              <w:t>ārkārtas situāciju valsts elektronisko sakaru tīkla (ĀSVEST) paplašināšanai Nacionālo bruņoto spēku (NBS) vajadzībām</w:t>
            </w:r>
            <w:r>
              <w:rPr>
                <w:rFonts w:eastAsia="Calibri"/>
                <w:i/>
                <w:sz w:val="18"/>
                <w:szCs w:val="18"/>
                <w:lang w:eastAsia="lv-LV"/>
              </w:rPr>
              <w:t xml:space="preserve"> (</w:t>
            </w:r>
            <w:r w:rsidRPr="001F3F8E">
              <w:rPr>
                <w:rFonts w:eastAsia="Calibri"/>
                <w:i/>
                <w:sz w:val="18"/>
                <w:szCs w:val="18"/>
                <w:lang w:eastAsia="lv-LV"/>
              </w:rPr>
              <w:t xml:space="preserve">2021.gada 15.aprīļa </w:t>
            </w:r>
            <w:r>
              <w:rPr>
                <w:rFonts w:eastAsia="Calibri"/>
                <w:i/>
                <w:sz w:val="18"/>
                <w:szCs w:val="18"/>
                <w:lang w:eastAsia="lv-LV"/>
              </w:rPr>
              <w:t>MK</w:t>
            </w:r>
            <w:r w:rsidRPr="001F3F8E">
              <w:rPr>
                <w:rFonts w:eastAsia="Calibri"/>
                <w:i/>
                <w:sz w:val="18"/>
                <w:szCs w:val="18"/>
                <w:lang w:eastAsia="lv-LV"/>
              </w:rPr>
              <w:t xml:space="preserve"> rīkojuma Nr.251 "Par finanšu līdzekļu pārdali ārkārtas situāciju valsts elektronisko sakaru tīkla paplašināšanai" īstenošanai</w:t>
            </w:r>
            <w:r>
              <w:rPr>
                <w:rFonts w:eastAsia="Calibri"/>
                <w:i/>
                <w:sz w:val="18"/>
                <w:szCs w:val="18"/>
                <w:lang w:eastAsia="lv-LV"/>
              </w:rPr>
              <w:t>)</w:t>
            </w:r>
            <w:r w:rsidRPr="001F3F8E">
              <w:rPr>
                <w:rFonts w:eastAsia="Calibri"/>
                <w:i/>
                <w:sz w:val="18"/>
                <w:szCs w:val="18"/>
                <w:lang w:eastAsia="lv-LV"/>
              </w:rPr>
              <w:t>.</w:t>
            </w:r>
          </w:p>
        </w:tc>
        <w:tc>
          <w:tcPr>
            <w:tcW w:w="701" w:type="pct"/>
          </w:tcPr>
          <w:p w14:paraId="0F9262F8"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701" w:type="pct"/>
          </w:tcPr>
          <w:p w14:paraId="7DEB7851"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2 964 800</w:t>
            </w:r>
          </w:p>
        </w:tc>
        <w:tc>
          <w:tcPr>
            <w:tcW w:w="635" w:type="pct"/>
          </w:tcPr>
          <w:p w14:paraId="4D73AC6B"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2 964 800</w:t>
            </w:r>
          </w:p>
        </w:tc>
      </w:tr>
    </w:tbl>
    <w:bookmarkEnd w:id="12"/>
    <w:bookmarkEnd w:id="13"/>
    <w:p w14:paraId="4781C37B" w14:textId="77777777" w:rsidR="00EF3AFC" w:rsidRPr="00363EE6" w:rsidRDefault="00EF3AFC" w:rsidP="002608FA">
      <w:pPr>
        <w:widowControl w:val="0"/>
        <w:spacing w:before="240" w:after="240"/>
        <w:ind w:firstLine="0"/>
        <w:jc w:val="center"/>
        <w:rPr>
          <w:rFonts w:eastAsia="Calibri"/>
          <w:b/>
          <w:szCs w:val="24"/>
        </w:rPr>
      </w:pPr>
      <w:r w:rsidRPr="00363EE6">
        <w:rPr>
          <w:rFonts w:eastAsia="Calibri"/>
          <w:b/>
          <w:szCs w:val="24"/>
        </w:rPr>
        <w:t>04.03.00 Datu apmaiņas platformu un informācijas sistēmu uzturēšana</w:t>
      </w:r>
    </w:p>
    <w:p w14:paraId="58351495" w14:textId="77777777" w:rsidR="00EF3AFC" w:rsidRPr="00363EE6" w:rsidRDefault="00EF3AFC" w:rsidP="002608FA">
      <w:pPr>
        <w:spacing w:before="120"/>
        <w:ind w:firstLine="0"/>
        <w:jc w:val="left"/>
        <w:rPr>
          <w:rFonts w:eastAsia="Calibri"/>
          <w:bCs/>
          <w:szCs w:val="24"/>
          <w:u w:val="single"/>
        </w:rPr>
      </w:pPr>
      <w:r w:rsidRPr="00363EE6">
        <w:rPr>
          <w:rFonts w:eastAsia="Calibri"/>
          <w:bCs/>
          <w:szCs w:val="24"/>
          <w:u w:val="single"/>
        </w:rPr>
        <w:t>Apakšprogrammas mērķis:</w:t>
      </w:r>
    </w:p>
    <w:p w14:paraId="07637C3D" w14:textId="77777777" w:rsidR="00EF3AFC" w:rsidRPr="00363EE6" w:rsidRDefault="00EF3AFC" w:rsidP="002608FA">
      <w:pPr>
        <w:spacing w:before="120"/>
        <w:ind w:firstLine="720"/>
        <w:rPr>
          <w:rFonts w:eastAsia="Calibri"/>
          <w:szCs w:val="24"/>
        </w:rPr>
      </w:pPr>
      <w:r w:rsidRPr="00363EE6">
        <w:rPr>
          <w:rFonts w:eastAsia="Calibri"/>
          <w:szCs w:val="24"/>
        </w:rPr>
        <w:t>nodrošināt drošu informācijas apmaiņu elektronis</w:t>
      </w:r>
      <w:r>
        <w:rPr>
          <w:rFonts w:eastAsia="Calibri"/>
          <w:szCs w:val="24"/>
        </w:rPr>
        <w:t>kā vidē starp ES</w:t>
      </w:r>
      <w:r w:rsidRPr="00363EE6">
        <w:rPr>
          <w:rFonts w:eastAsia="Calibri"/>
          <w:szCs w:val="24"/>
        </w:rPr>
        <w:t xml:space="preserve"> dalībvalstīm, drošu un nepārtrauktu valsts pārvaldes iestāžu e-pasta serveru, interneta vietņu un e-pakalpojumu darbību.</w:t>
      </w:r>
    </w:p>
    <w:p w14:paraId="0EA1D70D" w14:textId="0E7B1F7D" w:rsidR="00EF3AFC" w:rsidRPr="00363EE6" w:rsidRDefault="00EF3AFC" w:rsidP="002608FA">
      <w:pPr>
        <w:spacing w:before="120"/>
        <w:ind w:firstLine="0"/>
        <w:jc w:val="left"/>
        <w:rPr>
          <w:rFonts w:eastAsia="Calibri"/>
          <w:bCs/>
          <w:szCs w:val="24"/>
          <w:u w:val="single"/>
        </w:rPr>
      </w:pPr>
      <w:r w:rsidRPr="00363EE6">
        <w:rPr>
          <w:rFonts w:eastAsia="Calibri"/>
          <w:bCs/>
          <w:szCs w:val="24"/>
          <w:u w:val="single"/>
        </w:rPr>
        <w:t>Galvenā aktivitāte:</w:t>
      </w:r>
    </w:p>
    <w:p w14:paraId="71C3CB9C" w14:textId="0442D13D" w:rsidR="00EF3AFC" w:rsidRPr="00DA057B" w:rsidRDefault="00EF3AFC" w:rsidP="00EF3AFC">
      <w:pPr>
        <w:spacing w:before="120"/>
        <w:ind w:firstLine="720"/>
        <w:rPr>
          <w:rFonts w:eastAsia="Calibri"/>
          <w:sz w:val="20"/>
        </w:rPr>
      </w:pPr>
      <w:r w:rsidRPr="00F13FFB">
        <w:rPr>
          <w:rFonts w:eastAsia="Calibri"/>
          <w:szCs w:val="24"/>
        </w:rPr>
        <w:t xml:space="preserve">otrā līmeņa tīmekļvietņu domēna vārda </w:t>
      </w:r>
      <w:r w:rsidR="002608FA">
        <w:rPr>
          <w:rFonts w:eastAsia="Calibri"/>
          <w:szCs w:val="24"/>
        </w:rPr>
        <w:t>“</w:t>
      </w:r>
      <w:r w:rsidRPr="00F13FFB">
        <w:rPr>
          <w:rFonts w:eastAsia="Calibri"/>
          <w:szCs w:val="24"/>
        </w:rPr>
        <w:t>gov.lv</w:t>
      </w:r>
      <w:r w:rsidR="002608FA">
        <w:rPr>
          <w:rFonts w:eastAsia="Calibri"/>
          <w:szCs w:val="24"/>
        </w:rPr>
        <w:t>”</w:t>
      </w:r>
      <w:r w:rsidRPr="00F13FFB">
        <w:rPr>
          <w:rFonts w:eastAsia="Calibri"/>
          <w:szCs w:val="24"/>
        </w:rPr>
        <w:t xml:space="preserve"> lietojumu reģistrēšana un tā lietojumu pārraudzība, ņemot vērā MK 2020.</w:t>
      </w:r>
      <w:r w:rsidR="002608FA">
        <w:rPr>
          <w:rFonts w:eastAsia="Calibri"/>
          <w:szCs w:val="24"/>
        </w:rPr>
        <w:t xml:space="preserve"> </w:t>
      </w:r>
      <w:r w:rsidRPr="00F13FFB">
        <w:rPr>
          <w:rFonts w:eastAsia="Calibri"/>
          <w:szCs w:val="24"/>
        </w:rPr>
        <w:t>gada 14.</w:t>
      </w:r>
      <w:r w:rsidR="002608FA">
        <w:rPr>
          <w:rFonts w:eastAsia="Calibri"/>
          <w:szCs w:val="24"/>
        </w:rPr>
        <w:t xml:space="preserve"> </w:t>
      </w:r>
      <w:r w:rsidRPr="00F13FFB">
        <w:rPr>
          <w:rFonts w:eastAsia="Calibri"/>
          <w:szCs w:val="24"/>
        </w:rPr>
        <w:t>jūlija noteikumus Nr.</w:t>
      </w:r>
      <w:r w:rsidR="002608FA">
        <w:rPr>
          <w:rFonts w:eastAsia="Calibri"/>
          <w:szCs w:val="24"/>
        </w:rPr>
        <w:t xml:space="preserve"> </w:t>
      </w:r>
      <w:r w:rsidRPr="00F13FFB">
        <w:rPr>
          <w:rFonts w:eastAsia="Calibri"/>
          <w:szCs w:val="24"/>
        </w:rPr>
        <w:t>445 „Kārtība, kādā iestādes ievieto informāciju internetā”.</w:t>
      </w:r>
    </w:p>
    <w:p w14:paraId="7F672138" w14:textId="77777777" w:rsidR="00EF3AFC" w:rsidRPr="00363EE6" w:rsidRDefault="00EF3AFC" w:rsidP="00EF3AFC">
      <w:pPr>
        <w:spacing w:before="120"/>
        <w:ind w:firstLine="0"/>
        <w:rPr>
          <w:rFonts w:eastAsia="Calibri"/>
          <w:szCs w:val="24"/>
        </w:rPr>
      </w:pPr>
      <w:r w:rsidRPr="00363EE6">
        <w:rPr>
          <w:rFonts w:eastAsia="Calibri"/>
          <w:szCs w:val="24"/>
          <w:u w:val="single"/>
        </w:rPr>
        <w:t>Apakšprogrammas izpildītājs:</w:t>
      </w:r>
      <w:r w:rsidRPr="00363EE6">
        <w:rPr>
          <w:rFonts w:eastAsia="Calibri"/>
          <w:szCs w:val="24"/>
        </w:rPr>
        <w:t xml:space="preserve"> Satiksmes ministrija</w:t>
      </w:r>
      <w:r w:rsidRPr="00363EE6" w:rsidDel="00040E03">
        <w:rPr>
          <w:rFonts w:eastAsia="Calibri"/>
          <w:szCs w:val="24"/>
        </w:rPr>
        <w:t xml:space="preserve"> </w:t>
      </w:r>
      <w:r w:rsidRPr="00363EE6">
        <w:rPr>
          <w:rFonts w:eastAsia="Calibri"/>
          <w:szCs w:val="24"/>
        </w:rPr>
        <w:t>un VAS „Latvijas Valsts radio un televīzijas centrs”.</w:t>
      </w:r>
    </w:p>
    <w:p w14:paraId="327263CC" w14:textId="77777777" w:rsidR="00EF3AFC" w:rsidRPr="00363EE6" w:rsidRDefault="00EF3AFC" w:rsidP="002608FA">
      <w:pPr>
        <w:spacing w:before="240" w:after="240"/>
        <w:ind w:firstLine="0"/>
        <w:jc w:val="center"/>
        <w:rPr>
          <w:rFonts w:eastAsia="Calibri"/>
          <w:b/>
          <w:szCs w:val="24"/>
          <w:lang w:eastAsia="lv-LV"/>
        </w:rPr>
      </w:pPr>
      <w:r w:rsidRPr="00363EE6">
        <w:rPr>
          <w:rFonts w:eastAsia="Calibri"/>
          <w:b/>
          <w:szCs w:val="24"/>
          <w:lang w:eastAsia="lv-LV"/>
        </w:rPr>
        <w:t>Darbības rezultāti un to rezultatīvie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1097"/>
        <w:gridCol w:w="1096"/>
        <w:gridCol w:w="1096"/>
        <w:gridCol w:w="1096"/>
        <w:gridCol w:w="1109"/>
      </w:tblGrid>
      <w:tr w:rsidR="00EF3AFC" w:rsidRPr="00363EE6" w14:paraId="1EE439AC" w14:textId="77777777" w:rsidTr="006D313F">
        <w:trPr>
          <w:tblHeader/>
        </w:trPr>
        <w:tc>
          <w:tcPr>
            <w:tcW w:w="1968" w:type="pct"/>
          </w:tcPr>
          <w:p w14:paraId="696B45B9" w14:textId="77777777" w:rsidR="00EF3AFC" w:rsidRPr="00363EE6" w:rsidRDefault="00EF3AFC" w:rsidP="006D313F">
            <w:pPr>
              <w:spacing w:after="0"/>
              <w:ind w:firstLine="0"/>
              <w:jc w:val="center"/>
              <w:rPr>
                <w:rFonts w:eastAsia="Calibri"/>
                <w:sz w:val="18"/>
                <w:szCs w:val="18"/>
              </w:rPr>
            </w:pPr>
          </w:p>
        </w:tc>
        <w:tc>
          <w:tcPr>
            <w:tcW w:w="605" w:type="pct"/>
            <w:tcBorders>
              <w:top w:val="single" w:sz="4" w:space="0" w:color="000000"/>
              <w:left w:val="single" w:sz="4" w:space="0" w:color="000000"/>
              <w:bottom w:val="single" w:sz="4" w:space="0" w:color="000000"/>
              <w:right w:val="single" w:sz="4" w:space="0" w:color="000000"/>
            </w:tcBorders>
          </w:tcPr>
          <w:p w14:paraId="535EC863"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05" w:type="pct"/>
            <w:tcBorders>
              <w:top w:val="single" w:sz="4" w:space="0" w:color="000000"/>
              <w:left w:val="single" w:sz="4" w:space="0" w:color="000000"/>
              <w:bottom w:val="single" w:sz="4" w:space="0" w:color="000000"/>
              <w:right w:val="single" w:sz="4" w:space="0" w:color="000000"/>
            </w:tcBorders>
          </w:tcPr>
          <w:p w14:paraId="763A534E"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05" w:type="pct"/>
            <w:tcBorders>
              <w:top w:val="single" w:sz="4" w:space="0" w:color="000000"/>
              <w:left w:val="single" w:sz="4" w:space="0" w:color="000000"/>
              <w:bottom w:val="single" w:sz="4" w:space="0" w:color="000000"/>
              <w:right w:val="single" w:sz="4" w:space="0" w:color="000000"/>
            </w:tcBorders>
          </w:tcPr>
          <w:p w14:paraId="369AD345" w14:textId="409E42D3"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E31280">
              <w:rPr>
                <w:rFonts w:eastAsia="Calibri"/>
                <w:sz w:val="18"/>
                <w:szCs w:val="18"/>
                <w:lang w:eastAsia="lv-LV"/>
              </w:rPr>
              <w:t>lāns</w:t>
            </w:r>
          </w:p>
        </w:tc>
        <w:tc>
          <w:tcPr>
            <w:tcW w:w="605" w:type="pct"/>
            <w:tcBorders>
              <w:top w:val="single" w:sz="4" w:space="0" w:color="000000"/>
              <w:left w:val="single" w:sz="4" w:space="0" w:color="000000"/>
              <w:bottom w:val="single" w:sz="4" w:space="0" w:color="000000"/>
              <w:right w:val="single" w:sz="4" w:space="0" w:color="000000"/>
            </w:tcBorders>
          </w:tcPr>
          <w:p w14:paraId="6CA7C253"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612" w:type="pct"/>
            <w:tcBorders>
              <w:top w:val="single" w:sz="4" w:space="0" w:color="000000"/>
              <w:left w:val="single" w:sz="4" w:space="0" w:color="000000"/>
              <w:bottom w:val="single" w:sz="4" w:space="0" w:color="000000"/>
              <w:right w:val="single" w:sz="4" w:space="0" w:color="000000"/>
            </w:tcBorders>
          </w:tcPr>
          <w:p w14:paraId="7AD6D632"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75D7547B" w14:textId="77777777" w:rsidTr="006D313F">
        <w:tc>
          <w:tcPr>
            <w:tcW w:w="5000" w:type="pct"/>
            <w:gridSpan w:val="6"/>
            <w:shd w:val="clear" w:color="auto" w:fill="D9D9D9"/>
            <w:vAlign w:val="center"/>
          </w:tcPr>
          <w:p w14:paraId="3485388D"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 xml:space="preserve">Nodrošināts Latvijas </w:t>
            </w:r>
            <w:proofErr w:type="spellStart"/>
            <w:r w:rsidRPr="00363EE6">
              <w:rPr>
                <w:rFonts w:eastAsia="Calibri"/>
                <w:sz w:val="18"/>
                <w:szCs w:val="18"/>
              </w:rPr>
              <w:t>pieslēgums</w:t>
            </w:r>
            <w:proofErr w:type="spellEnd"/>
            <w:r w:rsidRPr="00363EE6">
              <w:rPr>
                <w:rFonts w:eastAsia="Calibri"/>
                <w:sz w:val="18"/>
                <w:szCs w:val="18"/>
              </w:rPr>
              <w:t xml:space="preserve"> TESTA-</w:t>
            </w:r>
            <w:proofErr w:type="spellStart"/>
            <w:r w:rsidRPr="00363EE6">
              <w:rPr>
                <w:rFonts w:eastAsia="Calibri"/>
                <w:sz w:val="18"/>
                <w:szCs w:val="18"/>
              </w:rPr>
              <w:t>ng</w:t>
            </w:r>
            <w:proofErr w:type="spellEnd"/>
            <w:r w:rsidRPr="00363EE6">
              <w:rPr>
                <w:rFonts w:eastAsia="Calibri"/>
                <w:sz w:val="18"/>
                <w:szCs w:val="18"/>
              </w:rPr>
              <w:t xml:space="preserve"> tīklam  </w:t>
            </w:r>
          </w:p>
        </w:tc>
      </w:tr>
      <w:tr w:rsidR="00EF3AFC" w:rsidRPr="00363EE6" w14:paraId="69CC063D" w14:textId="77777777" w:rsidTr="006D313F">
        <w:tc>
          <w:tcPr>
            <w:tcW w:w="1968" w:type="pct"/>
          </w:tcPr>
          <w:p w14:paraId="60D0FC07" w14:textId="77777777" w:rsidR="00EF3AFC" w:rsidRPr="00363EE6" w:rsidRDefault="00EF3AFC" w:rsidP="006D313F">
            <w:pPr>
              <w:spacing w:after="0"/>
              <w:ind w:firstLine="0"/>
              <w:rPr>
                <w:rFonts w:eastAsia="Calibri"/>
                <w:sz w:val="18"/>
                <w:szCs w:val="22"/>
              </w:rPr>
            </w:pPr>
            <w:r w:rsidRPr="00363EE6">
              <w:rPr>
                <w:rFonts w:eastAsia="Calibri"/>
                <w:sz w:val="18"/>
                <w:szCs w:val="22"/>
              </w:rPr>
              <w:t>Droša infor</w:t>
            </w:r>
            <w:r>
              <w:rPr>
                <w:rFonts w:eastAsia="Calibri"/>
                <w:sz w:val="18"/>
                <w:szCs w:val="22"/>
              </w:rPr>
              <w:t>mācijas apmaiņa TESTA-</w:t>
            </w:r>
            <w:proofErr w:type="spellStart"/>
            <w:r>
              <w:rPr>
                <w:rFonts w:eastAsia="Calibri"/>
                <w:sz w:val="18"/>
                <w:szCs w:val="22"/>
              </w:rPr>
              <w:t>ng</w:t>
            </w:r>
            <w:proofErr w:type="spellEnd"/>
            <w:r>
              <w:rPr>
                <w:rFonts w:eastAsia="Calibri"/>
                <w:sz w:val="18"/>
                <w:szCs w:val="22"/>
              </w:rPr>
              <w:t xml:space="preserve"> tīklā (%)</w:t>
            </w:r>
            <w:r w:rsidRPr="00363EE6">
              <w:rPr>
                <w:rFonts w:eastAsia="Calibri"/>
                <w:sz w:val="18"/>
                <w:szCs w:val="22"/>
              </w:rPr>
              <w:tab/>
            </w:r>
            <w:r w:rsidRPr="00363EE6">
              <w:rPr>
                <w:rFonts w:eastAsia="Calibri"/>
                <w:sz w:val="18"/>
                <w:szCs w:val="22"/>
              </w:rPr>
              <w:tab/>
            </w:r>
          </w:p>
        </w:tc>
        <w:tc>
          <w:tcPr>
            <w:tcW w:w="605" w:type="pct"/>
          </w:tcPr>
          <w:p w14:paraId="4C61706F" w14:textId="77777777" w:rsidR="00EF3AFC" w:rsidRPr="00363EE6" w:rsidRDefault="00EF3AFC" w:rsidP="006D313F">
            <w:pPr>
              <w:spacing w:after="0"/>
              <w:ind w:firstLine="0"/>
              <w:jc w:val="center"/>
              <w:rPr>
                <w:rFonts w:eastAsia="Calibri"/>
                <w:sz w:val="18"/>
                <w:szCs w:val="22"/>
              </w:rPr>
            </w:pPr>
            <w:r>
              <w:rPr>
                <w:rFonts w:eastAsia="Calibri"/>
                <w:b/>
                <w:bCs/>
                <w:sz w:val="18"/>
                <w:szCs w:val="22"/>
              </w:rPr>
              <w:t>-</w:t>
            </w:r>
          </w:p>
        </w:tc>
        <w:tc>
          <w:tcPr>
            <w:tcW w:w="605" w:type="pct"/>
          </w:tcPr>
          <w:p w14:paraId="51232EA3" w14:textId="77777777" w:rsidR="00EF3AFC" w:rsidRPr="00363EE6" w:rsidRDefault="00EF3AFC" w:rsidP="006D313F">
            <w:pPr>
              <w:spacing w:after="0"/>
              <w:ind w:firstLine="0"/>
              <w:jc w:val="center"/>
              <w:rPr>
                <w:rFonts w:eastAsia="Calibri"/>
                <w:sz w:val="18"/>
                <w:szCs w:val="22"/>
              </w:rPr>
            </w:pPr>
            <w:r>
              <w:rPr>
                <w:rFonts w:eastAsia="Calibri"/>
                <w:b/>
                <w:bCs/>
                <w:sz w:val="18"/>
                <w:szCs w:val="22"/>
              </w:rPr>
              <w:t>-</w:t>
            </w:r>
          </w:p>
        </w:tc>
        <w:tc>
          <w:tcPr>
            <w:tcW w:w="605" w:type="pct"/>
          </w:tcPr>
          <w:p w14:paraId="4DC0F4A9"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05" w:type="pct"/>
          </w:tcPr>
          <w:p w14:paraId="7E76E23D"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12" w:type="pct"/>
          </w:tcPr>
          <w:p w14:paraId="31D23F1D"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r>
      <w:tr w:rsidR="00EF3AFC" w:rsidRPr="00363EE6" w14:paraId="61E9A755" w14:textId="77777777" w:rsidTr="006D313F">
        <w:tc>
          <w:tcPr>
            <w:tcW w:w="5000" w:type="pct"/>
            <w:gridSpan w:val="6"/>
            <w:shd w:val="clear" w:color="auto" w:fill="D9D9D9" w:themeFill="background1" w:themeFillShade="D9"/>
          </w:tcPr>
          <w:p w14:paraId="53182FA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Nodrošināta domēna vārda gov.lv zonas darbība un pieejamība valsts pārvaldes iestādēm</w:t>
            </w:r>
          </w:p>
        </w:tc>
      </w:tr>
      <w:tr w:rsidR="00EF3AFC" w:rsidRPr="00363EE6" w14:paraId="796CD668" w14:textId="77777777" w:rsidTr="006D313F">
        <w:tc>
          <w:tcPr>
            <w:tcW w:w="1968" w:type="pct"/>
          </w:tcPr>
          <w:p w14:paraId="5BC55D84" w14:textId="22C10694" w:rsidR="00EF3AFC" w:rsidRPr="00363EE6" w:rsidRDefault="00EF3AFC" w:rsidP="006D313F">
            <w:pPr>
              <w:spacing w:after="0"/>
              <w:ind w:firstLine="0"/>
              <w:rPr>
                <w:rFonts w:eastAsia="Calibri"/>
                <w:sz w:val="18"/>
                <w:szCs w:val="22"/>
              </w:rPr>
            </w:pPr>
            <w:r w:rsidRPr="00363EE6">
              <w:rPr>
                <w:rFonts w:eastAsia="Calibri"/>
                <w:sz w:val="18"/>
                <w:szCs w:val="22"/>
              </w:rPr>
              <w:t>Veikta domēna vārda gov.lv zonas uzturēšanai nepieciešamo tehnisko resursu atjaunināšana   DNSSEC gov.lv domē</w:t>
            </w:r>
            <w:r>
              <w:rPr>
                <w:rFonts w:eastAsia="Calibri"/>
                <w:sz w:val="18"/>
                <w:szCs w:val="22"/>
              </w:rPr>
              <w:t>niem (</w:t>
            </w:r>
            <w:r w:rsidRPr="00363EE6">
              <w:rPr>
                <w:rFonts w:eastAsia="Calibri"/>
                <w:sz w:val="18"/>
                <w:szCs w:val="22"/>
              </w:rPr>
              <w:t>%</w:t>
            </w:r>
            <w:r>
              <w:rPr>
                <w:rFonts w:eastAsia="Calibri"/>
                <w:sz w:val="18"/>
                <w:szCs w:val="22"/>
              </w:rPr>
              <w:t>)</w:t>
            </w:r>
          </w:p>
        </w:tc>
        <w:tc>
          <w:tcPr>
            <w:tcW w:w="605" w:type="pct"/>
          </w:tcPr>
          <w:p w14:paraId="3DA17189" w14:textId="77777777" w:rsidR="00EF3AFC" w:rsidRPr="00363EE6" w:rsidRDefault="00EF3AFC" w:rsidP="006D313F">
            <w:pPr>
              <w:spacing w:after="0"/>
              <w:ind w:firstLine="0"/>
              <w:jc w:val="center"/>
              <w:rPr>
                <w:rFonts w:eastAsia="Calibri"/>
                <w:sz w:val="18"/>
                <w:szCs w:val="22"/>
              </w:rPr>
            </w:pPr>
            <w:r>
              <w:rPr>
                <w:rFonts w:eastAsia="Calibri"/>
                <w:b/>
                <w:bCs/>
                <w:sz w:val="18"/>
                <w:szCs w:val="22"/>
              </w:rPr>
              <w:t>-</w:t>
            </w:r>
          </w:p>
        </w:tc>
        <w:tc>
          <w:tcPr>
            <w:tcW w:w="605" w:type="pct"/>
          </w:tcPr>
          <w:p w14:paraId="758D73C7" w14:textId="77777777" w:rsidR="00EF3AFC" w:rsidRPr="00363EE6" w:rsidRDefault="00EF3AFC" w:rsidP="006D313F">
            <w:pPr>
              <w:spacing w:after="0"/>
              <w:ind w:firstLine="0"/>
              <w:jc w:val="center"/>
              <w:rPr>
                <w:rFonts w:eastAsia="Calibri"/>
                <w:sz w:val="18"/>
                <w:szCs w:val="22"/>
              </w:rPr>
            </w:pPr>
            <w:r>
              <w:rPr>
                <w:rFonts w:eastAsia="Calibri"/>
                <w:b/>
                <w:bCs/>
                <w:sz w:val="18"/>
                <w:szCs w:val="22"/>
              </w:rPr>
              <w:t>-</w:t>
            </w:r>
          </w:p>
        </w:tc>
        <w:tc>
          <w:tcPr>
            <w:tcW w:w="605" w:type="pct"/>
          </w:tcPr>
          <w:p w14:paraId="4E9F7F6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05" w:type="pct"/>
          </w:tcPr>
          <w:p w14:paraId="57E81BE3"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12" w:type="pct"/>
          </w:tcPr>
          <w:p w14:paraId="7E82C281"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r>
    </w:tbl>
    <w:p w14:paraId="5F6A443F"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7"/>
        <w:gridCol w:w="1098"/>
        <w:gridCol w:w="1100"/>
        <w:gridCol w:w="1100"/>
        <w:gridCol w:w="1100"/>
        <w:gridCol w:w="1096"/>
      </w:tblGrid>
      <w:tr w:rsidR="00EF3AFC" w:rsidRPr="00363EE6" w14:paraId="3FCF9B54" w14:textId="77777777" w:rsidTr="006D313F">
        <w:trPr>
          <w:trHeight w:val="283"/>
          <w:tblHeader/>
        </w:trPr>
        <w:tc>
          <w:tcPr>
            <w:tcW w:w="1968" w:type="pct"/>
            <w:vAlign w:val="center"/>
          </w:tcPr>
          <w:p w14:paraId="0AC91775" w14:textId="77777777" w:rsidR="00EF3AFC" w:rsidRPr="00363EE6" w:rsidRDefault="00EF3AFC" w:rsidP="006D313F">
            <w:pPr>
              <w:spacing w:after="0"/>
              <w:ind w:firstLine="0"/>
              <w:jc w:val="center"/>
              <w:rPr>
                <w:rFonts w:eastAsia="Calibri"/>
                <w:sz w:val="18"/>
                <w:szCs w:val="24"/>
              </w:rPr>
            </w:pPr>
          </w:p>
        </w:tc>
        <w:tc>
          <w:tcPr>
            <w:tcW w:w="606" w:type="pct"/>
          </w:tcPr>
          <w:p w14:paraId="5F958C90"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07" w:type="pct"/>
          </w:tcPr>
          <w:p w14:paraId="073E5ED6"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07" w:type="pct"/>
          </w:tcPr>
          <w:p w14:paraId="7EC8E824" w14:textId="4D2C63F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2B7530">
              <w:rPr>
                <w:rFonts w:eastAsia="Calibri"/>
                <w:sz w:val="18"/>
                <w:szCs w:val="18"/>
                <w:lang w:eastAsia="lv-LV"/>
              </w:rPr>
              <w:t>lāns</w:t>
            </w:r>
          </w:p>
        </w:tc>
        <w:tc>
          <w:tcPr>
            <w:tcW w:w="607" w:type="pct"/>
          </w:tcPr>
          <w:p w14:paraId="7C7EBA51" w14:textId="277327F3"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2B7530">
              <w:rPr>
                <w:rFonts w:eastAsia="Calibri"/>
                <w:sz w:val="18"/>
                <w:szCs w:val="18"/>
                <w:lang w:eastAsia="lv-LV"/>
              </w:rPr>
              <w:t>lāns</w:t>
            </w:r>
          </w:p>
        </w:tc>
        <w:tc>
          <w:tcPr>
            <w:tcW w:w="605" w:type="pct"/>
          </w:tcPr>
          <w:p w14:paraId="24BE9E67" w14:textId="39894BDB"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2B7530">
              <w:rPr>
                <w:rFonts w:eastAsia="Calibri"/>
                <w:sz w:val="18"/>
                <w:szCs w:val="18"/>
                <w:lang w:eastAsia="lv-LV"/>
              </w:rPr>
              <w:t>lāns</w:t>
            </w:r>
          </w:p>
        </w:tc>
      </w:tr>
      <w:tr w:rsidR="00EF3AFC" w:rsidRPr="00363EE6" w14:paraId="500BA82A" w14:textId="77777777" w:rsidTr="006D313F">
        <w:trPr>
          <w:trHeight w:val="142"/>
        </w:trPr>
        <w:tc>
          <w:tcPr>
            <w:tcW w:w="1968" w:type="pct"/>
            <w:shd w:val="clear" w:color="auto" w:fill="D9D9D9"/>
          </w:tcPr>
          <w:p w14:paraId="1A86AB0D"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06" w:type="pct"/>
            <w:shd w:val="clear" w:color="auto" w:fill="D9D9D9"/>
          </w:tcPr>
          <w:p w14:paraId="3B5CDAC7" w14:textId="77777777" w:rsidR="00EF3AFC" w:rsidRPr="00363EE6" w:rsidRDefault="00EF3AFC" w:rsidP="006D313F">
            <w:pPr>
              <w:spacing w:after="0"/>
              <w:ind w:firstLine="0"/>
              <w:jc w:val="center"/>
              <w:rPr>
                <w:rFonts w:eastAsia="Calibri"/>
                <w:sz w:val="18"/>
                <w:szCs w:val="22"/>
              </w:rPr>
            </w:pPr>
            <w:r>
              <w:rPr>
                <w:rFonts w:eastAsia="Calibri"/>
                <w:b/>
                <w:bCs/>
                <w:sz w:val="18"/>
                <w:szCs w:val="22"/>
              </w:rPr>
              <w:t>-</w:t>
            </w:r>
          </w:p>
        </w:tc>
        <w:tc>
          <w:tcPr>
            <w:tcW w:w="607" w:type="pct"/>
            <w:shd w:val="clear" w:color="auto" w:fill="D9D9D9"/>
          </w:tcPr>
          <w:p w14:paraId="7441E1F3" w14:textId="77777777" w:rsidR="00EF3AFC" w:rsidRPr="00363EE6" w:rsidRDefault="00EF3AFC" w:rsidP="006D313F">
            <w:pPr>
              <w:spacing w:after="0"/>
              <w:ind w:firstLine="0"/>
              <w:jc w:val="center"/>
              <w:rPr>
                <w:rFonts w:eastAsia="Calibri"/>
                <w:sz w:val="18"/>
                <w:szCs w:val="22"/>
              </w:rPr>
            </w:pPr>
            <w:r>
              <w:rPr>
                <w:rFonts w:eastAsia="Calibri"/>
                <w:b/>
                <w:bCs/>
                <w:sz w:val="18"/>
                <w:szCs w:val="22"/>
              </w:rPr>
              <w:t>-</w:t>
            </w:r>
          </w:p>
        </w:tc>
        <w:tc>
          <w:tcPr>
            <w:tcW w:w="607" w:type="pct"/>
            <w:shd w:val="clear" w:color="auto" w:fill="D9D9D9"/>
          </w:tcPr>
          <w:p w14:paraId="1E86296E" w14:textId="77777777" w:rsidR="00EF3AFC" w:rsidRPr="00363EE6" w:rsidRDefault="00EF3AFC" w:rsidP="006D313F">
            <w:pPr>
              <w:spacing w:after="0"/>
              <w:ind w:firstLine="0"/>
              <w:jc w:val="right"/>
              <w:rPr>
                <w:rFonts w:eastAsia="Calibri"/>
                <w:sz w:val="18"/>
                <w:szCs w:val="18"/>
                <w:lang w:eastAsia="lv-LV"/>
              </w:rPr>
            </w:pPr>
            <w:r w:rsidRPr="00363EE6">
              <w:rPr>
                <w:rFonts w:eastAsia="Calibri"/>
                <w:sz w:val="18"/>
                <w:szCs w:val="18"/>
                <w:lang w:eastAsia="lv-LV"/>
              </w:rPr>
              <w:t>83 116</w:t>
            </w:r>
          </w:p>
        </w:tc>
        <w:tc>
          <w:tcPr>
            <w:tcW w:w="607" w:type="pct"/>
            <w:shd w:val="clear" w:color="auto" w:fill="D9D9D9"/>
          </w:tcPr>
          <w:p w14:paraId="1BF02812" w14:textId="77777777" w:rsidR="00EF3AFC" w:rsidRPr="00363EE6" w:rsidRDefault="00EF3AFC" w:rsidP="006D313F">
            <w:pPr>
              <w:spacing w:after="0"/>
              <w:ind w:firstLine="0"/>
              <w:jc w:val="right"/>
              <w:rPr>
                <w:rFonts w:eastAsia="Calibri"/>
                <w:sz w:val="18"/>
                <w:szCs w:val="18"/>
                <w:lang w:eastAsia="lv-LV"/>
              </w:rPr>
            </w:pPr>
            <w:r w:rsidRPr="00363EE6">
              <w:rPr>
                <w:rFonts w:eastAsia="Calibri"/>
                <w:sz w:val="18"/>
                <w:szCs w:val="18"/>
                <w:lang w:eastAsia="lv-LV"/>
              </w:rPr>
              <w:t>83 116</w:t>
            </w:r>
          </w:p>
        </w:tc>
        <w:tc>
          <w:tcPr>
            <w:tcW w:w="605" w:type="pct"/>
            <w:shd w:val="clear" w:color="auto" w:fill="D9D9D9"/>
          </w:tcPr>
          <w:p w14:paraId="673DFC79" w14:textId="77777777" w:rsidR="00EF3AFC" w:rsidRPr="00363EE6" w:rsidRDefault="00EF3AFC" w:rsidP="006D313F">
            <w:pPr>
              <w:spacing w:after="0"/>
              <w:ind w:firstLine="0"/>
              <w:jc w:val="right"/>
              <w:rPr>
                <w:rFonts w:eastAsia="Calibri"/>
                <w:sz w:val="18"/>
                <w:szCs w:val="18"/>
                <w:lang w:eastAsia="lv-LV"/>
              </w:rPr>
            </w:pPr>
            <w:r w:rsidRPr="00363EE6">
              <w:rPr>
                <w:rFonts w:eastAsia="Calibri"/>
                <w:sz w:val="18"/>
                <w:szCs w:val="18"/>
                <w:lang w:eastAsia="lv-LV"/>
              </w:rPr>
              <w:t>83 116</w:t>
            </w:r>
          </w:p>
        </w:tc>
      </w:tr>
      <w:tr w:rsidR="00EF3AFC" w:rsidRPr="00363EE6" w14:paraId="24847DD0" w14:textId="77777777" w:rsidTr="006D313F">
        <w:trPr>
          <w:trHeight w:val="283"/>
        </w:trPr>
        <w:tc>
          <w:tcPr>
            <w:tcW w:w="1968" w:type="pct"/>
          </w:tcPr>
          <w:p w14:paraId="6A3F36E9"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06" w:type="pct"/>
          </w:tcPr>
          <w:p w14:paraId="162A78D1"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tcPr>
          <w:p w14:paraId="76699A2D"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4C4CAFA7"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83 116</w:t>
            </w:r>
          </w:p>
        </w:tc>
        <w:tc>
          <w:tcPr>
            <w:tcW w:w="607" w:type="pct"/>
            <w:shd w:val="clear" w:color="auto" w:fill="auto"/>
          </w:tcPr>
          <w:p w14:paraId="34FB6486"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c>
          <w:tcPr>
            <w:tcW w:w="605" w:type="pct"/>
            <w:shd w:val="clear" w:color="auto" w:fill="auto"/>
          </w:tcPr>
          <w:p w14:paraId="2B4C2DC4"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r>
      <w:tr w:rsidR="00EF3AFC" w:rsidRPr="00363EE6" w14:paraId="5FD92C12" w14:textId="77777777" w:rsidTr="006D313F">
        <w:trPr>
          <w:trHeight w:val="283"/>
        </w:trPr>
        <w:tc>
          <w:tcPr>
            <w:tcW w:w="1968" w:type="pct"/>
          </w:tcPr>
          <w:p w14:paraId="09DB6497"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06" w:type="pct"/>
          </w:tcPr>
          <w:p w14:paraId="40AEA808"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tcPr>
          <w:p w14:paraId="07711712"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tcPr>
          <w:p w14:paraId="188ED10D"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tcPr>
          <w:p w14:paraId="39F6AC73"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c>
          <w:tcPr>
            <w:tcW w:w="605" w:type="pct"/>
          </w:tcPr>
          <w:p w14:paraId="4742919E"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r>
    </w:tbl>
    <w:p w14:paraId="297C87EE" w14:textId="0879170E"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Izmaiņas izdevumos</w:t>
      </w:r>
      <w:r w:rsidR="002B7530">
        <w:rPr>
          <w:rFonts w:eastAsia="Calibri"/>
          <w:b/>
          <w:szCs w:val="24"/>
          <w:lang w:eastAsia="lv-LV"/>
        </w:rPr>
        <w:t>, salīdzinot 2022. gada plānu</w:t>
      </w:r>
      <w:r w:rsidRPr="00363EE6">
        <w:rPr>
          <w:rFonts w:eastAsia="Calibri"/>
          <w:b/>
          <w:szCs w:val="24"/>
          <w:lang w:eastAsia="lv-LV"/>
        </w:rPr>
        <w:t xml:space="preserve"> ar 2021. gada plānu</w:t>
      </w:r>
    </w:p>
    <w:p w14:paraId="297783B0" w14:textId="77777777" w:rsidR="00EF3AFC" w:rsidRPr="00363EE6" w:rsidRDefault="00EF3AFC" w:rsidP="00EF3AFC">
      <w:pPr>
        <w:spacing w:after="0"/>
        <w:ind w:firstLine="0"/>
        <w:jc w:val="right"/>
        <w:rPr>
          <w:rFonts w:eastAsia="Calibri"/>
          <w:i/>
          <w:sz w:val="18"/>
          <w:szCs w:val="18"/>
        </w:rPr>
      </w:pPr>
      <w:r w:rsidRPr="00363EE6">
        <w:rPr>
          <w:rFonts w:eastAsia="Calibri"/>
          <w:i/>
          <w:sz w:val="18"/>
          <w:szCs w:val="18"/>
        </w:rPr>
        <w:t xml:space="preserve">             </w:t>
      </w:r>
      <w:proofErr w:type="spellStart"/>
      <w:r w:rsidRPr="00363EE6">
        <w:rPr>
          <w:rFonts w:eastAsia="Calibri"/>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7"/>
        <w:gridCol w:w="1225"/>
      </w:tblGrid>
      <w:tr w:rsidR="00EF3AFC" w:rsidRPr="00363EE6" w14:paraId="2BB3A8CB" w14:textId="77777777" w:rsidTr="006D313F">
        <w:trPr>
          <w:trHeight w:val="142"/>
          <w:tblHeader/>
        </w:trPr>
        <w:tc>
          <w:tcPr>
            <w:tcW w:w="2948" w:type="pct"/>
            <w:vAlign w:val="center"/>
          </w:tcPr>
          <w:p w14:paraId="6903C2B0"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99" w:type="pct"/>
            <w:vAlign w:val="center"/>
          </w:tcPr>
          <w:p w14:paraId="5050CC47"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77" w:type="pct"/>
            <w:vAlign w:val="center"/>
          </w:tcPr>
          <w:p w14:paraId="46B9A0AD"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76" w:type="pct"/>
            <w:vAlign w:val="center"/>
          </w:tcPr>
          <w:p w14:paraId="5A55E15E"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40544478" w14:textId="77777777" w:rsidTr="006D313F">
        <w:trPr>
          <w:trHeight w:val="142"/>
        </w:trPr>
        <w:tc>
          <w:tcPr>
            <w:tcW w:w="2948" w:type="pct"/>
            <w:shd w:val="clear" w:color="auto" w:fill="D9D9D9"/>
          </w:tcPr>
          <w:p w14:paraId="265F3ED3"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99" w:type="pct"/>
            <w:shd w:val="clear" w:color="auto" w:fill="D9D9D9"/>
            <w:vAlign w:val="center"/>
          </w:tcPr>
          <w:p w14:paraId="2EF9FEA5" w14:textId="77777777" w:rsidR="00EF3AFC" w:rsidRPr="00363EE6" w:rsidRDefault="00EF3AFC" w:rsidP="006D313F">
            <w:pPr>
              <w:spacing w:after="0"/>
              <w:ind w:firstLine="0"/>
              <w:jc w:val="center"/>
              <w:rPr>
                <w:rFonts w:eastAsia="Calibri"/>
                <w:b/>
                <w:sz w:val="18"/>
                <w:szCs w:val="18"/>
              </w:rPr>
            </w:pPr>
            <w:r w:rsidRPr="00363EE6">
              <w:rPr>
                <w:rFonts w:eastAsia="Calibri"/>
                <w:b/>
                <w:sz w:val="16"/>
                <w:szCs w:val="16"/>
                <w:lang w:eastAsia="lv-LV"/>
              </w:rPr>
              <w:t>-</w:t>
            </w:r>
          </w:p>
        </w:tc>
        <w:tc>
          <w:tcPr>
            <w:tcW w:w="677" w:type="pct"/>
            <w:shd w:val="clear" w:color="auto" w:fill="D9D9D9"/>
            <w:vAlign w:val="center"/>
          </w:tcPr>
          <w:p w14:paraId="47AAB930"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83 116</w:t>
            </w:r>
          </w:p>
        </w:tc>
        <w:tc>
          <w:tcPr>
            <w:tcW w:w="676" w:type="pct"/>
            <w:shd w:val="clear" w:color="auto" w:fill="D9D9D9"/>
            <w:vAlign w:val="center"/>
          </w:tcPr>
          <w:p w14:paraId="7B8F3795"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83 116</w:t>
            </w:r>
          </w:p>
        </w:tc>
      </w:tr>
      <w:tr w:rsidR="00EF3AFC" w:rsidRPr="00363EE6" w14:paraId="7A275D34" w14:textId="77777777" w:rsidTr="006D313F">
        <w:tc>
          <w:tcPr>
            <w:tcW w:w="5000" w:type="pct"/>
            <w:gridSpan w:val="4"/>
          </w:tcPr>
          <w:p w14:paraId="7BD37473" w14:textId="77777777" w:rsidR="00EF3AFC" w:rsidRPr="00363EE6" w:rsidRDefault="00EF3AFC" w:rsidP="006D313F">
            <w:pPr>
              <w:spacing w:after="0"/>
              <w:ind w:firstLine="313"/>
              <w:jc w:val="left"/>
              <w:rPr>
                <w:rFonts w:eastAsia="Calibri"/>
                <w:i/>
                <w:sz w:val="18"/>
                <w:szCs w:val="18"/>
              </w:rPr>
            </w:pPr>
            <w:r w:rsidRPr="00363EE6">
              <w:rPr>
                <w:rFonts w:eastAsia="Calibri"/>
                <w:i/>
                <w:sz w:val="18"/>
                <w:szCs w:val="18"/>
              </w:rPr>
              <w:t>t.sk.</w:t>
            </w:r>
          </w:p>
        </w:tc>
      </w:tr>
      <w:tr w:rsidR="00EF3AFC" w:rsidRPr="00363EE6" w14:paraId="6FAC77C7" w14:textId="77777777" w:rsidTr="006D313F">
        <w:trPr>
          <w:trHeight w:val="142"/>
        </w:trPr>
        <w:tc>
          <w:tcPr>
            <w:tcW w:w="2948" w:type="pct"/>
            <w:shd w:val="clear" w:color="auto" w:fill="F2F2F2"/>
            <w:vAlign w:val="center"/>
          </w:tcPr>
          <w:p w14:paraId="532F96CA" w14:textId="77777777" w:rsidR="00EF3AFC" w:rsidRPr="00363EE6" w:rsidRDefault="00EF3AFC" w:rsidP="006D313F">
            <w:pPr>
              <w:spacing w:after="0"/>
              <w:ind w:firstLine="0"/>
              <w:jc w:val="left"/>
              <w:rPr>
                <w:rFonts w:eastAsia="Calibri"/>
                <w:sz w:val="18"/>
                <w:szCs w:val="18"/>
                <w:u w:val="single"/>
                <w:lang w:eastAsia="lv-LV"/>
              </w:rPr>
            </w:pPr>
            <w:r w:rsidRPr="00363EE6">
              <w:rPr>
                <w:rFonts w:eastAsia="Calibri"/>
                <w:sz w:val="18"/>
                <w:szCs w:val="18"/>
                <w:u w:val="single"/>
                <w:lang w:eastAsia="lv-LV"/>
              </w:rPr>
              <w:t>Prioritārie pasākumi</w:t>
            </w:r>
          </w:p>
        </w:tc>
        <w:tc>
          <w:tcPr>
            <w:tcW w:w="699" w:type="pct"/>
            <w:shd w:val="clear" w:color="auto" w:fill="F2F2F2"/>
            <w:vAlign w:val="center"/>
          </w:tcPr>
          <w:p w14:paraId="63B8A9CF"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77" w:type="pct"/>
            <w:shd w:val="clear" w:color="auto" w:fill="F2F2F2"/>
            <w:vAlign w:val="center"/>
          </w:tcPr>
          <w:p w14:paraId="3E574FA7" w14:textId="77777777" w:rsidR="00EF3AFC" w:rsidRPr="00363EE6" w:rsidRDefault="00EF3AFC" w:rsidP="006D313F">
            <w:pPr>
              <w:spacing w:after="0"/>
              <w:ind w:firstLine="0"/>
              <w:jc w:val="right"/>
              <w:rPr>
                <w:rFonts w:eastAsia="Calibri"/>
                <w:sz w:val="18"/>
                <w:szCs w:val="18"/>
              </w:rPr>
            </w:pPr>
            <w:r w:rsidRPr="00363EE6">
              <w:rPr>
                <w:rFonts w:eastAsia="Calibri"/>
                <w:b/>
                <w:sz w:val="18"/>
                <w:szCs w:val="18"/>
              </w:rPr>
              <w:t>83 116</w:t>
            </w:r>
          </w:p>
        </w:tc>
        <w:tc>
          <w:tcPr>
            <w:tcW w:w="676" w:type="pct"/>
            <w:shd w:val="clear" w:color="auto" w:fill="F2F2F2"/>
            <w:vAlign w:val="center"/>
          </w:tcPr>
          <w:p w14:paraId="36979143" w14:textId="77777777" w:rsidR="00EF3AFC" w:rsidRPr="00363EE6" w:rsidRDefault="00EF3AFC" w:rsidP="006D313F">
            <w:pPr>
              <w:spacing w:after="0"/>
              <w:ind w:firstLine="0"/>
              <w:jc w:val="right"/>
              <w:rPr>
                <w:rFonts w:eastAsia="Calibri"/>
                <w:sz w:val="18"/>
                <w:szCs w:val="18"/>
              </w:rPr>
            </w:pPr>
            <w:r w:rsidRPr="00363EE6">
              <w:rPr>
                <w:rFonts w:eastAsia="Calibri"/>
                <w:b/>
                <w:sz w:val="18"/>
                <w:szCs w:val="18"/>
              </w:rPr>
              <w:t>83 116</w:t>
            </w:r>
          </w:p>
        </w:tc>
      </w:tr>
      <w:tr w:rsidR="00EF3AFC" w:rsidRPr="00363EE6" w14:paraId="79E1DB82" w14:textId="77777777" w:rsidTr="0018342A">
        <w:trPr>
          <w:trHeight w:val="142"/>
        </w:trPr>
        <w:tc>
          <w:tcPr>
            <w:tcW w:w="2948" w:type="pct"/>
            <w:shd w:val="clear" w:color="auto" w:fill="auto"/>
          </w:tcPr>
          <w:p w14:paraId="467BEF39" w14:textId="6C3BEB28" w:rsidR="00EF3AFC" w:rsidRPr="00363EE6" w:rsidRDefault="00EF3AFC" w:rsidP="006D313F">
            <w:pPr>
              <w:spacing w:after="0"/>
              <w:ind w:firstLine="0"/>
              <w:rPr>
                <w:rFonts w:eastAsia="Calibri"/>
                <w:i/>
                <w:sz w:val="18"/>
                <w:szCs w:val="18"/>
                <w:lang w:eastAsia="lv-LV"/>
              </w:rPr>
            </w:pPr>
            <w:r w:rsidRPr="00363EE6">
              <w:rPr>
                <w:rFonts w:eastAsia="Calibri"/>
                <w:i/>
                <w:sz w:val="18"/>
                <w:szCs w:val="18"/>
                <w:lang w:eastAsia="lv-LV"/>
              </w:rPr>
              <w:t>Palielināti izdevumi TESTA-</w:t>
            </w:r>
            <w:proofErr w:type="spellStart"/>
            <w:r w:rsidRPr="00363EE6">
              <w:rPr>
                <w:rFonts w:eastAsia="Calibri"/>
                <w:i/>
                <w:sz w:val="18"/>
                <w:szCs w:val="18"/>
                <w:lang w:eastAsia="lv-LV"/>
              </w:rPr>
              <w:t>ng</w:t>
            </w:r>
            <w:proofErr w:type="spellEnd"/>
            <w:r w:rsidRPr="00363EE6">
              <w:rPr>
                <w:rFonts w:eastAsia="Calibri"/>
                <w:i/>
                <w:sz w:val="18"/>
                <w:szCs w:val="18"/>
                <w:lang w:eastAsia="lv-LV"/>
              </w:rPr>
              <w:t xml:space="preserve"> tīkla </w:t>
            </w:r>
            <w:proofErr w:type="spellStart"/>
            <w:r w:rsidRPr="00363EE6">
              <w:rPr>
                <w:rFonts w:eastAsia="Calibri"/>
                <w:i/>
                <w:sz w:val="18"/>
                <w:szCs w:val="18"/>
                <w:lang w:eastAsia="lv-LV"/>
              </w:rPr>
              <w:t>pieslēguma</w:t>
            </w:r>
            <w:proofErr w:type="spellEnd"/>
            <w:r w:rsidRPr="00363EE6">
              <w:rPr>
                <w:rFonts w:eastAsia="Calibri"/>
                <w:i/>
                <w:sz w:val="18"/>
                <w:szCs w:val="18"/>
                <w:lang w:eastAsia="lv-LV"/>
              </w:rPr>
              <w:t xml:space="preserve"> pakalpojuma darbības </w:t>
            </w:r>
            <w:r w:rsidRPr="00F40E57">
              <w:rPr>
                <w:rFonts w:eastAsia="Calibri"/>
                <w:i/>
                <w:sz w:val="18"/>
                <w:szCs w:val="18"/>
                <w:lang w:eastAsia="lv-LV"/>
              </w:rPr>
              <w:t xml:space="preserve">nodrošināšanai (MK 24.09.2021. </w:t>
            </w:r>
            <w:r w:rsidRPr="009D246E">
              <w:rPr>
                <w:rFonts w:eastAsia="Calibri"/>
                <w:i/>
                <w:sz w:val="18"/>
                <w:szCs w:val="18"/>
                <w:lang w:eastAsia="lv-LV"/>
              </w:rPr>
              <w:t xml:space="preserve">sēdes </w:t>
            </w:r>
            <w:r w:rsidRPr="00F40E57">
              <w:rPr>
                <w:rFonts w:eastAsia="Calibri"/>
                <w:i/>
                <w:sz w:val="18"/>
                <w:szCs w:val="18"/>
                <w:lang w:eastAsia="lv-LV"/>
              </w:rPr>
              <w:t>prot. Nr</w:t>
            </w:r>
            <w:r w:rsidRPr="009D246E">
              <w:rPr>
                <w:rFonts w:eastAsia="Calibri"/>
                <w:i/>
                <w:sz w:val="18"/>
                <w:szCs w:val="18"/>
                <w:lang w:eastAsia="lv-LV"/>
              </w:rPr>
              <w:t>. 63, 1.§ 2.p.</w:t>
            </w:r>
            <w:r w:rsidRPr="00F40E57">
              <w:rPr>
                <w:rFonts w:eastAsia="Calibri"/>
                <w:i/>
                <w:sz w:val="18"/>
                <w:szCs w:val="18"/>
                <w:lang w:eastAsia="lv-LV"/>
              </w:rPr>
              <w:t>)</w:t>
            </w:r>
          </w:p>
        </w:tc>
        <w:tc>
          <w:tcPr>
            <w:tcW w:w="699" w:type="pct"/>
          </w:tcPr>
          <w:p w14:paraId="1B954722"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77" w:type="pct"/>
          </w:tcPr>
          <w:p w14:paraId="48D6ACA2" w14:textId="77777777" w:rsidR="00EF3AFC" w:rsidRPr="00363EE6" w:rsidRDefault="00EF3AFC" w:rsidP="0018342A">
            <w:pPr>
              <w:spacing w:after="0"/>
              <w:ind w:firstLine="0"/>
              <w:jc w:val="right"/>
              <w:rPr>
                <w:rFonts w:eastAsia="Calibri"/>
                <w:sz w:val="18"/>
                <w:szCs w:val="18"/>
                <w:lang w:eastAsia="lv-LV"/>
              </w:rPr>
            </w:pPr>
            <w:r w:rsidRPr="00363EE6">
              <w:rPr>
                <w:rFonts w:eastAsia="Calibri"/>
                <w:sz w:val="18"/>
                <w:szCs w:val="18"/>
              </w:rPr>
              <w:t>25 284</w:t>
            </w:r>
          </w:p>
        </w:tc>
        <w:tc>
          <w:tcPr>
            <w:tcW w:w="676" w:type="pct"/>
          </w:tcPr>
          <w:p w14:paraId="6EA98F0D" w14:textId="77777777" w:rsidR="00EF3AFC" w:rsidRPr="00363EE6" w:rsidRDefault="00EF3AFC" w:rsidP="0018342A">
            <w:pPr>
              <w:spacing w:after="0"/>
              <w:ind w:firstLine="0"/>
              <w:jc w:val="right"/>
              <w:rPr>
                <w:rFonts w:eastAsia="Calibri"/>
                <w:sz w:val="18"/>
                <w:szCs w:val="18"/>
                <w:lang w:eastAsia="lv-LV"/>
              </w:rPr>
            </w:pPr>
            <w:r w:rsidRPr="00363EE6">
              <w:rPr>
                <w:rFonts w:eastAsia="Calibri"/>
                <w:sz w:val="18"/>
                <w:szCs w:val="18"/>
              </w:rPr>
              <w:t>25 284</w:t>
            </w:r>
          </w:p>
        </w:tc>
      </w:tr>
      <w:tr w:rsidR="00EF3AFC" w:rsidRPr="00363EE6" w14:paraId="4033D99F" w14:textId="77777777" w:rsidTr="0018342A">
        <w:trPr>
          <w:trHeight w:val="142"/>
        </w:trPr>
        <w:tc>
          <w:tcPr>
            <w:tcW w:w="2948" w:type="pct"/>
            <w:shd w:val="clear" w:color="auto" w:fill="auto"/>
          </w:tcPr>
          <w:p w14:paraId="68AEF8BE" w14:textId="51B9471B" w:rsidR="00EF3AFC" w:rsidRPr="00363EE6" w:rsidRDefault="00EF3AFC" w:rsidP="006D313F">
            <w:pPr>
              <w:spacing w:after="0"/>
              <w:ind w:firstLine="0"/>
              <w:rPr>
                <w:rFonts w:eastAsia="Calibri"/>
                <w:i/>
                <w:sz w:val="18"/>
                <w:szCs w:val="18"/>
                <w:lang w:eastAsia="lv-LV"/>
              </w:rPr>
            </w:pPr>
            <w:r w:rsidRPr="00363EE6">
              <w:rPr>
                <w:rFonts w:eastAsia="Calibri"/>
                <w:i/>
                <w:sz w:val="18"/>
                <w:szCs w:val="18"/>
                <w:lang w:eastAsia="lv-LV"/>
              </w:rPr>
              <w:t>Palielināti izdevumi otrā līmeņa tīmekļvietņu domēna</w:t>
            </w:r>
            <w:r>
              <w:rPr>
                <w:rFonts w:eastAsia="Calibri"/>
                <w:i/>
                <w:sz w:val="18"/>
                <w:szCs w:val="18"/>
                <w:lang w:eastAsia="lv-LV"/>
              </w:rPr>
              <w:t xml:space="preserve"> vārda gov.lv zonas uzturēšanai </w:t>
            </w:r>
            <w:r w:rsidRPr="00F40E57">
              <w:rPr>
                <w:rFonts w:eastAsia="Calibri"/>
                <w:i/>
                <w:sz w:val="18"/>
                <w:szCs w:val="18"/>
                <w:lang w:eastAsia="lv-LV"/>
              </w:rPr>
              <w:t xml:space="preserve">(MK 24.09.2021. </w:t>
            </w:r>
            <w:r w:rsidRPr="009D246E">
              <w:rPr>
                <w:rFonts w:eastAsia="Calibri"/>
                <w:i/>
                <w:sz w:val="18"/>
                <w:szCs w:val="18"/>
                <w:lang w:eastAsia="lv-LV"/>
              </w:rPr>
              <w:t xml:space="preserve">sēdes </w:t>
            </w:r>
            <w:r w:rsidRPr="00F40E57">
              <w:rPr>
                <w:rFonts w:eastAsia="Calibri"/>
                <w:i/>
                <w:sz w:val="18"/>
                <w:szCs w:val="18"/>
                <w:lang w:eastAsia="lv-LV"/>
              </w:rPr>
              <w:t>prot. Nr. 63, 1.§ 2.p.)</w:t>
            </w:r>
          </w:p>
        </w:tc>
        <w:tc>
          <w:tcPr>
            <w:tcW w:w="699" w:type="pct"/>
          </w:tcPr>
          <w:p w14:paraId="1B898E3B" w14:textId="77777777" w:rsidR="00EF3AFC" w:rsidRPr="00363EE6" w:rsidRDefault="00EF3AFC" w:rsidP="006D313F">
            <w:pPr>
              <w:spacing w:after="0"/>
              <w:ind w:firstLine="0"/>
              <w:jc w:val="center"/>
              <w:rPr>
                <w:rFonts w:eastAsia="Calibri"/>
                <w:sz w:val="18"/>
                <w:szCs w:val="18"/>
              </w:rPr>
            </w:pPr>
            <w:r>
              <w:rPr>
                <w:rFonts w:eastAsia="Calibri"/>
                <w:sz w:val="18"/>
                <w:szCs w:val="18"/>
              </w:rPr>
              <w:t>-</w:t>
            </w:r>
          </w:p>
        </w:tc>
        <w:tc>
          <w:tcPr>
            <w:tcW w:w="677" w:type="pct"/>
          </w:tcPr>
          <w:p w14:paraId="072234EB" w14:textId="77777777" w:rsidR="00EF3AFC" w:rsidRPr="00363EE6" w:rsidRDefault="00EF3AFC" w:rsidP="0018342A">
            <w:pPr>
              <w:spacing w:after="0"/>
              <w:ind w:firstLine="0"/>
              <w:jc w:val="right"/>
              <w:rPr>
                <w:rFonts w:eastAsia="Calibri"/>
                <w:sz w:val="18"/>
                <w:szCs w:val="18"/>
              </w:rPr>
            </w:pPr>
            <w:r w:rsidRPr="00363EE6">
              <w:rPr>
                <w:rFonts w:eastAsia="Calibri"/>
                <w:sz w:val="18"/>
                <w:szCs w:val="18"/>
              </w:rPr>
              <w:t>57 832</w:t>
            </w:r>
          </w:p>
        </w:tc>
        <w:tc>
          <w:tcPr>
            <w:tcW w:w="676" w:type="pct"/>
          </w:tcPr>
          <w:p w14:paraId="4654D9C9" w14:textId="77777777" w:rsidR="00EF3AFC" w:rsidRPr="00363EE6" w:rsidRDefault="00EF3AFC" w:rsidP="0018342A">
            <w:pPr>
              <w:spacing w:after="0"/>
              <w:ind w:firstLine="0"/>
              <w:jc w:val="right"/>
              <w:rPr>
                <w:rFonts w:eastAsia="Calibri"/>
                <w:sz w:val="18"/>
                <w:szCs w:val="18"/>
              </w:rPr>
            </w:pPr>
            <w:r w:rsidRPr="00363EE6">
              <w:rPr>
                <w:rFonts w:eastAsia="Calibri"/>
                <w:sz w:val="18"/>
                <w:szCs w:val="18"/>
              </w:rPr>
              <w:t>57 832</w:t>
            </w:r>
          </w:p>
        </w:tc>
      </w:tr>
    </w:tbl>
    <w:p w14:paraId="20308E4B" w14:textId="431D4826"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lastRenderedPageBreak/>
        <w:t>05.00.00 Starptautiskās kravu loģistikas un ostu informācijas sistēmas uzturēšana</w:t>
      </w:r>
    </w:p>
    <w:p w14:paraId="01CF8B72" w14:textId="77777777" w:rsidR="00EF3AFC" w:rsidRPr="00363EE6" w:rsidRDefault="00EF3AFC" w:rsidP="00EF3AFC">
      <w:pPr>
        <w:ind w:firstLine="0"/>
        <w:rPr>
          <w:rFonts w:eastAsia="Calibri"/>
          <w:bCs/>
          <w:szCs w:val="24"/>
          <w:u w:val="single"/>
        </w:rPr>
      </w:pPr>
      <w:r w:rsidRPr="00363EE6">
        <w:rPr>
          <w:rFonts w:eastAsia="Calibri"/>
          <w:bCs/>
          <w:szCs w:val="24"/>
          <w:u w:val="single"/>
        </w:rPr>
        <w:t>Programmas mērķis:</w:t>
      </w:r>
    </w:p>
    <w:p w14:paraId="122550BC" w14:textId="77777777" w:rsidR="00EF3AFC" w:rsidRPr="00363EE6" w:rsidRDefault="00EF3AFC" w:rsidP="00EF3AFC">
      <w:pPr>
        <w:ind w:firstLine="720"/>
        <w:rPr>
          <w:rFonts w:eastAsia="Calibri"/>
          <w:szCs w:val="24"/>
        </w:rPr>
      </w:pPr>
      <w:r w:rsidRPr="00363EE6">
        <w:rPr>
          <w:rFonts w:eastAsia="Calibri"/>
          <w:szCs w:val="24"/>
        </w:rPr>
        <w:t>Starptautiskās kravu loģistikas un ostu informācijas sistēmas uzturēšana un darbības nodrošināšana, lai sniegtu elektroniskās informācijas pakalpojumus kravu transportēšanas procesā iesaistītajiem komersantiem un institūcijām.</w:t>
      </w:r>
    </w:p>
    <w:p w14:paraId="3C96F83E" w14:textId="77777777" w:rsidR="00EF3AFC" w:rsidRPr="00363EE6" w:rsidRDefault="00EF3AFC" w:rsidP="00EF3AFC">
      <w:pPr>
        <w:ind w:firstLine="0"/>
        <w:rPr>
          <w:rFonts w:eastAsia="Calibri"/>
          <w:bCs/>
          <w:szCs w:val="24"/>
          <w:u w:val="single"/>
        </w:rPr>
      </w:pPr>
      <w:r w:rsidRPr="00363EE6">
        <w:rPr>
          <w:rFonts w:eastAsia="Calibri"/>
          <w:bCs/>
          <w:szCs w:val="24"/>
          <w:u w:val="single"/>
        </w:rPr>
        <w:t>Galvenās aktivitātes:</w:t>
      </w:r>
    </w:p>
    <w:p w14:paraId="06BE38FF" w14:textId="54211939" w:rsidR="00EF3AFC" w:rsidRPr="00A554DC" w:rsidRDefault="00EF3AFC" w:rsidP="008367A4">
      <w:pPr>
        <w:pStyle w:val="ListParagraph"/>
        <w:numPr>
          <w:ilvl w:val="0"/>
          <w:numId w:val="5"/>
        </w:numPr>
        <w:spacing w:after="120"/>
        <w:ind w:left="1077" w:hanging="357"/>
        <w:contextualSpacing w:val="0"/>
        <w:jc w:val="both"/>
        <w:rPr>
          <w:rFonts w:eastAsia="Calibri"/>
        </w:rPr>
      </w:pPr>
      <w:r w:rsidRPr="00A554DC">
        <w:rPr>
          <w:rFonts w:eastAsia="Calibri"/>
        </w:rPr>
        <w:t>uzturēt un attīstīt starptautisko kravu loģistikas un ostu informācijas sistēmu;</w:t>
      </w:r>
    </w:p>
    <w:p w14:paraId="4A9D3347" w14:textId="191BF8FE" w:rsidR="00EF3AFC" w:rsidRPr="00A554DC" w:rsidRDefault="00EF3AFC" w:rsidP="008367A4">
      <w:pPr>
        <w:pStyle w:val="ListParagraph"/>
        <w:numPr>
          <w:ilvl w:val="0"/>
          <w:numId w:val="5"/>
        </w:numPr>
        <w:spacing w:after="120"/>
        <w:ind w:left="1077" w:hanging="357"/>
        <w:contextualSpacing w:val="0"/>
        <w:jc w:val="both"/>
        <w:rPr>
          <w:rFonts w:eastAsia="Calibri"/>
        </w:rPr>
      </w:pPr>
      <w:r w:rsidRPr="00A554DC">
        <w:rPr>
          <w:rFonts w:eastAsia="Calibri"/>
        </w:rPr>
        <w:t>nodrošināta elektroniskās informācijas aprite starp kravu pārvadājumos iesaistītajiem komersantiem un institūcijām.</w:t>
      </w:r>
    </w:p>
    <w:p w14:paraId="0BC4FDD1" w14:textId="77777777" w:rsidR="00EF3AFC" w:rsidRPr="00363EE6" w:rsidRDefault="00EF3AFC" w:rsidP="00EF3AFC">
      <w:pPr>
        <w:spacing w:after="240"/>
        <w:ind w:firstLine="0"/>
        <w:rPr>
          <w:rFonts w:eastAsia="Calibri"/>
          <w:szCs w:val="24"/>
          <w:lang w:eastAsia="lv-LV"/>
        </w:rPr>
      </w:pPr>
      <w:r w:rsidRPr="00363EE6">
        <w:rPr>
          <w:rFonts w:eastAsia="Calibri"/>
          <w:szCs w:val="24"/>
          <w:u w:val="single"/>
        </w:rPr>
        <w:t>Programmas izpildītājs</w:t>
      </w:r>
      <w:r w:rsidRPr="00363EE6">
        <w:rPr>
          <w:rFonts w:eastAsia="Calibri"/>
          <w:szCs w:val="24"/>
        </w:rPr>
        <w:t>: Satiksmes ministrija un VSIA “Latvijas Jūras administrācija”.</w:t>
      </w:r>
    </w:p>
    <w:p w14:paraId="1F49F84B" w14:textId="77777777" w:rsidR="00EF3AFC" w:rsidRPr="00363EE6" w:rsidRDefault="00EF3AFC" w:rsidP="00A554DC">
      <w:pPr>
        <w:spacing w:before="240" w:after="240"/>
        <w:ind w:firstLine="0"/>
        <w:jc w:val="center"/>
        <w:rPr>
          <w:rFonts w:eastAsia="Calibri"/>
          <w:b/>
          <w:szCs w:val="24"/>
          <w:lang w:eastAsia="lv-LV"/>
        </w:rPr>
      </w:pPr>
      <w:r w:rsidRPr="00363EE6">
        <w:rPr>
          <w:rFonts w:eastAsia="Calibri"/>
          <w:b/>
          <w:szCs w:val="24"/>
          <w:lang w:eastAsia="lv-LV"/>
        </w:rPr>
        <w:t>Darbības rezultāti un to rezultatīvie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149"/>
        <w:gridCol w:w="1149"/>
        <w:gridCol w:w="1149"/>
        <w:gridCol w:w="1149"/>
        <w:gridCol w:w="1028"/>
      </w:tblGrid>
      <w:tr w:rsidR="00EF3AFC" w:rsidRPr="00363EE6" w14:paraId="28CB65F2" w14:textId="77777777" w:rsidTr="006D313F">
        <w:trPr>
          <w:tblHeader/>
        </w:trPr>
        <w:tc>
          <w:tcPr>
            <w:tcW w:w="1897" w:type="pct"/>
          </w:tcPr>
          <w:p w14:paraId="73C72604" w14:textId="77777777" w:rsidR="00EF3AFC" w:rsidRPr="00363EE6" w:rsidRDefault="00EF3AFC" w:rsidP="006D313F">
            <w:pPr>
              <w:spacing w:after="0"/>
              <w:ind w:firstLine="0"/>
              <w:jc w:val="center"/>
              <w:rPr>
                <w:rFonts w:eastAsia="Calibri"/>
                <w:sz w:val="18"/>
                <w:szCs w:val="18"/>
              </w:rPr>
            </w:pPr>
          </w:p>
        </w:tc>
        <w:tc>
          <w:tcPr>
            <w:tcW w:w="634" w:type="pct"/>
          </w:tcPr>
          <w:p w14:paraId="3A0A6050"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34" w:type="pct"/>
          </w:tcPr>
          <w:p w14:paraId="3B1DB674"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34" w:type="pct"/>
          </w:tcPr>
          <w:p w14:paraId="7DED4E5D" w14:textId="62908AB1"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2B7530">
              <w:rPr>
                <w:rFonts w:eastAsia="Calibri"/>
                <w:sz w:val="18"/>
                <w:szCs w:val="18"/>
                <w:lang w:eastAsia="lv-LV"/>
              </w:rPr>
              <w:t>lāns</w:t>
            </w:r>
          </w:p>
        </w:tc>
        <w:tc>
          <w:tcPr>
            <w:tcW w:w="634" w:type="pct"/>
          </w:tcPr>
          <w:p w14:paraId="13E437E7"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567" w:type="pct"/>
          </w:tcPr>
          <w:p w14:paraId="354164F9"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51286414" w14:textId="77777777" w:rsidTr="006D313F">
        <w:tc>
          <w:tcPr>
            <w:tcW w:w="5000" w:type="pct"/>
            <w:gridSpan w:val="6"/>
            <w:shd w:val="clear" w:color="auto" w:fill="D9D9D9"/>
            <w:vAlign w:val="center"/>
          </w:tcPr>
          <w:p w14:paraId="1E12C551"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Nodrošināta Starptautiskās kravu loģistikas un ostu informācijas sistēmas darbība</w:t>
            </w:r>
          </w:p>
        </w:tc>
      </w:tr>
      <w:tr w:rsidR="00EF3AFC" w:rsidRPr="00363EE6" w14:paraId="548D1461" w14:textId="77777777" w:rsidTr="006D313F">
        <w:tc>
          <w:tcPr>
            <w:tcW w:w="1897" w:type="pct"/>
          </w:tcPr>
          <w:p w14:paraId="15944130" w14:textId="77777777" w:rsidR="00EF3AFC" w:rsidRPr="00363EE6" w:rsidRDefault="00EF3AFC" w:rsidP="006D313F">
            <w:pPr>
              <w:spacing w:after="0"/>
              <w:ind w:firstLine="0"/>
              <w:rPr>
                <w:rFonts w:eastAsia="Calibri"/>
                <w:sz w:val="18"/>
                <w:szCs w:val="22"/>
              </w:rPr>
            </w:pPr>
            <w:r w:rsidRPr="00363EE6">
              <w:rPr>
                <w:rFonts w:eastAsia="Calibri"/>
                <w:sz w:val="18"/>
                <w:szCs w:val="22"/>
              </w:rPr>
              <w:t>Starptautiskās kravu loģistikas un ostu informācijas sistēmas lietotāji (skaits)</w:t>
            </w:r>
            <w:r>
              <w:rPr>
                <w:rFonts w:eastAsia="Calibri"/>
                <w:sz w:val="18"/>
                <w:szCs w:val="22"/>
                <w:vertAlign w:val="superscript"/>
              </w:rPr>
              <w:t>1</w:t>
            </w:r>
          </w:p>
        </w:tc>
        <w:tc>
          <w:tcPr>
            <w:tcW w:w="634" w:type="pct"/>
          </w:tcPr>
          <w:p w14:paraId="739593D1" w14:textId="77777777" w:rsidR="00EF3AFC" w:rsidRPr="00363EE6" w:rsidRDefault="00EF3AFC" w:rsidP="006D313F">
            <w:pPr>
              <w:spacing w:after="0"/>
              <w:ind w:firstLine="0"/>
              <w:jc w:val="center"/>
              <w:rPr>
                <w:rFonts w:eastAsia="Calibri"/>
                <w:sz w:val="18"/>
                <w:szCs w:val="22"/>
              </w:rPr>
            </w:pPr>
            <w:r w:rsidRPr="00363EE6">
              <w:rPr>
                <w:sz w:val="18"/>
                <w:szCs w:val="18"/>
              </w:rPr>
              <w:t>885</w:t>
            </w:r>
          </w:p>
        </w:tc>
        <w:tc>
          <w:tcPr>
            <w:tcW w:w="634" w:type="pct"/>
          </w:tcPr>
          <w:p w14:paraId="4C54C0C5" w14:textId="77777777" w:rsidR="00EF3AFC" w:rsidRPr="00363EE6" w:rsidRDefault="00EF3AFC" w:rsidP="006D313F">
            <w:pPr>
              <w:spacing w:after="0"/>
              <w:ind w:firstLine="0"/>
              <w:jc w:val="center"/>
              <w:rPr>
                <w:rFonts w:eastAsia="Calibri"/>
                <w:sz w:val="18"/>
                <w:szCs w:val="22"/>
              </w:rPr>
            </w:pPr>
            <w:r w:rsidRPr="009C39AA">
              <w:rPr>
                <w:sz w:val="18"/>
                <w:szCs w:val="18"/>
                <w:lang w:eastAsia="lv-LV"/>
              </w:rPr>
              <w:t>800</w:t>
            </w:r>
          </w:p>
        </w:tc>
        <w:tc>
          <w:tcPr>
            <w:tcW w:w="634" w:type="pct"/>
          </w:tcPr>
          <w:p w14:paraId="6A742B8B" w14:textId="77777777" w:rsidR="00EF3AFC" w:rsidRPr="00363EE6" w:rsidRDefault="00EF3AFC" w:rsidP="006D313F">
            <w:pPr>
              <w:spacing w:after="0"/>
              <w:ind w:firstLine="0"/>
              <w:jc w:val="center"/>
              <w:rPr>
                <w:rFonts w:eastAsia="Calibri"/>
                <w:sz w:val="18"/>
                <w:szCs w:val="22"/>
              </w:rPr>
            </w:pPr>
            <w:r w:rsidRPr="00363EE6">
              <w:rPr>
                <w:sz w:val="18"/>
                <w:szCs w:val="18"/>
              </w:rPr>
              <w:t>700</w:t>
            </w:r>
          </w:p>
        </w:tc>
        <w:tc>
          <w:tcPr>
            <w:tcW w:w="634" w:type="pct"/>
          </w:tcPr>
          <w:p w14:paraId="05B75582" w14:textId="77777777" w:rsidR="00EF3AFC" w:rsidRPr="00363EE6" w:rsidRDefault="00EF3AFC" w:rsidP="006D313F">
            <w:pPr>
              <w:spacing w:after="0"/>
              <w:ind w:firstLine="0"/>
              <w:jc w:val="center"/>
              <w:rPr>
                <w:rFonts w:eastAsia="Calibri"/>
                <w:sz w:val="18"/>
                <w:szCs w:val="22"/>
              </w:rPr>
            </w:pPr>
            <w:r w:rsidRPr="00363EE6">
              <w:rPr>
                <w:sz w:val="18"/>
                <w:szCs w:val="18"/>
              </w:rPr>
              <w:t>700</w:t>
            </w:r>
          </w:p>
        </w:tc>
        <w:tc>
          <w:tcPr>
            <w:tcW w:w="567" w:type="pct"/>
          </w:tcPr>
          <w:p w14:paraId="6557FFD1" w14:textId="77777777" w:rsidR="00EF3AFC" w:rsidRPr="00363EE6" w:rsidRDefault="00EF3AFC" w:rsidP="006D313F">
            <w:pPr>
              <w:spacing w:after="0"/>
              <w:ind w:firstLine="5"/>
              <w:jc w:val="center"/>
              <w:rPr>
                <w:sz w:val="18"/>
                <w:szCs w:val="18"/>
              </w:rPr>
            </w:pPr>
            <w:r w:rsidRPr="00363EE6">
              <w:rPr>
                <w:sz w:val="18"/>
                <w:szCs w:val="18"/>
              </w:rPr>
              <w:t>700</w:t>
            </w:r>
          </w:p>
          <w:p w14:paraId="7BFDD97A" w14:textId="77777777" w:rsidR="00EF3AFC" w:rsidRPr="00363EE6" w:rsidRDefault="00EF3AFC" w:rsidP="006D313F">
            <w:pPr>
              <w:spacing w:after="0"/>
              <w:ind w:firstLine="0"/>
              <w:jc w:val="center"/>
              <w:rPr>
                <w:rFonts w:eastAsia="Calibri"/>
                <w:sz w:val="18"/>
                <w:szCs w:val="22"/>
              </w:rPr>
            </w:pPr>
          </w:p>
        </w:tc>
      </w:tr>
    </w:tbl>
    <w:p w14:paraId="4353BF34" w14:textId="77777777" w:rsidR="00EF3AFC" w:rsidRPr="00363EE6" w:rsidRDefault="00EF3AFC" w:rsidP="00A554DC">
      <w:pPr>
        <w:spacing w:after="0"/>
        <w:ind w:firstLine="425"/>
        <w:rPr>
          <w:i/>
          <w:sz w:val="20"/>
          <w:lang w:eastAsia="lv-LV"/>
        </w:rPr>
      </w:pPr>
      <w:r w:rsidRPr="00363EE6">
        <w:rPr>
          <w:sz w:val="18"/>
          <w:szCs w:val="18"/>
        </w:rPr>
        <w:t>Piezīmes.</w:t>
      </w:r>
    </w:p>
    <w:p w14:paraId="7EDB124B" w14:textId="77777777" w:rsidR="00EF3AFC" w:rsidRPr="00363EE6" w:rsidRDefault="00EF3AFC" w:rsidP="00A554DC">
      <w:pPr>
        <w:spacing w:after="240"/>
        <w:ind w:firstLine="425"/>
        <w:rPr>
          <w:b/>
          <w:lang w:eastAsia="lv-LV"/>
        </w:rPr>
      </w:pPr>
      <w:r>
        <w:rPr>
          <w:sz w:val="18"/>
          <w:szCs w:val="18"/>
          <w:vertAlign w:val="superscript"/>
          <w:lang w:eastAsia="lv-LV"/>
        </w:rPr>
        <w:t>1</w:t>
      </w:r>
      <w:r w:rsidRPr="00363EE6">
        <w:rPr>
          <w:sz w:val="18"/>
          <w:szCs w:val="18"/>
          <w:lang w:eastAsia="lv-LV"/>
        </w:rPr>
        <w:t xml:space="preserve">“Latvijas Jūras administrācija”, pārņemot SKLOIS uzturēšanu no Krasta apsardzes dienesta, veica revīziju un konstatēja, ka aktīvie sistēmas lietotāji ir mazāk nekā sākotnēji </w:t>
      </w:r>
      <w:r>
        <w:rPr>
          <w:sz w:val="18"/>
          <w:szCs w:val="18"/>
          <w:lang w:eastAsia="lv-LV"/>
        </w:rPr>
        <w:t xml:space="preserve">plānots. </w:t>
      </w:r>
      <w:r w:rsidRPr="00363EE6">
        <w:rPr>
          <w:sz w:val="18"/>
          <w:szCs w:val="18"/>
          <w:lang w:eastAsia="lv-LV"/>
        </w:rPr>
        <w:t>SKLOIS tiek atbalstīta pāreja uz starpsistēmu integrāciju, kuras ietekmē samazinās SKLOIS lietotāju - fizisko personu skaits, bet pieaug integrēto sistēmu skaits. Integrētajām sistēmām lietotāju uzskaite un administrēšana notiek šajās ārējās sistēmās, bet SKLOIS tās tiek reģistrētas katra kā viens lietotājs.</w:t>
      </w:r>
    </w:p>
    <w:p w14:paraId="3559B05F" w14:textId="77777777" w:rsidR="00EF3AFC" w:rsidRPr="00363EE6" w:rsidRDefault="00EF3AFC" w:rsidP="00A554DC">
      <w:pPr>
        <w:pStyle w:val="ListParagraph"/>
        <w:spacing w:before="240" w:after="240"/>
        <w:ind w:left="782"/>
        <w:contextualSpacing w:val="0"/>
        <w:jc w:val="center"/>
        <w:rPr>
          <w:b/>
          <w:lang w:eastAsia="lv-LV"/>
        </w:rPr>
      </w:pPr>
      <w:r w:rsidRPr="00363EE6">
        <w:rPr>
          <w:b/>
          <w:lang w:eastAsia="lv-LV"/>
        </w:rPr>
        <w:t>Finansiālie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1130"/>
        <w:gridCol w:w="1133"/>
        <w:gridCol w:w="1133"/>
        <w:gridCol w:w="1133"/>
        <w:gridCol w:w="1133"/>
      </w:tblGrid>
      <w:tr w:rsidR="00EF3AFC" w:rsidRPr="00363EE6" w14:paraId="3F92BAAE" w14:textId="77777777" w:rsidTr="006D313F">
        <w:trPr>
          <w:trHeight w:val="283"/>
          <w:tblHeader/>
        </w:trPr>
        <w:tc>
          <w:tcPr>
            <w:tcW w:w="1876" w:type="pct"/>
            <w:vAlign w:val="center"/>
          </w:tcPr>
          <w:p w14:paraId="4CD0005B" w14:textId="77777777" w:rsidR="00EF3AFC" w:rsidRPr="00363EE6" w:rsidRDefault="00EF3AFC" w:rsidP="006D313F">
            <w:pPr>
              <w:spacing w:after="0"/>
              <w:ind w:firstLine="0"/>
              <w:jc w:val="center"/>
              <w:rPr>
                <w:sz w:val="18"/>
                <w:szCs w:val="24"/>
              </w:rPr>
            </w:pPr>
          </w:p>
        </w:tc>
        <w:tc>
          <w:tcPr>
            <w:tcW w:w="624" w:type="pct"/>
          </w:tcPr>
          <w:p w14:paraId="62AA86B6" w14:textId="77777777" w:rsidR="00EF3AFC" w:rsidRPr="00363EE6" w:rsidRDefault="00EF3AFC" w:rsidP="006D313F">
            <w:pPr>
              <w:spacing w:after="0"/>
              <w:ind w:firstLine="0"/>
              <w:jc w:val="center"/>
              <w:rPr>
                <w:sz w:val="18"/>
                <w:szCs w:val="24"/>
                <w:lang w:eastAsia="lv-LV"/>
              </w:rPr>
            </w:pPr>
            <w:r w:rsidRPr="00363EE6">
              <w:rPr>
                <w:sz w:val="18"/>
                <w:szCs w:val="18"/>
                <w:lang w:eastAsia="lv-LV"/>
              </w:rPr>
              <w:t>2020. gads</w:t>
            </w:r>
            <w:r w:rsidRPr="00363EE6">
              <w:rPr>
                <w:sz w:val="18"/>
                <w:szCs w:val="18"/>
                <w:lang w:eastAsia="lv-LV"/>
              </w:rPr>
              <w:br/>
              <w:t>(izpilde)</w:t>
            </w:r>
          </w:p>
        </w:tc>
        <w:tc>
          <w:tcPr>
            <w:tcW w:w="625" w:type="pct"/>
          </w:tcPr>
          <w:p w14:paraId="42FEE449" w14:textId="77777777" w:rsidR="00EF3AFC" w:rsidRPr="00363EE6" w:rsidRDefault="00EF3AFC" w:rsidP="006D313F">
            <w:pPr>
              <w:spacing w:after="0"/>
              <w:ind w:firstLine="0"/>
              <w:jc w:val="center"/>
              <w:rPr>
                <w:sz w:val="18"/>
                <w:szCs w:val="24"/>
                <w:lang w:eastAsia="lv-LV"/>
              </w:rPr>
            </w:pPr>
            <w:r w:rsidRPr="00363EE6">
              <w:rPr>
                <w:sz w:val="18"/>
                <w:lang w:eastAsia="lv-LV"/>
              </w:rPr>
              <w:t>2021. gada     plāns</w:t>
            </w:r>
          </w:p>
        </w:tc>
        <w:tc>
          <w:tcPr>
            <w:tcW w:w="625" w:type="pct"/>
          </w:tcPr>
          <w:p w14:paraId="47889B23" w14:textId="7A296F81" w:rsidR="00EF3AFC" w:rsidRPr="00363EE6" w:rsidRDefault="00EF3AFC" w:rsidP="006D313F">
            <w:pPr>
              <w:spacing w:after="0"/>
              <w:ind w:firstLine="0"/>
              <w:jc w:val="center"/>
              <w:rPr>
                <w:sz w:val="18"/>
                <w:szCs w:val="24"/>
                <w:lang w:eastAsia="lv-LV"/>
              </w:rPr>
            </w:pPr>
            <w:r w:rsidRPr="00363EE6">
              <w:rPr>
                <w:sz w:val="18"/>
                <w:szCs w:val="18"/>
                <w:lang w:eastAsia="lv-LV"/>
              </w:rPr>
              <w:t>2022. gada p</w:t>
            </w:r>
            <w:r w:rsidR="002B7530">
              <w:rPr>
                <w:sz w:val="18"/>
                <w:szCs w:val="18"/>
                <w:lang w:eastAsia="lv-LV"/>
              </w:rPr>
              <w:t>lāns</w:t>
            </w:r>
          </w:p>
        </w:tc>
        <w:tc>
          <w:tcPr>
            <w:tcW w:w="625" w:type="pct"/>
          </w:tcPr>
          <w:p w14:paraId="5EB466A7" w14:textId="543F3C94" w:rsidR="00EF3AFC" w:rsidRPr="00363EE6" w:rsidRDefault="00EF3AFC" w:rsidP="006D313F">
            <w:pPr>
              <w:spacing w:after="0"/>
              <w:ind w:firstLine="0"/>
              <w:jc w:val="center"/>
              <w:rPr>
                <w:sz w:val="18"/>
                <w:szCs w:val="24"/>
                <w:lang w:eastAsia="lv-LV"/>
              </w:rPr>
            </w:pPr>
            <w:r w:rsidRPr="00363EE6">
              <w:rPr>
                <w:sz w:val="18"/>
                <w:szCs w:val="18"/>
                <w:lang w:eastAsia="lv-LV"/>
              </w:rPr>
              <w:t xml:space="preserve">2023. gada </w:t>
            </w:r>
            <w:r w:rsidRPr="00363EE6">
              <w:rPr>
                <w:sz w:val="18"/>
                <w:lang w:eastAsia="lv-LV"/>
              </w:rPr>
              <w:t>p</w:t>
            </w:r>
            <w:r w:rsidR="002B7530">
              <w:rPr>
                <w:sz w:val="18"/>
                <w:lang w:eastAsia="lv-LV"/>
              </w:rPr>
              <w:t>lāns</w:t>
            </w:r>
          </w:p>
        </w:tc>
        <w:tc>
          <w:tcPr>
            <w:tcW w:w="625" w:type="pct"/>
          </w:tcPr>
          <w:p w14:paraId="49D305CF" w14:textId="7B26142F" w:rsidR="00EF3AFC" w:rsidRPr="00363EE6" w:rsidRDefault="00EF3AFC" w:rsidP="006D313F">
            <w:pPr>
              <w:spacing w:after="0"/>
              <w:ind w:firstLine="0"/>
              <w:jc w:val="center"/>
              <w:rPr>
                <w:sz w:val="18"/>
                <w:szCs w:val="24"/>
                <w:lang w:eastAsia="lv-LV"/>
              </w:rPr>
            </w:pPr>
            <w:r w:rsidRPr="00363EE6">
              <w:rPr>
                <w:sz w:val="18"/>
                <w:szCs w:val="18"/>
                <w:lang w:eastAsia="lv-LV"/>
              </w:rPr>
              <w:t xml:space="preserve">2024. gada </w:t>
            </w:r>
            <w:r w:rsidRPr="00363EE6">
              <w:rPr>
                <w:sz w:val="18"/>
                <w:lang w:eastAsia="lv-LV"/>
              </w:rPr>
              <w:t>p</w:t>
            </w:r>
            <w:r w:rsidR="002B7530">
              <w:rPr>
                <w:sz w:val="18"/>
                <w:lang w:eastAsia="lv-LV"/>
              </w:rPr>
              <w:t>lāns</w:t>
            </w:r>
          </w:p>
        </w:tc>
      </w:tr>
      <w:tr w:rsidR="00EF3AFC" w:rsidRPr="00363EE6" w14:paraId="1D9E76AE" w14:textId="77777777" w:rsidTr="006D313F">
        <w:trPr>
          <w:trHeight w:val="142"/>
        </w:trPr>
        <w:tc>
          <w:tcPr>
            <w:tcW w:w="1876" w:type="pct"/>
            <w:shd w:val="clear" w:color="auto" w:fill="D9D9D9"/>
          </w:tcPr>
          <w:p w14:paraId="7B106EF0" w14:textId="77777777" w:rsidR="00EF3AFC" w:rsidRPr="00363EE6" w:rsidRDefault="00EF3AFC" w:rsidP="006D313F">
            <w:pPr>
              <w:spacing w:after="0"/>
              <w:ind w:firstLine="0"/>
              <w:jc w:val="left"/>
              <w:rPr>
                <w:sz w:val="18"/>
                <w:lang w:eastAsia="lv-LV"/>
              </w:rPr>
            </w:pPr>
            <w:r w:rsidRPr="00363EE6">
              <w:rPr>
                <w:sz w:val="18"/>
                <w:lang w:eastAsia="lv-LV"/>
              </w:rPr>
              <w:t>Kopējie izdevumi,</w:t>
            </w:r>
            <w:r w:rsidRPr="00363EE6">
              <w:rPr>
                <w:sz w:val="18"/>
              </w:rPr>
              <w:t xml:space="preserve"> </w:t>
            </w:r>
            <w:proofErr w:type="spellStart"/>
            <w:r w:rsidRPr="00363EE6">
              <w:rPr>
                <w:i/>
                <w:sz w:val="18"/>
                <w:szCs w:val="18"/>
              </w:rPr>
              <w:t>euro</w:t>
            </w:r>
            <w:proofErr w:type="spellEnd"/>
          </w:p>
        </w:tc>
        <w:tc>
          <w:tcPr>
            <w:tcW w:w="624" w:type="pct"/>
            <w:shd w:val="clear" w:color="auto" w:fill="D9D9D9"/>
          </w:tcPr>
          <w:p w14:paraId="407CE333" w14:textId="77777777" w:rsidR="00EF3AFC" w:rsidRPr="00363EE6" w:rsidRDefault="00EF3AFC" w:rsidP="006D313F">
            <w:pPr>
              <w:spacing w:after="0"/>
              <w:ind w:firstLine="0"/>
              <w:jc w:val="right"/>
              <w:rPr>
                <w:sz w:val="18"/>
              </w:rPr>
            </w:pPr>
            <w:r w:rsidRPr="00363EE6">
              <w:rPr>
                <w:sz w:val="18"/>
              </w:rPr>
              <w:t>402 750</w:t>
            </w:r>
          </w:p>
        </w:tc>
        <w:tc>
          <w:tcPr>
            <w:tcW w:w="625" w:type="pct"/>
            <w:shd w:val="clear" w:color="auto" w:fill="D9D9D9"/>
          </w:tcPr>
          <w:p w14:paraId="1224F8AB" w14:textId="77777777" w:rsidR="00EF3AFC" w:rsidRPr="00363EE6" w:rsidRDefault="00EF3AFC" w:rsidP="006D313F">
            <w:pPr>
              <w:spacing w:after="0"/>
              <w:ind w:firstLine="0"/>
              <w:jc w:val="right"/>
              <w:rPr>
                <w:sz w:val="18"/>
              </w:rPr>
            </w:pPr>
            <w:r w:rsidRPr="00363EE6">
              <w:rPr>
                <w:sz w:val="18"/>
              </w:rPr>
              <w:t>407 220</w:t>
            </w:r>
          </w:p>
        </w:tc>
        <w:tc>
          <w:tcPr>
            <w:tcW w:w="625" w:type="pct"/>
            <w:shd w:val="clear" w:color="auto" w:fill="D9D9D9"/>
          </w:tcPr>
          <w:p w14:paraId="2F646322" w14:textId="77777777" w:rsidR="00EF3AFC" w:rsidRPr="00363EE6" w:rsidRDefault="00EF3AFC" w:rsidP="006D313F">
            <w:pPr>
              <w:spacing w:after="0"/>
              <w:ind w:firstLine="0"/>
              <w:jc w:val="right"/>
              <w:rPr>
                <w:sz w:val="18"/>
              </w:rPr>
            </w:pPr>
            <w:r w:rsidRPr="00363EE6">
              <w:rPr>
                <w:sz w:val="18"/>
              </w:rPr>
              <w:t>407 220</w:t>
            </w:r>
          </w:p>
        </w:tc>
        <w:tc>
          <w:tcPr>
            <w:tcW w:w="625" w:type="pct"/>
            <w:shd w:val="clear" w:color="auto" w:fill="D9D9D9"/>
          </w:tcPr>
          <w:p w14:paraId="393BCCDE" w14:textId="77777777" w:rsidR="00EF3AFC" w:rsidRPr="00363EE6" w:rsidRDefault="00EF3AFC" w:rsidP="006D313F">
            <w:pPr>
              <w:spacing w:after="0"/>
              <w:ind w:firstLine="0"/>
              <w:jc w:val="right"/>
              <w:rPr>
                <w:sz w:val="18"/>
              </w:rPr>
            </w:pPr>
            <w:r w:rsidRPr="00363EE6">
              <w:rPr>
                <w:sz w:val="18"/>
              </w:rPr>
              <w:t>407 220</w:t>
            </w:r>
          </w:p>
        </w:tc>
        <w:tc>
          <w:tcPr>
            <w:tcW w:w="625" w:type="pct"/>
            <w:shd w:val="clear" w:color="auto" w:fill="D9D9D9"/>
          </w:tcPr>
          <w:p w14:paraId="462F3F5C" w14:textId="77777777" w:rsidR="00EF3AFC" w:rsidRPr="00363EE6" w:rsidRDefault="00EF3AFC" w:rsidP="006D313F">
            <w:pPr>
              <w:spacing w:after="0"/>
              <w:ind w:firstLine="0"/>
              <w:jc w:val="right"/>
              <w:rPr>
                <w:sz w:val="18"/>
              </w:rPr>
            </w:pPr>
            <w:r w:rsidRPr="00363EE6">
              <w:rPr>
                <w:sz w:val="18"/>
              </w:rPr>
              <w:t>407 220</w:t>
            </w:r>
          </w:p>
        </w:tc>
      </w:tr>
      <w:tr w:rsidR="00EF3AFC" w:rsidRPr="00363EE6" w14:paraId="51945A54" w14:textId="77777777" w:rsidTr="006D313F">
        <w:trPr>
          <w:trHeight w:val="283"/>
        </w:trPr>
        <w:tc>
          <w:tcPr>
            <w:tcW w:w="1876" w:type="pct"/>
          </w:tcPr>
          <w:p w14:paraId="633BA4E9" w14:textId="77777777" w:rsidR="00EF3AFC" w:rsidRPr="00363EE6" w:rsidRDefault="00EF3AFC" w:rsidP="006D313F">
            <w:pPr>
              <w:spacing w:after="0"/>
              <w:ind w:firstLine="0"/>
              <w:jc w:val="left"/>
              <w:rPr>
                <w:sz w:val="18"/>
                <w:szCs w:val="18"/>
                <w:lang w:eastAsia="lv-LV"/>
              </w:rPr>
            </w:pPr>
            <w:r w:rsidRPr="00363EE6">
              <w:rPr>
                <w:sz w:val="18"/>
                <w:szCs w:val="18"/>
                <w:lang w:eastAsia="lv-LV"/>
              </w:rPr>
              <w:t xml:space="preserve">Kopējo izdevumu izmaiņas, </w:t>
            </w:r>
            <w:proofErr w:type="spellStart"/>
            <w:r w:rsidRPr="00363EE6">
              <w:rPr>
                <w:i/>
                <w:sz w:val="18"/>
                <w:szCs w:val="18"/>
                <w:lang w:eastAsia="lv-LV"/>
              </w:rPr>
              <w:t>euro</w:t>
            </w:r>
            <w:proofErr w:type="spellEnd"/>
            <w:r w:rsidRPr="00363EE6">
              <w:rPr>
                <w:sz w:val="18"/>
                <w:szCs w:val="18"/>
                <w:lang w:eastAsia="lv-LV"/>
              </w:rPr>
              <w:t xml:space="preserve"> (+/–) pret iepriekšējo gadu</w:t>
            </w:r>
          </w:p>
        </w:tc>
        <w:tc>
          <w:tcPr>
            <w:tcW w:w="624" w:type="pct"/>
          </w:tcPr>
          <w:p w14:paraId="0232653A" w14:textId="77777777" w:rsidR="00EF3AFC" w:rsidRPr="00363EE6" w:rsidRDefault="00EF3AFC" w:rsidP="006D313F">
            <w:pPr>
              <w:spacing w:after="0"/>
              <w:ind w:firstLine="0"/>
              <w:jc w:val="center"/>
              <w:rPr>
                <w:sz w:val="18"/>
              </w:rPr>
            </w:pPr>
            <w:r w:rsidRPr="00363EE6">
              <w:rPr>
                <w:b/>
                <w:bCs/>
                <w:sz w:val="18"/>
              </w:rPr>
              <w:t>×</w:t>
            </w:r>
          </w:p>
        </w:tc>
        <w:tc>
          <w:tcPr>
            <w:tcW w:w="625" w:type="pct"/>
          </w:tcPr>
          <w:p w14:paraId="626208BB" w14:textId="77777777" w:rsidR="00EF3AFC" w:rsidRPr="00363EE6" w:rsidRDefault="00EF3AFC" w:rsidP="006D313F">
            <w:pPr>
              <w:spacing w:after="0"/>
              <w:ind w:firstLine="0"/>
              <w:jc w:val="right"/>
              <w:rPr>
                <w:sz w:val="18"/>
              </w:rPr>
            </w:pPr>
            <w:r w:rsidRPr="00363EE6">
              <w:rPr>
                <w:sz w:val="18"/>
              </w:rPr>
              <w:t>4 470</w:t>
            </w:r>
          </w:p>
        </w:tc>
        <w:tc>
          <w:tcPr>
            <w:tcW w:w="625" w:type="pct"/>
          </w:tcPr>
          <w:p w14:paraId="65F5E3A5" w14:textId="77777777" w:rsidR="00EF3AFC" w:rsidRPr="00363EE6" w:rsidRDefault="00EF3AFC" w:rsidP="006D313F">
            <w:pPr>
              <w:spacing w:after="0"/>
              <w:ind w:firstLine="0"/>
              <w:jc w:val="center"/>
              <w:rPr>
                <w:sz w:val="18"/>
              </w:rPr>
            </w:pPr>
            <w:r w:rsidRPr="00363EE6">
              <w:rPr>
                <w:sz w:val="18"/>
              </w:rPr>
              <w:t>-</w:t>
            </w:r>
          </w:p>
        </w:tc>
        <w:tc>
          <w:tcPr>
            <w:tcW w:w="625" w:type="pct"/>
          </w:tcPr>
          <w:p w14:paraId="252B2F7F" w14:textId="77777777" w:rsidR="00EF3AFC" w:rsidRPr="00363EE6" w:rsidRDefault="00EF3AFC" w:rsidP="006D313F">
            <w:pPr>
              <w:spacing w:after="0"/>
              <w:ind w:firstLine="0"/>
              <w:jc w:val="center"/>
              <w:rPr>
                <w:sz w:val="18"/>
              </w:rPr>
            </w:pPr>
            <w:r w:rsidRPr="00363EE6">
              <w:rPr>
                <w:sz w:val="18"/>
              </w:rPr>
              <w:t>-</w:t>
            </w:r>
          </w:p>
        </w:tc>
        <w:tc>
          <w:tcPr>
            <w:tcW w:w="625" w:type="pct"/>
          </w:tcPr>
          <w:p w14:paraId="04C9ECF6" w14:textId="77777777" w:rsidR="00EF3AFC" w:rsidRPr="00363EE6" w:rsidRDefault="00EF3AFC" w:rsidP="006D313F">
            <w:pPr>
              <w:spacing w:after="0"/>
              <w:ind w:firstLine="0"/>
              <w:jc w:val="center"/>
              <w:rPr>
                <w:sz w:val="18"/>
              </w:rPr>
            </w:pPr>
            <w:r w:rsidRPr="00363EE6">
              <w:rPr>
                <w:sz w:val="18"/>
              </w:rPr>
              <w:t>-</w:t>
            </w:r>
          </w:p>
        </w:tc>
      </w:tr>
      <w:tr w:rsidR="00EF3AFC" w:rsidRPr="00363EE6" w14:paraId="19D6B949" w14:textId="77777777" w:rsidTr="006D313F">
        <w:trPr>
          <w:trHeight w:val="283"/>
        </w:trPr>
        <w:tc>
          <w:tcPr>
            <w:tcW w:w="1876" w:type="pct"/>
          </w:tcPr>
          <w:p w14:paraId="435A34DD" w14:textId="77777777" w:rsidR="00EF3AFC" w:rsidRPr="00363EE6" w:rsidRDefault="00EF3AFC" w:rsidP="006D313F">
            <w:pPr>
              <w:spacing w:after="0"/>
              <w:ind w:firstLine="0"/>
              <w:jc w:val="left"/>
              <w:rPr>
                <w:sz w:val="18"/>
              </w:rPr>
            </w:pPr>
            <w:r w:rsidRPr="00363EE6">
              <w:rPr>
                <w:sz w:val="18"/>
                <w:lang w:eastAsia="lv-LV"/>
              </w:rPr>
              <w:t>Kopējie izdevumi</w:t>
            </w:r>
            <w:r w:rsidRPr="00363EE6">
              <w:rPr>
                <w:sz w:val="18"/>
              </w:rPr>
              <w:t>, % (+/–) pret iepriekšējo gadu</w:t>
            </w:r>
          </w:p>
        </w:tc>
        <w:tc>
          <w:tcPr>
            <w:tcW w:w="624" w:type="pct"/>
          </w:tcPr>
          <w:p w14:paraId="76AACEC9" w14:textId="77777777" w:rsidR="00EF3AFC" w:rsidRPr="00363EE6" w:rsidRDefault="00EF3AFC" w:rsidP="006D313F">
            <w:pPr>
              <w:spacing w:after="0"/>
              <w:ind w:firstLine="0"/>
              <w:jc w:val="center"/>
              <w:rPr>
                <w:sz w:val="18"/>
              </w:rPr>
            </w:pPr>
            <w:r w:rsidRPr="00363EE6">
              <w:rPr>
                <w:b/>
                <w:bCs/>
                <w:sz w:val="18"/>
              </w:rPr>
              <w:t>×</w:t>
            </w:r>
          </w:p>
        </w:tc>
        <w:tc>
          <w:tcPr>
            <w:tcW w:w="625" w:type="pct"/>
          </w:tcPr>
          <w:p w14:paraId="11CBE052" w14:textId="77777777" w:rsidR="00EF3AFC" w:rsidRPr="00363EE6" w:rsidRDefault="00EF3AFC" w:rsidP="006D313F">
            <w:pPr>
              <w:spacing w:after="0"/>
              <w:ind w:firstLine="0"/>
              <w:jc w:val="right"/>
              <w:rPr>
                <w:sz w:val="18"/>
              </w:rPr>
            </w:pPr>
            <w:r w:rsidRPr="00363EE6">
              <w:rPr>
                <w:sz w:val="18"/>
              </w:rPr>
              <w:t>1,1</w:t>
            </w:r>
          </w:p>
        </w:tc>
        <w:tc>
          <w:tcPr>
            <w:tcW w:w="625" w:type="pct"/>
          </w:tcPr>
          <w:p w14:paraId="55696176" w14:textId="77777777" w:rsidR="00EF3AFC" w:rsidRPr="00363EE6" w:rsidRDefault="00EF3AFC" w:rsidP="006D313F">
            <w:pPr>
              <w:spacing w:after="0"/>
              <w:ind w:firstLine="0"/>
              <w:jc w:val="center"/>
              <w:rPr>
                <w:sz w:val="18"/>
              </w:rPr>
            </w:pPr>
            <w:r w:rsidRPr="00363EE6">
              <w:rPr>
                <w:sz w:val="18"/>
              </w:rPr>
              <w:t>-</w:t>
            </w:r>
          </w:p>
        </w:tc>
        <w:tc>
          <w:tcPr>
            <w:tcW w:w="625" w:type="pct"/>
          </w:tcPr>
          <w:p w14:paraId="46CCC422" w14:textId="77777777" w:rsidR="00EF3AFC" w:rsidRPr="00363EE6" w:rsidRDefault="00EF3AFC" w:rsidP="006D313F">
            <w:pPr>
              <w:spacing w:after="0"/>
              <w:ind w:firstLine="0"/>
              <w:jc w:val="center"/>
              <w:rPr>
                <w:sz w:val="18"/>
              </w:rPr>
            </w:pPr>
            <w:r w:rsidRPr="00363EE6">
              <w:rPr>
                <w:sz w:val="18"/>
              </w:rPr>
              <w:t>-</w:t>
            </w:r>
          </w:p>
        </w:tc>
        <w:tc>
          <w:tcPr>
            <w:tcW w:w="625" w:type="pct"/>
          </w:tcPr>
          <w:p w14:paraId="388D2524" w14:textId="77777777" w:rsidR="00EF3AFC" w:rsidRPr="00363EE6" w:rsidRDefault="00EF3AFC" w:rsidP="006D313F">
            <w:pPr>
              <w:spacing w:after="0"/>
              <w:ind w:firstLine="0"/>
              <w:jc w:val="center"/>
              <w:rPr>
                <w:sz w:val="18"/>
              </w:rPr>
            </w:pPr>
            <w:r w:rsidRPr="00363EE6">
              <w:rPr>
                <w:sz w:val="18"/>
              </w:rPr>
              <w:t>-</w:t>
            </w:r>
          </w:p>
        </w:tc>
      </w:tr>
      <w:tr w:rsidR="00EF3AFC" w:rsidRPr="00363EE6" w14:paraId="77FD9011" w14:textId="77777777" w:rsidTr="006D313F">
        <w:trPr>
          <w:trHeight w:val="142"/>
        </w:trPr>
        <w:tc>
          <w:tcPr>
            <w:tcW w:w="1876" w:type="pct"/>
          </w:tcPr>
          <w:p w14:paraId="5D8EEBE0" w14:textId="77777777" w:rsidR="00EF3AFC" w:rsidRPr="00363EE6" w:rsidRDefault="00EF3AFC" w:rsidP="006D313F">
            <w:pPr>
              <w:spacing w:after="0"/>
              <w:ind w:firstLine="0"/>
              <w:jc w:val="left"/>
              <w:rPr>
                <w:sz w:val="18"/>
                <w:szCs w:val="18"/>
                <w:lang w:eastAsia="lv-LV"/>
              </w:rPr>
            </w:pPr>
            <w:r w:rsidRPr="00363EE6">
              <w:rPr>
                <w:sz w:val="18"/>
                <w:szCs w:val="18"/>
              </w:rPr>
              <w:t xml:space="preserve">Atlīdzība, </w:t>
            </w:r>
            <w:proofErr w:type="spellStart"/>
            <w:r w:rsidRPr="00363EE6">
              <w:rPr>
                <w:i/>
                <w:sz w:val="18"/>
                <w:szCs w:val="18"/>
              </w:rPr>
              <w:t>euro</w:t>
            </w:r>
            <w:proofErr w:type="spellEnd"/>
          </w:p>
        </w:tc>
        <w:tc>
          <w:tcPr>
            <w:tcW w:w="624" w:type="pct"/>
          </w:tcPr>
          <w:p w14:paraId="4EFBDFB8" w14:textId="77777777" w:rsidR="00EF3AFC" w:rsidRPr="00363EE6" w:rsidRDefault="00EF3AFC" w:rsidP="006D313F">
            <w:pPr>
              <w:spacing w:after="0"/>
              <w:ind w:firstLine="0"/>
              <w:jc w:val="right"/>
              <w:rPr>
                <w:sz w:val="18"/>
                <w:szCs w:val="18"/>
              </w:rPr>
            </w:pPr>
            <w:r w:rsidRPr="00363EE6">
              <w:rPr>
                <w:sz w:val="18"/>
                <w:szCs w:val="18"/>
              </w:rPr>
              <w:t>32 207</w:t>
            </w:r>
          </w:p>
        </w:tc>
        <w:tc>
          <w:tcPr>
            <w:tcW w:w="625" w:type="pct"/>
          </w:tcPr>
          <w:p w14:paraId="2FC26C89" w14:textId="77777777" w:rsidR="00EF3AFC" w:rsidRPr="00363EE6" w:rsidRDefault="00EF3AFC" w:rsidP="006D313F">
            <w:pPr>
              <w:spacing w:after="0"/>
              <w:ind w:firstLine="0"/>
              <w:jc w:val="right"/>
              <w:rPr>
                <w:sz w:val="18"/>
                <w:szCs w:val="18"/>
              </w:rPr>
            </w:pPr>
            <w:r w:rsidRPr="00363EE6">
              <w:rPr>
                <w:sz w:val="18"/>
                <w:szCs w:val="18"/>
              </w:rPr>
              <w:t>33 577</w:t>
            </w:r>
          </w:p>
        </w:tc>
        <w:tc>
          <w:tcPr>
            <w:tcW w:w="625" w:type="pct"/>
          </w:tcPr>
          <w:p w14:paraId="50CAA3AD" w14:textId="77777777" w:rsidR="00EF3AFC" w:rsidRPr="00363EE6" w:rsidRDefault="00EF3AFC" w:rsidP="006D313F">
            <w:pPr>
              <w:spacing w:after="0"/>
              <w:ind w:firstLine="0"/>
              <w:jc w:val="right"/>
              <w:rPr>
                <w:sz w:val="18"/>
                <w:szCs w:val="18"/>
              </w:rPr>
            </w:pPr>
            <w:r w:rsidRPr="00363EE6">
              <w:rPr>
                <w:sz w:val="18"/>
                <w:szCs w:val="18"/>
              </w:rPr>
              <w:t>33 577</w:t>
            </w:r>
          </w:p>
        </w:tc>
        <w:tc>
          <w:tcPr>
            <w:tcW w:w="625" w:type="pct"/>
          </w:tcPr>
          <w:p w14:paraId="08F610DF" w14:textId="77777777" w:rsidR="00EF3AFC" w:rsidRPr="00363EE6" w:rsidRDefault="00EF3AFC" w:rsidP="006D313F">
            <w:pPr>
              <w:spacing w:after="0"/>
              <w:ind w:firstLine="0"/>
              <w:jc w:val="right"/>
              <w:rPr>
                <w:sz w:val="18"/>
                <w:szCs w:val="18"/>
              </w:rPr>
            </w:pPr>
            <w:r w:rsidRPr="00363EE6">
              <w:rPr>
                <w:sz w:val="18"/>
                <w:szCs w:val="18"/>
              </w:rPr>
              <w:t>33 577</w:t>
            </w:r>
          </w:p>
        </w:tc>
        <w:tc>
          <w:tcPr>
            <w:tcW w:w="625" w:type="pct"/>
          </w:tcPr>
          <w:p w14:paraId="62F1F980" w14:textId="77777777" w:rsidR="00EF3AFC" w:rsidRPr="00363EE6" w:rsidRDefault="00EF3AFC" w:rsidP="006D313F">
            <w:pPr>
              <w:spacing w:after="0"/>
              <w:ind w:firstLine="0"/>
              <w:jc w:val="right"/>
              <w:rPr>
                <w:sz w:val="18"/>
                <w:szCs w:val="18"/>
              </w:rPr>
            </w:pPr>
            <w:r w:rsidRPr="00363EE6">
              <w:rPr>
                <w:sz w:val="18"/>
                <w:szCs w:val="18"/>
              </w:rPr>
              <w:t>33 577</w:t>
            </w:r>
          </w:p>
        </w:tc>
      </w:tr>
      <w:tr w:rsidR="00EF3AFC" w:rsidRPr="00363EE6" w14:paraId="53382D51" w14:textId="77777777" w:rsidTr="006D313F">
        <w:trPr>
          <w:trHeight w:val="135"/>
        </w:trPr>
        <w:tc>
          <w:tcPr>
            <w:tcW w:w="1876" w:type="pct"/>
          </w:tcPr>
          <w:p w14:paraId="558CE3F2" w14:textId="77777777" w:rsidR="00EF3AFC" w:rsidRPr="00363EE6" w:rsidRDefault="00EF3AFC" w:rsidP="006D313F">
            <w:pPr>
              <w:spacing w:after="0"/>
              <w:ind w:firstLine="0"/>
              <w:jc w:val="left"/>
              <w:rPr>
                <w:sz w:val="18"/>
                <w:szCs w:val="18"/>
                <w:lang w:eastAsia="lv-LV"/>
              </w:rPr>
            </w:pPr>
            <w:r w:rsidRPr="00363EE6">
              <w:rPr>
                <w:sz w:val="18"/>
                <w:szCs w:val="18"/>
              </w:rPr>
              <w:t>Vidējais amata vietu skaits gadā</w:t>
            </w:r>
          </w:p>
        </w:tc>
        <w:tc>
          <w:tcPr>
            <w:tcW w:w="624" w:type="pct"/>
          </w:tcPr>
          <w:p w14:paraId="191199DA" w14:textId="77777777" w:rsidR="00EF3AFC" w:rsidRPr="00363EE6" w:rsidRDefault="00EF3AFC" w:rsidP="006D313F">
            <w:pPr>
              <w:spacing w:after="0"/>
              <w:ind w:firstLine="0"/>
              <w:jc w:val="right"/>
              <w:rPr>
                <w:sz w:val="18"/>
                <w:szCs w:val="18"/>
              </w:rPr>
            </w:pPr>
            <w:r w:rsidRPr="00363EE6">
              <w:rPr>
                <w:sz w:val="18"/>
                <w:szCs w:val="18"/>
              </w:rPr>
              <w:t>1</w:t>
            </w:r>
          </w:p>
        </w:tc>
        <w:tc>
          <w:tcPr>
            <w:tcW w:w="625" w:type="pct"/>
          </w:tcPr>
          <w:p w14:paraId="5347F8FD" w14:textId="77777777" w:rsidR="00EF3AFC" w:rsidRPr="00363EE6" w:rsidRDefault="00EF3AFC" w:rsidP="006D313F">
            <w:pPr>
              <w:spacing w:after="0"/>
              <w:ind w:firstLine="0"/>
              <w:jc w:val="right"/>
              <w:rPr>
                <w:sz w:val="18"/>
                <w:szCs w:val="18"/>
              </w:rPr>
            </w:pPr>
            <w:r w:rsidRPr="00363EE6">
              <w:rPr>
                <w:sz w:val="18"/>
                <w:szCs w:val="18"/>
              </w:rPr>
              <w:t>1</w:t>
            </w:r>
          </w:p>
        </w:tc>
        <w:tc>
          <w:tcPr>
            <w:tcW w:w="625" w:type="pct"/>
          </w:tcPr>
          <w:p w14:paraId="0B27F5FA" w14:textId="77777777" w:rsidR="00EF3AFC" w:rsidRPr="00363EE6" w:rsidRDefault="00EF3AFC" w:rsidP="006D313F">
            <w:pPr>
              <w:spacing w:after="0"/>
              <w:ind w:firstLine="0"/>
              <w:jc w:val="right"/>
              <w:rPr>
                <w:sz w:val="18"/>
                <w:szCs w:val="18"/>
              </w:rPr>
            </w:pPr>
            <w:r w:rsidRPr="00363EE6">
              <w:rPr>
                <w:sz w:val="18"/>
                <w:szCs w:val="18"/>
              </w:rPr>
              <w:t>1</w:t>
            </w:r>
          </w:p>
        </w:tc>
        <w:tc>
          <w:tcPr>
            <w:tcW w:w="625" w:type="pct"/>
          </w:tcPr>
          <w:p w14:paraId="17143929" w14:textId="77777777" w:rsidR="00EF3AFC" w:rsidRPr="00363EE6" w:rsidRDefault="00EF3AFC" w:rsidP="006D313F">
            <w:pPr>
              <w:spacing w:after="0"/>
              <w:ind w:firstLine="0"/>
              <w:jc w:val="right"/>
              <w:rPr>
                <w:sz w:val="18"/>
                <w:szCs w:val="18"/>
              </w:rPr>
            </w:pPr>
            <w:r w:rsidRPr="00363EE6">
              <w:rPr>
                <w:sz w:val="18"/>
                <w:szCs w:val="18"/>
              </w:rPr>
              <w:t>1</w:t>
            </w:r>
          </w:p>
        </w:tc>
        <w:tc>
          <w:tcPr>
            <w:tcW w:w="625" w:type="pct"/>
          </w:tcPr>
          <w:p w14:paraId="7DE19C5A" w14:textId="77777777" w:rsidR="00EF3AFC" w:rsidRPr="00363EE6" w:rsidRDefault="00EF3AFC" w:rsidP="006D313F">
            <w:pPr>
              <w:spacing w:after="0"/>
              <w:ind w:firstLine="0"/>
              <w:jc w:val="right"/>
              <w:rPr>
                <w:sz w:val="18"/>
                <w:szCs w:val="18"/>
              </w:rPr>
            </w:pPr>
            <w:r w:rsidRPr="00363EE6">
              <w:rPr>
                <w:sz w:val="18"/>
                <w:szCs w:val="18"/>
              </w:rPr>
              <w:t>1</w:t>
            </w:r>
          </w:p>
        </w:tc>
      </w:tr>
      <w:tr w:rsidR="00EF3AFC" w:rsidRPr="00363EE6" w14:paraId="0DF0DD0C" w14:textId="77777777" w:rsidTr="006D313F">
        <w:trPr>
          <w:trHeight w:val="77"/>
        </w:trPr>
        <w:tc>
          <w:tcPr>
            <w:tcW w:w="1876" w:type="pct"/>
          </w:tcPr>
          <w:p w14:paraId="2D2F69BF" w14:textId="77777777" w:rsidR="00EF3AFC" w:rsidRPr="00363EE6" w:rsidRDefault="00EF3AFC" w:rsidP="006D313F">
            <w:pPr>
              <w:spacing w:after="0"/>
              <w:ind w:firstLine="0"/>
              <w:jc w:val="left"/>
              <w:rPr>
                <w:sz w:val="18"/>
                <w:szCs w:val="18"/>
                <w:lang w:eastAsia="lv-LV"/>
              </w:rPr>
            </w:pPr>
            <w:r w:rsidRPr="00363EE6">
              <w:rPr>
                <w:sz w:val="18"/>
                <w:szCs w:val="18"/>
              </w:rPr>
              <w:t xml:space="preserve">Vidējā atlīdzība amata vietai </w:t>
            </w:r>
            <w:r w:rsidRPr="00363EE6">
              <w:rPr>
                <w:sz w:val="18"/>
                <w:szCs w:val="18"/>
                <w:lang w:eastAsia="lv-LV"/>
              </w:rPr>
              <w:t>(mēnesī)</w:t>
            </w:r>
            <w:r w:rsidRPr="00363EE6">
              <w:rPr>
                <w:sz w:val="18"/>
                <w:szCs w:val="18"/>
              </w:rPr>
              <w:t xml:space="preserve">, </w:t>
            </w:r>
            <w:proofErr w:type="spellStart"/>
            <w:r w:rsidRPr="00363EE6">
              <w:rPr>
                <w:i/>
                <w:sz w:val="18"/>
                <w:szCs w:val="18"/>
              </w:rPr>
              <w:t>euro</w:t>
            </w:r>
            <w:proofErr w:type="spellEnd"/>
          </w:p>
        </w:tc>
        <w:tc>
          <w:tcPr>
            <w:tcW w:w="624" w:type="pct"/>
          </w:tcPr>
          <w:p w14:paraId="0EF89EC1" w14:textId="77777777" w:rsidR="00EF3AFC" w:rsidRPr="00363EE6" w:rsidRDefault="00EF3AFC" w:rsidP="006D313F">
            <w:pPr>
              <w:spacing w:after="0"/>
              <w:ind w:firstLine="0"/>
              <w:jc w:val="right"/>
              <w:rPr>
                <w:sz w:val="18"/>
                <w:szCs w:val="18"/>
              </w:rPr>
            </w:pPr>
            <w:r w:rsidRPr="00363EE6">
              <w:rPr>
                <w:sz w:val="18"/>
                <w:szCs w:val="18"/>
              </w:rPr>
              <w:t>2</w:t>
            </w:r>
            <w:r>
              <w:rPr>
                <w:sz w:val="18"/>
                <w:szCs w:val="18"/>
              </w:rPr>
              <w:t xml:space="preserve"> </w:t>
            </w:r>
            <w:r w:rsidRPr="00363EE6">
              <w:rPr>
                <w:sz w:val="18"/>
                <w:szCs w:val="18"/>
              </w:rPr>
              <w:t>684</w:t>
            </w:r>
          </w:p>
        </w:tc>
        <w:tc>
          <w:tcPr>
            <w:tcW w:w="625" w:type="pct"/>
          </w:tcPr>
          <w:p w14:paraId="72EF07D6" w14:textId="77777777" w:rsidR="00EF3AFC" w:rsidRPr="00363EE6" w:rsidRDefault="00EF3AFC" w:rsidP="006D313F">
            <w:pPr>
              <w:spacing w:after="0"/>
              <w:ind w:firstLine="0"/>
              <w:jc w:val="right"/>
              <w:rPr>
                <w:sz w:val="18"/>
                <w:szCs w:val="18"/>
              </w:rPr>
            </w:pPr>
            <w:r w:rsidRPr="00363EE6">
              <w:rPr>
                <w:sz w:val="18"/>
                <w:szCs w:val="18"/>
              </w:rPr>
              <w:t>2</w:t>
            </w:r>
            <w:r>
              <w:rPr>
                <w:sz w:val="18"/>
                <w:szCs w:val="18"/>
              </w:rPr>
              <w:t xml:space="preserve"> </w:t>
            </w:r>
            <w:r w:rsidRPr="00363EE6">
              <w:rPr>
                <w:sz w:val="18"/>
                <w:szCs w:val="18"/>
              </w:rPr>
              <w:t>799</w:t>
            </w:r>
          </w:p>
        </w:tc>
        <w:tc>
          <w:tcPr>
            <w:tcW w:w="625" w:type="pct"/>
          </w:tcPr>
          <w:p w14:paraId="570C7FA5" w14:textId="77777777" w:rsidR="00EF3AFC" w:rsidRPr="00363EE6" w:rsidRDefault="00EF3AFC" w:rsidP="006D313F">
            <w:pPr>
              <w:spacing w:after="0"/>
              <w:ind w:firstLine="0"/>
              <w:jc w:val="right"/>
              <w:rPr>
                <w:sz w:val="18"/>
                <w:szCs w:val="18"/>
              </w:rPr>
            </w:pPr>
            <w:r w:rsidRPr="00363EE6">
              <w:rPr>
                <w:sz w:val="18"/>
                <w:szCs w:val="18"/>
              </w:rPr>
              <w:t>2</w:t>
            </w:r>
            <w:r>
              <w:rPr>
                <w:sz w:val="18"/>
                <w:szCs w:val="18"/>
              </w:rPr>
              <w:t xml:space="preserve"> </w:t>
            </w:r>
            <w:r w:rsidRPr="00363EE6">
              <w:rPr>
                <w:sz w:val="18"/>
                <w:szCs w:val="18"/>
              </w:rPr>
              <w:t>799</w:t>
            </w:r>
          </w:p>
        </w:tc>
        <w:tc>
          <w:tcPr>
            <w:tcW w:w="625" w:type="pct"/>
          </w:tcPr>
          <w:p w14:paraId="1589D428" w14:textId="77777777" w:rsidR="00EF3AFC" w:rsidRPr="00363EE6" w:rsidRDefault="00EF3AFC" w:rsidP="006D313F">
            <w:pPr>
              <w:spacing w:after="0"/>
              <w:ind w:firstLine="0"/>
              <w:jc w:val="right"/>
              <w:rPr>
                <w:sz w:val="18"/>
                <w:szCs w:val="18"/>
              </w:rPr>
            </w:pPr>
            <w:r w:rsidRPr="00363EE6">
              <w:rPr>
                <w:sz w:val="18"/>
                <w:szCs w:val="18"/>
              </w:rPr>
              <w:t>2</w:t>
            </w:r>
            <w:r>
              <w:rPr>
                <w:sz w:val="18"/>
                <w:szCs w:val="18"/>
              </w:rPr>
              <w:t xml:space="preserve"> </w:t>
            </w:r>
            <w:r w:rsidRPr="00363EE6">
              <w:rPr>
                <w:sz w:val="18"/>
                <w:szCs w:val="18"/>
              </w:rPr>
              <w:t>799</w:t>
            </w:r>
          </w:p>
        </w:tc>
        <w:tc>
          <w:tcPr>
            <w:tcW w:w="625" w:type="pct"/>
          </w:tcPr>
          <w:p w14:paraId="639CB5A1" w14:textId="77777777" w:rsidR="00EF3AFC" w:rsidRPr="00363EE6" w:rsidRDefault="00EF3AFC" w:rsidP="006D313F">
            <w:pPr>
              <w:spacing w:after="0"/>
              <w:ind w:firstLine="0"/>
              <w:jc w:val="right"/>
              <w:rPr>
                <w:sz w:val="18"/>
                <w:szCs w:val="18"/>
              </w:rPr>
            </w:pPr>
            <w:r w:rsidRPr="00363EE6">
              <w:rPr>
                <w:sz w:val="18"/>
                <w:szCs w:val="18"/>
              </w:rPr>
              <w:t>2</w:t>
            </w:r>
            <w:r>
              <w:rPr>
                <w:sz w:val="18"/>
                <w:szCs w:val="18"/>
              </w:rPr>
              <w:t xml:space="preserve"> </w:t>
            </w:r>
            <w:r w:rsidRPr="00363EE6">
              <w:rPr>
                <w:sz w:val="18"/>
                <w:szCs w:val="18"/>
              </w:rPr>
              <w:t>799</w:t>
            </w:r>
          </w:p>
        </w:tc>
      </w:tr>
    </w:tbl>
    <w:p w14:paraId="6C5CDCFD" w14:textId="77777777" w:rsidR="00EF3AFC" w:rsidRPr="00363EE6" w:rsidRDefault="00EF3AFC" w:rsidP="00A554DC">
      <w:pPr>
        <w:widowControl w:val="0"/>
        <w:spacing w:before="240" w:after="240"/>
        <w:ind w:firstLine="0"/>
        <w:jc w:val="center"/>
        <w:rPr>
          <w:rFonts w:eastAsia="Calibri"/>
          <w:b/>
          <w:szCs w:val="24"/>
        </w:rPr>
      </w:pPr>
      <w:r w:rsidRPr="00363EE6">
        <w:rPr>
          <w:rFonts w:eastAsia="Calibri"/>
          <w:b/>
          <w:szCs w:val="24"/>
        </w:rPr>
        <w:t xml:space="preserve">06.00.00 </w:t>
      </w:r>
      <w:bookmarkStart w:id="15" w:name="_Hlk1465228"/>
      <w:proofErr w:type="spellStart"/>
      <w:r w:rsidRPr="00363EE6">
        <w:rPr>
          <w:rFonts w:eastAsia="Calibri"/>
          <w:b/>
          <w:szCs w:val="24"/>
        </w:rPr>
        <w:t>Elektrotransportlīdzekļu</w:t>
      </w:r>
      <w:proofErr w:type="spellEnd"/>
      <w:r w:rsidRPr="00363EE6">
        <w:rPr>
          <w:rFonts w:eastAsia="Calibri"/>
          <w:b/>
          <w:szCs w:val="24"/>
        </w:rPr>
        <w:t xml:space="preserve"> (ETL) uzlādes infrastruktūras </w:t>
      </w:r>
      <w:bookmarkEnd w:id="15"/>
      <w:r w:rsidRPr="00363EE6">
        <w:rPr>
          <w:rFonts w:eastAsia="Calibri"/>
          <w:b/>
          <w:szCs w:val="24"/>
        </w:rPr>
        <w:t>uzturēšana</w:t>
      </w:r>
    </w:p>
    <w:p w14:paraId="4196C8A0" w14:textId="77777777" w:rsidR="00EF3AFC" w:rsidRPr="00363EE6" w:rsidRDefault="00EF3AFC" w:rsidP="00EF3AFC">
      <w:pPr>
        <w:ind w:firstLine="0"/>
        <w:jc w:val="left"/>
        <w:rPr>
          <w:rFonts w:eastAsia="Calibri"/>
          <w:bCs/>
          <w:szCs w:val="24"/>
          <w:u w:val="single"/>
        </w:rPr>
      </w:pPr>
      <w:r w:rsidRPr="00363EE6">
        <w:rPr>
          <w:rFonts w:eastAsia="Calibri"/>
          <w:bCs/>
          <w:szCs w:val="24"/>
          <w:u w:val="single"/>
        </w:rPr>
        <w:t>Programmas mērķis:</w:t>
      </w:r>
    </w:p>
    <w:p w14:paraId="509B7F8F" w14:textId="77777777" w:rsidR="00EF3AFC" w:rsidRPr="00363EE6" w:rsidRDefault="00EF3AFC" w:rsidP="00A554DC">
      <w:pPr>
        <w:ind w:firstLine="720"/>
        <w:rPr>
          <w:rFonts w:eastAsia="Calibri"/>
          <w:szCs w:val="24"/>
        </w:rPr>
      </w:pPr>
      <w:proofErr w:type="spellStart"/>
      <w:r w:rsidRPr="00363EE6">
        <w:rPr>
          <w:rFonts w:eastAsia="Calibri"/>
          <w:szCs w:val="24"/>
        </w:rPr>
        <w:t>Elektrotransportlīdzekļu</w:t>
      </w:r>
      <w:proofErr w:type="spellEnd"/>
      <w:r w:rsidRPr="00363EE6">
        <w:rPr>
          <w:rFonts w:eastAsia="Calibri"/>
          <w:szCs w:val="24"/>
        </w:rPr>
        <w:t xml:space="preserve"> (ETL) uzlādes infrastruktūras uzturēšana un darbības nodrošināšana, nodrošinot </w:t>
      </w:r>
      <w:proofErr w:type="spellStart"/>
      <w:r w:rsidRPr="00363EE6">
        <w:rPr>
          <w:rFonts w:eastAsia="Calibri"/>
          <w:szCs w:val="24"/>
        </w:rPr>
        <w:t>elektrotransportlīdzekļu</w:t>
      </w:r>
      <w:proofErr w:type="spellEnd"/>
      <w:r w:rsidRPr="00363EE6">
        <w:rPr>
          <w:rFonts w:eastAsia="Calibri"/>
          <w:szCs w:val="24"/>
        </w:rPr>
        <w:t xml:space="preserve"> lietošanas iespēju visā Latvijas teritorijā.</w:t>
      </w:r>
    </w:p>
    <w:p w14:paraId="78797E31" w14:textId="77777777" w:rsidR="00EF3AFC" w:rsidRPr="00363EE6" w:rsidRDefault="00EF3AFC" w:rsidP="00EF3AFC">
      <w:pPr>
        <w:ind w:firstLine="0"/>
        <w:jc w:val="left"/>
        <w:rPr>
          <w:rFonts w:eastAsia="Calibri"/>
          <w:bCs/>
          <w:szCs w:val="24"/>
          <w:u w:val="single"/>
        </w:rPr>
      </w:pPr>
      <w:r w:rsidRPr="00363EE6">
        <w:rPr>
          <w:rFonts w:eastAsia="Calibri"/>
          <w:bCs/>
          <w:szCs w:val="24"/>
          <w:u w:val="single"/>
        </w:rPr>
        <w:t>Galvenās aktivitātes:</w:t>
      </w:r>
    </w:p>
    <w:p w14:paraId="67EB178F" w14:textId="08DC0BD0" w:rsidR="00EF3AFC" w:rsidRPr="00A554DC" w:rsidRDefault="00EF3AFC" w:rsidP="008367A4">
      <w:pPr>
        <w:pStyle w:val="ListParagraph"/>
        <w:numPr>
          <w:ilvl w:val="0"/>
          <w:numId w:val="6"/>
        </w:numPr>
        <w:spacing w:after="120"/>
        <w:ind w:left="1077" w:hanging="357"/>
        <w:contextualSpacing w:val="0"/>
        <w:jc w:val="both"/>
        <w:rPr>
          <w:rFonts w:eastAsia="Calibri"/>
          <w:bCs/>
          <w:u w:val="single"/>
        </w:rPr>
      </w:pPr>
      <w:r w:rsidRPr="00363EE6">
        <w:t xml:space="preserve">uzturēt izveidotās </w:t>
      </w:r>
      <w:proofErr w:type="spellStart"/>
      <w:r w:rsidRPr="00363EE6">
        <w:t>elektrotransportlīdzekļu</w:t>
      </w:r>
      <w:proofErr w:type="spellEnd"/>
      <w:r w:rsidRPr="00363EE6">
        <w:t xml:space="preserve"> uzlādes infrastruktūru, nodrošinot </w:t>
      </w:r>
      <w:proofErr w:type="spellStart"/>
      <w:r w:rsidRPr="00363EE6">
        <w:t>elektrotransportlīdzekļu</w:t>
      </w:r>
      <w:proofErr w:type="spellEnd"/>
      <w:r w:rsidRPr="00363EE6">
        <w:t xml:space="preserve"> lietošanas iespēju visā Latvijas teritorijā;</w:t>
      </w:r>
    </w:p>
    <w:p w14:paraId="40F3A93B" w14:textId="11C54DBA" w:rsidR="00EF3AFC" w:rsidRPr="00363EE6" w:rsidRDefault="00EF3AFC" w:rsidP="008367A4">
      <w:pPr>
        <w:pStyle w:val="ListParagraph"/>
        <w:numPr>
          <w:ilvl w:val="0"/>
          <w:numId w:val="6"/>
        </w:numPr>
        <w:spacing w:after="120"/>
        <w:ind w:left="1077" w:hanging="357"/>
        <w:contextualSpacing w:val="0"/>
        <w:jc w:val="both"/>
      </w:pPr>
      <w:r w:rsidRPr="00363EE6">
        <w:t xml:space="preserve">kontrolēt </w:t>
      </w:r>
      <w:proofErr w:type="spellStart"/>
      <w:r w:rsidRPr="00363EE6">
        <w:t>elektrotransportlīdzekļu</w:t>
      </w:r>
      <w:proofErr w:type="spellEnd"/>
      <w:r w:rsidRPr="00363EE6">
        <w:t xml:space="preserve"> uzlādes infrastruktūras darbību un uzturēt vadības operatora programmatūru.</w:t>
      </w:r>
    </w:p>
    <w:p w14:paraId="5EB025EE" w14:textId="77777777" w:rsidR="00EF3AFC" w:rsidRPr="00363EE6" w:rsidRDefault="00EF3AFC" w:rsidP="00EF3AFC">
      <w:pPr>
        <w:spacing w:after="240"/>
        <w:ind w:firstLine="0"/>
        <w:rPr>
          <w:rFonts w:eastAsia="Calibri"/>
          <w:szCs w:val="24"/>
          <w:lang w:eastAsia="lv-LV"/>
        </w:rPr>
      </w:pPr>
      <w:r w:rsidRPr="00363EE6">
        <w:rPr>
          <w:rFonts w:eastAsia="Calibri"/>
          <w:szCs w:val="24"/>
          <w:u w:val="single"/>
        </w:rPr>
        <w:t>Programmas izpildītājs</w:t>
      </w:r>
      <w:r w:rsidRPr="00363EE6">
        <w:rPr>
          <w:rFonts w:eastAsia="Calibri"/>
          <w:szCs w:val="24"/>
        </w:rPr>
        <w:t>: Satiksmes ministrija un VAS „Ceļu satiksmes drošības direkcija”</w:t>
      </w:r>
    </w:p>
    <w:p w14:paraId="14B9F23C" w14:textId="77777777" w:rsidR="00A554DC" w:rsidRDefault="00A554DC" w:rsidP="00EF3AFC">
      <w:pPr>
        <w:spacing w:before="240" w:after="240"/>
        <w:ind w:firstLine="0"/>
        <w:jc w:val="center"/>
        <w:rPr>
          <w:rFonts w:eastAsia="Calibri"/>
          <w:b/>
          <w:szCs w:val="24"/>
          <w:lang w:eastAsia="lv-LV"/>
        </w:rPr>
      </w:pPr>
    </w:p>
    <w:p w14:paraId="45BC800B" w14:textId="77777777" w:rsidR="00A554DC" w:rsidRDefault="00A554DC" w:rsidP="00EF3AFC">
      <w:pPr>
        <w:spacing w:before="240" w:after="240"/>
        <w:ind w:firstLine="0"/>
        <w:jc w:val="center"/>
        <w:rPr>
          <w:rFonts w:eastAsia="Calibri"/>
          <w:b/>
          <w:szCs w:val="24"/>
          <w:lang w:eastAsia="lv-LV"/>
        </w:rPr>
      </w:pPr>
    </w:p>
    <w:p w14:paraId="26AC1213" w14:textId="3C8E9A26"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lastRenderedPageBreak/>
        <w:t>Darbības rezultāti un to rezultatīvie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1133"/>
        <w:gridCol w:w="1133"/>
        <w:gridCol w:w="1133"/>
        <w:gridCol w:w="1133"/>
        <w:gridCol w:w="1138"/>
      </w:tblGrid>
      <w:tr w:rsidR="00EF3AFC" w:rsidRPr="00363EE6" w14:paraId="29C17232" w14:textId="77777777" w:rsidTr="006D313F">
        <w:trPr>
          <w:tblHeader/>
        </w:trPr>
        <w:tc>
          <w:tcPr>
            <w:tcW w:w="1872" w:type="pct"/>
          </w:tcPr>
          <w:p w14:paraId="323E2AFC" w14:textId="77777777" w:rsidR="00EF3AFC" w:rsidRPr="00363EE6" w:rsidRDefault="00EF3AFC" w:rsidP="006D313F">
            <w:pPr>
              <w:spacing w:after="0"/>
              <w:ind w:firstLine="0"/>
              <w:jc w:val="center"/>
              <w:rPr>
                <w:rFonts w:eastAsia="Calibri"/>
                <w:sz w:val="18"/>
                <w:szCs w:val="18"/>
              </w:rPr>
            </w:pPr>
          </w:p>
        </w:tc>
        <w:tc>
          <w:tcPr>
            <w:tcW w:w="625" w:type="pct"/>
            <w:tcBorders>
              <w:top w:val="single" w:sz="4" w:space="0" w:color="000000"/>
              <w:left w:val="single" w:sz="4" w:space="0" w:color="000000"/>
              <w:bottom w:val="single" w:sz="4" w:space="0" w:color="000000"/>
              <w:right w:val="single" w:sz="4" w:space="0" w:color="000000"/>
            </w:tcBorders>
          </w:tcPr>
          <w:p w14:paraId="1603D559"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25" w:type="pct"/>
            <w:tcBorders>
              <w:top w:val="single" w:sz="4" w:space="0" w:color="000000"/>
              <w:left w:val="single" w:sz="4" w:space="0" w:color="000000"/>
              <w:bottom w:val="single" w:sz="4" w:space="0" w:color="000000"/>
              <w:right w:val="single" w:sz="4" w:space="0" w:color="000000"/>
            </w:tcBorders>
          </w:tcPr>
          <w:p w14:paraId="2C1C7BF8"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25" w:type="pct"/>
            <w:tcBorders>
              <w:top w:val="single" w:sz="4" w:space="0" w:color="000000"/>
              <w:left w:val="single" w:sz="4" w:space="0" w:color="000000"/>
              <w:bottom w:val="single" w:sz="4" w:space="0" w:color="000000"/>
              <w:right w:val="single" w:sz="4" w:space="0" w:color="000000"/>
            </w:tcBorders>
          </w:tcPr>
          <w:p w14:paraId="5BCC9B41" w14:textId="639EB349"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2B7530">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536CF55D"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627" w:type="pct"/>
            <w:tcBorders>
              <w:top w:val="single" w:sz="4" w:space="0" w:color="000000"/>
              <w:left w:val="single" w:sz="4" w:space="0" w:color="000000"/>
              <w:bottom w:val="single" w:sz="4" w:space="0" w:color="000000"/>
              <w:right w:val="single" w:sz="4" w:space="0" w:color="000000"/>
            </w:tcBorders>
          </w:tcPr>
          <w:p w14:paraId="160DC814"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1C7C89D5" w14:textId="77777777" w:rsidTr="006D313F">
        <w:tc>
          <w:tcPr>
            <w:tcW w:w="5000" w:type="pct"/>
            <w:gridSpan w:val="6"/>
            <w:shd w:val="clear" w:color="auto" w:fill="D9D9D9"/>
            <w:vAlign w:val="center"/>
          </w:tcPr>
          <w:p w14:paraId="7D46B436" w14:textId="77777777" w:rsidR="00EF3AFC" w:rsidRPr="00363EE6" w:rsidRDefault="00EF3AFC" w:rsidP="006D313F">
            <w:pPr>
              <w:tabs>
                <w:tab w:val="left" w:pos="8830"/>
              </w:tabs>
              <w:spacing w:after="0"/>
              <w:ind w:firstLine="0"/>
              <w:jc w:val="center"/>
              <w:rPr>
                <w:rFonts w:eastAsia="Calibri"/>
                <w:sz w:val="18"/>
                <w:szCs w:val="18"/>
              </w:rPr>
            </w:pPr>
            <w:r w:rsidRPr="00363EE6">
              <w:rPr>
                <w:rFonts w:eastAsia="Calibri"/>
                <w:sz w:val="18"/>
                <w:szCs w:val="18"/>
              </w:rPr>
              <w:t xml:space="preserve">Nodrošināta </w:t>
            </w:r>
            <w:proofErr w:type="spellStart"/>
            <w:r w:rsidRPr="00363EE6">
              <w:rPr>
                <w:rFonts w:eastAsia="Calibri"/>
                <w:sz w:val="18"/>
                <w:szCs w:val="18"/>
              </w:rPr>
              <w:t>Elektrotransportlīdzekļu</w:t>
            </w:r>
            <w:proofErr w:type="spellEnd"/>
            <w:r w:rsidRPr="00363EE6">
              <w:rPr>
                <w:rFonts w:eastAsia="Calibri"/>
                <w:sz w:val="18"/>
                <w:szCs w:val="18"/>
              </w:rPr>
              <w:t xml:space="preserve"> (ETL) uzlādes infrastruktūras darbība</w:t>
            </w:r>
          </w:p>
        </w:tc>
      </w:tr>
      <w:tr w:rsidR="00EF3AFC" w:rsidRPr="00363EE6" w14:paraId="7D3AA34C" w14:textId="77777777" w:rsidTr="00A554DC">
        <w:tc>
          <w:tcPr>
            <w:tcW w:w="1872" w:type="pct"/>
          </w:tcPr>
          <w:p w14:paraId="70C080ED" w14:textId="77777777" w:rsidR="00EF3AFC" w:rsidRPr="00363EE6" w:rsidRDefault="00EF3AFC" w:rsidP="006D313F">
            <w:pPr>
              <w:spacing w:after="0"/>
              <w:ind w:firstLine="0"/>
              <w:rPr>
                <w:rFonts w:eastAsia="Calibri"/>
                <w:sz w:val="18"/>
                <w:szCs w:val="22"/>
              </w:rPr>
            </w:pPr>
            <w:proofErr w:type="spellStart"/>
            <w:r w:rsidRPr="00363EE6">
              <w:rPr>
                <w:rFonts w:eastAsia="Calibri"/>
                <w:sz w:val="18"/>
                <w:szCs w:val="22"/>
              </w:rPr>
              <w:t>Elektrotransportlīdzekļu</w:t>
            </w:r>
            <w:proofErr w:type="spellEnd"/>
            <w:r w:rsidRPr="00363EE6">
              <w:rPr>
                <w:rFonts w:eastAsia="Calibri"/>
                <w:sz w:val="18"/>
                <w:szCs w:val="22"/>
              </w:rPr>
              <w:t xml:space="preserve"> uzlādes stacijas (skaits)</w:t>
            </w:r>
          </w:p>
        </w:tc>
        <w:tc>
          <w:tcPr>
            <w:tcW w:w="625" w:type="pct"/>
            <w:shd w:val="clear" w:color="auto" w:fill="auto"/>
          </w:tcPr>
          <w:p w14:paraId="241EE80E" w14:textId="77777777" w:rsidR="00EF3AFC" w:rsidRPr="00363EE6" w:rsidRDefault="00EF3AFC" w:rsidP="00A554DC">
            <w:pPr>
              <w:spacing w:after="0"/>
              <w:ind w:firstLine="0"/>
              <w:jc w:val="center"/>
              <w:rPr>
                <w:rFonts w:eastAsia="Calibri"/>
                <w:sz w:val="18"/>
                <w:szCs w:val="22"/>
              </w:rPr>
            </w:pPr>
            <w:r w:rsidRPr="00363EE6">
              <w:rPr>
                <w:rFonts w:eastAsia="Calibri"/>
                <w:sz w:val="18"/>
                <w:szCs w:val="22"/>
              </w:rPr>
              <w:t>110</w:t>
            </w:r>
          </w:p>
        </w:tc>
        <w:tc>
          <w:tcPr>
            <w:tcW w:w="625" w:type="pct"/>
            <w:shd w:val="clear" w:color="auto" w:fill="auto"/>
          </w:tcPr>
          <w:p w14:paraId="50B9208D" w14:textId="77777777" w:rsidR="00EF3AFC" w:rsidRPr="00363EE6" w:rsidRDefault="00EF3AFC" w:rsidP="00A554DC">
            <w:pPr>
              <w:spacing w:after="0"/>
              <w:ind w:firstLine="0"/>
              <w:jc w:val="center"/>
              <w:rPr>
                <w:rFonts w:eastAsia="Calibri"/>
                <w:sz w:val="18"/>
                <w:szCs w:val="22"/>
              </w:rPr>
            </w:pPr>
            <w:r w:rsidRPr="00363EE6">
              <w:rPr>
                <w:rFonts w:eastAsia="Calibri"/>
                <w:sz w:val="18"/>
                <w:szCs w:val="22"/>
              </w:rPr>
              <w:t>1</w:t>
            </w:r>
            <w:r>
              <w:rPr>
                <w:rFonts w:eastAsia="Calibri"/>
                <w:sz w:val="18"/>
                <w:szCs w:val="22"/>
              </w:rPr>
              <w:t>39</w:t>
            </w:r>
          </w:p>
        </w:tc>
        <w:tc>
          <w:tcPr>
            <w:tcW w:w="625" w:type="pct"/>
            <w:shd w:val="clear" w:color="auto" w:fill="auto"/>
          </w:tcPr>
          <w:p w14:paraId="6922954A" w14:textId="77777777" w:rsidR="00EF3AFC" w:rsidRPr="00363EE6" w:rsidRDefault="00EF3AFC" w:rsidP="00A554DC">
            <w:pPr>
              <w:spacing w:after="0"/>
              <w:ind w:firstLine="0"/>
              <w:jc w:val="center"/>
              <w:rPr>
                <w:rFonts w:eastAsia="Calibri"/>
                <w:sz w:val="18"/>
                <w:szCs w:val="22"/>
              </w:rPr>
            </w:pPr>
            <w:r w:rsidRPr="00363EE6">
              <w:rPr>
                <w:rFonts w:eastAsia="Calibri"/>
                <w:sz w:val="18"/>
                <w:szCs w:val="22"/>
              </w:rPr>
              <w:t>139</w:t>
            </w:r>
          </w:p>
        </w:tc>
        <w:tc>
          <w:tcPr>
            <w:tcW w:w="625" w:type="pct"/>
            <w:shd w:val="clear" w:color="auto" w:fill="auto"/>
          </w:tcPr>
          <w:p w14:paraId="6EC63071" w14:textId="77777777" w:rsidR="00EF3AFC" w:rsidRPr="00363EE6" w:rsidRDefault="00EF3AFC" w:rsidP="00A554DC">
            <w:pPr>
              <w:spacing w:after="0"/>
              <w:ind w:firstLine="0"/>
              <w:jc w:val="center"/>
              <w:rPr>
                <w:rFonts w:eastAsia="Calibri"/>
                <w:sz w:val="18"/>
                <w:szCs w:val="22"/>
              </w:rPr>
            </w:pPr>
            <w:r w:rsidRPr="00363EE6">
              <w:rPr>
                <w:rFonts w:eastAsia="Calibri"/>
                <w:sz w:val="18"/>
                <w:szCs w:val="22"/>
              </w:rPr>
              <w:t>139</w:t>
            </w:r>
          </w:p>
        </w:tc>
        <w:tc>
          <w:tcPr>
            <w:tcW w:w="627" w:type="pct"/>
            <w:shd w:val="clear" w:color="auto" w:fill="auto"/>
          </w:tcPr>
          <w:p w14:paraId="443D42DB" w14:textId="77777777" w:rsidR="00EF3AFC" w:rsidRPr="00363EE6" w:rsidRDefault="00EF3AFC" w:rsidP="00A554DC">
            <w:pPr>
              <w:spacing w:after="0"/>
              <w:ind w:firstLine="0"/>
              <w:jc w:val="center"/>
              <w:rPr>
                <w:rFonts w:eastAsia="Calibri"/>
                <w:sz w:val="18"/>
                <w:szCs w:val="22"/>
              </w:rPr>
            </w:pPr>
            <w:r w:rsidRPr="00363EE6">
              <w:rPr>
                <w:rFonts w:eastAsia="Calibri"/>
                <w:sz w:val="18"/>
                <w:szCs w:val="22"/>
              </w:rPr>
              <w:t>139</w:t>
            </w:r>
          </w:p>
        </w:tc>
      </w:tr>
    </w:tbl>
    <w:p w14:paraId="4D978F59" w14:textId="77777777" w:rsidR="00EF3AFC" w:rsidRPr="00363EE6" w:rsidRDefault="00EF3AFC" w:rsidP="00A554D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EF3AFC" w:rsidRPr="00363EE6" w14:paraId="51F1378B" w14:textId="77777777" w:rsidTr="006D313F">
        <w:trPr>
          <w:trHeight w:val="283"/>
          <w:tblHeader/>
        </w:trPr>
        <w:tc>
          <w:tcPr>
            <w:tcW w:w="1876" w:type="pct"/>
            <w:vAlign w:val="center"/>
          </w:tcPr>
          <w:p w14:paraId="4A63232C" w14:textId="77777777" w:rsidR="00EF3AFC" w:rsidRPr="00363EE6" w:rsidRDefault="00EF3AFC" w:rsidP="006D313F">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584920A8"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25" w:type="pct"/>
            <w:tcBorders>
              <w:top w:val="single" w:sz="4" w:space="0" w:color="000000"/>
              <w:left w:val="single" w:sz="4" w:space="0" w:color="000000"/>
              <w:bottom w:val="single" w:sz="4" w:space="0" w:color="000000"/>
              <w:right w:val="single" w:sz="4" w:space="0" w:color="000000"/>
            </w:tcBorders>
          </w:tcPr>
          <w:p w14:paraId="0876A66D"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25" w:type="pct"/>
            <w:tcBorders>
              <w:top w:val="single" w:sz="4" w:space="0" w:color="000000"/>
              <w:left w:val="single" w:sz="4" w:space="0" w:color="000000"/>
              <w:bottom w:val="single" w:sz="4" w:space="0" w:color="000000"/>
              <w:right w:val="single" w:sz="4" w:space="0" w:color="000000"/>
            </w:tcBorders>
          </w:tcPr>
          <w:p w14:paraId="4ADB4B76" w14:textId="064836DE"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2B7530">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59EAB99E" w14:textId="21798CE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2B7530">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1CDFD4BE" w14:textId="0032C436"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2B7530">
              <w:rPr>
                <w:rFonts w:eastAsia="Calibri"/>
                <w:sz w:val="18"/>
                <w:szCs w:val="18"/>
                <w:lang w:eastAsia="lv-LV"/>
              </w:rPr>
              <w:t>lāns</w:t>
            </w:r>
          </w:p>
        </w:tc>
      </w:tr>
      <w:tr w:rsidR="00EF3AFC" w:rsidRPr="00363EE6" w14:paraId="507226AD" w14:textId="77777777" w:rsidTr="006D313F">
        <w:trPr>
          <w:trHeight w:val="137"/>
        </w:trPr>
        <w:tc>
          <w:tcPr>
            <w:tcW w:w="1876" w:type="pct"/>
            <w:shd w:val="clear" w:color="auto" w:fill="D9D9D9"/>
          </w:tcPr>
          <w:p w14:paraId="2DECA404"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24" w:type="pct"/>
            <w:shd w:val="clear" w:color="auto" w:fill="D9D9D9"/>
          </w:tcPr>
          <w:p w14:paraId="6A5D0318"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348 165</w:t>
            </w:r>
          </w:p>
        </w:tc>
        <w:tc>
          <w:tcPr>
            <w:tcW w:w="625" w:type="pct"/>
            <w:shd w:val="clear" w:color="auto" w:fill="D9D9D9"/>
          </w:tcPr>
          <w:p w14:paraId="0D4CA12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335 030</w:t>
            </w:r>
          </w:p>
        </w:tc>
        <w:tc>
          <w:tcPr>
            <w:tcW w:w="625" w:type="pct"/>
            <w:shd w:val="clear" w:color="auto" w:fill="D9D9D9"/>
          </w:tcPr>
          <w:p w14:paraId="4FCF7BE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551 540</w:t>
            </w:r>
          </w:p>
        </w:tc>
        <w:tc>
          <w:tcPr>
            <w:tcW w:w="625" w:type="pct"/>
            <w:shd w:val="clear" w:color="auto" w:fill="D9D9D9"/>
          </w:tcPr>
          <w:p w14:paraId="65D06CB5"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518 332</w:t>
            </w:r>
          </w:p>
        </w:tc>
        <w:tc>
          <w:tcPr>
            <w:tcW w:w="625" w:type="pct"/>
            <w:shd w:val="clear" w:color="auto" w:fill="D9D9D9"/>
          </w:tcPr>
          <w:p w14:paraId="07E75345"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512 779</w:t>
            </w:r>
          </w:p>
        </w:tc>
      </w:tr>
      <w:tr w:rsidR="00EF3AFC" w:rsidRPr="00363EE6" w14:paraId="353A10D4" w14:textId="77777777" w:rsidTr="006D313F">
        <w:trPr>
          <w:trHeight w:val="283"/>
        </w:trPr>
        <w:tc>
          <w:tcPr>
            <w:tcW w:w="1876" w:type="pct"/>
          </w:tcPr>
          <w:p w14:paraId="4642A5EC"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24" w:type="pct"/>
          </w:tcPr>
          <w:p w14:paraId="05E417DE"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5" w:type="pct"/>
            <w:shd w:val="clear" w:color="auto" w:fill="auto"/>
          </w:tcPr>
          <w:p w14:paraId="1A745DEB"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-13 135</w:t>
            </w:r>
          </w:p>
        </w:tc>
        <w:tc>
          <w:tcPr>
            <w:tcW w:w="625" w:type="pct"/>
            <w:shd w:val="clear" w:color="auto" w:fill="auto"/>
          </w:tcPr>
          <w:p w14:paraId="7D43B1A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216 510</w:t>
            </w:r>
          </w:p>
        </w:tc>
        <w:tc>
          <w:tcPr>
            <w:tcW w:w="625" w:type="pct"/>
            <w:shd w:val="clear" w:color="auto" w:fill="auto"/>
          </w:tcPr>
          <w:p w14:paraId="2904014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-33 208</w:t>
            </w:r>
          </w:p>
        </w:tc>
        <w:tc>
          <w:tcPr>
            <w:tcW w:w="625" w:type="pct"/>
            <w:shd w:val="clear" w:color="auto" w:fill="auto"/>
          </w:tcPr>
          <w:p w14:paraId="19B0F880"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-5 553</w:t>
            </w:r>
          </w:p>
        </w:tc>
      </w:tr>
      <w:tr w:rsidR="00EF3AFC" w:rsidRPr="00363EE6" w14:paraId="1085BA56" w14:textId="77777777" w:rsidTr="006D313F">
        <w:trPr>
          <w:trHeight w:val="283"/>
        </w:trPr>
        <w:tc>
          <w:tcPr>
            <w:tcW w:w="1876" w:type="pct"/>
          </w:tcPr>
          <w:p w14:paraId="0FA4760D"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24" w:type="pct"/>
          </w:tcPr>
          <w:p w14:paraId="33518CD1"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5" w:type="pct"/>
            <w:shd w:val="clear" w:color="auto" w:fill="auto"/>
          </w:tcPr>
          <w:p w14:paraId="5A93FB53" w14:textId="77777777" w:rsidR="00EF3AFC" w:rsidRPr="00363EE6" w:rsidRDefault="00EF3AFC" w:rsidP="006D313F">
            <w:pPr>
              <w:spacing w:after="0"/>
              <w:ind w:firstLine="0"/>
              <w:jc w:val="right"/>
              <w:rPr>
                <w:rFonts w:eastAsia="Calibri"/>
                <w:sz w:val="18"/>
                <w:szCs w:val="18"/>
              </w:rPr>
            </w:pPr>
            <w:r>
              <w:rPr>
                <w:rFonts w:eastAsia="Calibri"/>
                <w:sz w:val="18"/>
                <w:szCs w:val="18"/>
              </w:rPr>
              <w:t>-3,8</w:t>
            </w:r>
          </w:p>
        </w:tc>
        <w:tc>
          <w:tcPr>
            <w:tcW w:w="625" w:type="pct"/>
            <w:shd w:val="clear" w:color="auto" w:fill="auto"/>
          </w:tcPr>
          <w:p w14:paraId="7A1D915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64,6</w:t>
            </w:r>
          </w:p>
        </w:tc>
        <w:tc>
          <w:tcPr>
            <w:tcW w:w="625" w:type="pct"/>
            <w:shd w:val="clear" w:color="auto" w:fill="auto"/>
          </w:tcPr>
          <w:p w14:paraId="5B5DAFEA" w14:textId="77777777" w:rsidR="00EF3AFC" w:rsidRPr="00363EE6" w:rsidRDefault="00EF3AFC" w:rsidP="006D313F">
            <w:pPr>
              <w:spacing w:after="0"/>
              <w:ind w:firstLine="0"/>
              <w:jc w:val="right"/>
              <w:rPr>
                <w:rFonts w:eastAsia="Calibri"/>
                <w:sz w:val="18"/>
                <w:szCs w:val="18"/>
              </w:rPr>
            </w:pPr>
            <w:r>
              <w:rPr>
                <w:rFonts w:eastAsia="Calibri"/>
                <w:sz w:val="18"/>
                <w:szCs w:val="18"/>
              </w:rPr>
              <w:t>-6,0</w:t>
            </w:r>
          </w:p>
        </w:tc>
        <w:tc>
          <w:tcPr>
            <w:tcW w:w="625" w:type="pct"/>
            <w:shd w:val="clear" w:color="auto" w:fill="auto"/>
          </w:tcPr>
          <w:p w14:paraId="343280D8" w14:textId="77777777" w:rsidR="00EF3AFC" w:rsidRPr="00363EE6" w:rsidRDefault="00EF3AFC" w:rsidP="006D313F">
            <w:pPr>
              <w:spacing w:after="0"/>
              <w:ind w:firstLine="0"/>
              <w:jc w:val="right"/>
              <w:rPr>
                <w:rFonts w:eastAsia="Calibri"/>
                <w:sz w:val="18"/>
                <w:szCs w:val="18"/>
              </w:rPr>
            </w:pPr>
            <w:r>
              <w:rPr>
                <w:rFonts w:eastAsia="Calibri"/>
                <w:sz w:val="18"/>
                <w:szCs w:val="18"/>
              </w:rPr>
              <w:t>-1,1</w:t>
            </w:r>
          </w:p>
        </w:tc>
      </w:tr>
    </w:tbl>
    <w:p w14:paraId="754A1CE0" w14:textId="6F942655" w:rsidR="00EF3AFC" w:rsidRPr="00363EE6" w:rsidRDefault="00EF3AFC" w:rsidP="00A554DC">
      <w:pPr>
        <w:spacing w:before="240" w:after="240"/>
        <w:ind w:firstLine="0"/>
        <w:jc w:val="center"/>
        <w:rPr>
          <w:rFonts w:eastAsia="Calibri"/>
          <w:b/>
          <w:szCs w:val="24"/>
          <w:lang w:eastAsia="lv-LV"/>
        </w:rPr>
      </w:pPr>
      <w:r w:rsidRPr="00363EE6">
        <w:rPr>
          <w:rFonts w:eastAsia="Calibri"/>
          <w:b/>
          <w:szCs w:val="24"/>
          <w:lang w:eastAsia="lv-LV"/>
        </w:rPr>
        <w:t>Izmaiņas izdevumos</w:t>
      </w:r>
      <w:r w:rsidR="002B7530">
        <w:rPr>
          <w:rFonts w:eastAsia="Calibri"/>
          <w:b/>
          <w:szCs w:val="24"/>
          <w:lang w:eastAsia="lv-LV"/>
        </w:rPr>
        <w:t>, salīdzinot 2022. gada plānu</w:t>
      </w:r>
      <w:r w:rsidRPr="00363EE6">
        <w:rPr>
          <w:rFonts w:eastAsia="Calibri"/>
          <w:b/>
          <w:szCs w:val="24"/>
          <w:lang w:eastAsia="lv-LV"/>
        </w:rPr>
        <w:t xml:space="preserve"> ar 2021. gada plānu</w:t>
      </w:r>
    </w:p>
    <w:p w14:paraId="3742C0F3" w14:textId="77777777" w:rsidR="00EF3AFC" w:rsidRPr="00363EE6" w:rsidRDefault="00EF3AFC" w:rsidP="00EF3AFC">
      <w:pPr>
        <w:spacing w:after="0"/>
        <w:ind w:firstLine="0"/>
        <w:jc w:val="right"/>
        <w:rPr>
          <w:rFonts w:eastAsia="Calibri"/>
          <w:i/>
          <w:sz w:val="18"/>
          <w:szCs w:val="18"/>
        </w:rPr>
      </w:pPr>
      <w:r w:rsidRPr="00363EE6">
        <w:rPr>
          <w:rFonts w:eastAsia="Calibri"/>
          <w:i/>
          <w:sz w:val="18"/>
          <w:szCs w:val="18"/>
        </w:rPr>
        <w:t xml:space="preserve">              </w:t>
      </w:r>
      <w:proofErr w:type="spellStart"/>
      <w:r w:rsidRPr="00363EE6">
        <w:rPr>
          <w:rFonts w:eastAsia="Calibri"/>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7"/>
        <w:gridCol w:w="1276"/>
        <w:gridCol w:w="1276"/>
        <w:gridCol w:w="1272"/>
      </w:tblGrid>
      <w:tr w:rsidR="00EF3AFC" w:rsidRPr="00363EE6" w14:paraId="31EFE9D0" w14:textId="77777777" w:rsidTr="006D313F">
        <w:trPr>
          <w:trHeight w:val="142"/>
          <w:tblHeader/>
        </w:trPr>
        <w:tc>
          <w:tcPr>
            <w:tcW w:w="2890" w:type="pct"/>
            <w:vAlign w:val="center"/>
          </w:tcPr>
          <w:p w14:paraId="16F1029F"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704" w:type="pct"/>
            <w:vAlign w:val="center"/>
          </w:tcPr>
          <w:p w14:paraId="36FE4728"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704" w:type="pct"/>
            <w:vAlign w:val="center"/>
          </w:tcPr>
          <w:p w14:paraId="53FCA89D"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702" w:type="pct"/>
            <w:vAlign w:val="center"/>
          </w:tcPr>
          <w:p w14:paraId="1EDD7C22"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20DD2DD1" w14:textId="77777777" w:rsidTr="006D313F">
        <w:trPr>
          <w:trHeight w:val="142"/>
        </w:trPr>
        <w:tc>
          <w:tcPr>
            <w:tcW w:w="2890" w:type="pct"/>
            <w:shd w:val="clear" w:color="auto" w:fill="D9D9D9"/>
          </w:tcPr>
          <w:p w14:paraId="5BE992A6" w14:textId="5EC8E65F"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 xml:space="preserve">Izdevumi </w:t>
            </w:r>
            <w:r w:rsidR="0018342A">
              <w:rPr>
                <w:rFonts w:eastAsia="Calibri"/>
                <w:b/>
                <w:bCs/>
                <w:sz w:val="18"/>
                <w:szCs w:val="18"/>
                <w:lang w:eastAsia="lv-LV"/>
              </w:rPr>
              <w:t>–</w:t>
            </w:r>
            <w:r w:rsidRPr="00363EE6">
              <w:rPr>
                <w:rFonts w:eastAsia="Calibri"/>
                <w:b/>
                <w:bCs/>
                <w:sz w:val="18"/>
                <w:szCs w:val="18"/>
                <w:lang w:eastAsia="lv-LV"/>
              </w:rPr>
              <w:t xml:space="preserve"> kopā</w:t>
            </w:r>
          </w:p>
        </w:tc>
        <w:tc>
          <w:tcPr>
            <w:tcW w:w="704" w:type="pct"/>
            <w:shd w:val="clear" w:color="auto" w:fill="D9D9D9"/>
            <w:vAlign w:val="center"/>
          </w:tcPr>
          <w:p w14:paraId="2AABCC16" w14:textId="77777777" w:rsidR="00EF3AFC" w:rsidRPr="00363EE6" w:rsidRDefault="00EF3AFC" w:rsidP="006D313F">
            <w:pPr>
              <w:spacing w:after="0"/>
              <w:ind w:firstLine="0"/>
              <w:jc w:val="right"/>
              <w:rPr>
                <w:rFonts w:eastAsia="Calibri"/>
                <w:b/>
                <w:sz w:val="18"/>
                <w:szCs w:val="18"/>
              </w:rPr>
            </w:pPr>
            <w:r>
              <w:rPr>
                <w:rFonts w:eastAsia="Calibri"/>
                <w:b/>
                <w:sz w:val="18"/>
                <w:szCs w:val="18"/>
              </w:rPr>
              <w:t>17 345</w:t>
            </w:r>
          </w:p>
        </w:tc>
        <w:tc>
          <w:tcPr>
            <w:tcW w:w="704" w:type="pct"/>
            <w:shd w:val="clear" w:color="auto" w:fill="D9D9D9"/>
            <w:vAlign w:val="center"/>
          </w:tcPr>
          <w:p w14:paraId="1BC14368"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2</w:t>
            </w:r>
            <w:r>
              <w:rPr>
                <w:rFonts w:eastAsia="Calibri"/>
                <w:b/>
                <w:sz w:val="18"/>
                <w:szCs w:val="18"/>
              </w:rPr>
              <w:t>33 855</w:t>
            </w:r>
          </w:p>
        </w:tc>
        <w:tc>
          <w:tcPr>
            <w:tcW w:w="702" w:type="pct"/>
            <w:shd w:val="clear" w:color="auto" w:fill="D9D9D9"/>
            <w:vAlign w:val="center"/>
          </w:tcPr>
          <w:p w14:paraId="6043B755"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216 510</w:t>
            </w:r>
          </w:p>
        </w:tc>
      </w:tr>
      <w:tr w:rsidR="00EF3AFC" w:rsidRPr="00363EE6" w14:paraId="32E96B58" w14:textId="77777777" w:rsidTr="006D313F">
        <w:tc>
          <w:tcPr>
            <w:tcW w:w="5000" w:type="pct"/>
            <w:gridSpan w:val="4"/>
          </w:tcPr>
          <w:p w14:paraId="60338104" w14:textId="77777777" w:rsidR="00EF3AFC" w:rsidRPr="00363EE6" w:rsidRDefault="00EF3AFC" w:rsidP="006D313F">
            <w:pPr>
              <w:spacing w:after="0"/>
              <w:ind w:firstLine="313"/>
              <w:jc w:val="left"/>
              <w:rPr>
                <w:rFonts w:eastAsia="Calibri"/>
                <w:i/>
                <w:sz w:val="18"/>
                <w:szCs w:val="18"/>
              </w:rPr>
            </w:pPr>
            <w:r w:rsidRPr="005321E4">
              <w:rPr>
                <w:rFonts w:eastAsia="Calibri"/>
                <w:i/>
                <w:sz w:val="18"/>
                <w:szCs w:val="18"/>
                <w:lang w:eastAsia="lv-LV"/>
              </w:rPr>
              <w:t>t. sk.:</w:t>
            </w:r>
          </w:p>
        </w:tc>
      </w:tr>
      <w:tr w:rsidR="00EF3AFC" w:rsidRPr="00363EE6" w14:paraId="0C83979D" w14:textId="77777777" w:rsidTr="006D313F">
        <w:trPr>
          <w:trHeight w:val="142"/>
        </w:trPr>
        <w:tc>
          <w:tcPr>
            <w:tcW w:w="2890" w:type="pct"/>
            <w:shd w:val="clear" w:color="auto" w:fill="F2F2F2"/>
            <w:vAlign w:val="center"/>
          </w:tcPr>
          <w:p w14:paraId="3FC7D03B" w14:textId="77777777" w:rsidR="00EF3AFC" w:rsidRPr="00363EE6" w:rsidRDefault="00EF3AFC" w:rsidP="006D313F">
            <w:pPr>
              <w:spacing w:after="0"/>
              <w:ind w:firstLine="0"/>
              <w:jc w:val="left"/>
              <w:rPr>
                <w:rFonts w:eastAsia="Calibri"/>
                <w:sz w:val="18"/>
                <w:szCs w:val="18"/>
                <w:u w:val="single"/>
                <w:lang w:eastAsia="lv-LV"/>
              </w:rPr>
            </w:pPr>
            <w:r w:rsidRPr="00363EE6">
              <w:rPr>
                <w:rFonts w:eastAsia="Calibri"/>
                <w:sz w:val="18"/>
                <w:szCs w:val="18"/>
                <w:u w:val="single"/>
                <w:lang w:eastAsia="lv-LV"/>
              </w:rPr>
              <w:t>Citas izmaiņas</w:t>
            </w:r>
          </w:p>
        </w:tc>
        <w:tc>
          <w:tcPr>
            <w:tcW w:w="704" w:type="pct"/>
            <w:shd w:val="clear" w:color="auto" w:fill="F2F2F2"/>
            <w:vAlign w:val="center"/>
          </w:tcPr>
          <w:p w14:paraId="6F8C494A" w14:textId="77777777" w:rsidR="00EF3AFC" w:rsidRPr="00363EE6" w:rsidRDefault="00EF3AFC" w:rsidP="006D313F">
            <w:pPr>
              <w:spacing w:after="0"/>
              <w:ind w:firstLine="0"/>
              <w:jc w:val="right"/>
              <w:rPr>
                <w:rFonts w:eastAsia="Calibri"/>
                <w:sz w:val="18"/>
                <w:szCs w:val="18"/>
              </w:rPr>
            </w:pPr>
            <w:r>
              <w:rPr>
                <w:rFonts w:eastAsia="Calibri"/>
                <w:sz w:val="18"/>
                <w:szCs w:val="18"/>
              </w:rPr>
              <w:t>17 345</w:t>
            </w:r>
          </w:p>
        </w:tc>
        <w:tc>
          <w:tcPr>
            <w:tcW w:w="704" w:type="pct"/>
            <w:shd w:val="clear" w:color="auto" w:fill="F2F2F2"/>
            <w:vAlign w:val="center"/>
          </w:tcPr>
          <w:p w14:paraId="73E47E43" w14:textId="77777777" w:rsidR="00EF3AFC" w:rsidRPr="00363EE6" w:rsidRDefault="00EF3AFC" w:rsidP="006D313F">
            <w:pPr>
              <w:spacing w:after="0"/>
              <w:ind w:firstLine="0"/>
              <w:jc w:val="right"/>
              <w:rPr>
                <w:rFonts w:eastAsia="Calibri"/>
                <w:sz w:val="18"/>
                <w:szCs w:val="18"/>
              </w:rPr>
            </w:pPr>
            <w:r>
              <w:rPr>
                <w:rFonts w:eastAsia="Calibri"/>
                <w:sz w:val="18"/>
                <w:szCs w:val="18"/>
              </w:rPr>
              <w:t>233 855</w:t>
            </w:r>
          </w:p>
        </w:tc>
        <w:tc>
          <w:tcPr>
            <w:tcW w:w="702" w:type="pct"/>
            <w:shd w:val="clear" w:color="auto" w:fill="F2F2F2"/>
          </w:tcPr>
          <w:p w14:paraId="1FCCBD3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216 510</w:t>
            </w:r>
          </w:p>
        </w:tc>
      </w:tr>
      <w:tr w:rsidR="00EF3AFC" w:rsidRPr="00363EE6" w14:paraId="09FDB09F" w14:textId="77777777" w:rsidTr="006D313F">
        <w:trPr>
          <w:trHeight w:val="142"/>
        </w:trPr>
        <w:tc>
          <w:tcPr>
            <w:tcW w:w="2890" w:type="pct"/>
          </w:tcPr>
          <w:p w14:paraId="2F5C1117" w14:textId="1ECBCF38" w:rsidR="00EF3AFC" w:rsidRPr="00363EE6" w:rsidRDefault="00EF3AFC" w:rsidP="006D313F">
            <w:pPr>
              <w:spacing w:after="0"/>
              <w:ind w:firstLine="0"/>
              <w:rPr>
                <w:rFonts w:eastAsia="Calibri"/>
                <w:i/>
                <w:sz w:val="18"/>
                <w:szCs w:val="18"/>
                <w:lang w:eastAsia="lv-LV"/>
              </w:rPr>
            </w:pPr>
            <w:r w:rsidRPr="00B51B17">
              <w:rPr>
                <w:rFonts w:eastAsia="Calibri"/>
                <w:i/>
                <w:sz w:val="18"/>
                <w:szCs w:val="18"/>
                <w:lang w:eastAsia="lv-LV"/>
              </w:rPr>
              <w:t>Palielināti izdevumi</w:t>
            </w:r>
            <w:r>
              <w:rPr>
                <w:rFonts w:eastAsia="Calibri"/>
                <w:i/>
                <w:sz w:val="18"/>
                <w:szCs w:val="18"/>
                <w:lang w:eastAsia="lv-LV"/>
              </w:rPr>
              <w:t xml:space="preserve"> VAS “Ceļu satiksmes droš</w:t>
            </w:r>
            <w:r w:rsidR="00A91471">
              <w:rPr>
                <w:rFonts w:eastAsia="Calibri"/>
                <w:i/>
                <w:sz w:val="18"/>
                <w:szCs w:val="18"/>
                <w:lang w:eastAsia="lv-LV"/>
              </w:rPr>
              <w:t>ī</w:t>
            </w:r>
            <w:r>
              <w:rPr>
                <w:rFonts w:eastAsia="Calibri"/>
                <w:i/>
                <w:sz w:val="18"/>
                <w:szCs w:val="18"/>
                <w:lang w:eastAsia="lv-LV"/>
              </w:rPr>
              <w:t>b</w:t>
            </w:r>
            <w:r w:rsidR="00247B7B">
              <w:rPr>
                <w:rFonts w:eastAsia="Calibri"/>
                <w:i/>
                <w:sz w:val="18"/>
                <w:szCs w:val="18"/>
                <w:lang w:eastAsia="lv-LV"/>
              </w:rPr>
              <w:t>a</w:t>
            </w:r>
            <w:r>
              <w:rPr>
                <w:rFonts w:eastAsia="Calibri"/>
                <w:i/>
                <w:sz w:val="18"/>
                <w:szCs w:val="18"/>
                <w:lang w:eastAsia="lv-LV"/>
              </w:rPr>
              <w:t xml:space="preserve">s direkcija” deleģētā uzdevuma izpildei par nacionālā līmeņa uzlādes infrastruktūras uzturēšanu uzstādītajām 69 uzlādes stacijām </w:t>
            </w:r>
            <w:r w:rsidRPr="005321E4">
              <w:rPr>
                <w:i/>
                <w:sz w:val="18"/>
                <w:szCs w:val="18"/>
                <w:lang w:eastAsia="lv-LV"/>
              </w:rPr>
              <w:t>(MK 12.06.2018. sēdes prot. Nr.28 26.§ 2.p.</w:t>
            </w:r>
            <w:r>
              <w:rPr>
                <w:i/>
                <w:sz w:val="18"/>
                <w:szCs w:val="18"/>
                <w:lang w:eastAsia="lv-LV"/>
              </w:rPr>
              <w:t>)</w:t>
            </w:r>
          </w:p>
        </w:tc>
        <w:tc>
          <w:tcPr>
            <w:tcW w:w="704" w:type="pct"/>
          </w:tcPr>
          <w:p w14:paraId="7A087BE4"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704" w:type="pct"/>
          </w:tcPr>
          <w:p w14:paraId="3285C02E" w14:textId="77777777" w:rsidR="00EF3AFC" w:rsidRPr="00363EE6" w:rsidRDefault="00EF3AFC" w:rsidP="006D313F">
            <w:pPr>
              <w:spacing w:after="0"/>
              <w:ind w:firstLine="0"/>
              <w:jc w:val="right"/>
              <w:rPr>
                <w:rFonts w:eastAsia="Calibri"/>
                <w:sz w:val="18"/>
                <w:szCs w:val="18"/>
              </w:rPr>
            </w:pPr>
            <w:r>
              <w:rPr>
                <w:rFonts w:eastAsia="Calibri"/>
                <w:sz w:val="18"/>
                <w:szCs w:val="18"/>
              </w:rPr>
              <w:t>233 855</w:t>
            </w:r>
          </w:p>
        </w:tc>
        <w:tc>
          <w:tcPr>
            <w:tcW w:w="702" w:type="pct"/>
          </w:tcPr>
          <w:p w14:paraId="502A8358" w14:textId="77777777" w:rsidR="00EF3AFC" w:rsidRPr="00363EE6" w:rsidRDefault="00EF3AFC" w:rsidP="006D313F">
            <w:pPr>
              <w:spacing w:after="0"/>
              <w:ind w:firstLine="0"/>
              <w:jc w:val="right"/>
              <w:rPr>
                <w:rFonts w:eastAsia="Calibri"/>
                <w:sz w:val="18"/>
                <w:szCs w:val="18"/>
                <w:lang w:eastAsia="lv-LV"/>
              </w:rPr>
            </w:pPr>
            <w:r>
              <w:rPr>
                <w:rFonts w:eastAsia="Calibri"/>
                <w:sz w:val="18"/>
                <w:szCs w:val="18"/>
              </w:rPr>
              <w:t>233 855</w:t>
            </w:r>
          </w:p>
        </w:tc>
      </w:tr>
      <w:tr w:rsidR="00EF3AFC" w:rsidRPr="00363EE6" w14:paraId="673CFDE6" w14:textId="77777777" w:rsidTr="006D313F">
        <w:trPr>
          <w:trHeight w:val="142"/>
        </w:trPr>
        <w:tc>
          <w:tcPr>
            <w:tcW w:w="2890" w:type="pct"/>
          </w:tcPr>
          <w:p w14:paraId="646D7B95" w14:textId="0E3CB75C" w:rsidR="00EF3AFC" w:rsidRPr="00B51B17" w:rsidRDefault="00EF3AFC" w:rsidP="006D313F">
            <w:pPr>
              <w:spacing w:after="0"/>
              <w:ind w:firstLine="0"/>
              <w:rPr>
                <w:rFonts w:eastAsia="Calibri"/>
                <w:i/>
                <w:sz w:val="18"/>
                <w:szCs w:val="18"/>
                <w:lang w:eastAsia="lv-LV"/>
              </w:rPr>
            </w:pPr>
            <w:r w:rsidRPr="005321E4">
              <w:rPr>
                <w:i/>
                <w:sz w:val="18"/>
                <w:szCs w:val="18"/>
                <w:lang w:eastAsia="lv-LV"/>
              </w:rPr>
              <w:t xml:space="preserve">Samazināti izdevumi VAS </w:t>
            </w:r>
            <w:r>
              <w:rPr>
                <w:i/>
                <w:sz w:val="18"/>
                <w:szCs w:val="18"/>
                <w:lang w:eastAsia="lv-LV"/>
              </w:rPr>
              <w:t>“</w:t>
            </w:r>
            <w:r w:rsidRPr="005321E4">
              <w:rPr>
                <w:i/>
                <w:sz w:val="18"/>
                <w:szCs w:val="18"/>
                <w:lang w:eastAsia="lv-LV"/>
              </w:rPr>
              <w:t>Ceļu satiksmes drošības direkcija</w:t>
            </w:r>
            <w:r>
              <w:rPr>
                <w:i/>
                <w:sz w:val="18"/>
                <w:szCs w:val="18"/>
                <w:lang w:eastAsia="lv-LV"/>
              </w:rPr>
              <w:t>”</w:t>
            </w:r>
            <w:r w:rsidRPr="005321E4">
              <w:rPr>
                <w:i/>
                <w:sz w:val="18"/>
                <w:szCs w:val="18"/>
                <w:lang w:eastAsia="lv-LV"/>
              </w:rPr>
              <w:t xml:space="preserve"> deleģētā uzdevuma izpildei par nacionālā līmeņa uzlādes infrastruktūras uzturēšanu 2018. gadā uzstādītajām 70 uzlādes stacijām (MK 12.06.2018. sēdes prot. Nr.28 26.§ 2.p.)</w:t>
            </w:r>
          </w:p>
        </w:tc>
        <w:tc>
          <w:tcPr>
            <w:tcW w:w="704" w:type="pct"/>
          </w:tcPr>
          <w:p w14:paraId="572AE954" w14:textId="77777777" w:rsidR="00EF3AFC" w:rsidRPr="00363EE6" w:rsidRDefault="00EF3AFC" w:rsidP="006D313F">
            <w:pPr>
              <w:spacing w:after="0"/>
              <w:ind w:firstLine="0"/>
              <w:jc w:val="right"/>
              <w:rPr>
                <w:rFonts w:eastAsia="Calibri"/>
                <w:sz w:val="18"/>
                <w:szCs w:val="18"/>
              </w:rPr>
            </w:pPr>
            <w:r>
              <w:rPr>
                <w:rFonts w:eastAsia="Calibri"/>
                <w:sz w:val="18"/>
                <w:szCs w:val="18"/>
              </w:rPr>
              <w:t>17 345</w:t>
            </w:r>
          </w:p>
        </w:tc>
        <w:tc>
          <w:tcPr>
            <w:tcW w:w="704" w:type="pct"/>
          </w:tcPr>
          <w:p w14:paraId="2446326E" w14:textId="77777777" w:rsidR="00EF3AFC" w:rsidRDefault="00EF3AFC" w:rsidP="006D313F">
            <w:pPr>
              <w:spacing w:after="0"/>
              <w:ind w:firstLine="0"/>
              <w:jc w:val="center"/>
              <w:rPr>
                <w:rFonts w:eastAsia="Calibri"/>
                <w:sz w:val="18"/>
                <w:szCs w:val="18"/>
              </w:rPr>
            </w:pPr>
            <w:r>
              <w:rPr>
                <w:rFonts w:eastAsia="Calibri"/>
                <w:sz w:val="18"/>
                <w:szCs w:val="18"/>
              </w:rPr>
              <w:t>-</w:t>
            </w:r>
          </w:p>
        </w:tc>
        <w:tc>
          <w:tcPr>
            <w:tcW w:w="702" w:type="pct"/>
          </w:tcPr>
          <w:p w14:paraId="3409638E" w14:textId="77777777" w:rsidR="00EF3AFC" w:rsidRDefault="00EF3AFC" w:rsidP="006D313F">
            <w:pPr>
              <w:spacing w:after="0"/>
              <w:ind w:firstLine="0"/>
              <w:jc w:val="right"/>
              <w:rPr>
                <w:rFonts w:eastAsia="Calibri"/>
                <w:sz w:val="18"/>
                <w:szCs w:val="18"/>
              </w:rPr>
            </w:pPr>
            <w:r>
              <w:rPr>
                <w:rFonts w:eastAsia="Calibri"/>
                <w:sz w:val="18"/>
                <w:szCs w:val="18"/>
              </w:rPr>
              <w:t>-17 345</w:t>
            </w:r>
          </w:p>
        </w:tc>
      </w:tr>
    </w:tbl>
    <w:p w14:paraId="29E54D0D" w14:textId="77777777"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t>09.00.00 Iemaksas starptautiskajās organizācijās</w:t>
      </w:r>
    </w:p>
    <w:p w14:paraId="5CC9C629" w14:textId="77777777" w:rsidR="00EF3AFC" w:rsidRPr="00363EE6" w:rsidRDefault="00EF3AFC" w:rsidP="00EF3AFC">
      <w:pPr>
        <w:ind w:firstLine="0"/>
        <w:rPr>
          <w:rFonts w:eastAsia="Calibri"/>
          <w:bCs/>
          <w:szCs w:val="24"/>
          <w:u w:val="single"/>
        </w:rPr>
      </w:pPr>
      <w:r w:rsidRPr="00363EE6">
        <w:rPr>
          <w:rFonts w:eastAsia="Calibri"/>
          <w:bCs/>
          <w:szCs w:val="24"/>
          <w:u w:val="single"/>
        </w:rPr>
        <w:t>Programmas mērķis:</w:t>
      </w:r>
    </w:p>
    <w:p w14:paraId="43C3F5F3" w14:textId="77777777" w:rsidR="00EF3AFC" w:rsidRPr="00363EE6" w:rsidRDefault="00EF3AFC" w:rsidP="00A554DC">
      <w:pPr>
        <w:ind w:firstLine="720"/>
        <w:rPr>
          <w:rFonts w:eastAsia="Calibri"/>
          <w:szCs w:val="24"/>
        </w:rPr>
      </w:pPr>
      <w:r w:rsidRPr="00363EE6">
        <w:rPr>
          <w:rFonts w:eastAsia="Calibri"/>
          <w:szCs w:val="24"/>
        </w:rPr>
        <w:t>pārstāvēt Latvijas valsts intereses starpvaldību starptautiskajās organizācijās.</w:t>
      </w:r>
    </w:p>
    <w:p w14:paraId="4FBF4A10" w14:textId="4054EABE" w:rsidR="00EF3AFC" w:rsidRPr="00363EE6" w:rsidRDefault="00EF3AFC" w:rsidP="00EF3AFC">
      <w:pPr>
        <w:ind w:firstLine="0"/>
        <w:rPr>
          <w:rFonts w:eastAsia="Calibri"/>
          <w:bCs/>
          <w:szCs w:val="24"/>
          <w:u w:val="single"/>
        </w:rPr>
      </w:pPr>
      <w:r w:rsidRPr="00363EE6">
        <w:rPr>
          <w:rFonts w:eastAsia="Calibri"/>
          <w:bCs/>
          <w:szCs w:val="24"/>
          <w:u w:val="single"/>
        </w:rPr>
        <w:t>Galvenā aktivitāte:</w:t>
      </w:r>
    </w:p>
    <w:p w14:paraId="78891908" w14:textId="77777777" w:rsidR="00EF3AFC" w:rsidRPr="00363EE6" w:rsidRDefault="00EF3AFC" w:rsidP="00EF3AFC">
      <w:pPr>
        <w:ind w:firstLine="720"/>
        <w:rPr>
          <w:rFonts w:eastAsia="Calibri"/>
          <w:szCs w:val="24"/>
        </w:rPr>
      </w:pPr>
      <w:r w:rsidRPr="00363EE6">
        <w:rPr>
          <w:rFonts w:eastAsia="Calibri"/>
          <w:szCs w:val="24"/>
        </w:rPr>
        <w:t>veikt iemaksas starptautiskajās organizācijās.</w:t>
      </w:r>
    </w:p>
    <w:p w14:paraId="3E924436" w14:textId="77777777" w:rsidR="00EF3AFC" w:rsidRPr="00363EE6" w:rsidRDefault="00EF3AFC" w:rsidP="00EF3AFC">
      <w:pPr>
        <w:spacing w:after="240"/>
        <w:ind w:firstLine="0"/>
        <w:rPr>
          <w:rFonts w:eastAsia="Calibri"/>
          <w:szCs w:val="24"/>
          <w:lang w:eastAsia="lv-LV"/>
        </w:rPr>
      </w:pPr>
      <w:r w:rsidRPr="00363EE6">
        <w:rPr>
          <w:rFonts w:eastAsia="Calibri"/>
          <w:szCs w:val="24"/>
          <w:u w:val="single"/>
        </w:rPr>
        <w:t>Programmas izpildītājs</w:t>
      </w:r>
      <w:r w:rsidRPr="00363EE6">
        <w:rPr>
          <w:rFonts w:eastAsia="Calibri"/>
          <w:szCs w:val="24"/>
        </w:rPr>
        <w:t>: Satiksmes ministrija.</w:t>
      </w:r>
    </w:p>
    <w:p w14:paraId="0C4FB2A6"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Darbības rezultāti un to rezultatīvie rādītāji no 2020. līdz 2024. gadam</w:t>
      </w:r>
    </w:p>
    <w:tbl>
      <w:tblPr>
        <w:tblW w:w="5000"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2830"/>
        <w:gridCol w:w="1417"/>
        <w:gridCol w:w="1133"/>
        <w:gridCol w:w="1278"/>
        <w:gridCol w:w="1276"/>
        <w:gridCol w:w="1127"/>
      </w:tblGrid>
      <w:tr w:rsidR="00A554DC" w:rsidRPr="00363EE6" w14:paraId="7115275C" w14:textId="77777777" w:rsidTr="00A554DC">
        <w:trPr>
          <w:tblHeader/>
        </w:trPr>
        <w:tc>
          <w:tcPr>
            <w:tcW w:w="1562" w:type="pct"/>
          </w:tcPr>
          <w:p w14:paraId="6885346A" w14:textId="77777777" w:rsidR="00EF3AFC" w:rsidRPr="00363EE6" w:rsidRDefault="00EF3AFC" w:rsidP="006D313F">
            <w:pPr>
              <w:spacing w:after="0"/>
              <w:ind w:firstLine="0"/>
              <w:jc w:val="center"/>
              <w:rPr>
                <w:rFonts w:eastAsia="Calibri"/>
                <w:sz w:val="18"/>
                <w:szCs w:val="18"/>
              </w:rPr>
            </w:pPr>
          </w:p>
        </w:tc>
        <w:tc>
          <w:tcPr>
            <w:tcW w:w="782" w:type="pct"/>
          </w:tcPr>
          <w:p w14:paraId="5938A37E"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25" w:type="pct"/>
          </w:tcPr>
          <w:p w14:paraId="6CE50292"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705" w:type="pct"/>
          </w:tcPr>
          <w:p w14:paraId="28A0872A" w14:textId="5202CE46" w:rsidR="002B7530" w:rsidRPr="00363EE6" w:rsidRDefault="00EF3AFC" w:rsidP="002B7530">
            <w:pPr>
              <w:spacing w:after="0"/>
              <w:ind w:firstLine="0"/>
              <w:jc w:val="center"/>
              <w:rPr>
                <w:rFonts w:eastAsia="Calibri"/>
                <w:sz w:val="18"/>
                <w:szCs w:val="18"/>
                <w:lang w:eastAsia="lv-LV"/>
              </w:rPr>
            </w:pPr>
            <w:r w:rsidRPr="00363EE6">
              <w:rPr>
                <w:rFonts w:eastAsia="Calibri"/>
                <w:sz w:val="18"/>
                <w:szCs w:val="18"/>
                <w:lang w:eastAsia="lv-LV"/>
              </w:rPr>
              <w:t>2022. gada p</w:t>
            </w:r>
            <w:r w:rsidR="002B7530">
              <w:rPr>
                <w:rFonts w:eastAsia="Calibri"/>
                <w:sz w:val="18"/>
                <w:szCs w:val="18"/>
                <w:lang w:eastAsia="lv-LV"/>
              </w:rPr>
              <w:t>lāns</w:t>
            </w:r>
          </w:p>
        </w:tc>
        <w:tc>
          <w:tcPr>
            <w:tcW w:w="704" w:type="pct"/>
          </w:tcPr>
          <w:p w14:paraId="316E0DEE"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622" w:type="pct"/>
          </w:tcPr>
          <w:p w14:paraId="66193BB9"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69C401D8" w14:textId="77777777" w:rsidTr="00A554DC">
        <w:tc>
          <w:tcPr>
            <w:tcW w:w="5000" w:type="pct"/>
            <w:gridSpan w:val="6"/>
            <w:shd w:val="clear" w:color="auto" w:fill="D9D9D9"/>
            <w:vAlign w:val="center"/>
          </w:tcPr>
          <w:p w14:paraId="5393D7A0"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Veikti maksājumi starpvaldību starptautiskajās organizācijās, ES aģentūrās un starptautiskajās starpresoru organizācijās</w:t>
            </w:r>
          </w:p>
        </w:tc>
      </w:tr>
      <w:tr w:rsidR="00A554DC" w:rsidRPr="00363EE6" w14:paraId="6BAF394A" w14:textId="77777777" w:rsidTr="00A554DC">
        <w:tc>
          <w:tcPr>
            <w:tcW w:w="1562" w:type="pct"/>
          </w:tcPr>
          <w:p w14:paraId="1F87AAD1" w14:textId="77777777" w:rsidR="00EF3AFC" w:rsidRPr="00363EE6" w:rsidRDefault="00EF3AFC" w:rsidP="006D313F">
            <w:pPr>
              <w:spacing w:after="0"/>
              <w:ind w:firstLine="0"/>
              <w:rPr>
                <w:rFonts w:eastAsia="Calibri"/>
                <w:sz w:val="18"/>
                <w:szCs w:val="22"/>
              </w:rPr>
            </w:pPr>
            <w:r>
              <w:rPr>
                <w:rFonts w:eastAsia="Calibri"/>
                <w:sz w:val="18"/>
                <w:szCs w:val="22"/>
              </w:rPr>
              <w:t xml:space="preserve">Iemaksas </w:t>
            </w:r>
            <w:r w:rsidRPr="005321E4">
              <w:rPr>
                <w:rFonts w:eastAsia="Calibri"/>
                <w:sz w:val="18"/>
                <w:szCs w:val="22"/>
              </w:rPr>
              <w:t>no plānotā apjoma</w:t>
            </w:r>
            <w:r>
              <w:rPr>
                <w:rFonts w:eastAsia="Calibri"/>
                <w:sz w:val="18"/>
                <w:szCs w:val="22"/>
              </w:rPr>
              <w:t xml:space="preserve"> (</w:t>
            </w:r>
            <w:r w:rsidRPr="005321E4">
              <w:rPr>
                <w:rFonts w:eastAsia="Calibri"/>
                <w:sz w:val="18"/>
                <w:szCs w:val="22"/>
              </w:rPr>
              <w:t>%</w:t>
            </w:r>
            <w:r>
              <w:rPr>
                <w:rFonts w:eastAsia="Calibri"/>
                <w:sz w:val="18"/>
                <w:szCs w:val="22"/>
              </w:rPr>
              <w:t>)</w:t>
            </w:r>
          </w:p>
        </w:tc>
        <w:tc>
          <w:tcPr>
            <w:tcW w:w="782" w:type="pct"/>
          </w:tcPr>
          <w:p w14:paraId="32B0C441"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25" w:type="pct"/>
          </w:tcPr>
          <w:p w14:paraId="4265D186"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705" w:type="pct"/>
          </w:tcPr>
          <w:p w14:paraId="5723C856"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704" w:type="pct"/>
          </w:tcPr>
          <w:p w14:paraId="12C97019"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22" w:type="pct"/>
          </w:tcPr>
          <w:p w14:paraId="54DE354A"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r>
    </w:tbl>
    <w:p w14:paraId="3C35AAD1" w14:textId="77777777" w:rsidR="00EF3AFC" w:rsidRPr="00363EE6" w:rsidRDefault="00EF3AFC" w:rsidP="00A554D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9"/>
        <w:gridCol w:w="1130"/>
        <w:gridCol w:w="1133"/>
        <w:gridCol w:w="1133"/>
        <w:gridCol w:w="1133"/>
        <w:gridCol w:w="1133"/>
      </w:tblGrid>
      <w:tr w:rsidR="00EF3AFC" w:rsidRPr="00363EE6" w14:paraId="2B080E07" w14:textId="77777777" w:rsidTr="006D313F">
        <w:trPr>
          <w:trHeight w:val="283"/>
          <w:tblHeader/>
        </w:trPr>
        <w:tc>
          <w:tcPr>
            <w:tcW w:w="1876" w:type="pct"/>
            <w:vAlign w:val="center"/>
          </w:tcPr>
          <w:p w14:paraId="71E6F328" w14:textId="77777777" w:rsidR="00EF3AFC" w:rsidRPr="00363EE6" w:rsidRDefault="00EF3AFC" w:rsidP="006D313F">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440B4090"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25" w:type="pct"/>
            <w:tcBorders>
              <w:top w:val="single" w:sz="4" w:space="0" w:color="000000"/>
              <w:left w:val="single" w:sz="4" w:space="0" w:color="000000"/>
              <w:bottom w:val="single" w:sz="4" w:space="0" w:color="000000"/>
              <w:right w:val="single" w:sz="4" w:space="0" w:color="000000"/>
            </w:tcBorders>
          </w:tcPr>
          <w:p w14:paraId="7EB8B80A"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25" w:type="pct"/>
            <w:tcBorders>
              <w:top w:val="single" w:sz="4" w:space="0" w:color="000000"/>
              <w:left w:val="single" w:sz="4" w:space="0" w:color="000000"/>
              <w:bottom w:val="single" w:sz="4" w:space="0" w:color="000000"/>
              <w:right w:val="single" w:sz="4" w:space="0" w:color="000000"/>
            </w:tcBorders>
          </w:tcPr>
          <w:p w14:paraId="0F794EC6" w14:textId="6BE1C715"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2B7530">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3BCFAE37" w14:textId="38EC0DC0"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2B7530">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295B34DF" w14:textId="07A30B50"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2B7530">
              <w:rPr>
                <w:rFonts w:eastAsia="Calibri"/>
                <w:sz w:val="18"/>
                <w:szCs w:val="18"/>
                <w:lang w:eastAsia="lv-LV"/>
              </w:rPr>
              <w:t>lāns</w:t>
            </w:r>
          </w:p>
        </w:tc>
      </w:tr>
      <w:tr w:rsidR="00EF3AFC" w:rsidRPr="00363EE6" w14:paraId="4BEBD230" w14:textId="77777777" w:rsidTr="006D313F">
        <w:trPr>
          <w:trHeight w:val="142"/>
        </w:trPr>
        <w:tc>
          <w:tcPr>
            <w:tcW w:w="1876" w:type="pct"/>
            <w:shd w:val="clear" w:color="auto" w:fill="D9D9D9"/>
          </w:tcPr>
          <w:p w14:paraId="6F0EF32A"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24" w:type="pct"/>
            <w:shd w:val="clear" w:color="auto" w:fill="D9D9D9"/>
          </w:tcPr>
          <w:p w14:paraId="2B937D2F"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315 523</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54362F5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315 523</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3DC3107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315 523</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7F5AB835"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315 523</w:t>
            </w:r>
          </w:p>
        </w:tc>
        <w:tc>
          <w:tcPr>
            <w:tcW w:w="625" w:type="pct"/>
            <w:tcBorders>
              <w:top w:val="single" w:sz="4" w:space="0" w:color="auto"/>
              <w:left w:val="single" w:sz="4" w:space="0" w:color="auto"/>
              <w:bottom w:val="single" w:sz="4" w:space="0" w:color="auto"/>
              <w:right w:val="single" w:sz="4" w:space="0" w:color="auto"/>
            </w:tcBorders>
            <w:shd w:val="clear" w:color="auto" w:fill="D9D9D9"/>
          </w:tcPr>
          <w:p w14:paraId="5659BE71"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315 523</w:t>
            </w:r>
          </w:p>
        </w:tc>
      </w:tr>
      <w:tr w:rsidR="00EF3AFC" w:rsidRPr="00363EE6" w14:paraId="35D23ABA" w14:textId="77777777" w:rsidTr="006D313F">
        <w:trPr>
          <w:trHeight w:val="283"/>
        </w:trPr>
        <w:tc>
          <w:tcPr>
            <w:tcW w:w="1876" w:type="pct"/>
            <w:vAlign w:val="center"/>
          </w:tcPr>
          <w:p w14:paraId="30EB4CD0"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24" w:type="pct"/>
          </w:tcPr>
          <w:p w14:paraId="4DEE8514"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5" w:type="pct"/>
            <w:tcBorders>
              <w:top w:val="nil"/>
              <w:left w:val="single" w:sz="4" w:space="0" w:color="auto"/>
              <w:bottom w:val="single" w:sz="4" w:space="0" w:color="auto"/>
              <w:right w:val="single" w:sz="4" w:space="0" w:color="auto"/>
            </w:tcBorders>
            <w:shd w:val="clear" w:color="auto" w:fill="auto"/>
          </w:tcPr>
          <w:p w14:paraId="52742EF9"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4E3AF713"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47256DF7"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01F88350"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r w:rsidR="00EF3AFC" w:rsidRPr="00363EE6" w14:paraId="366D5C27" w14:textId="77777777" w:rsidTr="006D313F">
        <w:trPr>
          <w:trHeight w:val="283"/>
        </w:trPr>
        <w:tc>
          <w:tcPr>
            <w:tcW w:w="1876" w:type="pct"/>
            <w:vAlign w:val="center"/>
          </w:tcPr>
          <w:p w14:paraId="5D23C0EC"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24" w:type="pct"/>
          </w:tcPr>
          <w:p w14:paraId="3FACF5ED"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5" w:type="pct"/>
            <w:tcBorders>
              <w:top w:val="nil"/>
              <w:left w:val="single" w:sz="4" w:space="0" w:color="auto"/>
              <w:bottom w:val="single" w:sz="4" w:space="0" w:color="auto"/>
              <w:right w:val="single" w:sz="4" w:space="0" w:color="auto"/>
            </w:tcBorders>
            <w:shd w:val="clear" w:color="auto" w:fill="auto"/>
          </w:tcPr>
          <w:p w14:paraId="696356EB"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230A5CB3"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5F930502"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25" w:type="pct"/>
            <w:tcBorders>
              <w:top w:val="nil"/>
              <w:left w:val="single" w:sz="4" w:space="0" w:color="auto"/>
              <w:bottom w:val="single" w:sz="4" w:space="0" w:color="auto"/>
              <w:right w:val="single" w:sz="4" w:space="0" w:color="auto"/>
            </w:tcBorders>
            <w:shd w:val="clear" w:color="auto" w:fill="auto"/>
          </w:tcPr>
          <w:p w14:paraId="26341098"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bl>
    <w:p w14:paraId="1C752235" w14:textId="1D37A470" w:rsidR="00EF3AFC" w:rsidRPr="00363EE6" w:rsidRDefault="00EF3AFC" w:rsidP="00A554DC">
      <w:pPr>
        <w:spacing w:before="240" w:after="240"/>
        <w:ind w:firstLine="0"/>
        <w:jc w:val="center"/>
        <w:rPr>
          <w:rFonts w:eastAsia="Calibri"/>
          <w:b/>
          <w:szCs w:val="24"/>
          <w:lang w:eastAsia="lv-LV"/>
        </w:rPr>
      </w:pPr>
      <w:bookmarkStart w:id="16" w:name="_Hlk50459493"/>
      <w:r w:rsidRPr="00363EE6">
        <w:rPr>
          <w:rFonts w:eastAsia="Calibri"/>
          <w:b/>
          <w:szCs w:val="24"/>
          <w:lang w:eastAsia="lv-LV"/>
        </w:rPr>
        <w:lastRenderedPageBreak/>
        <w:t>Izmaiņas izdevumos</w:t>
      </w:r>
      <w:r w:rsidR="002B7530">
        <w:rPr>
          <w:rFonts w:eastAsia="Calibri"/>
          <w:b/>
          <w:szCs w:val="24"/>
          <w:lang w:eastAsia="lv-LV"/>
        </w:rPr>
        <w:t>, salīdzinot 2022. gada plānu</w:t>
      </w:r>
      <w:r w:rsidRPr="00363EE6">
        <w:rPr>
          <w:rFonts w:eastAsia="Calibri"/>
          <w:b/>
          <w:szCs w:val="24"/>
          <w:lang w:eastAsia="lv-LV"/>
        </w:rPr>
        <w:t xml:space="preserve"> ar 2021. gada plānu</w:t>
      </w:r>
    </w:p>
    <w:bookmarkEnd w:id="16"/>
    <w:p w14:paraId="54ADFD28" w14:textId="77777777" w:rsidR="00EF3AFC" w:rsidRPr="00363EE6" w:rsidRDefault="00EF3AFC" w:rsidP="00EF3AFC">
      <w:pPr>
        <w:spacing w:after="0"/>
        <w:ind w:firstLine="0"/>
        <w:jc w:val="right"/>
        <w:rPr>
          <w:rFonts w:eastAsia="Calibri"/>
          <w:i/>
          <w:sz w:val="18"/>
          <w:szCs w:val="18"/>
        </w:rPr>
      </w:pPr>
      <w:r w:rsidRPr="00363EE6">
        <w:rPr>
          <w:rFonts w:eastAsia="Calibri"/>
          <w:i/>
          <w:sz w:val="18"/>
          <w:szCs w:val="18"/>
        </w:rPr>
        <w:t xml:space="preserve">             </w:t>
      </w:r>
      <w:proofErr w:type="spellStart"/>
      <w:r w:rsidRPr="00363EE6">
        <w:rPr>
          <w:rFonts w:eastAsia="Calibri"/>
          <w:i/>
          <w:sz w:val="18"/>
          <w:szCs w:val="18"/>
        </w:rPr>
        <w:t>Euro</w:t>
      </w:r>
      <w:proofErr w:type="spellEnd"/>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3"/>
        <w:gridCol w:w="1276"/>
        <w:gridCol w:w="1276"/>
        <w:gridCol w:w="1276"/>
      </w:tblGrid>
      <w:tr w:rsidR="00EF3AFC" w:rsidRPr="00363EE6" w14:paraId="373B7EF6" w14:textId="77777777" w:rsidTr="006D313F">
        <w:trPr>
          <w:trHeight w:val="142"/>
          <w:tblHeader/>
          <w:jc w:val="right"/>
        </w:trPr>
        <w:tc>
          <w:tcPr>
            <w:tcW w:w="2888" w:type="pct"/>
            <w:vAlign w:val="center"/>
          </w:tcPr>
          <w:p w14:paraId="31D5C053"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704" w:type="pct"/>
            <w:vAlign w:val="center"/>
          </w:tcPr>
          <w:p w14:paraId="703FECFE"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704" w:type="pct"/>
            <w:vAlign w:val="center"/>
          </w:tcPr>
          <w:p w14:paraId="5F73B8FE"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704" w:type="pct"/>
            <w:vAlign w:val="center"/>
          </w:tcPr>
          <w:p w14:paraId="758CD7B0"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7FADA472" w14:textId="77777777" w:rsidTr="006D313F">
        <w:trPr>
          <w:trHeight w:val="142"/>
          <w:jc w:val="right"/>
        </w:trPr>
        <w:tc>
          <w:tcPr>
            <w:tcW w:w="2888" w:type="pct"/>
            <w:shd w:val="clear" w:color="auto" w:fill="D9D9D9"/>
          </w:tcPr>
          <w:p w14:paraId="00827F4F" w14:textId="546EB7F3"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 xml:space="preserve">Izdevumi </w:t>
            </w:r>
            <w:r w:rsidR="0018342A">
              <w:rPr>
                <w:rFonts w:eastAsia="Calibri"/>
                <w:b/>
                <w:bCs/>
                <w:sz w:val="18"/>
                <w:szCs w:val="18"/>
                <w:lang w:eastAsia="lv-LV"/>
              </w:rPr>
              <w:t>–</w:t>
            </w:r>
            <w:r w:rsidRPr="00363EE6">
              <w:rPr>
                <w:rFonts w:eastAsia="Calibri"/>
                <w:b/>
                <w:bCs/>
                <w:sz w:val="18"/>
                <w:szCs w:val="18"/>
                <w:lang w:eastAsia="lv-LV"/>
              </w:rPr>
              <w:t xml:space="preserve"> kopā</w:t>
            </w:r>
          </w:p>
        </w:tc>
        <w:tc>
          <w:tcPr>
            <w:tcW w:w="704" w:type="pct"/>
            <w:shd w:val="clear" w:color="auto" w:fill="D9D9D9"/>
            <w:vAlign w:val="center"/>
          </w:tcPr>
          <w:p w14:paraId="295AA84E"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315 523</w:t>
            </w:r>
          </w:p>
        </w:tc>
        <w:tc>
          <w:tcPr>
            <w:tcW w:w="704" w:type="pct"/>
            <w:shd w:val="clear" w:color="auto" w:fill="D9D9D9"/>
            <w:vAlign w:val="center"/>
          </w:tcPr>
          <w:p w14:paraId="15F7916E"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315 523</w:t>
            </w:r>
          </w:p>
        </w:tc>
        <w:tc>
          <w:tcPr>
            <w:tcW w:w="704" w:type="pct"/>
            <w:shd w:val="clear" w:color="auto" w:fill="D9D9D9"/>
          </w:tcPr>
          <w:p w14:paraId="5592E6D0" w14:textId="77777777" w:rsidR="00EF3AFC" w:rsidRPr="00363EE6" w:rsidRDefault="00EF3AFC" w:rsidP="006D313F">
            <w:pPr>
              <w:spacing w:after="0"/>
              <w:ind w:firstLine="0"/>
              <w:jc w:val="center"/>
              <w:rPr>
                <w:rFonts w:eastAsia="Calibri"/>
                <w:b/>
                <w:sz w:val="18"/>
                <w:szCs w:val="18"/>
              </w:rPr>
            </w:pPr>
            <w:r w:rsidRPr="00363EE6">
              <w:rPr>
                <w:rFonts w:eastAsia="Calibri"/>
                <w:b/>
                <w:sz w:val="18"/>
                <w:szCs w:val="18"/>
              </w:rPr>
              <w:t>-</w:t>
            </w:r>
          </w:p>
        </w:tc>
      </w:tr>
      <w:tr w:rsidR="00EF3AFC" w:rsidRPr="00363EE6" w14:paraId="3A7FF043" w14:textId="77777777" w:rsidTr="006D313F">
        <w:trPr>
          <w:trHeight w:val="95"/>
          <w:jc w:val="right"/>
        </w:trPr>
        <w:tc>
          <w:tcPr>
            <w:tcW w:w="2888" w:type="pct"/>
            <w:shd w:val="clear" w:color="auto" w:fill="auto"/>
          </w:tcPr>
          <w:p w14:paraId="438A9AB5" w14:textId="77777777" w:rsidR="00EF3AFC" w:rsidRPr="00363EE6" w:rsidRDefault="00EF3AFC" w:rsidP="006D313F">
            <w:pPr>
              <w:spacing w:after="0"/>
              <w:ind w:firstLine="313"/>
              <w:jc w:val="left"/>
              <w:rPr>
                <w:rFonts w:eastAsia="Calibri"/>
                <w:i/>
                <w:sz w:val="18"/>
                <w:szCs w:val="18"/>
                <w:lang w:eastAsia="lv-LV"/>
              </w:rPr>
            </w:pPr>
            <w:r w:rsidRPr="00363EE6">
              <w:rPr>
                <w:rFonts w:eastAsia="Calibri"/>
                <w:i/>
                <w:sz w:val="18"/>
                <w:szCs w:val="18"/>
                <w:lang w:eastAsia="lv-LV"/>
              </w:rPr>
              <w:t>t.sk.:</w:t>
            </w:r>
          </w:p>
        </w:tc>
        <w:tc>
          <w:tcPr>
            <w:tcW w:w="704" w:type="pct"/>
            <w:shd w:val="clear" w:color="auto" w:fill="auto"/>
            <w:vAlign w:val="center"/>
          </w:tcPr>
          <w:p w14:paraId="375DDDCF" w14:textId="77777777" w:rsidR="00EF3AFC" w:rsidRPr="00363EE6" w:rsidRDefault="00EF3AFC" w:rsidP="006D313F">
            <w:pPr>
              <w:spacing w:after="0"/>
              <w:ind w:firstLine="0"/>
              <w:jc w:val="right"/>
              <w:rPr>
                <w:rFonts w:eastAsia="Calibri"/>
                <w:b/>
                <w:sz w:val="18"/>
                <w:szCs w:val="18"/>
              </w:rPr>
            </w:pPr>
          </w:p>
        </w:tc>
        <w:tc>
          <w:tcPr>
            <w:tcW w:w="704" w:type="pct"/>
            <w:shd w:val="clear" w:color="auto" w:fill="auto"/>
            <w:vAlign w:val="center"/>
          </w:tcPr>
          <w:p w14:paraId="27130FB0" w14:textId="77777777" w:rsidR="00EF3AFC" w:rsidRPr="00363EE6" w:rsidRDefault="00EF3AFC" w:rsidP="006D313F">
            <w:pPr>
              <w:spacing w:after="0"/>
              <w:ind w:firstLine="0"/>
              <w:jc w:val="right"/>
              <w:rPr>
                <w:rFonts w:eastAsia="Calibri"/>
                <w:b/>
                <w:sz w:val="18"/>
                <w:szCs w:val="18"/>
              </w:rPr>
            </w:pPr>
          </w:p>
        </w:tc>
        <w:tc>
          <w:tcPr>
            <w:tcW w:w="704" w:type="pct"/>
            <w:shd w:val="clear" w:color="auto" w:fill="auto"/>
          </w:tcPr>
          <w:p w14:paraId="214DA356" w14:textId="77777777" w:rsidR="00EF3AFC" w:rsidRPr="00363EE6" w:rsidRDefault="00EF3AFC" w:rsidP="006D313F">
            <w:pPr>
              <w:spacing w:after="0"/>
              <w:ind w:firstLine="0"/>
              <w:jc w:val="center"/>
              <w:rPr>
                <w:rFonts w:eastAsia="Calibri"/>
                <w:b/>
                <w:sz w:val="18"/>
                <w:szCs w:val="18"/>
              </w:rPr>
            </w:pPr>
          </w:p>
        </w:tc>
      </w:tr>
      <w:tr w:rsidR="00EF3AFC" w:rsidRPr="00363EE6" w14:paraId="4BF70438" w14:textId="77777777" w:rsidTr="006D313F">
        <w:trPr>
          <w:trHeight w:val="70"/>
          <w:jc w:val="right"/>
        </w:trPr>
        <w:tc>
          <w:tcPr>
            <w:tcW w:w="2888" w:type="pct"/>
            <w:shd w:val="clear" w:color="auto" w:fill="F2F2F2"/>
          </w:tcPr>
          <w:p w14:paraId="593101E5" w14:textId="77777777" w:rsidR="00EF3AFC" w:rsidRPr="00363EE6" w:rsidRDefault="00EF3AFC" w:rsidP="006D313F">
            <w:pPr>
              <w:spacing w:after="0"/>
              <w:ind w:firstLine="0"/>
              <w:jc w:val="left"/>
              <w:rPr>
                <w:rFonts w:eastAsia="Calibri"/>
                <w:sz w:val="18"/>
                <w:szCs w:val="18"/>
                <w:u w:val="single"/>
                <w:lang w:eastAsia="lv-LV"/>
              </w:rPr>
            </w:pPr>
            <w:r w:rsidRPr="00363EE6">
              <w:rPr>
                <w:rFonts w:eastAsia="Calibri"/>
                <w:sz w:val="18"/>
                <w:szCs w:val="18"/>
                <w:u w:val="single"/>
                <w:lang w:eastAsia="lv-LV"/>
              </w:rPr>
              <w:t>Ilgtermiņa saistības</w:t>
            </w:r>
          </w:p>
        </w:tc>
        <w:tc>
          <w:tcPr>
            <w:tcW w:w="704" w:type="pct"/>
            <w:shd w:val="clear" w:color="auto" w:fill="F2F2F2"/>
            <w:vAlign w:val="center"/>
          </w:tcPr>
          <w:p w14:paraId="482299F0" w14:textId="77777777" w:rsidR="00EF3AFC" w:rsidRPr="00DC5A96" w:rsidRDefault="00EF3AFC" w:rsidP="006D313F">
            <w:pPr>
              <w:spacing w:after="0"/>
              <w:ind w:firstLine="0"/>
              <w:jc w:val="right"/>
              <w:rPr>
                <w:rFonts w:eastAsia="Calibri"/>
                <w:sz w:val="18"/>
                <w:szCs w:val="18"/>
              </w:rPr>
            </w:pPr>
            <w:r w:rsidRPr="00DC5A96">
              <w:rPr>
                <w:rFonts w:eastAsia="Calibri"/>
                <w:sz w:val="18"/>
                <w:szCs w:val="18"/>
              </w:rPr>
              <w:t>315 523</w:t>
            </w:r>
          </w:p>
        </w:tc>
        <w:tc>
          <w:tcPr>
            <w:tcW w:w="704" w:type="pct"/>
            <w:shd w:val="clear" w:color="auto" w:fill="F2F2F2"/>
            <w:vAlign w:val="center"/>
          </w:tcPr>
          <w:p w14:paraId="72786DAB" w14:textId="77777777" w:rsidR="00EF3AFC" w:rsidRPr="00DC5A96" w:rsidRDefault="00EF3AFC" w:rsidP="006D313F">
            <w:pPr>
              <w:spacing w:after="0"/>
              <w:ind w:firstLine="0"/>
              <w:jc w:val="right"/>
              <w:rPr>
                <w:rFonts w:eastAsia="Calibri"/>
                <w:sz w:val="18"/>
                <w:szCs w:val="18"/>
              </w:rPr>
            </w:pPr>
            <w:r w:rsidRPr="00DC5A96">
              <w:rPr>
                <w:rFonts w:eastAsia="Calibri"/>
                <w:sz w:val="18"/>
                <w:szCs w:val="18"/>
              </w:rPr>
              <w:t>315 523</w:t>
            </w:r>
          </w:p>
        </w:tc>
        <w:tc>
          <w:tcPr>
            <w:tcW w:w="704" w:type="pct"/>
            <w:shd w:val="clear" w:color="auto" w:fill="F2F2F2"/>
          </w:tcPr>
          <w:p w14:paraId="11141F07" w14:textId="77777777" w:rsidR="00EF3AFC" w:rsidRPr="00363EE6" w:rsidRDefault="00EF3AFC" w:rsidP="006D313F">
            <w:pPr>
              <w:spacing w:after="0"/>
              <w:ind w:firstLine="0"/>
              <w:jc w:val="center"/>
              <w:rPr>
                <w:rFonts w:eastAsia="Calibri"/>
                <w:b/>
                <w:sz w:val="18"/>
                <w:szCs w:val="18"/>
              </w:rPr>
            </w:pPr>
            <w:r w:rsidRPr="00363EE6">
              <w:rPr>
                <w:rFonts w:eastAsia="Calibri"/>
                <w:b/>
                <w:sz w:val="18"/>
                <w:szCs w:val="18"/>
              </w:rPr>
              <w:t>-</w:t>
            </w:r>
          </w:p>
        </w:tc>
      </w:tr>
      <w:tr w:rsidR="00A554DC" w:rsidRPr="00363EE6" w14:paraId="700B9B22" w14:textId="77777777" w:rsidTr="006D313F">
        <w:trPr>
          <w:trHeight w:val="142"/>
          <w:jc w:val="right"/>
        </w:trPr>
        <w:tc>
          <w:tcPr>
            <w:tcW w:w="2888" w:type="pct"/>
            <w:vAlign w:val="center"/>
          </w:tcPr>
          <w:p w14:paraId="5E69A66B" w14:textId="77777777" w:rsidR="00A554DC" w:rsidRPr="00363EE6" w:rsidRDefault="00A554DC" w:rsidP="00A554DC">
            <w:pPr>
              <w:autoSpaceDE w:val="0"/>
              <w:autoSpaceDN w:val="0"/>
              <w:adjustRightInd w:val="0"/>
              <w:spacing w:after="0"/>
              <w:ind w:firstLine="0"/>
              <w:jc w:val="left"/>
              <w:rPr>
                <w:rFonts w:eastAsia="Calibri"/>
                <w:sz w:val="18"/>
                <w:szCs w:val="18"/>
              </w:rPr>
            </w:pPr>
            <w:r w:rsidRPr="00363EE6">
              <w:rPr>
                <w:rFonts w:eastAsia="Calibri"/>
                <w:sz w:val="18"/>
                <w:szCs w:val="18"/>
              </w:rPr>
              <w:t xml:space="preserve">Iemaksu veikšana starptautiskajās organizācijās, tai skaitā: </w:t>
            </w:r>
          </w:p>
        </w:tc>
        <w:tc>
          <w:tcPr>
            <w:tcW w:w="704" w:type="pct"/>
            <w:vAlign w:val="center"/>
          </w:tcPr>
          <w:p w14:paraId="16223B0E" w14:textId="5C8F50D7" w:rsidR="00A554DC" w:rsidRPr="00363EE6" w:rsidRDefault="00A554DC" w:rsidP="00A554DC">
            <w:pPr>
              <w:spacing w:after="0"/>
              <w:ind w:firstLine="0"/>
              <w:jc w:val="right"/>
              <w:rPr>
                <w:rFonts w:eastAsia="Calibri"/>
                <w:sz w:val="18"/>
                <w:szCs w:val="18"/>
              </w:rPr>
            </w:pPr>
            <w:r w:rsidRPr="00DC5A96">
              <w:rPr>
                <w:rFonts w:eastAsia="Calibri"/>
                <w:sz w:val="18"/>
                <w:szCs w:val="18"/>
              </w:rPr>
              <w:t>315 523</w:t>
            </w:r>
          </w:p>
        </w:tc>
        <w:tc>
          <w:tcPr>
            <w:tcW w:w="704" w:type="pct"/>
            <w:vAlign w:val="center"/>
          </w:tcPr>
          <w:p w14:paraId="3A4035F1" w14:textId="011D210D" w:rsidR="00A554DC" w:rsidRPr="00363EE6" w:rsidRDefault="00A554DC" w:rsidP="00A554DC">
            <w:pPr>
              <w:spacing w:after="0"/>
              <w:ind w:firstLine="0"/>
              <w:jc w:val="right"/>
              <w:rPr>
                <w:rFonts w:eastAsia="Calibri"/>
                <w:sz w:val="18"/>
                <w:szCs w:val="18"/>
              </w:rPr>
            </w:pPr>
            <w:r w:rsidRPr="00DC5A96">
              <w:rPr>
                <w:rFonts w:eastAsia="Calibri"/>
                <w:sz w:val="18"/>
                <w:szCs w:val="18"/>
              </w:rPr>
              <w:t>315 523</w:t>
            </w:r>
          </w:p>
        </w:tc>
        <w:tc>
          <w:tcPr>
            <w:tcW w:w="704" w:type="pct"/>
          </w:tcPr>
          <w:p w14:paraId="4C623EAF" w14:textId="55899423" w:rsidR="00A554DC" w:rsidRPr="00363EE6" w:rsidRDefault="00A554DC" w:rsidP="00A554DC">
            <w:pPr>
              <w:spacing w:after="0"/>
              <w:ind w:firstLine="0"/>
              <w:jc w:val="center"/>
              <w:rPr>
                <w:rFonts w:eastAsia="Calibri"/>
                <w:sz w:val="18"/>
                <w:szCs w:val="18"/>
              </w:rPr>
            </w:pPr>
            <w:r w:rsidRPr="00363EE6">
              <w:rPr>
                <w:rFonts w:eastAsia="Calibri"/>
                <w:b/>
                <w:sz w:val="18"/>
                <w:szCs w:val="18"/>
              </w:rPr>
              <w:t>-</w:t>
            </w:r>
          </w:p>
        </w:tc>
      </w:tr>
      <w:tr w:rsidR="00EF3AFC" w:rsidRPr="00363EE6" w14:paraId="514B2730" w14:textId="77777777" w:rsidTr="006D313F">
        <w:trPr>
          <w:trHeight w:val="142"/>
          <w:jc w:val="right"/>
        </w:trPr>
        <w:tc>
          <w:tcPr>
            <w:tcW w:w="2888" w:type="pct"/>
            <w:vAlign w:val="center"/>
          </w:tcPr>
          <w:p w14:paraId="084B6635"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 Dzelzceļu sadarbības organizācija (OSŽD) </w:t>
            </w:r>
          </w:p>
        </w:tc>
        <w:tc>
          <w:tcPr>
            <w:tcW w:w="704" w:type="pct"/>
          </w:tcPr>
          <w:p w14:paraId="4F9CC6A9" w14:textId="77777777" w:rsidR="00EF3AFC" w:rsidRPr="00363EE6" w:rsidRDefault="00EF3AFC" w:rsidP="006D313F">
            <w:pPr>
              <w:spacing w:after="0"/>
              <w:ind w:firstLine="0"/>
              <w:jc w:val="right"/>
              <w:rPr>
                <w:rFonts w:eastAsia="Calibri"/>
                <w:bCs/>
                <w:sz w:val="18"/>
                <w:szCs w:val="18"/>
              </w:rPr>
            </w:pPr>
            <w:r w:rsidRPr="00363EE6">
              <w:rPr>
                <w:rFonts w:eastAsia="Calibri"/>
                <w:bCs/>
                <w:sz w:val="18"/>
                <w:szCs w:val="18"/>
              </w:rPr>
              <w:t>107 717</w:t>
            </w:r>
          </w:p>
        </w:tc>
        <w:tc>
          <w:tcPr>
            <w:tcW w:w="704" w:type="pct"/>
          </w:tcPr>
          <w:p w14:paraId="4C7E1F34" w14:textId="77777777" w:rsidR="00EF3AFC" w:rsidRPr="00363EE6" w:rsidRDefault="00EF3AFC" w:rsidP="006D313F">
            <w:pPr>
              <w:spacing w:after="0"/>
              <w:ind w:firstLine="0"/>
              <w:jc w:val="right"/>
              <w:rPr>
                <w:rFonts w:eastAsia="Calibri"/>
                <w:bCs/>
                <w:sz w:val="18"/>
                <w:szCs w:val="18"/>
              </w:rPr>
            </w:pPr>
            <w:r w:rsidRPr="00363EE6">
              <w:rPr>
                <w:rFonts w:eastAsia="Calibri"/>
                <w:bCs/>
                <w:sz w:val="18"/>
                <w:szCs w:val="18"/>
              </w:rPr>
              <w:t>109 592</w:t>
            </w:r>
          </w:p>
        </w:tc>
        <w:tc>
          <w:tcPr>
            <w:tcW w:w="704" w:type="pct"/>
          </w:tcPr>
          <w:p w14:paraId="1D7FF79E" w14:textId="77777777" w:rsidR="00EF3AFC" w:rsidRPr="00363EE6" w:rsidRDefault="00EF3AFC" w:rsidP="006D313F">
            <w:pPr>
              <w:spacing w:after="0"/>
              <w:ind w:firstLine="0"/>
              <w:jc w:val="right"/>
              <w:rPr>
                <w:rFonts w:eastAsia="Calibri"/>
                <w:bCs/>
                <w:sz w:val="18"/>
                <w:szCs w:val="18"/>
              </w:rPr>
            </w:pPr>
            <w:r w:rsidRPr="00363EE6">
              <w:rPr>
                <w:rFonts w:eastAsia="Calibri"/>
                <w:bCs/>
                <w:sz w:val="18"/>
                <w:szCs w:val="18"/>
              </w:rPr>
              <w:t xml:space="preserve"> 1 875</w:t>
            </w:r>
          </w:p>
        </w:tc>
      </w:tr>
      <w:tr w:rsidR="00EF3AFC" w:rsidRPr="00363EE6" w14:paraId="4EEEBA40" w14:textId="77777777" w:rsidTr="006D313F">
        <w:trPr>
          <w:trHeight w:val="65"/>
          <w:jc w:val="right"/>
        </w:trPr>
        <w:tc>
          <w:tcPr>
            <w:tcW w:w="2888" w:type="pct"/>
            <w:vAlign w:val="center"/>
          </w:tcPr>
          <w:p w14:paraId="4B2B3E85"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 Starptautisko dzelzceļa pārvadājumu starpvaldību organizācija  (OTIF) </w:t>
            </w:r>
          </w:p>
        </w:tc>
        <w:tc>
          <w:tcPr>
            <w:tcW w:w="704" w:type="pct"/>
          </w:tcPr>
          <w:p w14:paraId="550A453D" w14:textId="77777777" w:rsidR="00EF3AFC" w:rsidRPr="00363EE6" w:rsidRDefault="00EF3AFC" w:rsidP="006D313F">
            <w:pPr>
              <w:spacing w:after="0"/>
              <w:ind w:firstLine="0"/>
              <w:jc w:val="right"/>
              <w:rPr>
                <w:rFonts w:eastAsia="Calibri"/>
                <w:bCs/>
                <w:sz w:val="18"/>
                <w:szCs w:val="18"/>
              </w:rPr>
            </w:pPr>
            <w:r w:rsidRPr="00363EE6">
              <w:rPr>
                <w:rFonts w:eastAsia="Calibri"/>
                <w:bCs/>
                <w:sz w:val="18"/>
                <w:szCs w:val="18"/>
              </w:rPr>
              <w:t>13 500</w:t>
            </w:r>
          </w:p>
        </w:tc>
        <w:tc>
          <w:tcPr>
            <w:tcW w:w="704" w:type="pct"/>
          </w:tcPr>
          <w:p w14:paraId="060F1599" w14:textId="77777777" w:rsidR="00EF3AFC" w:rsidRPr="00363EE6" w:rsidRDefault="00EF3AFC" w:rsidP="006D313F">
            <w:pPr>
              <w:spacing w:after="0"/>
              <w:ind w:firstLine="0"/>
              <w:jc w:val="right"/>
              <w:rPr>
                <w:rFonts w:eastAsia="Calibri"/>
                <w:bCs/>
                <w:sz w:val="18"/>
                <w:szCs w:val="18"/>
              </w:rPr>
            </w:pPr>
            <w:r w:rsidRPr="00363EE6">
              <w:rPr>
                <w:rFonts w:eastAsia="Calibri"/>
                <w:bCs/>
                <w:sz w:val="18"/>
                <w:szCs w:val="18"/>
              </w:rPr>
              <w:t>13 500</w:t>
            </w:r>
          </w:p>
        </w:tc>
        <w:tc>
          <w:tcPr>
            <w:tcW w:w="704" w:type="pct"/>
          </w:tcPr>
          <w:p w14:paraId="0BBC394B" w14:textId="77777777" w:rsidR="00EF3AFC" w:rsidRPr="00A554DC" w:rsidRDefault="00EF3AFC" w:rsidP="006D313F">
            <w:pPr>
              <w:spacing w:after="0"/>
              <w:ind w:firstLine="0"/>
              <w:jc w:val="center"/>
              <w:rPr>
                <w:rFonts w:eastAsia="Calibri"/>
                <w:b/>
                <w:sz w:val="18"/>
                <w:szCs w:val="18"/>
              </w:rPr>
            </w:pPr>
            <w:r w:rsidRPr="00A554DC">
              <w:rPr>
                <w:rFonts w:eastAsia="Calibri"/>
                <w:b/>
                <w:sz w:val="18"/>
                <w:szCs w:val="18"/>
              </w:rPr>
              <w:t>-</w:t>
            </w:r>
          </w:p>
        </w:tc>
      </w:tr>
      <w:tr w:rsidR="00EF3AFC" w:rsidRPr="00363EE6" w14:paraId="4C30D9A3" w14:textId="77777777" w:rsidTr="006D313F">
        <w:trPr>
          <w:trHeight w:val="65"/>
          <w:jc w:val="right"/>
        </w:trPr>
        <w:tc>
          <w:tcPr>
            <w:tcW w:w="2888" w:type="pct"/>
            <w:vAlign w:val="center"/>
          </w:tcPr>
          <w:p w14:paraId="376C1872"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 Starptautiskā jūras organizācija (IMO)</w:t>
            </w:r>
          </w:p>
        </w:tc>
        <w:tc>
          <w:tcPr>
            <w:tcW w:w="704" w:type="pct"/>
          </w:tcPr>
          <w:p w14:paraId="48F2962B"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12 800</w:t>
            </w:r>
          </w:p>
        </w:tc>
        <w:tc>
          <w:tcPr>
            <w:tcW w:w="704" w:type="pct"/>
          </w:tcPr>
          <w:p w14:paraId="1D77D7C6"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12 800</w:t>
            </w:r>
          </w:p>
        </w:tc>
        <w:tc>
          <w:tcPr>
            <w:tcW w:w="704" w:type="pct"/>
          </w:tcPr>
          <w:p w14:paraId="199D8CD7" w14:textId="77777777" w:rsidR="00EF3AFC" w:rsidRPr="00A554DC" w:rsidRDefault="00EF3AFC" w:rsidP="006D313F">
            <w:pPr>
              <w:spacing w:after="0"/>
              <w:ind w:firstLine="0"/>
              <w:jc w:val="center"/>
              <w:rPr>
                <w:rFonts w:eastAsia="Calibri"/>
                <w:b/>
                <w:sz w:val="18"/>
                <w:szCs w:val="18"/>
              </w:rPr>
            </w:pPr>
            <w:r w:rsidRPr="00A554DC">
              <w:rPr>
                <w:rFonts w:eastAsia="Calibri"/>
                <w:b/>
                <w:sz w:val="18"/>
                <w:szCs w:val="18"/>
              </w:rPr>
              <w:t>-</w:t>
            </w:r>
          </w:p>
        </w:tc>
      </w:tr>
      <w:tr w:rsidR="00EF3AFC" w:rsidRPr="00363EE6" w14:paraId="5DA12266" w14:textId="77777777" w:rsidTr="006D313F">
        <w:trPr>
          <w:trHeight w:val="65"/>
          <w:jc w:val="right"/>
        </w:trPr>
        <w:tc>
          <w:tcPr>
            <w:tcW w:w="2888" w:type="pct"/>
            <w:vAlign w:val="center"/>
          </w:tcPr>
          <w:p w14:paraId="091A31A3"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 Starptautiskā hidrogrāfijas organizācija (IHO)</w:t>
            </w:r>
          </w:p>
        </w:tc>
        <w:tc>
          <w:tcPr>
            <w:tcW w:w="704" w:type="pct"/>
          </w:tcPr>
          <w:p w14:paraId="4CEEF18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16 100</w:t>
            </w:r>
          </w:p>
        </w:tc>
        <w:tc>
          <w:tcPr>
            <w:tcW w:w="704" w:type="pct"/>
          </w:tcPr>
          <w:p w14:paraId="05B40A6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16 100</w:t>
            </w:r>
          </w:p>
        </w:tc>
        <w:tc>
          <w:tcPr>
            <w:tcW w:w="704" w:type="pct"/>
          </w:tcPr>
          <w:p w14:paraId="66FEF245" w14:textId="77777777" w:rsidR="00EF3AFC" w:rsidRPr="00A554DC" w:rsidRDefault="00EF3AFC" w:rsidP="006D313F">
            <w:pPr>
              <w:spacing w:after="0"/>
              <w:ind w:firstLine="0"/>
              <w:jc w:val="center"/>
              <w:rPr>
                <w:rFonts w:eastAsia="Calibri"/>
                <w:b/>
                <w:sz w:val="18"/>
                <w:szCs w:val="18"/>
              </w:rPr>
            </w:pPr>
            <w:r w:rsidRPr="00A554DC">
              <w:rPr>
                <w:rFonts w:eastAsia="Calibri"/>
                <w:b/>
                <w:sz w:val="18"/>
                <w:szCs w:val="18"/>
              </w:rPr>
              <w:t>-</w:t>
            </w:r>
          </w:p>
        </w:tc>
      </w:tr>
      <w:tr w:rsidR="00EF3AFC" w:rsidRPr="00363EE6" w14:paraId="54E6606E" w14:textId="77777777" w:rsidTr="006D313F">
        <w:trPr>
          <w:trHeight w:val="65"/>
          <w:jc w:val="right"/>
        </w:trPr>
        <w:tc>
          <w:tcPr>
            <w:tcW w:w="2888" w:type="pct"/>
            <w:vAlign w:val="center"/>
          </w:tcPr>
          <w:p w14:paraId="09B17B06"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 Starptautiskā jūras dibena institūcija (ISA) </w:t>
            </w:r>
          </w:p>
        </w:tc>
        <w:tc>
          <w:tcPr>
            <w:tcW w:w="704" w:type="pct"/>
          </w:tcPr>
          <w:p w14:paraId="78C95218"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3 380</w:t>
            </w:r>
          </w:p>
        </w:tc>
        <w:tc>
          <w:tcPr>
            <w:tcW w:w="704" w:type="pct"/>
          </w:tcPr>
          <w:p w14:paraId="5E5F5668"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3 380</w:t>
            </w:r>
          </w:p>
        </w:tc>
        <w:tc>
          <w:tcPr>
            <w:tcW w:w="704" w:type="pct"/>
          </w:tcPr>
          <w:p w14:paraId="0A82BF02" w14:textId="77777777" w:rsidR="00EF3AFC" w:rsidRPr="00A554DC" w:rsidRDefault="00EF3AFC" w:rsidP="006D313F">
            <w:pPr>
              <w:spacing w:after="0"/>
              <w:ind w:firstLine="0"/>
              <w:jc w:val="center"/>
              <w:rPr>
                <w:rFonts w:eastAsia="Calibri"/>
                <w:b/>
                <w:sz w:val="18"/>
                <w:szCs w:val="18"/>
              </w:rPr>
            </w:pPr>
            <w:r w:rsidRPr="00A554DC">
              <w:rPr>
                <w:rFonts w:eastAsia="Calibri"/>
                <w:b/>
                <w:sz w:val="18"/>
                <w:szCs w:val="18"/>
              </w:rPr>
              <w:t>-</w:t>
            </w:r>
          </w:p>
        </w:tc>
      </w:tr>
      <w:tr w:rsidR="00EF3AFC" w:rsidRPr="00363EE6" w14:paraId="5210509B" w14:textId="77777777" w:rsidTr="006D313F">
        <w:trPr>
          <w:trHeight w:val="65"/>
          <w:jc w:val="right"/>
        </w:trPr>
        <w:tc>
          <w:tcPr>
            <w:tcW w:w="2888" w:type="pct"/>
            <w:vAlign w:val="center"/>
          </w:tcPr>
          <w:p w14:paraId="250E3859"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 Starptautiskā telesakaru organizācija (ITU)</w:t>
            </w:r>
          </w:p>
        </w:tc>
        <w:tc>
          <w:tcPr>
            <w:tcW w:w="704" w:type="pct"/>
          </w:tcPr>
          <w:p w14:paraId="2D9486C0"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38 200</w:t>
            </w:r>
          </w:p>
        </w:tc>
        <w:tc>
          <w:tcPr>
            <w:tcW w:w="704" w:type="pct"/>
          </w:tcPr>
          <w:p w14:paraId="3602341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38 200</w:t>
            </w:r>
          </w:p>
        </w:tc>
        <w:tc>
          <w:tcPr>
            <w:tcW w:w="704" w:type="pct"/>
          </w:tcPr>
          <w:p w14:paraId="0D961780" w14:textId="77777777" w:rsidR="00EF3AFC" w:rsidRPr="00A554DC" w:rsidRDefault="00EF3AFC" w:rsidP="006D313F">
            <w:pPr>
              <w:spacing w:after="0"/>
              <w:ind w:firstLine="0"/>
              <w:jc w:val="center"/>
              <w:rPr>
                <w:rFonts w:eastAsia="Calibri"/>
                <w:b/>
                <w:sz w:val="18"/>
                <w:szCs w:val="18"/>
              </w:rPr>
            </w:pPr>
            <w:r w:rsidRPr="00A554DC">
              <w:rPr>
                <w:rFonts w:eastAsia="Calibri"/>
                <w:b/>
                <w:sz w:val="18"/>
                <w:szCs w:val="18"/>
              </w:rPr>
              <w:t>-</w:t>
            </w:r>
          </w:p>
        </w:tc>
      </w:tr>
      <w:tr w:rsidR="00EF3AFC" w:rsidRPr="00363EE6" w14:paraId="47C639C1" w14:textId="77777777" w:rsidTr="006D313F">
        <w:trPr>
          <w:trHeight w:val="65"/>
          <w:jc w:val="right"/>
        </w:trPr>
        <w:tc>
          <w:tcPr>
            <w:tcW w:w="2888" w:type="pct"/>
            <w:vAlign w:val="center"/>
          </w:tcPr>
          <w:p w14:paraId="56F1329C"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 Starptautiskā civilās aviācijas organizācija (ICAO) </w:t>
            </w:r>
          </w:p>
        </w:tc>
        <w:tc>
          <w:tcPr>
            <w:tcW w:w="704" w:type="pct"/>
          </w:tcPr>
          <w:p w14:paraId="7E2F5E8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40 805</w:t>
            </w:r>
          </w:p>
        </w:tc>
        <w:tc>
          <w:tcPr>
            <w:tcW w:w="704" w:type="pct"/>
          </w:tcPr>
          <w:p w14:paraId="7A49D19B"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40 805</w:t>
            </w:r>
          </w:p>
        </w:tc>
        <w:tc>
          <w:tcPr>
            <w:tcW w:w="704" w:type="pct"/>
          </w:tcPr>
          <w:p w14:paraId="7CFB179F" w14:textId="77777777" w:rsidR="00EF3AFC" w:rsidRPr="00A554DC" w:rsidRDefault="00EF3AFC" w:rsidP="006D313F">
            <w:pPr>
              <w:spacing w:after="0"/>
              <w:ind w:firstLine="0"/>
              <w:jc w:val="center"/>
              <w:rPr>
                <w:rFonts w:eastAsia="Calibri"/>
                <w:b/>
                <w:sz w:val="18"/>
                <w:szCs w:val="18"/>
              </w:rPr>
            </w:pPr>
            <w:r w:rsidRPr="00A554DC">
              <w:rPr>
                <w:rFonts w:eastAsia="Calibri"/>
                <w:b/>
                <w:sz w:val="18"/>
                <w:szCs w:val="18"/>
              </w:rPr>
              <w:t>-</w:t>
            </w:r>
          </w:p>
        </w:tc>
      </w:tr>
      <w:tr w:rsidR="00EF3AFC" w:rsidRPr="00363EE6" w14:paraId="3D5B4D92" w14:textId="77777777" w:rsidTr="006D313F">
        <w:trPr>
          <w:trHeight w:val="142"/>
          <w:jc w:val="right"/>
        </w:trPr>
        <w:tc>
          <w:tcPr>
            <w:tcW w:w="2888" w:type="pct"/>
            <w:vAlign w:val="center"/>
          </w:tcPr>
          <w:p w14:paraId="1AA278DB"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 Eiropas pasta un telekomunikāciju konference (CEPT) (ECO) </w:t>
            </w:r>
          </w:p>
        </w:tc>
        <w:tc>
          <w:tcPr>
            <w:tcW w:w="704" w:type="pct"/>
          </w:tcPr>
          <w:p w14:paraId="660337E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200</w:t>
            </w:r>
          </w:p>
        </w:tc>
        <w:tc>
          <w:tcPr>
            <w:tcW w:w="704" w:type="pct"/>
          </w:tcPr>
          <w:p w14:paraId="2485A584"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200</w:t>
            </w:r>
          </w:p>
        </w:tc>
        <w:tc>
          <w:tcPr>
            <w:tcW w:w="704" w:type="pct"/>
          </w:tcPr>
          <w:p w14:paraId="362B7CB0" w14:textId="77777777" w:rsidR="00EF3AFC" w:rsidRPr="00A554DC" w:rsidRDefault="00EF3AFC" w:rsidP="006D313F">
            <w:pPr>
              <w:spacing w:after="0"/>
              <w:ind w:firstLine="0"/>
              <w:jc w:val="center"/>
              <w:rPr>
                <w:rFonts w:eastAsia="Calibri"/>
                <w:b/>
                <w:sz w:val="18"/>
                <w:szCs w:val="18"/>
              </w:rPr>
            </w:pPr>
            <w:r w:rsidRPr="00A554DC">
              <w:rPr>
                <w:rFonts w:eastAsia="Calibri"/>
                <w:b/>
                <w:sz w:val="18"/>
                <w:szCs w:val="18"/>
              </w:rPr>
              <w:t>-</w:t>
            </w:r>
          </w:p>
        </w:tc>
      </w:tr>
      <w:tr w:rsidR="00EF3AFC" w:rsidRPr="00363EE6" w14:paraId="7E2D4A64" w14:textId="77777777" w:rsidTr="006D313F">
        <w:trPr>
          <w:trHeight w:val="142"/>
          <w:jc w:val="right"/>
        </w:trPr>
        <w:tc>
          <w:tcPr>
            <w:tcW w:w="2888" w:type="pct"/>
            <w:vAlign w:val="center"/>
          </w:tcPr>
          <w:p w14:paraId="72BBA783"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 Sakaru reģionālā padome (RCC)</w:t>
            </w:r>
          </w:p>
        </w:tc>
        <w:tc>
          <w:tcPr>
            <w:tcW w:w="704" w:type="pct"/>
          </w:tcPr>
          <w:p w14:paraId="241645C0"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1 546</w:t>
            </w:r>
          </w:p>
        </w:tc>
        <w:tc>
          <w:tcPr>
            <w:tcW w:w="704" w:type="pct"/>
          </w:tcPr>
          <w:p w14:paraId="057EA5A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1 546</w:t>
            </w:r>
          </w:p>
        </w:tc>
        <w:tc>
          <w:tcPr>
            <w:tcW w:w="704" w:type="pct"/>
          </w:tcPr>
          <w:p w14:paraId="66A5B568" w14:textId="77777777" w:rsidR="00EF3AFC" w:rsidRPr="00A554DC" w:rsidRDefault="00EF3AFC" w:rsidP="006D313F">
            <w:pPr>
              <w:spacing w:after="0"/>
              <w:ind w:firstLine="0"/>
              <w:jc w:val="center"/>
              <w:rPr>
                <w:rFonts w:eastAsia="Calibri"/>
                <w:b/>
                <w:sz w:val="18"/>
                <w:szCs w:val="18"/>
              </w:rPr>
            </w:pPr>
            <w:r w:rsidRPr="00A554DC">
              <w:rPr>
                <w:rFonts w:eastAsia="Calibri"/>
                <w:b/>
                <w:sz w:val="18"/>
                <w:szCs w:val="18"/>
              </w:rPr>
              <w:t>-</w:t>
            </w:r>
          </w:p>
        </w:tc>
      </w:tr>
      <w:tr w:rsidR="00EF3AFC" w:rsidRPr="00363EE6" w14:paraId="17FB446E" w14:textId="77777777" w:rsidTr="006D313F">
        <w:trPr>
          <w:trHeight w:val="142"/>
          <w:jc w:val="right"/>
        </w:trPr>
        <w:tc>
          <w:tcPr>
            <w:tcW w:w="2888" w:type="pct"/>
            <w:vAlign w:val="center"/>
          </w:tcPr>
          <w:p w14:paraId="2A8BE8F2"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Parīzes saprašanās memorands par ostas valsts kontroli (PMOU) </w:t>
            </w:r>
          </w:p>
        </w:tc>
        <w:tc>
          <w:tcPr>
            <w:tcW w:w="704" w:type="pct"/>
          </w:tcPr>
          <w:p w14:paraId="54746740"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30 000</w:t>
            </w:r>
          </w:p>
        </w:tc>
        <w:tc>
          <w:tcPr>
            <w:tcW w:w="704" w:type="pct"/>
          </w:tcPr>
          <w:p w14:paraId="10A9EC34"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30 000</w:t>
            </w:r>
          </w:p>
        </w:tc>
        <w:tc>
          <w:tcPr>
            <w:tcW w:w="704" w:type="pct"/>
          </w:tcPr>
          <w:p w14:paraId="61D73438" w14:textId="77777777" w:rsidR="00EF3AFC" w:rsidRPr="00A554DC" w:rsidRDefault="00EF3AFC" w:rsidP="006D313F">
            <w:pPr>
              <w:spacing w:after="0"/>
              <w:ind w:firstLine="0"/>
              <w:jc w:val="center"/>
              <w:rPr>
                <w:rFonts w:eastAsia="Calibri"/>
                <w:b/>
                <w:sz w:val="18"/>
                <w:szCs w:val="18"/>
              </w:rPr>
            </w:pPr>
            <w:r w:rsidRPr="00A554DC">
              <w:rPr>
                <w:rFonts w:eastAsia="Calibri"/>
                <w:b/>
                <w:sz w:val="18"/>
                <w:szCs w:val="18"/>
              </w:rPr>
              <w:t>-</w:t>
            </w:r>
          </w:p>
        </w:tc>
      </w:tr>
      <w:tr w:rsidR="00EF3AFC" w:rsidRPr="00363EE6" w14:paraId="67748EC2" w14:textId="77777777" w:rsidTr="006D313F">
        <w:trPr>
          <w:trHeight w:val="142"/>
          <w:jc w:val="right"/>
        </w:trPr>
        <w:tc>
          <w:tcPr>
            <w:tcW w:w="2888" w:type="pct"/>
            <w:vAlign w:val="center"/>
          </w:tcPr>
          <w:p w14:paraId="1D7CDBA6"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Starptautiskais jūras tiesību tribunāls (ITLOS) </w:t>
            </w:r>
          </w:p>
        </w:tc>
        <w:tc>
          <w:tcPr>
            <w:tcW w:w="704" w:type="pct"/>
          </w:tcPr>
          <w:p w14:paraId="5A031ECF"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5 900</w:t>
            </w:r>
          </w:p>
        </w:tc>
        <w:tc>
          <w:tcPr>
            <w:tcW w:w="704" w:type="pct"/>
          </w:tcPr>
          <w:p w14:paraId="44C1CB2F"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5 900</w:t>
            </w:r>
          </w:p>
        </w:tc>
        <w:tc>
          <w:tcPr>
            <w:tcW w:w="704" w:type="pct"/>
          </w:tcPr>
          <w:p w14:paraId="599C97B3" w14:textId="77777777" w:rsidR="00EF3AFC" w:rsidRPr="00A554DC" w:rsidRDefault="00EF3AFC" w:rsidP="006D313F">
            <w:pPr>
              <w:spacing w:after="0"/>
              <w:ind w:firstLine="0"/>
              <w:jc w:val="center"/>
              <w:rPr>
                <w:rFonts w:eastAsia="Calibri"/>
                <w:b/>
                <w:sz w:val="18"/>
                <w:szCs w:val="18"/>
              </w:rPr>
            </w:pPr>
            <w:r w:rsidRPr="00A554DC">
              <w:rPr>
                <w:rFonts w:eastAsia="Calibri"/>
                <w:b/>
                <w:sz w:val="18"/>
                <w:szCs w:val="18"/>
              </w:rPr>
              <w:t>-</w:t>
            </w:r>
          </w:p>
        </w:tc>
      </w:tr>
      <w:tr w:rsidR="00EF3AFC" w:rsidRPr="00363EE6" w14:paraId="61F21AC1" w14:textId="77777777" w:rsidTr="006D313F">
        <w:trPr>
          <w:trHeight w:val="142"/>
          <w:jc w:val="right"/>
        </w:trPr>
        <w:tc>
          <w:tcPr>
            <w:tcW w:w="2888" w:type="pct"/>
            <w:tcBorders>
              <w:bottom w:val="single" w:sz="4" w:space="0" w:color="auto"/>
            </w:tcBorders>
            <w:vAlign w:val="center"/>
          </w:tcPr>
          <w:p w14:paraId="7D95956B"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 xml:space="preserve">Ekonomiskās sadarbības un attīstības organizācijas (OECD) starptautiskais transporta forums (ITF/ECMT) </w:t>
            </w:r>
          </w:p>
        </w:tc>
        <w:tc>
          <w:tcPr>
            <w:tcW w:w="704" w:type="pct"/>
            <w:tcBorders>
              <w:bottom w:val="single" w:sz="4" w:space="0" w:color="auto"/>
            </w:tcBorders>
          </w:tcPr>
          <w:p w14:paraId="6E922E1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23 500</w:t>
            </w:r>
          </w:p>
        </w:tc>
        <w:tc>
          <w:tcPr>
            <w:tcW w:w="704" w:type="pct"/>
            <w:tcBorders>
              <w:bottom w:val="single" w:sz="4" w:space="0" w:color="auto"/>
            </w:tcBorders>
          </w:tcPr>
          <w:p w14:paraId="790025A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23 500</w:t>
            </w:r>
          </w:p>
        </w:tc>
        <w:tc>
          <w:tcPr>
            <w:tcW w:w="704" w:type="pct"/>
            <w:tcBorders>
              <w:bottom w:val="single" w:sz="4" w:space="0" w:color="auto"/>
            </w:tcBorders>
          </w:tcPr>
          <w:p w14:paraId="15B1D2D6" w14:textId="77777777" w:rsidR="00EF3AFC" w:rsidRPr="00A554DC" w:rsidRDefault="00EF3AFC" w:rsidP="006D313F">
            <w:pPr>
              <w:spacing w:after="0"/>
              <w:ind w:firstLine="0"/>
              <w:jc w:val="center"/>
              <w:rPr>
                <w:rFonts w:eastAsia="Calibri"/>
                <w:b/>
                <w:sz w:val="18"/>
                <w:szCs w:val="18"/>
              </w:rPr>
            </w:pPr>
            <w:r w:rsidRPr="00A554DC">
              <w:rPr>
                <w:rFonts w:eastAsia="Calibri"/>
                <w:b/>
                <w:sz w:val="18"/>
                <w:szCs w:val="18"/>
              </w:rPr>
              <w:t>-</w:t>
            </w:r>
          </w:p>
        </w:tc>
      </w:tr>
      <w:tr w:rsidR="00EF3AFC" w:rsidRPr="00363EE6" w14:paraId="6B356B71" w14:textId="77777777" w:rsidTr="006D313F">
        <w:trPr>
          <w:trHeight w:val="142"/>
          <w:jc w:val="right"/>
        </w:trPr>
        <w:tc>
          <w:tcPr>
            <w:tcW w:w="2888" w:type="pct"/>
            <w:tcBorders>
              <w:top w:val="single" w:sz="4" w:space="0" w:color="auto"/>
              <w:left w:val="single" w:sz="4" w:space="0" w:color="auto"/>
              <w:bottom w:val="single" w:sz="4" w:space="0" w:color="auto"/>
              <w:right w:val="single" w:sz="4" w:space="0" w:color="auto"/>
            </w:tcBorders>
            <w:vAlign w:val="center"/>
          </w:tcPr>
          <w:p w14:paraId="1FF9551A" w14:textId="77777777" w:rsidR="00EF3AFC" w:rsidRPr="00363EE6" w:rsidRDefault="00EF3AFC" w:rsidP="00A554DC">
            <w:pPr>
              <w:spacing w:after="0"/>
              <w:ind w:firstLine="0"/>
              <w:jc w:val="right"/>
              <w:rPr>
                <w:rFonts w:eastAsia="Calibri"/>
                <w:i/>
                <w:sz w:val="18"/>
                <w:szCs w:val="18"/>
                <w:lang w:eastAsia="lv-LV"/>
              </w:rPr>
            </w:pPr>
            <w:r w:rsidRPr="00363EE6">
              <w:rPr>
                <w:rFonts w:eastAsia="Calibri"/>
                <w:i/>
                <w:sz w:val="18"/>
                <w:szCs w:val="18"/>
                <w:lang w:eastAsia="lv-LV"/>
              </w:rPr>
              <w:t>Ziemeļu dimensijas Transporta un loģistikas partnerības sekretariāts (NDPTL)</w:t>
            </w:r>
          </w:p>
        </w:tc>
        <w:tc>
          <w:tcPr>
            <w:tcW w:w="704" w:type="pct"/>
            <w:tcBorders>
              <w:top w:val="single" w:sz="4" w:space="0" w:color="auto"/>
              <w:left w:val="single" w:sz="4" w:space="0" w:color="auto"/>
              <w:bottom w:val="single" w:sz="4" w:space="0" w:color="auto"/>
              <w:right w:val="single" w:sz="4" w:space="0" w:color="auto"/>
            </w:tcBorders>
          </w:tcPr>
          <w:p w14:paraId="3B428B01" w14:textId="77777777" w:rsidR="00EF3AFC" w:rsidRPr="00363EE6" w:rsidRDefault="00EF3AFC" w:rsidP="006D313F">
            <w:pPr>
              <w:spacing w:after="0"/>
              <w:ind w:firstLine="0"/>
              <w:jc w:val="right"/>
              <w:rPr>
                <w:rFonts w:eastAsia="Calibri"/>
                <w:bCs/>
                <w:sz w:val="18"/>
                <w:szCs w:val="18"/>
              </w:rPr>
            </w:pPr>
            <w:r w:rsidRPr="00363EE6">
              <w:rPr>
                <w:rFonts w:eastAsia="Calibri"/>
                <w:bCs/>
                <w:sz w:val="18"/>
                <w:szCs w:val="18"/>
              </w:rPr>
              <w:t>21 875</w:t>
            </w:r>
          </w:p>
        </w:tc>
        <w:tc>
          <w:tcPr>
            <w:tcW w:w="704" w:type="pct"/>
            <w:tcBorders>
              <w:top w:val="single" w:sz="4" w:space="0" w:color="auto"/>
              <w:left w:val="single" w:sz="4" w:space="0" w:color="auto"/>
              <w:bottom w:val="single" w:sz="4" w:space="0" w:color="auto"/>
              <w:right w:val="single" w:sz="4" w:space="0" w:color="auto"/>
            </w:tcBorders>
          </w:tcPr>
          <w:p w14:paraId="02DB86ED" w14:textId="77777777" w:rsidR="00EF3AFC" w:rsidRPr="00363EE6" w:rsidRDefault="00EF3AFC" w:rsidP="006D313F">
            <w:pPr>
              <w:spacing w:after="0"/>
              <w:ind w:firstLine="0"/>
              <w:jc w:val="right"/>
              <w:rPr>
                <w:rFonts w:eastAsia="Calibri"/>
                <w:bCs/>
                <w:sz w:val="18"/>
                <w:szCs w:val="18"/>
              </w:rPr>
            </w:pPr>
            <w:r w:rsidRPr="00363EE6">
              <w:rPr>
                <w:rFonts w:eastAsia="Calibri"/>
                <w:bCs/>
                <w:sz w:val="18"/>
                <w:szCs w:val="18"/>
              </w:rPr>
              <w:t>20 000</w:t>
            </w:r>
          </w:p>
        </w:tc>
        <w:tc>
          <w:tcPr>
            <w:tcW w:w="704" w:type="pct"/>
            <w:tcBorders>
              <w:top w:val="single" w:sz="4" w:space="0" w:color="auto"/>
              <w:left w:val="single" w:sz="4" w:space="0" w:color="auto"/>
              <w:bottom w:val="single" w:sz="4" w:space="0" w:color="auto"/>
              <w:right w:val="single" w:sz="4" w:space="0" w:color="auto"/>
            </w:tcBorders>
          </w:tcPr>
          <w:p w14:paraId="3AD3D23E" w14:textId="77777777" w:rsidR="00EF3AFC" w:rsidRPr="00363EE6" w:rsidRDefault="00EF3AFC" w:rsidP="006D313F">
            <w:pPr>
              <w:spacing w:after="0"/>
              <w:ind w:firstLine="0"/>
              <w:jc w:val="right"/>
              <w:rPr>
                <w:rFonts w:eastAsia="Calibri"/>
                <w:sz w:val="18"/>
                <w:szCs w:val="18"/>
              </w:rPr>
            </w:pPr>
            <w:r w:rsidRPr="00363EE6">
              <w:rPr>
                <w:rFonts w:eastAsia="Calibri"/>
                <w:b/>
                <w:sz w:val="18"/>
                <w:szCs w:val="18"/>
              </w:rPr>
              <w:t>-</w:t>
            </w:r>
            <w:r w:rsidRPr="00363EE6">
              <w:rPr>
                <w:rFonts w:eastAsia="Calibri"/>
                <w:bCs/>
                <w:sz w:val="18"/>
                <w:szCs w:val="18"/>
              </w:rPr>
              <w:t>1 875</w:t>
            </w:r>
          </w:p>
        </w:tc>
      </w:tr>
    </w:tbl>
    <w:p w14:paraId="7B67B380" w14:textId="77777777"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t>23.00.00 Valsts autoceļu fonds</w:t>
      </w:r>
    </w:p>
    <w:p w14:paraId="545E339A"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1131"/>
        <w:gridCol w:w="1129"/>
        <w:gridCol w:w="1129"/>
        <w:gridCol w:w="1149"/>
        <w:gridCol w:w="1129"/>
      </w:tblGrid>
      <w:tr w:rsidR="00EF3AFC" w:rsidRPr="00363EE6" w14:paraId="4B9AF7A1" w14:textId="77777777" w:rsidTr="006D313F">
        <w:trPr>
          <w:trHeight w:val="283"/>
          <w:tblHeader/>
        </w:trPr>
        <w:tc>
          <w:tcPr>
            <w:tcW w:w="1873" w:type="pct"/>
            <w:vAlign w:val="center"/>
          </w:tcPr>
          <w:p w14:paraId="3CEE8FC2" w14:textId="77777777" w:rsidR="00EF3AFC" w:rsidRPr="00363EE6" w:rsidRDefault="00EF3AFC" w:rsidP="006D313F">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270DE623"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23" w:type="pct"/>
            <w:tcBorders>
              <w:top w:val="single" w:sz="4" w:space="0" w:color="000000"/>
              <w:left w:val="single" w:sz="4" w:space="0" w:color="000000"/>
              <w:bottom w:val="single" w:sz="4" w:space="0" w:color="000000"/>
              <w:right w:val="single" w:sz="4" w:space="0" w:color="000000"/>
            </w:tcBorders>
          </w:tcPr>
          <w:p w14:paraId="5B428C54"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23" w:type="pct"/>
            <w:tcBorders>
              <w:top w:val="single" w:sz="4" w:space="0" w:color="000000"/>
              <w:left w:val="single" w:sz="4" w:space="0" w:color="000000"/>
              <w:bottom w:val="single" w:sz="4" w:space="0" w:color="000000"/>
              <w:right w:val="single" w:sz="4" w:space="0" w:color="000000"/>
            </w:tcBorders>
          </w:tcPr>
          <w:p w14:paraId="230E5486" w14:textId="51A21D21"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2B7530">
              <w:rPr>
                <w:rFonts w:eastAsia="Calibri"/>
                <w:sz w:val="18"/>
                <w:szCs w:val="18"/>
                <w:lang w:eastAsia="lv-LV"/>
              </w:rPr>
              <w:t>lāns</w:t>
            </w:r>
          </w:p>
        </w:tc>
        <w:tc>
          <w:tcPr>
            <w:tcW w:w="634" w:type="pct"/>
            <w:tcBorders>
              <w:top w:val="single" w:sz="4" w:space="0" w:color="000000"/>
              <w:left w:val="single" w:sz="4" w:space="0" w:color="000000"/>
              <w:bottom w:val="single" w:sz="4" w:space="0" w:color="000000"/>
              <w:right w:val="single" w:sz="4" w:space="0" w:color="000000"/>
            </w:tcBorders>
          </w:tcPr>
          <w:p w14:paraId="77CD62A1" w14:textId="642A832B"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2B7530">
              <w:rPr>
                <w:rFonts w:eastAsia="Calibri"/>
                <w:sz w:val="18"/>
                <w:szCs w:val="18"/>
                <w:lang w:eastAsia="lv-LV"/>
              </w:rPr>
              <w:t>lāns</w:t>
            </w:r>
          </w:p>
        </w:tc>
        <w:tc>
          <w:tcPr>
            <w:tcW w:w="623" w:type="pct"/>
            <w:tcBorders>
              <w:top w:val="single" w:sz="4" w:space="0" w:color="000000"/>
              <w:left w:val="single" w:sz="4" w:space="0" w:color="000000"/>
              <w:bottom w:val="single" w:sz="4" w:space="0" w:color="000000"/>
              <w:right w:val="single" w:sz="4" w:space="0" w:color="000000"/>
            </w:tcBorders>
          </w:tcPr>
          <w:p w14:paraId="1D4DC568" w14:textId="75B42686"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2B7530">
              <w:rPr>
                <w:rFonts w:eastAsia="Calibri"/>
                <w:sz w:val="18"/>
                <w:szCs w:val="18"/>
                <w:lang w:eastAsia="lv-LV"/>
              </w:rPr>
              <w:t>lāns</w:t>
            </w:r>
          </w:p>
        </w:tc>
      </w:tr>
      <w:tr w:rsidR="00EF3AFC" w:rsidRPr="00363EE6" w14:paraId="3870391C" w14:textId="77777777" w:rsidTr="006D313F">
        <w:trPr>
          <w:trHeight w:val="163"/>
        </w:trPr>
        <w:tc>
          <w:tcPr>
            <w:tcW w:w="1873" w:type="pct"/>
            <w:shd w:val="clear" w:color="auto" w:fill="D9D9D9"/>
          </w:tcPr>
          <w:p w14:paraId="131AB4F5"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24" w:type="pct"/>
            <w:shd w:val="clear" w:color="auto" w:fill="D9D9D9"/>
          </w:tcPr>
          <w:p w14:paraId="029CC9D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256 080 3</w:t>
            </w:r>
            <w:r>
              <w:rPr>
                <w:rFonts w:eastAsia="Calibri"/>
                <w:sz w:val="18"/>
                <w:szCs w:val="18"/>
              </w:rPr>
              <w:t>35</w:t>
            </w:r>
          </w:p>
        </w:tc>
        <w:tc>
          <w:tcPr>
            <w:tcW w:w="623" w:type="pct"/>
            <w:shd w:val="clear" w:color="auto" w:fill="D9D9D9"/>
          </w:tcPr>
          <w:p w14:paraId="53F7DE5F"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212 793 677</w:t>
            </w:r>
          </w:p>
        </w:tc>
        <w:tc>
          <w:tcPr>
            <w:tcW w:w="623" w:type="pct"/>
            <w:shd w:val="clear" w:color="auto" w:fill="D9D9D9"/>
          </w:tcPr>
          <w:p w14:paraId="671AD53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324 928 109</w:t>
            </w:r>
          </w:p>
        </w:tc>
        <w:tc>
          <w:tcPr>
            <w:tcW w:w="634" w:type="pct"/>
            <w:shd w:val="clear" w:color="auto" w:fill="D9D9D9"/>
          </w:tcPr>
          <w:p w14:paraId="0B730670"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267 030 534</w:t>
            </w:r>
          </w:p>
        </w:tc>
        <w:tc>
          <w:tcPr>
            <w:tcW w:w="623" w:type="pct"/>
            <w:shd w:val="clear" w:color="auto" w:fill="D9D9D9"/>
          </w:tcPr>
          <w:p w14:paraId="56CAAD89"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268 947 302</w:t>
            </w:r>
          </w:p>
        </w:tc>
      </w:tr>
      <w:tr w:rsidR="00EF3AFC" w:rsidRPr="00363EE6" w14:paraId="784807A1" w14:textId="77777777" w:rsidTr="006D313F">
        <w:trPr>
          <w:trHeight w:val="283"/>
        </w:trPr>
        <w:tc>
          <w:tcPr>
            <w:tcW w:w="1873" w:type="pct"/>
            <w:vAlign w:val="center"/>
          </w:tcPr>
          <w:p w14:paraId="444BC6EE"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24" w:type="pct"/>
          </w:tcPr>
          <w:p w14:paraId="2A1B778C"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3" w:type="pct"/>
            <w:shd w:val="clear" w:color="auto" w:fill="auto"/>
          </w:tcPr>
          <w:p w14:paraId="7AC5FC9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-43 286 6</w:t>
            </w:r>
            <w:r>
              <w:rPr>
                <w:rFonts w:eastAsia="Calibri"/>
                <w:sz w:val="18"/>
                <w:szCs w:val="18"/>
              </w:rPr>
              <w:t>58</w:t>
            </w:r>
          </w:p>
        </w:tc>
        <w:tc>
          <w:tcPr>
            <w:tcW w:w="623" w:type="pct"/>
            <w:shd w:val="clear" w:color="auto" w:fill="auto"/>
          </w:tcPr>
          <w:p w14:paraId="187818A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112 134 432</w:t>
            </w:r>
          </w:p>
        </w:tc>
        <w:tc>
          <w:tcPr>
            <w:tcW w:w="634" w:type="pct"/>
            <w:shd w:val="clear" w:color="auto" w:fill="auto"/>
          </w:tcPr>
          <w:p w14:paraId="52578D5F"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-57 897 575</w:t>
            </w:r>
          </w:p>
        </w:tc>
        <w:tc>
          <w:tcPr>
            <w:tcW w:w="623" w:type="pct"/>
            <w:shd w:val="clear" w:color="auto" w:fill="auto"/>
          </w:tcPr>
          <w:p w14:paraId="03D75E44"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1 916 768</w:t>
            </w:r>
          </w:p>
        </w:tc>
      </w:tr>
      <w:tr w:rsidR="00EF3AFC" w:rsidRPr="00363EE6" w14:paraId="76891529" w14:textId="77777777" w:rsidTr="006D313F">
        <w:trPr>
          <w:trHeight w:val="283"/>
        </w:trPr>
        <w:tc>
          <w:tcPr>
            <w:tcW w:w="1873" w:type="pct"/>
            <w:vAlign w:val="center"/>
          </w:tcPr>
          <w:p w14:paraId="7E599CC7"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24" w:type="pct"/>
          </w:tcPr>
          <w:p w14:paraId="4EE070B5"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3" w:type="pct"/>
            <w:shd w:val="clear" w:color="auto" w:fill="auto"/>
          </w:tcPr>
          <w:p w14:paraId="1350B7AF" w14:textId="77777777" w:rsidR="00EF3AFC" w:rsidRPr="00363EE6" w:rsidRDefault="00EF3AFC" w:rsidP="006D313F">
            <w:pPr>
              <w:spacing w:after="0"/>
              <w:ind w:firstLine="0"/>
              <w:jc w:val="right"/>
              <w:rPr>
                <w:rFonts w:eastAsia="Calibri"/>
                <w:sz w:val="18"/>
                <w:szCs w:val="18"/>
              </w:rPr>
            </w:pPr>
            <w:r>
              <w:rPr>
                <w:rFonts w:eastAsia="Calibri"/>
                <w:sz w:val="18"/>
                <w:szCs w:val="18"/>
              </w:rPr>
              <w:t>-16,9</w:t>
            </w:r>
          </w:p>
        </w:tc>
        <w:tc>
          <w:tcPr>
            <w:tcW w:w="623" w:type="pct"/>
            <w:shd w:val="clear" w:color="auto" w:fill="auto"/>
          </w:tcPr>
          <w:p w14:paraId="1AA36594"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52,7</w:t>
            </w:r>
          </w:p>
        </w:tc>
        <w:tc>
          <w:tcPr>
            <w:tcW w:w="634" w:type="pct"/>
            <w:shd w:val="clear" w:color="auto" w:fill="auto"/>
          </w:tcPr>
          <w:p w14:paraId="097CB0AA" w14:textId="77777777" w:rsidR="00EF3AFC" w:rsidRPr="00363EE6" w:rsidRDefault="00EF3AFC" w:rsidP="006D313F">
            <w:pPr>
              <w:spacing w:after="0"/>
              <w:ind w:firstLine="0"/>
              <w:jc w:val="right"/>
              <w:rPr>
                <w:rFonts w:eastAsia="Calibri"/>
                <w:sz w:val="18"/>
                <w:szCs w:val="18"/>
              </w:rPr>
            </w:pPr>
            <w:r>
              <w:rPr>
                <w:rFonts w:eastAsia="Calibri"/>
                <w:sz w:val="18"/>
                <w:szCs w:val="18"/>
              </w:rPr>
              <w:t>-17,8</w:t>
            </w:r>
          </w:p>
        </w:tc>
        <w:tc>
          <w:tcPr>
            <w:tcW w:w="623" w:type="pct"/>
            <w:shd w:val="clear" w:color="auto" w:fill="auto"/>
          </w:tcPr>
          <w:p w14:paraId="0F9231B1"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0,7</w:t>
            </w:r>
          </w:p>
        </w:tc>
      </w:tr>
    </w:tbl>
    <w:p w14:paraId="03FDB923" w14:textId="77777777" w:rsidR="00EF3AFC" w:rsidRPr="00363EE6" w:rsidRDefault="00EF3AFC" w:rsidP="00EF3AFC">
      <w:pPr>
        <w:widowControl w:val="0"/>
        <w:spacing w:before="240" w:after="240"/>
        <w:ind w:firstLine="0"/>
        <w:jc w:val="center"/>
        <w:rPr>
          <w:rFonts w:eastAsia="Calibri"/>
          <w:b/>
          <w:szCs w:val="24"/>
        </w:rPr>
      </w:pPr>
      <w:bookmarkStart w:id="17" w:name="_Toc167868690"/>
      <w:r w:rsidRPr="00363EE6">
        <w:rPr>
          <w:rFonts w:eastAsia="Calibri"/>
          <w:b/>
          <w:szCs w:val="24"/>
        </w:rPr>
        <w:t>23.04.00 Mērķdotācijas pašvaldību autoceļiem (ielām)</w:t>
      </w:r>
      <w:bookmarkEnd w:id="17"/>
    </w:p>
    <w:p w14:paraId="37B43547" w14:textId="77777777" w:rsidR="00EF3AFC" w:rsidRPr="00363EE6" w:rsidRDefault="00EF3AFC" w:rsidP="00EF3AFC">
      <w:pPr>
        <w:ind w:firstLine="0"/>
        <w:rPr>
          <w:rFonts w:eastAsia="Calibri"/>
          <w:bCs/>
          <w:szCs w:val="24"/>
          <w:u w:val="single"/>
        </w:rPr>
      </w:pPr>
      <w:r w:rsidRPr="00363EE6">
        <w:rPr>
          <w:rFonts w:eastAsia="Calibri"/>
          <w:bCs/>
          <w:szCs w:val="24"/>
          <w:u w:val="single"/>
        </w:rPr>
        <w:t>Apakšprogrammas mērķis:</w:t>
      </w:r>
    </w:p>
    <w:p w14:paraId="176CBC2A" w14:textId="77777777" w:rsidR="00EF3AFC" w:rsidRPr="00363EE6" w:rsidRDefault="00EF3AFC" w:rsidP="00EF3AFC">
      <w:pPr>
        <w:ind w:firstLine="720"/>
        <w:rPr>
          <w:rFonts w:eastAsia="Calibri"/>
          <w:szCs w:val="24"/>
        </w:rPr>
      </w:pPr>
      <w:r w:rsidRPr="00363EE6">
        <w:rPr>
          <w:rFonts w:eastAsia="Calibri"/>
          <w:szCs w:val="24"/>
        </w:rPr>
        <w:t>atbalstīt pašvaldību īpašumā esošo autoceļu un ielu būvniecību un uzturēšanu.</w:t>
      </w:r>
    </w:p>
    <w:p w14:paraId="417B42CB" w14:textId="66B5FDD7" w:rsidR="00EF3AFC" w:rsidRPr="00363EE6" w:rsidRDefault="00EF3AFC" w:rsidP="00EF3AFC">
      <w:pPr>
        <w:ind w:firstLine="0"/>
        <w:rPr>
          <w:rFonts w:eastAsia="Calibri"/>
          <w:bCs/>
          <w:szCs w:val="24"/>
          <w:u w:val="single"/>
        </w:rPr>
      </w:pPr>
      <w:r w:rsidRPr="00363EE6">
        <w:rPr>
          <w:rFonts w:eastAsia="Calibri"/>
          <w:bCs/>
          <w:szCs w:val="24"/>
          <w:u w:val="single"/>
        </w:rPr>
        <w:t>Galvenā aktivitāte:</w:t>
      </w:r>
    </w:p>
    <w:p w14:paraId="30BE2DAE" w14:textId="77777777" w:rsidR="00EF3AFC" w:rsidRPr="00363EE6" w:rsidRDefault="00EF3AFC" w:rsidP="00A554DC">
      <w:pPr>
        <w:ind w:firstLine="720"/>
        <w:rPr>
          <w:rFonts w:eastAsia="Calibri"/>
          <w:szCs w:val="24"/>
        </w:rPr>
      </w:pPr>
      <w:r w:rsidRPr="00363EE6">
        <w:rPr>
          <w:rFonts w:eastAsia="Calibri"/>
          <w:szCs w:val="24"/>
        </w:rPr>
        <w:t>piešķirt mērķdotācijas pašvaldību autoceļu un ielu būvniecībai un uzturēšanai.</w:t>
      </w:r>
    </w:p>
    <w:p w14:paraId="0AEB2E14" w14:textId="77777777" w:rsidR="00EF3AFC" w:rsidRPr="00363EE6" w:rsidRDefault="00EF3AFC" w:rsidP="00EF3AFC">
      <w:pPr>
        <w:ind w:firstLine="0"/>
        <w:rPr>
          <w:rFonts w:eastAsia="Calibri"/>
          <w:szCs w:val="24"/>
          <w:lang w:eastAsia="lv-LV"/>
        </w:rPr>
      </w:pPr>
      <w:r w:rsidRPr="00363EE6">
        <w:rPr>
          <w:rFonts w:eastAsia="Calibri"/>
          <w:szCs w:val="24"/>
          <w:u w:val="single"/>
        </w:rPr>
        <w:t>Apakšprogrammas izpildītājs</w:t>
      </w:r>
      <w:r w:rsidRPr="00363EE6">
        <w:rPr>
          <w:rFonts w:eastAsia="Calibri"/>
          <w:szCs w:val="24"/>
        </w:rPr>
        <w:t>: Satiksmes ministrija.</w:t>
      </w:r>
    </w:p>
    <w:p w14:paraId="7B535BC7"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Darbības rezultāti un to rezultatīvie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0"/>
        <w:gridCol w:w="1132"/>
        <w:gridCol w:w="1133"/>
        <w:gridCol w:w="1133"/>
        <w:gridCol w:w="1133"/>
        <w:gridCol w:w="1140"/>
      </w:tblGrid>
      <w:tr w:rsidR="00EF3AFC" w:rsidRPr="00363EE6" w14:paraId="10E8CE34" w14:textId="77777777" w:rsidTr="006D313F">
        <w:trPr>
          <w:tblHeader/>
        </w:trPr>
        <w:tc>
          <w:tcPr>
            <w:tcW w:w="1871" w:type="pct"/>
          </w:tcPr>
          <w:p w14:paraId="47F4C912" w14:textId="77777777" w:rsidR="00EF3AFC" w:rsidRPr="00363EE6" w:rsidRDefault="00EF3AFC" w:rsidP="006D313F">
            <w:pPr>
              <w:spacing w:after="0"/>
              <w:ind w:firstLine="0"/>
              <w:jc w:val="center"/>
              <w:rPr>
                <w:rFonts w:eastAsia="Calibri"/>
                <w:sz w:val="18"/>
                <w:szCs w:val="18"/>
              </w:rPr>
            </w:pPr>
          </w:p>
        </w:tc>
        <w:tc>
          <w:tcPr>
            <w:tcW w:w="625" w:type="pct"/>
            <w:tcBorders>
              <w:top w:val="single" w:sz="4" w:space="0" w:color="000000"/>
              <w:left w:val="single" w:sz="4" w:space="0" w:color="000000"/>
              <w:bottom w:val="single" w:sz="4" w:space="0" w:color="000000"/>
              <w:right w:val="single" w:sz="4" w:space="0" w:color="000000"/>
            </w:tcBorders>
          </w:tcPr>
          <w:p w14:paraId="14D2810C"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25" w:type="pct"/>
            <w:tcBorders>
              <w:top w:val="single" w:sz="4" w:space="0" w:color="000000"/>
              <w:left w:val="single" w:sz="4" w:space="0" w:color="000000"/>
              <w:bottom w:val="single" w:sz="4" w:space="0" w:color="000000"/>
              <w:right w:val="single" w:sz="4" w:space="0" w:color="000000"/>
            </w:tcBorders>
          </w:tcPr>
          <w:p w14:paraId="6AAD641A"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25" w:type="pct"/>
            <w:tcBorders>
              <w:top w:val="single" w:sz="4" w:space="0" w:color="000000"/>
              <w:left w:val="single" w:sz="4" w:space="0" w:color="000000"/>
              <w:bottom w:val="single" w:sz="4" w:space="0" w:color="000000"/>
              <w:right w:val="single" w:sz="4" w:space="0" w:color="000000"/>
            </w:tcBorders>
          </w:tcPr>
          <w:p w14:paraId="18E622DF" w14:textId="3C45A8AE"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DA4A1D">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4FD48E4A"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629" w:type="pct"/>
            <w:tcBorders>
              <w:top w:val="single" w:sz="4" w:space="0" w:color="000000"/>
              <w:left w:val="single" w:sz="4" w:space="0" w:color="000000"/>
              <w:bottom w:val="single" w:sz="4" w:space="0" w:color="000000"/>
              <w:right w:val="single" w:sz="4" w:space="0" w:color="000000"/>
            </w:tcBorders>
          </w:tcPr>
          <w:p w14:paraId="28639F73"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5839C820" w14:textId="77777777" w:rsidTr="006D313F">
        <w:tc>
          <w:tcPr>
            <w:tcW w:w="5000" w:type="pct"/>
            <w:gridSpan w:val="6"/>
            <w:shd w:val="clear" w:color="auto" w:fill="D9D9D9"/>
            <w:vAlign w:val="center"/>
          </w:tcPr>
          <w:p w14:paraId="4E3B690C" w14:textId="77777777" w:rsidR="00EF3AFC" w:rsidRPr="00C51012" w:rsidRDefault="00EF3AFC" w:rsidP="006D313F">
            <w:pPr>
              <w:spacing w:after="0"/>
              <w:ind w:firstLine="0"/>
              <w:jc w:val="center"/>
              <w:rPr>
                <w:rFonts w:eastAsia="Calibri"/>
                <w:sz w:val="18"/>
                <w:szCs w:val="18"/>
                <w:vertAlign w:val="superscript"/>
              </w:rPr>
            </w:pPr>
            <w:r w:rsidRPr="00363EE6">
              <w:rPr>
                <w:rFonts w:eastAsia="Calibri"/>
                <w:sz w:val="18"/>
                <w:szCs w:val="18"/>
              </w:rPr>
              <w:t>Atbalstīta pašvaldību ceļu un ielu uzturēšana un atjaunošana</w:t>
            </w:r>
            <w:r>
              <w:rPr>
                <w:rFonts w:eastAsia="Calibri"/>
                <w:sz w:val="18"/>
                <w:szCs w:val="18"/>
                <w:vertAlign w:val="superscript"/>
              </w:rPr>
              <w:t>1</w:t>
            </w:r>
          </w:p>
        </w:tc>
      </w:tr>
      <w:tr w:rsidR="00EF3AFC" w:rsidRPr="00363EE6" w14:paraId="2B5FE3BE" w14:textId="77777777" w:rsidTr="006D313F">
        <w:tc>
          <w:tcPr>
            <w:tcW w:w="1871" w:type="pct"/>
            <w:vAlign w:val="center"/>
          </w:tcPr>
          <w:p w14:paraId="3BBF5A81" w14:textId="77777777" w:rsidR="00EF3AFC" w:rsidRPr="00363EE6" w:rsidRDefault="00EF3AFC" w:rsidP="006D313F">
            <w:pPr>
              <w:spacing w:after="0"/>
              <w:ind w:firstLine="0"/>
              <w:jc w:val="left"/>
              <w:rPr>
                <w:rFonts w:eastAsia="Calibri"/>
                <w:sz w:val="18"/>
                <w:szCs w:val="22"/>
              </w:rPr>
            </w:pPr>
            <w:r w:rsidRPr="00363EE6">
              <w:rPr>
                <w:rFonts w:eastAsia="Calibri"/>
                <w:sz w:val="18"/>
                <w:szCs w:val="22"/>
              </w:rPr>
              <w:t>Ceļi (km)</w:t>
            </w:r>
          </w:p>
        </w:tc>
        <w:tc>
          <w:tcPr>
            <w:tcW w:w="625" w:type="pct"/>
            <w:tcBorders>
              <w:top w:val="single" w:sz="4" w:space="0" w:color="000000"/>
              <w:left w:val="single" w:sz="4" w:space="0" w:color="000000"/>
              <w:bottom w:val="single" w:sz="4" w:space="0" w:color="000000"/>
              <w:right w:val="single" w:sz="4" w:space="0" w:color="000000"/>
            </w:tcBorders>
            <w:vAlign w:val="center"/>
          </w:tcPr>
          <w:p w14:paraId="36FFC967" w14:textId="77777777" w:rsidR="00EF3AFC" w:rsidRPr="00363EE6" w:rsidRDefault="00EF3AFC" w:rsidP="006D313F">
            <w:pPr>
              <w:spacing w:after="0"/>
              <w:ind w:firstLine="0"/>
              <w:jc w:val="center"/>
              <w:rPr>
                <w:rFonts w:eastAsia="Calibri"/>
                <w:sz w:val="18"/>
                <w:szCs w:val="22"/>
              </w:rPr>
            </w:pPr>
            <w:r>
              <w:rPr>
                <w:rFonts w:eastAsia="Calibri"/>
                <w:sz w:val="18"/>
                <w:szCs w:val="22"/>
              </w:rPr>
              <w:t> 30 147</w:t>
            </w:r>
          </w:p>
        </w:tc>
        <w:tc>
          <w:tcPr>
            <w:tcW w:w="625" w:type="pct"/>
            <w:tcBorders>
              <w:top w:val="single" w:sz="4" w:space="0" w:color="000000"/>
              <w:left w:val="single" w:sz="4" w:space="0" w:color="000000"/>
              <w:bottom w:val="single" w:sz="4" w:space="0" w:color="000000"/>
              <w:right w:val="single" w:sz="4" w:space="0" w:color="000000"/>
            </w:tcBorders>
            <w:vAlign w:val="center"/>
          </w:tcPr>
          <w:p w14:paraId="0DDE3349" w14:textId="77777777" w:rsidR="00EF3AFC" w:rsidRPr="00363EE6" w:rsidRDefault="00EF3AFC" w:rsidP="006D313F">
            <w:pPr>
              <w:spacing w:after="0"/>
              <w:ind w:firstLine="0"/>
              <w:jc w:val="center"/>
              <w:rPr>
                <w:rFonts w:eastAsia="Calibri"/>
                <w:sz w:val="18"/>
                <w:szCs w:val="22"/>
              </w:rPr>
            </w:pPr>
            <w:r>
              <w:rPr>
                <w:rFonts w:eastAsia="Calibri"/>
                <w:sz w:val="18"/>
                <w:szCs w:val="22"/>
              </w:rPr>
              <w:t>  29 975</w:t>
            </w:r>
          </w:p>
        </w:tc>
        <w:tc>
          <w:tcPr>
            <w:tcW w:w="625" w:type="pct"/>
            <w:tcBorders>
              <w:top w:val="single" w:sz="4" w:space="0" w:color="000000"/>
              <w:left w:val="single" w:sz="4" w:space="0" w:color="000000"/>
              <w:bottom w:val="single" w:sz="4" w:space="0" w:color="000000"/>
              <w:right w:val="single" w:sz="4" w:space="0" w:color="000000"/>
            </w:tcBorders>
            <w:vAlign w:val="center"/>
          </w:tcPr>
          <w:p w14:paraId="20623A35"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 29 861</w:t>
            </w:r>
          </w:p>
        </w:tc>
        <w:tc>
          <w:tcPr>
            <w:tcW w:w="625" w:type="pct"/>
            <w:tcBorders>
              <w:top w:val="single" w:sz="4" w:space="0" w:color="000000"/>
              <w:left w:val="single" w:sz="4" w:space="0" w:color="000000"/>
              <w:bottom w:val="single" w:sz="4" w:space="0" w:color="000000"/>
              <w:right w:val="single" w:sz="4" w:space="0" w:color="000000"/>
            </w:tcBorders>
            <w:vAlign w:val="center"/>
          </w:tcPr>
          <w:p w14:paraId="735FD00D"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  29 861</w:t>
            </w:r>
          </w:p>
        </w:tc>
        <w:tc>
          <w:tcPr>
            <w:tcW w:w="629" w:type="pct"/>
            <w:tcBorders>
              <w:top w:val="single" w:sz="4" w:space="0" w:color="000000"/>
              <w:left w:val="single" w:sz="4" w:space="0" w:color="000000"/>
              <w:bottom w:val="single" w:sz="4" w:space="0" w:color="000000"/>
              <w:right w:val="single" w:sz="4" w:space="0" w:color="000000"/>
            </w:tcBorders>
            <w:vAlign w:val="center"/>
          </w:tcPr>
          <w:p w14:paraId="3DBD89E5"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  29 861</w:t>
            </w:r>
          </w:p>
        </w:tc>
      </w:tr>
      <w:tr w:rsidR="00EF3AFC" w:rsidRPr="00363EE6" w14:paraId="39D68EAD" w14:textId="77777777" w:rsidTr="006D313F">
        <w:tc>
          <w:tcPr>
            <w:tcW w:w="1871" w:type="pct"/>
            <w:tcBorders>
              <w:top w:val="single" w:sz="4" w:space="0" w:color="000000"/>
              <w:left w:val="single" w:sz="4" w:space="0" w:color="000000"/>
              <w:bottom w:val="single" w:sz="4" w:space="0" w:color="000000"/>
              <w:right w:val="single" w:sz="4" w:space="0" w:color="000000"/>
            </w:tcBorders>
            <w:vAlign w:val="center"/>
          </w:tcPr>
          <w:p w14:paraId="18B0C9CA" w14:textId="77777777" w:rsidR="00EF3AFC" w:rsidRPr="00363EE6" w:rsidRDefault="00EF3AFC" w:rsidP="006D313F">
            <w:pPr>
              <w:spacing w:after="0"/>
              <w:ind w:firstLine="0"/>
              <w:jc w:val="left"/>
              <w:rPr>
                <w:rFonts w:eastAsia="Calibri"/>
                <w:sz w:val="18"/>
                <w:szCs w:val="22"/>
              </w:rPr>
            </w:pPr>
            <w:r w:rsidRPr="00363EE6">
              <w:rPr>
                <w:rFonts w:eastAsia="Calibri"/>
                <w:sz w:val="18"/>
                <w:szCs w:val="22"/>
              </w:rPr>
              <w:t>Ielas (km)</w:t>
            </w:r>
          </w:p>
        </w:tc>
        <w:tc>
          <w:tcPr>
            <w:tcW w:w="625" w:type="pct"/>
            <w:tcBorders>
              <w:top w:val="single" w:sz="4" w:space="0" w:color="000000"/>
              <w:left w:val="single" w:sz="4" w:space="0" w:color="000000"/>
              <w:bottom w:val="single" w:sz="4" w:space="0" w:color="000000"/>
              <w:right w:val="single" w:sz="4" w:space="0" w:color="000000"/>
            </w:tcBorders>
            <w:vAlign w:val="center"/>
          </w:tcPr>
          <w:p w14:paraId="513A1516" w14:textId="77777777" w:rsidR="00EF3AFC" w:rsidRPr="00363EE6" w:rsidRDefault="00EF3AFC" w:rsidP="006D313F">
            <w:pPr>
              <w:spacing w:after="0"/>
              <w:ind w:firstLine="0"/>
              <w:jc w:val="center"/>
              <w:rPr>
                <w:rFonts w:eastAsia="Calibri"/>
                <w:sz w:val="18"/>
                <w:szCs w:val="22"/>
              </w:rPr>
            </w:pPr>
            <w:r>
              <w:rPr>
                <w:rFonts w:eastAsia="Calibri"/>
                <w:sz w:val="18"/>
                <w:szCs w:val="22"/>
              </w:rPr>
              <w:t>  8 306</w:t>
            </w:r>
          </w:p>
        </w:tc>
        <w:tc>
          <w:tcPr>
            <w:tcW w:w="625" w:type="pct"/>
            <w:tcBorders>
              <w:top w:val="single" w:sz="4" w:space="0" w:color="000000"/>
              <w:left w:val="single" w:sz="4" w:space="0" w:color="000000"/>
              <w:bottom w:val="single" w:sz="4" w:space="0" w:color="000000"/>
              <w:right w:val="single" w:sz="4" w:space="0" w:color="000000"/>
            </w:tcBorders>
            <w:vAlign w:val="center"/>
          </w:tcPr>
          <w:p w14:paraId="3C47CA81" w14:textId="77777777" w:rsidR="00EF3AFC" w:rsidRPr="00363EE6" w:rsidRDefault="00EF3AFC" w:rsidP="006D313F">
            <w:pPr>
              <w:spacing w:after="0"/>
              <w:ind w:firstLine="0"/>
              <w:jc w:val="center"/>
              <w:rPr>
                <w:rFonts w:eastAsia="Calibri"/>
                <w:sz w:val="18"/>
                <w:szCs w:val="22"/>
              </w:rPr>
            </w:pPr>
            <w:r>
              <w:rPr>
                <w:rFonts w:eastAsia="Calibri"/>
                <w:sz w:val="18"/>
                <w:szCs w:val="22"/>
              </w:rPr>
              <w:t>  8 271</w:t>
            </w:r>
          </w:p>
        </w:tc>
        <w:tc>
          <w:tcPr>
            <w:tcW w:w="625" w:type="pct"/>
            <w:tcBorders>
              <w:top w:val="single" w:sz="4" w:space="0" w:color="000000"/>
              <w:left w:val="single" w:sz="4" w:space="0" w:color="000000"/>
              <w:bottom w:val="single" w:sz="4" w:space="0" w:color="000000"/>
              <w:right w:val="single" w:sz="4" w:space="0" w:color="000000"/>
            </w:tcBorders>
            <w:vAlign w:val="center"/>
          </w:tcPr>
          <w:p w14:paraId="293084B7"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  8 369</w:t>
            </w:r>
          </w:p>
        </w:tc>
        <w:tc>
          <w:tcPr>
            <w:tcW w:w="625" w:type="pct"/>
            <w:tcBorders>
              <w:top w:val="single" w:sz="4" w:space="0" w:color="000000"/>
              <w:left w:val="single" w:sz="4" w:space="0" w:color="000000"/>
              <w:bottom w:val="single" w:sz="4" w:space="0" w:color="000000"/>
              <w:right w:val="single" w:sz="4" w:space="0" w:color="000000"/>
            </w:tcBorders>
            <w:vAlign w:val="center"/>
          </w:tcPr>
          <w:p w14:paraId="45602FC1"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  8 369</w:t>
            </w:r>
          </w:p>
        </w:tc>
        <w:tc>
          <w:tcPr>
            <w:tcW w:w="629" w:type="pct"/>
            <w:tcBorders>
              <w:top w:val="single" w:sz="4" w:space="0" w:color="000000"/>
              <w:left w:val="single" w:sz="4" w:space="0" w:color="000000"/>
              <w:bottom w:val="single" w:sz="4" w:space="0" w:color="000000"/>
              <w:right w:val="single" w:sz="4" w:space="0" w:color="000000"/>
            </w:tcBorders>
            <w:vAlign w:val="center"/>
          </w:tcPr>
          <w:p w14:paraId="1614DFB3"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  8 369</w:t>
            </w:r>
          </w:p>
        </w:tc>
      </w:tr>
    </w:tbl>
    <w:p w14:paraId="772C429C" w14:textId="24751A55" w:rsidR="00EF3AFC" w:rsidRPr="005321E4" w:rsidRDefault="00EF3AFC" w:rsidP="00A554DC">
      <w:pPr>
        <w:spacing w:after="0"/>
        <w:ind w:firstLine="425"/>
        <w:rPr>
          <w:i/>
          <w:sz w:val="20"/>
          <w:lang w:eastAsia="lv-LV"/>
        </w:rPr>
      </w:pPr>
      <w:r w:rsidRPr="005321E4">
        <w:rPr>
          <w:sz w:val="18"/>
          <w:szCs w:val="18"/>
        </w:rPr>
        <w:t>Piezīmes.</w:t>
      </w:r>
    </w:p>
    <w:p w14:paraId="0A752B32" w14:textId="1E30595F" w:rsidR="00A554DC" w:rsidRPr="0018342A" w:rsidRDefault="00EF3AFC" w:rsidP="0018342A">
      <w:pPr>
        <w:spacing w:after="0"/>
        <w:ind w:firstLine="425"/>
        <w:rPr>
          <w:sz w:val="18"/>
          <w:szCs w:val="18"/>
          <w:lang w:eastAsia="lv-LV"/>
        </w:rPr>
      </w:pPr>
      <w:r w:rsidRPr="005321E4">
        <w:rPr>
          <w:sz w:val="18"/>
          <w:szCs w:val="18"/>
          <w:vertAlign w:val="superscript"/>
          <w:lang w:eastAsia="lv-LV"/>
        </w:rPr>
        <w:t>1</w:t>
      </w:r>
      <w:r w:rsidRPr="005321E4">
        <w:rPr>
          <w:sz w:val="18"/>
          <w:szCs w:val="18"/>
        </w:rPr>
        <w:t xml:space="preserve"> </w:t>
      </w:r>
      <w:r w:rsidRPr="005321E4">
        <w:rPr>
          <w:sz w:val="18"/>
          <w:szCs w:val="18"/>
          <w:lang w:eastAsia="lv-LV"/>
        </w:rPr>
        <w:t>Autoceļu un ielu saraksti ir apjomīgi un ne visas pašvaldības izmaiņas regulāri apkopo, tad katru gadu šie rādītāji atšķiras</w:t>
      </w:r>
      <w:r>
        <w:rPr>
          <w:sz w:val="18"/>
          <w:szCs w:val="18"/>
          <w:lang w:eastAsia="lv-LV"/>
        </w:rPr>
        <w:t>.</w:t>
      </w:r>
    </w:p>
    <w:p w14:paraId="4753F5EB" w14:textId="77777777" w:rsidR="000A25DD" w:rsidRDefault="000A25DD" w:rsidP="0018342A">
      <w:pPr>
        <w:spacing w:before="240" w:after="240"/>
        <w:ind w:firstLine="0"/>
        <w:jc w:val="center"/>
        <w:rPr>
          <w:rFonts w:eastAsia="Calibri"/>
          <w:b/>
          <w:szCs w:val="24"/>
          <w:lang w:eastAsia="lv-LV"/>
        </w:rPr>
      </w:pPr>
    </w:p>
    <w:p w14:paraId="68AC12F5" w14:textId="77777777" w:rsidR="000A25DD" w:rsidRDefault="000A25DD" w:rsidP="0018342A">
      <w:pPr>
        <w:spacing w:before="240" w:after="240"/>
        <w:ind w:firstLine="0"/>
        <w:jc w:val="center"/>
        <w:rPr>
          <w:rFonts w:eastAsia="Calibri"/>
          <w:b/>
          <w:szCs w:val="24"/>
          <w:lang w:eastAsia="lv-LV"/>
        </w:rPr>
      </w:pPr>
    </w:p>
    <w:p w14:paraId="549BAE49" w14:textId="7B0E24F0" w:rsidR="0018342A" w:rsidRPr="00363EE6" w:rsidRDefault="00EF3AFC" w:rsidP="0018342A">
      <w:pPr>
        <w:spacing w:before="240" w:after="240"/>
        <w:ind w:firstLine="0"/>
        <w:jc w:val="center"/>
        <w:rPr>
          <w:rFonts w:eastAsia="Calibri"/>
          <w:b/>
          <w:szCs w:val="24"/>
          <w:lang w:eastAsia="lv-LV"/>
        </w:rPr>
      </w:pPr>
      <w:r w:rsidRPr="00363EE6">
        <w:rPr>
          <w:rFonts w:eastAsia="Calibri"/>
          <w:b/>
          <w:szCs w:val="24"/>
          <w:lang w:eastAsia="lv-LV"/>
        </w:rPr>
        <w:lastRenderedPageBreak/>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EF3AFC" w:rsidRPr="00363EE6" w14:paraId="2198D4B2" w14:textId="77777777" w:rsidTr="006D313F">
        <w:trPr>
          <w:trHeight w:val="283"/>
          <w:tblHeader/>
        </w:trPr>
        <w:tc>
          <w:tcPr>
            <w:tcW w:w="1966" w:type="pct"/>
            <w:vAlign w:val="center"/>
          </w:tcPr>
          <w:p w14:paraId="7BCD444A" w14:textId="77777777" w:rsidR="00EF3AFC" w:rsidRPr="00363EE6" w:rsidRDefault="00EF3AFC" w:rsidP="006D313F">
            <w:pPr>
              <w:spacing w:after="0"/>
              <w:ind w:firstLine="0"/>
              <w:jc w:val="center"/>
              <w:rPr>
                <w:rFonts w:eastAsia="Calibri"/>
                <w:sz w:val="18"/>
                <w:szCs w:val="24"/>
              </w:rPr>
            </w:pPr>
          </w:p>
        </w:tc>
        <w:tc>
          <w:tcPr>
            <w:tcW w:w="606" w:type="pct"/>
          </w:tcPr>
          <w:p w14:paraId="0CC1B9A1"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07" w:type="pct"/>
          </w:tcPr>
          <w:p w14:paraId="7EFB1AF1"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07" w:type="pct"/>
          </w:tcPr>
          <w:p w14:paraId="02459E5E" w14:textId="1D939A0C"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DA4A1D">
              <w:rPr>
                <w:rFonts w:eastAsia="Calibri"/>
                <w:sz w:val="18"/>
                <w:szCs w:val="18"/>
                <w:lang w:eastAsia="lv-LV"/>
              </w:rPr>
              <w:t>lāns</w:t>
            </w:r>
          </w:p>
        </w:tc>
        <w:tc>
          <w:tcPr>
            <w:tcW w:w="607" w:type="pct"/>
          </w:tcPr>
          <w:p w14:paraId="43D937B7" w14:textId="769C2839"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DA4A1D">
              <w:rPr>
                <w:rFonts w:eastAsia="Calibri"/>
                <w:sz w:val="18"/>
                <w:szCs w:val="18"/>
                <w:lang w:eastAsia="lv-LV"/>
              </w:rPr>
              <w:t>lāns</w:t>
            </w:r>
          </w:p>
        </w:tc>
        <w:tc>
          <w:tcPr>
            <w:tcW w:w="607" w:type="pct"/>
          </w:tcPr>
          <w:p w14:paraId="7F3B50D4" w14:textId="478EDDFF"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DA4A1D">
              <w:rPr>
                <w:rFonts w:eastAsia="Calibri"/>
                <w:sz w:val="18"/>
                <w:szCs w:val="18"/>
                <w:lang w:eastAsia="lv-LV"/>
              </w:rPr>
              <w:t>lāns</w:t>
            </w:r>
          </w:p>
        </w:tc>
      </w:tr>
      <w:tr w:rsidR="00EF3AFC" w:rsidRPr="00363EE6" w14:paraId="5919E746" w14:textId="77777777" w:rsidTr="006D313F">
        <w:trPr>
          <w:trHeight w:val="142"/>
        </w:trPr>
        <w:tc>
          <w:tcPr>
            <w:tcW w:w="1966" w:type="pct"/>
            <w:shd w:val="clear" w:color="auto" w:fill="D9D9D9"/>
          </w:tcPr>
          <w:p w14:paraId="7F2477EB"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06" w:type="pct"/>
            <w:shd w:val="clear" w:color="auto" w:fill="D9D9D9"/>
          </w:tcPr>
          <w:p w14:paraId="3519689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53 776 945</w:t>
            </w:r>
          </w:p>
        </w:tc>
        <w:tc>
          <w:tcPr>
            <w:tcW w:w="607" w:type="pct"/>
            <w:shd w:val="clear" w:color="auto" w:fill="D9D9D9"/>
          </w:tcPr>
          <w:p w14:paraId="2ACEF46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53 776 945</w:t>
            </w:r>
          </w:p>
        </w:tc>
        <w:tc>
          <w:tcPr>
            <w:tcW w:w="607" w:type="pct"/>
            <w:shd w:val="clear" w:color="auto" w:fill="D9D9D9"/>
          </w:tcPr>
          <w:p w14:paraId="6083C59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53 776 945</w:t>
            </w:r>
          </w:p>
        </w:tc>
        <w:tc>
          <w:tcPr>
            <w:tcW w:w="607" w:type="pct"/>
            <w:shd w:val="clear" w:color="auto" w:fill="D9D9D9"/>
          </w:tcPr>
          <w:p w14:paraId="3A3F7949"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53 776 945</w:t>
            </w:r>
          </w:p>
        </w:tc>
        <w:tc>
          <w:tcPr>
            <w:tcW w:w="607" w:type="pct"/>
            <w:shd w:val="clear" w:color="auto" w:fill="D9D9D9"/>
          </w:tcPr>
          <w:p w14:paraId="301CBA0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53 776 945</w:t>
            </w:r>
          </w:p>
        </w:tc>
      </w:tr>
      <w:tr w:rsidR="00EF3AFC" w:rsidRPr="00363EE6" w14:paraId="5ACD01A3" w14:textId="77777777" w:rsidTr="006D313F">
        <w:trPr>
          <w:trHeight w:val="283"/>
        </w:trPr>
        <w:tc>
          <w:tcPr>
            <w:tcW w:w="1966" w:type="pct"/>
            <w:vAlign w:val="center"/>
          </w:tcPr>
          <w:p w14:paraId="51CA59DF"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06" w:type="pct"/>
          </w:tcPr>
          <w:p w14:paraId="5AE69A00"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5BAED19B"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5CAC1ED1"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52272D43"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44004E6A"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r w:rsidR="00EF3AFC" w:rsidRPr="00363EE6" w14:paraId="204483DB" w14:textId="77777777" w:rsidTr="006D313F">
        <w:trPr>
          <w:trHeight w:val="283"/>
        </w:trPr>
        <w:tc>
          <w:tcPr>
            <w:tcW w:w="1966" w:type="pct"/>
            <w:vAlign w:val="center"/>
          </w:tcPr>
          <w:p w14:paraId="05C4AED9"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06" w:type="pct"/>
          </w:tcPr>
          <w:p w14:paraId="65746C22"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3E65421F"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4DA67D12"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07190544"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65EBC07E"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bl>
    <w:p w14:paraId="7F83397A" w14:textId="77777777"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t>23.06.00 Valsts autoceļu uzturēšana un atjaunošana</w:t>
      </w:r>
    </w:p>
    <w:p w14:paraId="6841041D" w14:textId="77777777" w:rsidR="00EF3AFC" w:rsidRPr="00363EE6" w:rsidRDefault="00EF3AFC" w:rsidP="00EF3AFC">
      <w:pPr>
        <w:ind w:firstLine="0"/>
        <w:rPr>
          <w:rFonts w:eastAsia="Calibri"/>
          <w:bCs/>
          <w:szCs w:val="24"/>
          <w:u w:val="single"/>
        </w:rPr>
      </w:pPr>
      <w:r w:rsidRPr="00363EE6">
        <w:rPr>
          <w:rFonts w:eastAsia="Calibri"/>
          <w:bCs/>
          <w:szCs w:val="24"/>
          <w:u w:val="single"/>
        </w:rPr>
        <w:t>Apakšprogrammas mērķis:</w:t>
      </w:r>
    </w:p>
    <w:p w14:paraId="2147C40C" w14:textId="77777777" w:rsidR="00EF3AFC" w:rsidRPr="00363EE6" w:rsidRDefault="00EF3AFC" w:rsidP="00A554DC">
      <w:pPr>
        <w:ind w:firstLine="720"/>
        <w:rPr>
          <w:rFonts w:eastAsia="Calibri"/>
          <w:szCs w:val="24"/>
        </w:rPr>
      </w:pPr>
      <w:r w:rsidRPr="00363EE6">
        <w:rPr>
          <w:rFonts w:eastAsia="Calibri"/>
          <w:szCs w:val="24"/>
        </w:rPr>
        <w:t>nodrošināt valsts autoceļu tīkla efektīvu uzturēšanu un attīstību, lai veicinātu valsts ekonomisko progresu, iedzīvotāju dzīves līmeņa celšanos un sekmētu Latvijas starptautisko autoceļu atbilstību Eiropas autoceļu tīkla prasībām.</w:t>
      </w:r>
    </w:p>
    <w:p w14:paraId="5938CF55" w14:textId="3D678381" w:rsidR="00EF3AFC" w:rsidRPr="00363EE6" w:rsidRDefault="00EF3AFC" w:rsidP="00EF3AFC">
      <w:pPr>
        <w:ind w:firstLine="0"/>
        <w:rPr>
          <w:rFonts w:eastAsia="Calibri"/>
          <w:bCs/>
          <w:szCs w:val="24"/>
          <w:u w:val="single"/>
        </w:rPr>
      </w:pPr>
      <w:r w:rsidRPr="00363EE6">
        <w:rPr>
          <w:rFonts w:eastAsia="Calibri"/>
          <w:bCs/>
          <w:szCs w:val="24"/>
          <w:u w:val="single"/>
        </w:rPr>
        <w:t>Galvenā aktivitāte:</w:t>
      </w:r>
    </w:p>
    <w:p w14:paraId="7376DAF3" w14:textId="77777777" w:rsidR="00EF3AFC" w:rsidRPr="00363EE6" w:rsidRDefault="00EF3AFC" w:rsidP="00EF3AFC">
      <w:pPr>
        <w:ind w:firstLine="720"/>
        <w:rPr>
          <w:rFonts w:eastAsia="Calibri"/>
          <w:bCs/>
          <w:szCs w:val="24"/>
          <w:u w:val="single"/>
        </w:rPr>
      </w:pPr>
      <w:r w:rsidRPr="00363EE6">
        <w:rPr>
          <w:rFonts w:eastAsia="Calibri"/>
          <w:szCs w:val="24"/>
        </w:rPr>
        <w:t>veikt valsts autoceļu tīkla uzturēšanu un attīstību atbilstoši pieejamiem finanšu resursiem.</w:t>
      </w:r>
    </w:p>
    <w:p w14:paraId="31BA8BC6" w14:textId="77777777" w:rsidR="00EF3AFC" w:rsidRDefault="00EF3AFC" w:rsidP="00EF3AFC">
      <w:pPr>
        <w:spacing w:after="240"/>
        <w:ind w:firstLine="0"/>
        <w:rPr>
          <w:rFonts w:eastAsia="Calibri"/>
          <w:szCs w:val="24"/>
        </w:rPr>
      </w:pPr>
      <w:r w:rsidRPr="00363EE6">
        <w:rPr>
          <w:rFonts w:eastAsia="Calibri"/>
          <w:szCs w:val="24"/>
          <w:u w:val="single"/>
        </w:rPr>
        <w:t>Apakšprogrammas izpildītājs</w:t>
      </w:r>
      <w:r w:rsidRPr="00363EE6">
        <w:rPr>
          <w:rFonts w:eastAsia="Calibri"/>
          <w:szCs w:val="24"/>
        </w:rPr>
        <w:t>: Satiksmes ministrija un VSIA „Latvijas Valsts ceļi”.</w:t>
      </w:r>
    </w:p>
    <w:p w14:paraId="5C90E932"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Darbības rezultāti un to rezultatīvie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1098"/>
        <w:gridCol w:w="1098"/>
        <w:gridCol w:w="1098"/>
        <w:gridCol w:w="1098"/>
        <w:gridCol w:w="1104"/>
      </w:tblGrid>
      <w:tr w:rsidR="00EF3AFC" w:rsidRPr="00363EE6" w14:paraId="3B4B889B" w14:textId="77777777" w:rsidTr="006D313F">
        <w:trPr>
          <w:tblHeader/>
        </w:trPr>
        <w:tc>
          <w:tcPr>
            <w:tcW w:w="1967" w:type="pct"/>
          </w:tcPr>
          <w:p w14:paraId="3E4EFAD5" w14:textId="77777777" w:rsidR="00EF3AFC" w:rsidRPr="00363EE6" w:rsidRDefault="00EF3AFC" w:rsidP="006D313F">
            <w:pPr>
              <w:spacing w:after="0"/>
              <w:ind w:firstLine="0"/>
              <w:jc w:val="center"/>
              <w:rPr>
                <w:sz w:val="18"/>
                <w:szCs w:val="18"/>
              </w:rPr>
            </w:pPr>
          </w:p>
        </w:tc>
        <w:tc>
          <w:tcPr>
            <w:tcW w:w="606" w:type="pct"/>
          </w:tcPr>
          <w:p w14:paraId="76F984C8" w14:textId="77777777" w:rsidR="00EF3AFC" w:rsidRPr="00363EE6" w:rsidRDefault="00EF3AFC" w:rsidP="006D313F">
            <w:pPr>
              <w:spacing w:after="0"/>
              <w:ind w:firstLine="0"/>
              <w:jc w:val="center"/>
              <w:rPr>
                <w:sz w:val="18"/>
                <w:szCs w:val="18"/>
                <w:lang w:eastAsia="lv-LV"/>
              </w:rPr>
            </w:pPr>
            <w:r w:rsidRPr="00363EE6">
              <w:rPr>
                <w:rFonts w:eastAsia="Calibri"/>
                <w:sz w:val="18"/>
                <w:szCs w:val="18"/>
                <w:lang w:eastAsia="lv-LV"/>
              </w:rPr>
              <w:t>2020. gads (izpilde)</w:t>
            </w:r>
          </w:p>
        </w:tc>
        <w:tc>
          <w:tcPr>
            <w:tcW w:w="606" w:type="pct"/>
          </w:tcPr>
          <w:p w14:paraId="5D67F0D4" w14:textId="77777777" w:rsidR="00EF3AFC" w:rsidRPr="00363EE6" w:rsidRDefault="00EF3AFC" w:rsidP="006D313F">
            <w:pPr>
              <w:spacing w:after="0"/>
              <w:ind w:firstLine="0"/>
              <w:jc w:val="center"/>
              <w:rPr>
                <w:sz w:val="18"/>
                <w:szCs w:val="18"/>
                <w:lang w:eastAsia="lv-LV"/>
              </w:rPr>
            </w:pPr>
            <w:r w:rsidRPr="00363EE6">
              <w:rPr>
                <w:rFonts w:eastAsia="Calibri"/>
                <w:sz w:val="18"/>
                <w:szCs w:val="18"/>
                <w:lang w:eastAsia="lv-LV"/>
              </w:rPr>
              <w:t>2021. gada plāns</w:t>
            </w:r>
          </w:p>
        </w:tc>
        <w:tc>
          <w:tcPr>
            <w:tcW w:w="606" w:type="pct"/>
          </w:tcPr>
          <w:p w14:paraId="778EDEBD" w14:textId="5D6BD71E" w:rsidR="00EF3AFC" w:rsidRPr="00363EE6" w:rsidRDefault="00DA4A1D" w:rsidP="006D313F">
            <w:pPr>
              <w:spacing w:after="0"/>
              <w:ind w:firstLine="0"/>
              <w:jc w:val="center"/>
              <w:rPr>
                <w:sz w:val="18"/>
                <w:szCs w:val="18"/>
                <w:lang w:eastAsia="lv-LV"/>
              </w:rPr>
            </w:pPr>
            <w:r>
              <w:rPr>
                <w:rFonts w:eastAsia="Calibri"/>
                <w:sz w:val="18"/>
                <w:szCs w:val="18"/>
                <w:lang w:eastAsia="lv-LV"/>
              </w:rPr>
              <w:t>2022. gada plān</w:t>
            </w:r>
            <w:r w:rsidR="00EF3AFC" w:rsidRPr="00363EE6">
              <w:rPr>
                <w:rFonts w:eastAsia="Calibri"/>
                <w:sz w:val="18"/>
                <w:szCs w:val="18"/>
                <w:lang w:eastAsia="lv-LV"/>
              </w:rPr>
              <w:t>s</w:t>
            </w:r>
          </w:p>
        </w:tc>
        <w:tc>
          <w:tcPr>
            <w:tcW w:w="606" w:type="pct"/>
          </w:tcPr>
          <w:p w14:paraId="3F03DDD0" w14:textId="77777777" w:rsidR="00EF3AFC" w:rsidRPr="00363EE6" w:rsidRDefault="00EF3AFC" w:rsidP="006D313F">
            <w:pPr>
              <w:spacing w:after="0"/>
              <w:ind w:firstLine="0"/>
              <w:jc w:val="center"/>
              <w:rPr>
                <w:sz w:val="18"/>
                <w:szCs w:val="18"/>
                <w:lang w:eastAsia="lv-LV"/>
              </w:rPr>
            </w:pPr>
            <w:r w:rsidRPr="00363EE6">
              <w:rPr>
                <w:rFonts w:eastAsia="Calibri"/>
                <w:sz w:val="18"/>
                <w:szCs w:val="18"/>
                <w:lang w:eastAsia="lv-LV"/>
              </w:rPr>
              <w:t>2023. gada prognoze</w:t>
            </w:r>
          </w:p>
        </w:tc>
        <w:tc>
          <w:tcPr>
            <w:tcW w:w="609" w:type="pct"/>
          </w:tcPr>
          <w:p w14:paraId="126156CC" w14:textId="77777777" w:rsidR="00EF3AFC" w:rsidRPr="00363EE6" w:rsidRDefault="00EF3AFC" w:rsidP="006D313F">
            <w:pPr>
              <w:spacing w:after="0"/>
              <w:ind w:firstLine="0"/>
              <w:jc w:val="center"/>
              <w:rPr>
                <w:sz w:val="18"/>
                <w:szCs w:val="18"/>
                <w:lang w:eastAsia="lv-LV"/>
              </w:rPr>
            </w:pPr>
            <w:r w:rsidRPr="00363EE6">
              <w:rPr>
                <w:rFonts w:eastAsia="Calibri"/>
                <w:sz w:val="18"/>
                <w:szCs w:val="18"/>
                <w:lang w:eastAsia="lv-LV"/>
              </w:rPr>
              <w:t>2024. gada prognoze</w:t>
            </w:r>
          </w:p>
        </w:tc>
      </w:tr>
      <w:tr w:rsidR="00EF3AFC" w:rsidRPr="00363EE6" w14:paraId="1B9C5253" w14:textId="77777777" w:rsidTr="006D313F">
        <w:tc>
          <w:tcPr>
            <w:tcW w:w="5000" w:type="pct"/>
            <w:gridSpan w:val="6"/>
            <w:shd w:val="clear" w:color="auto" w:fill="D9D9D9"/>
            <w:vAlign w:val="center"/>
          </w:tcPr>
          <w:p w14:paraId="5BC47A7F" w14:textId="77777777" w:rsidR="00EF3AFC" w:rsidRPr="005815B6" w:rsidRDefault="00EF3AFC" w:rsidP="006D313F">
            <w:pPr>
              <w:spacing w:after="0"/>
              <w:ind w:firstLine="0"/>
              <w:jc w:val="center"/>
              <w:rPr>
                <w:sz w:val="18"/>
                <w:szCs w:val="18"/>
                <w:vertAlign w:val="superscript"/>
                <w:lang w:eastAsia="lv-LV"/>
              </w:rPr>
            </w:pPr>
            <w:r w:rsidRPr="00363EE6">
              <w:rPr>
                <w:rFonts w:eastAsia="Calibri"/>
                <w:sz w:val="18"/>
                <w:szCs w:val="18"/>
                <w:lang w:eastAsia="lv-LV"/>
              </w:rPr>
              <w:t>Autoceļu uzturēšana vasarā</w:t>
            </w:r>
            <w:r>
              <w:rPr>
                <w:rFonts w:eastAsia="Calibri"/>
                <w:sz w:val="18"/>
                <w:szCs w:val="18"/>
                <w:vertAlign w:val="superscript"/>
                <w:lang w:eastAsia="lv-LV"/>
              </w:rPr>
              <w:t>2</w:t>
            </w:r>
          </w:p>
        </w:tc>
      </w:tr>
      <w:tr w:rsidR="00EF3AFC" w:rsidRPr="00363EE6" w14:paraId="1BE3790D" w14:textId="77777777" w:rsidTr="006D313F">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570EFB1D" w14:textId="77777777" w:rsidR="00EF3AFC" w:rsidRPr="00363EE6" w:rsidRDefault="00EF3AFC" w:rsidP="006D313F">
            <w:pPr>
              <w:spacing w:after="0"/>
              <w:ind w:firstLine="0"/>
              <w:jc w:val="left"/>
              <w:rPr>
                <w:sz w:val="18"/>
              </w:rPr>
            </w:pPr>
            <w:r w:rsidRPr="00363EE6">
              <w:rPr>
                <w:sz w:val="18"/>
              </w:rPr>
              <w:t>Atbilstoši A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4C473E1" w14:textId="77777777" w:rsidR="00EF3AFC" w:rsidRPr="00363EE6" w:rsidRDefault="00EF3AFC" w:rsidP="006D313F">
            <w:pPr>
              <w:spacing w:after="0"/>
              <w:ind w:firstLine="0"/>
              <w:jc w:val="center"/>
              <w:rPr>
                <w:sz w:val="18"/>
              </w:rPr>
            </w:pPr>
            <w:r>
              <w:rPr>
                <w:sz w:val="18"/>
              </w:rPr>
              <w:t>4 761,6</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F9E719B" w14:textId="77777777" w:rsidR="00EF3AFC" w:rsidRPr="00363EE6" w:rsidRDefault="00EF3AFC" w:rsidP="006D313F">
            <w:pPr>
              <w:spacing w:after="0"/>
              <w:ind w:firstLine="0"/>
              <w:jc w:val="center"/>
              <w:rPr>
                <w:sz w:val="18"/>
              </w:rPr>
            </w:pPr>
            <w:r>
              <w:rPr>
                <w:sz w:val="18"/>
              </w:rPr>
              <w:t xml:space="preserve"> 4 876</w:t>
            </w:r>
          </w:p>
        </w:tc>
        <w:tc>
          <w:tcPr>
            <w:tcW w:w="606" w:type="pct"/>
            <w:tcBorders>
              <w:top w:val="single" w:sz="4" w:space="0" w:color="auto"/>
              <w:left w:val="single" w:sz="4" w:space="0" w:color="auto"/>
              <w:bottom w:val="single" w:sz="4" w:space="0" w:color="auto"/>
              <w:right w:val="single" w:sz="4" w:space="0" w:color="auto"/>
            </w:tcBorders>
            <w:vAlign w:val="center"/>
          </w:tcPr>
          <w:p w14:paraId="6C790C51" w14:textId="77777777" w:rsidR="00EF3AFC" w:rsidRPr="00363EE6" w:rsidRDefault="00EF3AFC" w:rsidP="006D313F">
            <w:pPr>
              <w:spacing w:after="0"/>
              <w:ind w:firstLine="0"/>
              <w:jc w:val="center"/>
              <w:rPr>
                <w:sz w:val="18"/>
              </w:rPr>
            </w:pPr>
            <w:r w:rsidRPr="00363EE6">
              <w:rPr>
                <w:sz w:val="18"/>
                <w:szCs w:val="22"/>
              </w:rPr>
              <w:t>1 948</w:t>
            </w:r>
          </w:p>
        </w:tc>
        <w:tc>
          <w:tcPr>
            <w:tcW w:w="606" w:type="pct"/>
            <w:tcBorders>
              <w:top w:val="single" w:sz="4" w:space="0" w:color="auto"/>
              <w:left w:val="single" w:sz="4" w:space="0" w:color="auto"/>
              <w:bottom w:val="single" w:sz="4" w:space="0" w:color="auto"/>
              <w:right w:val="single" w:sz="4" w:space="0" w:color="auto"/>
            </w:tcBorders>
            <w:vAlign w:val="center"/>
          </w:tcPr>
          <w:p w14:paraId="7ADA646D" w14:textId="77777777" w:rsidR="00EF3AFC" w:rsidRPr="00363EE6" w:rsidRDefault="00EF3AFC" w:rsidP="006D313F">
            <w:pPr>
              <w:spacing w:after="0"/>
              <w:ind w:firstLine="0"/>
              <w:jc w:val="center"/>
              <w:rPr>
                <w:sz w:val="18"/>
              </w:rPr>
            </w:pPr>
            <w:r w:rsidRPr="00363EE6">
              <w:rPr>
                <w:sz w:val="18"/>
                <w:szCs w:val="22"/>
              </w:rPr>
              <w:t>1 948</w:t>
            </w:r>
          </w:p>
        </w:tc>
        <w:tc>
          <w:tcPr>
            <w:tcW w:w="609" w:type="pct"/>
            <w:tcBorders>
              <w:top w:val="single" w:sz="4" w:space="0" w:color="auto"/>
              <w:left w:val="single" w:sz="4" w:space="0" w:color="auto"/>
              <w:bottom w:val="single" w:sz="4" w:space="0" w:color="auto"/>
              <w:right w:val="single" w:sz="4" w:space="0" w:color="auto"/>
            </w:tcBorders>
            <w:vAlign w:val="center"/>
          </w:tcPr>
          <w:p w14:paraId="274BA41B" w14:textId="77777777" w:rsidR="00EF3AFC" w:rsidRPr="00363EE6" w:rsidRDefault="00EF3AFC" w:rsidP="006D313F">
            <w:pPr>
              <w:spacing w:after="0"/>
              <w:ind w:firstLine="0"/>
              <w:jc w:val="center"/>
              <w:rPr>
                <w:sz w:val="18"/>
              </w:rPr>
            </w:pPr>
            <w:r w:rsidRPr="00363EE6">
              <w:rPr>
                <w:sz w:val="18"/>
                <w:szCs w:val="22"/>
              </w:rPr>
              <w:t>1 948</w:t>
            </w:r>
          </w:p>
        </w:tc>
      </w:tr>
      <w:tr w:rsidR="00EF3AFC" w:rsidRPr="00363EE6" w14:paraId="5F41E9A9" w14:textId="77777777" w:rsidTr="006D313F">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00A7A804" w14:textId="77777777" w:rsidR="00EF3AFC" w:rsidRPr="00363EE6" w:rsidRDefault="00EF3AFC" w:rsidP="006D313F">
            <w:pPr>
              <w:spacing w:after="0"/>
              <w:ind w:firstLine="0"/>
              <w:jc w:val="left"/>
              <w:rPr>
                <w:sz w:val="18"/>
              </w:rPr>
            </w:pPr>
            <w:r w:rsidRPr="00363EE6">
              <w:rPr>
                <w:sz w:val="18"/>
              </w:rPr>
              <w:t>Atbilstoši B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AE54F16" w14:textId="77777777" w:rsidR="00EF3AFC" w:rsidRPr="00363EE6" w:rsidRDefault="00EF3AFC" w:rsidP="006D313F">
            <w:pPr>
              <w:spacing w:after="0"/>
              <w:ind w:firstLine="0"/>
              <w:jc w:val="center"/>
              <w:rPr>
                <w:sz w:val="18"/>
              </w:rPr>
            </w:pPr>
            <w:r>
              <w:rPr>
                <w:sz w:val="18"/>
              </w:rPr>
              <w:t xml:space="preserve"> 1 948,5</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A17CA3A" w14:textId="77777777" w:rsidR="00EF3AFC" w:rsidRPr="00363EE6" w:rsidRDefault="00EF3AFC" w:rsidP="006D313F">
            <w:pPr>
              <w:spacing w:after="0"/>
              <w:ind w:firstLine="0"/>
              <w:jc w:val="center"/>
              <w:rPr>
                <w:sz w:val="18"/>
              </w:rPr>
            </w:pPr>
            <w:r>
              <w:rPr>
                <w:sz w:val="18"/>
              </w:rPr>
              <w:t>  1 988</w:t>
            </w:r>
          </w:p>
        </w:tc>
        <w:tc>
          <w:tcPr>
            <w:tcW w:w="606" w:type="pct"/>
            <w:tcBorders>
              <w:top w:val="single" w:sz="4" w:space="0" w:color="auto"/>
              <w:left w:val="single" w:sz="4" w:space="0" w:color="auto"/>
              <w:bottom w:val="single" w:sz="4" w:space="0" w:color="auto"/>
              <w:right w:val="single" w:sz="4" w:space="0" w:color="auto"/>
            </w:tcBorders>
            <w:vAlign w:val="center"/>
          </w:tcPr>
          <w:p w14:paraId="4DB5B9BC" w14:textId="77777777" w:rsidR="00EF3AFC" w:rsidRPr="00363EE6" w:rsidRDefault="00EF3AFC" w:rsidP="006D313F">
            <w:pPr>
              <w:spacing w:after="0"/>
              <w:ind w:firstLine="0"/>
              <w:jc w:val="center"/>
              <w:rPr>
                <w:sz w:val="18"/>
              </w:rPr>
            </w:pPr>
            <w:r w:rsidRPr="00363EE6">
              <w:rPr>
                <w:rFonts w:eastAsia="Calibri"/>
                <w:sz w:val="18"/>
                <w:szCs w:val="22"/>
              </w:rPr>
              <w:t xml:space="preserve">  </w:t>
            </w:r>
            <w:r w:rsidRPr="00363EE6">
              <w:rPr>
                <w:sz w:val="18"/>
              </w:rPr>
              <w:t>4 958</w:t>
            </w:r>
          </w:p>
        </w:tc>
        <w:tc>
          <w:tcPr>
            <w:tcW w:w="606" w:type="pct"/>
            <w:tcBorders>
              <w:top w:val="single" w:sz="4" w:space="0" w:color="auto"/>
              <w:left w:val="single" w:sz="4" w:space="0" w:color="auto"/>
              <w:bottom w:val="single" w:sz="4" w:space="0" w:color="auto"/>
              <w:right w:val="single" w:sz="4" w:space="0" w:color="auto"/>
            </w:tcBorders>
            <w:vAlign w:val="center"/>
          </w:tcPr>
          <w:p w14:paraId="4FA330A5" w14:textId="77777777" w:rsidR="00EF3AFC" w:rsidRPr="00363EE6" w:rsidRDefault="00EF3AFC" w:rsidP="006D313F">
            <w:pPr>
              <w:spacing w:after="0"/>
              <w:ind w:firstLine="0"/>
              <w:jc w:val="center"/>
              <w:rPr>
                <w:sz w:val="18"/>
              </w:rPr>
            </w:pPr>
            <w:r w:rsidRPr="00363EE6">
              <w:rPr>
                <w:rFonts w:eastAsia="Calibri"/>
                <w:sz w:val="18"/>
                <w:szCs w:val="22"/>
              </w:rPr>
              <w:t> </w:t>
            </w:r>
            <w:r w:rsidRPr="00363EE6">
              <w:rPr>
                <w:rFonts w:eastAsia="Calibri"/>
                <w:sz w:val="18"/>
              </w:rPr>
              <w:t>4 958</w:t>
            </w:r>
          </w:p>
        </w:tc>
        <w:tc>
          <w:tcPr>
            <w:tcW w:w="609" w:type="pct"/>
            <w:tcBorders>
              <w:top w:val="single" w:sz="4" w:space="0" w:color="auto"/>
              <w:left w:val="single" w:sz="4" w:space="0" w:color="auto"/>
              <w:bottom w:val="single" w:sz="4" w:space="0" w:color="auto"/>
              <w:right w:val="single" w:sz="4" w:space="0" w:color="auto"/>
            </w:tcBorders>
            <w:vAlign w:val="center"/>
          </w:tcPr>
          <w:p w14:paraId="428E117E" w14:textId="77777777" w:rsidR="00EF3AFC" w:rsidRPr="00363EE6" w:rsidRDefault="00EF3AFC" w:rsidP="006D313F">
            <w:pPr>
              <w:spacing w:after="0"/>
              <w:ind w:firstLine="0"/>
              <w:jc w:val="center"/>
              <w:rPr>
                <w:sz w:val="18"/>
              </w:rPr>
            </w:pPr>
            <w:r w:rsidRPr="00363EE6">
              <w:rPr>
                <w:rFonts w:eastAsia="Calibri"/>
                <w:sz w:val="18"/>
              </w:rPr>
              <w:t>4 958</w:t>
            </w:r>
          </w:p>
        </w:tc>
      </w:tr>
      <w:tr w:rsidR="00EF3AFC" w:rsidRPr="00363EE6" w14:paraId="07AFBBAD" w14:textId="77777777" w:rsidTr="006D313F">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7EADDEE5" w14:textId="77777777" w:rsidR="00EF3AFC" w:rsidRPr="00363EE6" w:rsidRDefault="00EF3AFC" w:rsidP="006D313F">
            <w:pPr>
              <w:spacing w:after="0"/>
              <w:ind w:firstLine="0"/>
              <w:jc w:val="left"/>
              <w:rPr>
                <w:sz w:val="18"/>
              </w:rPr>
            </w:pPr>
            <w:r w:rsidRPr="00363EE6">
              <w:rPr>
                <w:sz w:val="18"/>
              </w:rPr>
              <w:t>Atbilstoši C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F4CE39C" w14:textId="77777777" w:rsidR="00EF3AFC" w:rsidRPr="00363EE6" w:rsidRDefault="00EF3AFC" w:rsidP="006D313F">
            <w:pPr>
              <w:spacing w:after="0"/>
              <w:ind w:firstLine="0"/>
              <w:jc w:val="center"/>
              <w:rPr>
                <w:sz w:val="18"/>
              </w:rPr>
            </w:pPr>
            <w:r>
              <w:rPr>
                <w:sz w:val="18"/>
              </w:rPr>
              <w:t xml:space="preserve"> 11 439,9</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3C4D194" w14:textId="77777777" w:rsidR="00EF3AFC" w:rsidRPr="00363EE6" w:rsidRDefault="00EF3AFC" w:rsidP="006D313F">
            <w:pPr>
              <w:spacing w:after="0"/>
              <w:ind w:firstLine="0"/>
              <w:jc w:val="center"/>
              <w:rPr>
                <w:sz w:val="18"/>
              </w:rPr>
            </w:pPr>
            <w:r>
              <w:rPr>
                <w:sz w:val="18"/>
              </w:rPr>
              <w:t> 11 304</w:t>
            </w:r>
          </w:p>
        </w:tc>
        <w:tc>
          <w:tcPr>
            <w:tcW w:w="606" w:type="pct"/>
            <w:tcBorders>
              <w:top w:val="single" w:sz="4" w:space="0" w:color="auto"/>
              <w:left w:val="single" w:sz="4" w:space="0" w:color="auto"/>
              <w:bottom w:val="single" w:sz="4" w:space="0" w:color="auto"/>
              <w:right w:val="single" w:sz="4" w:space="0" w:color="auto"/>
            </w:tcBorders>
            <w:vAlign w:val="center"/>
          </w:tcPr>
          <w:p w14:paraId="60A908FC" w14:textId="77777777" w:rsidR="00EF3AFC" w:rsidRPr="00363EE6" w:rsidRDefault="00EF3AFC" w:rsidP="006D313F">
            <w:pPr>
              <w:spacing w:after="0"/>
              <w:ind w:firstLine="0"/>
              <w:jc w:val="center"/>
              <w:rPr>
                <w:sz w:val="18"/>
              </w:rPr>
            </w:pPr>
            <w:r w:rsidRPr="00363EE6">
              <w:rPr>
                <w:rFonts w:eastAsia="Calibri"/>
                <w:sz w:val="18"/>
                <w:szCs w:val="22"/>
              </w:rPr>
              <w:t> 11 301</w:t>
            </w:r>
          </w:p>
        </w:tc>
        <w:tc>
          <w:tcPr>
            <w:tcW w:w="606" w:type="pct"/>
            <w:tcBorders>
              <w:top w:val="single" w:sz="4" w:space="0" w:color="auto"/>
              <w:left w:val="single" w:sz="4" w:space="0" w:color="auto"/>
              <w:bottom w:val="single" w:sz="4" w:space="0" w:color="auto"/>
              <w:right w:val="single" w:sz="4" w:space="0" w:color="auto"/>
            </w:tcBorders>
            <w:vAlign w:val="center"/>
          </w:tcPr>
          <w:p w14:paraId="4FCA8CE1" w14:textId="77777777" w:rsidR="00EF3AFC" w:rsidRPr="00363EE6" w:rsidRDefault="00EF3AFC" w:rsidP="006D313F">
            <w:pPr>
              <w:spacing w:after="0"/>
              <w:ind w:firstLine="0"/>
              <w:jc w:val="center"/>
              <w:rPr>
                <w:sz w:val="18"/>
              </w:rPr>
            </w:pPr>
            <w:r w:rsidRPr="00363EE6">
              <w:rPr>
                <w:rFonts w:eastAsia="Calibri"/>
                <w:sz w:val="18"/>
                <w:szCs w:val="22"/>
              </w:rPr>
              <w:t> 11 301</w:t>
            </w:r>
          </w:p>
        </w:tc>
        <w:tc>
          <w:tcPr>
            <w:tcW w:w="609" w:type="pct"/>
            <w:tcBorders>
              <w:top w:val="single" w:sz="4" w:space="0" w:color="auto"/>
              <w:left w:val="single" w:sz="4" w:space="0" w:color="auto"/>
              <w:bottom w:val="single" w:sz="4" w:space="0" w:color="auto"/>
              <w:right w:val="single" w:sz="4" w:space="0" w:color="auto"/>
            </w:tcBorders>
            <w:vAlign w:val="center"/>
          </w:tcPr>
          <w:p w14:paraId="288B6BB5" w14:textId="77777777" w:rsidR="00EF3AFC" w:rsidRPr="00363EE6" w:rsidRDefault="00EF3AFC" w:rsidP="006D313F">
            <w:pPr>
              <w:spacing w:after="0"/>
              <w:ind w:firstLine="0"/>
              <w:jc w:val="center"/>
              <w:rPr>
                <w:sz w:val="18"/>
              </w:rPr>
            </w:pPr>
            <w:r w:rsidRPr="00363EE6">
              <w:rPr>
                <w:rFonts w:eastAsia="Calibri"/>
                <w:sz w:val="18"/>
                <w:szCs w:val="22"/>
              </w:rPr>
              <w:t> 11 301</w:t>
            </w:r>
          </w:p>
        </w:tc>
      </w:tr>
      <w:tr w:rsidR="00EF3AFC" w:rsidRPr="00363EE6" w14:paraId="3F7E4521" w14:textId="77777777" w:rsidTr="006D313F">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7BBF82CF" w14:textId="77777777" w:rsidR="00EF3AFC" w:rsidRPr="00363EE6" w:rsidRDefault="00EF3AFC" w:rsidP="006D313F">
            <w:pPr>
              <w:spacing w:after="0"/>
              <w:ind w:firstLine="0"/>
              <w:jc w:val="left"/>
              <w:rPr>
                <w:sz w:val="18"/>
              </w:rPr>
            </w:pPr>
            <w:r w:rsidRPr="00363EE6">
              <w:rPr>
                <w:sz w:val="18"/>
              </w:rPr>
              <w:t>Atbilstoši D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D0A2A6B" w14:textId="77777777" w:rsidR="00EF3AFC" w:rsidRPr="00363EE6" w:rsidRDefault="00EF3AFC" w:rsidP="006D313F">
            <w:pPr>
              <w:spacing w:after="0"/>
              <w:ind w:firstLine="0"/>
              <w:jc w:val="center"/>
              <w:rPr>
                <w:sz w:val="18"/>
              </w:rPr>
            </w:pPr>
            <w:r w:rsidRPr="00363EE6">
              <w:rPr>
                <w:sz w:val="18"/>
              </w:rPr>
              <w:t>2</w:t>
            </w:r>
            <w:r>
              <w:rPr>
                <w:sz w:val="18"/>
              </w:rPr>
              <w:t> </w:t>
            </w:r>
            <w:r w:rsidRPr="00363EE6">
              <w:rPr>
                <w:sz w:val="18"/>
              </w:rPr>
              <w:t>004</w:t>
            </w:r>
            <w:r>
              <w:rPr>
                <w:sz w:val="18"/>
              </w:rPr>
              <w:t>,4</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A0A4861" w14:textId="77777777" w:rsidR="00EF3AFC" w:rsidRPr="00363EE6" w:rsidRDefault="00EF3AFC" w:rsidP="006D313F">
            <w:pPr>
              <w:spacing w:after="0"/>
              <w:ind w:firstLine="0"/>
              <w:jc w:val="center"/>
              <w:rPr>
                <w:sz w:val="18"/>
              </w:rPr>
            </w:pPr>
            <w:r>
              <w:rPr>
                <w:sz w:val="18"/>
              </w:rPr>
              <w:t> 1 978</w:t>
            </w:r>
          </w:p>
        </w:tc>
        <w:tc>
          <w:tcPr>
            <w:tcW w:w="606" w:type="pct"/>
            <w:tcBorders>
              <w:top w:val="single" w:sz="4" w:space="0" w:color="auto"/>
              <w:left w:val="single" w:sz="4" w:space="0" w:color="auto"/>
              <w:bottom w:val="single" w:sz="4" w:space="0" w:color="auto"/>
              <w:right w:val="single" w:sz="4" w:space="0" w:color="auto"/>
            </w:tcBorders>
            <w:vAlign w:val="center"/>
          </w:tcPr>
          <w:p w14:paraId="47876E4E" w14:textId="77777777" w:rsidR="00EF3AFC" w:rsidRPr="00363EE6" w:rsidRDefault="00EF3AFC" w:rsidP="006D313F">
            <w:pPr>
              <w:spacing w:after="0"/>
              <w:ind w:firstLine="0"/>
              <w:jc w:val="center"/>
              <w:rPr>
                <w:sz w:val="18"/>
              </w:rPr>
            </w:pPr>
            <w:r w:rsidRPr="00363EE6">
              <w:rPr>
                <w:rFonts w:eastAsia="Calibri"/>
                <w:sz w:val="18"/>
                <w:szCs w:val="22"/>
              </w:rPr>
              <w:t> 1 895</w:t>
            </w:r>
          </w:p>
        </w:tc>
        <w:tc>
          <w:tcPr>
            <w:tcW w:w="606" w:type="pct"/>
            <w:tcBorders>
              <w:top w:val="single" w:sz="4" w:space="0" w:color="auto"/>
              <w:left w:val="single" w:sz="4" w:space="0" w:color="auto"/>
              <w:bottom w:val="single" w:sz="4" w:space="0" w:color="auto"/>
              <w:right w:val="single" w:sz="4" w:space="0" w:color="auto"/>
            </w:tcBorders>
            <w:vAlign w:val="center"/>
          </w:tcPr>
          <w:p w14:paraId="319F819A" w14:textId="77777777" w:rsidR="00EF3AFC" w:rsidRPr="00363EE6" w:rsidRDefault="00EF3AFC" w:rsidP="006D313F">
            <w:pPr>
              <w:spacing w:after="0"/>
              <w:ind w:firstLine="0"/>
              <w:jc w:val="center"/>
              <w:rPr>
                <w:sz w:val="18"/>
              </w:rPr>
            </w:pPr>
            <w:r w:rsidRPr="00363EE6">
              <w:rPr>
                <w:rFonts w:eastAsia="Calibri"/>
                <w:sz w:val="18"/>
                <w:szCs w:val="22"/>
              </w:rPr>
              <w:t>1 895</w:t>
            </w:r>
          </w:p>
        </w:tc>
        <w:tc>
          <w:tcPr>
            <w:tcW w:w="609" w:type="pct"/>
            <w:tcBorders>
              <w:top w:val="single" w:sz="4" w:space="0" w:color="auto"/>
              <w:left w:val="single" w:sz="4" w:space="0" w:color="auto"/>
              <w:bottom w:val="single" w:sz="4" w:space="0" w:color="auto"/>
              <w:right w:val="single" w:sz="4" w:space="0" w:color="auto"/>
            </w:tcBorders>
            <w:vAlign w:val="center"/>
          </w:tcPr>
          <w:p w14:paraId="4F3BAD90" w14:textId="77777777" w:rsidR="00EF3AFC" w:rsidRPr="00363EE6" w:rsidRDefault="00EF3AFC" w:rsidP="006D313F">
            <w:pPr>
              <w:spacing w:after="0"/>
              <w:ind w:firstLine="0"/>
              <w:jc w:val="center"/>
              <w:rPr>
                <w:sz w:val="18"/>
              </w:rPr>
            </w:pPr>
            <w:r w:rsidRPr="00363EE6">
              <w:rPr>
                <w:rFonts w:eastAsia="Calibri"/>
                <w:sz w:val="18"/>
                <w:szCs w:val="22"/>
              </w:rPr>
              <w:t> 1 895</w:t>
            </w:r>
          </w:p>
        </w:tc>
      </w:tr>
      <w:tr w:rsidR="00EF3AFC" w:rsidRPr="00363EE6" w14:paraId="6F19CFAE" w14:textId="77777777" w:rsidTr="006D313F">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6A2ED854" w14:textId="77777777" w:rsidR="00EF3AFC" w:rsidRPr="00363EE6" w:rsidRDefault="00EF3AFC" w:rsidP="006D313F">
            <w:pPr>
              <w:spacing w:after="0"/>
              <w:ind w:firstLine="0"/>
              <w:jc w:val="left"/>
              <w:rPr>
                <w:sz w:val="18"/>
              </w:rPr>
            </w:pPr>
            <w:r w:rsidRPr="00363EE6">
              <w:rPr>
                <w:sz w:val="18"/>
              </w:rPr>
              <w:t>Atbilstoši E uzturēšanas klasei (km)</w:t>
            </w:r>
            <w:r w:rsidRPr="00363EE6">
              <w:rPr>
                <w:sz w:val="18"/>
                <w:vertAlign w:val="superscript"/>
              </w:rPr>
              <w:t xml:space="preserve"> </w:t>
            </w:r>
            <w:r w:rsidRPr="000B3F6D">
              <w:rPr>
                <w:sz w:val="18"/>
                <w:szCs w:val="18"/>
                <w:vertAlign w:val="superscript"/>
              </w:rPr>
              <w:t>1</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222E0A73" w14:textId="77777777" w:rsidR="00EF3AFC" w:rsidRPr="00363EE6" w:rsidRDefault="00EF3AFC" w:rsidP="006D313F">
            <w:pPr>
              <w:spacing w:after="0"/>
              <w:ind w:firstLine="0"/>
              <w:jc w:val="center"/>
              <w:rPr>
                <w:sz w:val="18"/>
              </w:rPr>
            </w:pPr>
            <w:r w:rsidRPr="00363EE6">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B53A1E3" w14:textId="77777777" w:rsidR="00EF3AFC" w:rsidRPr="00363EE6" w:rsidRDefault="00EF3AFC" w:rsidP="006D313F">
            <w:pPr>
              <w:spacing w:after="0"/>
              <w:ind w:firstLine="0"/>
              <w:jc w:val="center"/>
              <w:rPr>
                <w:sz w:val="18"/>
              </w:rPr>
            </w:pPr>
            <w:r>
              <w:rPr>
                <w:sz w:val="18"/>
              </w:rPr>
              <w:t>-</w:t>
            </w:r>
          </w:p>
        </w:tc>
        <w:tc>
          <w:tcPr>
            <w:tcW w:w="606" w:type="pct"/>
            <w:tcBorders>
              <w:top w:val="single" w:sz="4" w:space="0" w:color="auto"/>
              <w:left w:val="single" w:sz="4" w:space="0" w:color="auto"/>
              <w:bottom w:val="single" w:sz="4" w:space="0" w:color="auto"/>
              <w:right w:val="single" w:sz="4" w:space="0" w:color="auto"/>
            </w:tcBorders>
            <w:vAlign w:val="center"/>
          </w:tcPr>
          <w:p w14:paraId="32765F93" w14:textId="77777777" w:rsidR="00EF3AFC" w:rsidRPr="00363EE6" w:rsidRDefault="00EF3AFC" w:rsidP="006D313F">
            <w:pPr>
              <w:spacing w:after="0"/>
              <w:ind w:firstLine="0"/>
              <w:jc w:val="center"/>
              <w:rPr>
                <w:sz w:val="18"/>
              </w:rPr>
            </w:pPr>
            <w:r w:rsidRPr="00363EE6">
              <w:rPr>
                <w:rFonts w:eastAsia="Calibri"/>
                <w:sz w:val="18"/>
                <w:szCs w:val="22"/>
              </w:rPr>
              <w:t>7</w:t>
            </w:r>
          </w:p>
        </w:tc>
        <w:tc>
          <w:tcPr>
            <w:tcW w:w="606" w:type="pct"/>
            <w:tcBorders>
              <w:top w:val="single" w:sz="4" w:space="0" w:color="auto"/>
              <w:left w:val="single" w:sz="4" w:space="0" w:color="auto"/>
              <w:bottom w:val="single" w:sz="4" w:space="0" w:color="auto"/>
              <w:right w:val="single" w:sz="4" w:space="0" w:color="auto"/>
            </w:tcBorders>
            <w:vAlign w:val="center"/>
          </w:tcPr>
          <w:p w14:paraId="023D69A4" w14:textId="77777777" w:rsidR="00EF3AFC" w:rsidRPr="00363EE6" w:rsidRDefault="00EF3AFC" w:rsidP="006D313F">
            <w:pPr>
              <w:spacing w:after="0"/>
              <w:ind w:firstLine="0"/>
              <w:jc w:val="center"/>
              <w:rPr>
                <w:sz w:val="18"/>
              </w:rPr>
            </w:pPr>
            <w:r w:rsidRPr="00363EE6">
              <w:rPr>
                <w:rFonts w:eastAsia="Calibri"/>
                <w:sz w:val="18"/>
                <w:szCs w:val="22"/>
              </w:rPr>
              <w:t>7</w:t>
            </w:r>
          </w:p>
        </w:tc>
        <w:tc>
          <w:tcPr>
            <w:tcW w:w="609" w:type="pct"/>
            <w:tcBorders>
              <w:top w:val="single" w:sz="4" w:space="0" w:color="auto"/>
              <w:left w:val="single" w:sz="4" w:space="0" w:color="auto"/>
              <w:bottom w:val="single" w:sz="4" w:space="0" w:color="auto"/>
              <w:right w:val="single" w:sz="4" w:space="0" w:color="auto"/>
            </w:tcBorders>
            <w:vAlign w:val="center"/>
          </w:tcPr>
          <w:p w14:paraId="090A66E3" w14:textId="77777777" w:rsidR="00EF3AFC" w:rsidRPr="00363EE6" w:rsidRDefault="00EF3AFC" w:rsidP="006D313F">
            <w:pPr>
              <w:spacing w:after="0"/>
              <w:ind w:firstLine="0"/>
              <w:jc w:val="center"/>
              <w:rPr>
                <w:sz w:val="18"/>
              </w:rPr>
            </w:pPr>
            <w:r w:rsidRPr="00363EE6">
              <w:rPr>
                <w:rFonts w:eastAsia="Calibri"/>
                <w:sz w:val="18"/>
                <w:szCs w:val="22"/>
              </w:rPr>
              <w:t>7</w:t>
            </w:r>
          </w:p>
        </w:tc>
      </w:tr>
      <w:tr w:rsidR="00EF3AFC" w:rsidRPr="00363EE6" w14:paraId="7F36C63D" w14:textId="77777777" w:rsidTr="006D313F">
        <w:tc>
          <w:tcPr>
            <w:tcW w:w="5000" w:type="pct"/>
            <w:gridSpan w:val="6"/>
            <w:shd w:val="clear" w:color="auto" w:fill="D9D9D9" w:themeFill="background1" w:themeFillShade="D9"/>
            <w:vAlign w:val="center"/>
          </w:tcPr>
          <w:p w14:paraId="4C414667" w14:textId="77777777" w:rsidR="00EF3AFC" w:rsidRPr="005815B6" w:rsidRDefault="00EF3AFC" w:rsidP="006D313F">
            <w:pPr>
              <w:spacing w:after="0"/>
              <w:ind w:firstLine="0"/>
              <w:jc w:val="center"/>
              <w:rPr>
                <w:sz w:val="18"/>
                <w:szCs w:val="18"/>
                <w:vertAlign w:val="superscript"/>
              </w:rPr>
            </w:pPr>
            <w:r w:rsidRPr="00363EE6">
              <w:rPr>
                <w:sz w:val="18"/>
                <w:szCs w:val="18"/>
                <w:lang w:eastAsia="lv-LV"/>
              </w:rPr>
              <w:t>Autoceļu uzturēšana ziemā</w:t>
            </w:r>
            <w:r>
              <w:rPr>
                <w:sz w:val="18"/>
                <w:szCs w:val="18"/>
                <w:vertAlign w:val="superscript"/>
                <w:lang w:eastAsia="lv-LV"/>
              </w:rPr>
              <w:t>2</w:t>
            </w:r>
          </w:p>
        </w:tc>
      </w:tr>
      <w:tr w:rsidR="00EF3AFC" w:rsidRPr="00363EE6" w14:paraId="1AA709A0" w14:textId="77777777" w:rsidTr="006D313F">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736016C8" w14:textId="77777777" w:rsidR="00EF3AFC" w:rsidRPr="00363EE6" w:rsidRDefault="00EF3AFC" w:rsidP="006D313F">
            <w:pPr>
              <w:spacing w:after="0"/>
              <w:ind w:firstLine="0"/>
              <w:jc w:val="left"/>
              <w:rPr>
                <w:sz w:val="18"/>
              </w:rPr>
            </w:pPr>
            <w:r w:rsidRPr="00363EE6">
              <w:rPr>
                <w:sz w:val="18"/>
              </w:rPr>
              <w:t>Atbilstoši A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856E3FA" w14:textId="77777777" w:rsidR="00EF3AFC" w:rsidRPr="00363EE6" w:rsidRDefault="00EF3AFC" w:rsidP="006D313F">
            <w:pPr>
              <w:spacing w:after="0"/>
              <w:ind w:firstLine="0"/>
              <w:jc w:val="center"/>
              <w:rPr>
                <w:sz w:val="18"/>
              </w:rPr>
            </w:pPr>
            <w:r>
              <w:rPr>
                <w:sz w:val="18"/>
              </w:rPr>
              <w:t xml:space="preserve"> 838,4</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874C842" w14:textId="77777777" w:rsidR="00EF3AFC" w:rsidRPr="00363EE6" w:rsidRDefault="00EF3AFC" w:rsidP="006D313F">
            <w:pPr>
              <w:spacing w:after="0"/>
              <w:ind w:firstLine="0"/>
              <w:jc w:val="center"/>
              <w:rPr>
                <w:sz w:val="18"/>
              </w:rPr>
            </w:pPr>
            <w:r>
              <w:rPr>
                <w:sz w:val="18"/>
              </w:rPr>
              <w:t xml:space="preserve"> 988</w:t>
            </w:r>
          </w:p>
        </w:tc>
        <w:tc>
          <w:tcPr>
            <w:tcW w:w="606" w:type="pct"/>
            <w:tcBorders>
              <w:top w:val="single" w:sz="4" w:space="0" w:color="auto"/>
              <w:left w:val="single" w:sz="4" w:space="0" w:color="auto"/>
              <w:bottom w:val="single" w:sz="4" w:space="0" w:color="auto"/>
              <w:right w:val="single" w:sz="4" w:space="0" w:color="auto"/>
            </w:tcBorders>
            <w:vAlign w:val="center"/>
          </w:tcPr>
          <w:p w14:paraId="43336F08" w14:textId="77777777" w:rsidR="00EF3AFC" w:rsidRPr="00363EE6" w:rsidRDefault="00EF3AFC" w:rsidP="006D313F">
            <w:pPr>
              <w:spacing w:after="0"/>
              <w:ind w:firstLine="0"/>
              <w:jc w:val="center"/>
              <w:rPr>
                <w:sz w:val="18"/>
              </w:rPr>
            </w:pPr>
            <w:r w:rsidRPr="00363EE6">
              <w:rPr>
                <w:rFonts w:eastAsia="Calibri"/>
                <w:sz w:val="18"/>
                <w:szCs w:val="22"/>
              </w:rPr>
              <w:t xml:space="preserve"> 1 980</w:t>
            </w:r>
          </w:p>
        </w:tc>
        <w:tc>
          <w:tcPr>
            <w:tcW w:w="606" w:type="pct"/>
            <w:tcBorders>
              <w:top w:val="single" w:sz="4" w:space="0" w:color="auto"/>
              <w:left w:val="single" w:sz="4" w:space="0" w:color="auto"/>
              <w:bottom w:val="single" w:sz="4" w:space="0" w:color="auto"/>
              <w:right w:val="single" w:sz="4" w:space="0" w:color="auto"/>
            </w:tcBorders>
            <w:vAlign w:val="center"/>
          </w:tcPr>
          <w:p w14:paraId="273764B1" w14:textId="77777777" w:rsidR="00EF3AFC" w:rsidRPr="00363EE6" w:rsidRDefault="00EF3AFC" w:rsidP="006D313F">
            <w:pPr>
              <w:spacing w:after="0"/>
              <w:ind w:firstLine="0"/>
              <w:jc w:val="center"/>
              <w:rPr>
                <w:sz w:val="18"/>
              </w:rPr>
            </w:pPr>
            <w:r w:rsidRPr="00363EE6">
              <w:rPr>
                <w:rFonts w:eastAsia="Calibri"/>
                <w:sz w:val="18"/>
                <w:szCs w:val="22"/>
              </w:rPr>
              <w:t xml:space="preserve"> 1 980</w:t>
            </w:r>
          </w:p>
        </w:tc>
        <w:tc>
          <w:tcPr>
            <w:tcW w:w="609" w:type="pct"/>
            <w:tcBorders>
              <w:top w:val="single" w:sz="4" w:space="0" w:color="auto"/>
              <w:left w:val="single" w:sz="4" w:space="0" w:color="auto"/>
              <w:bottom w:val="single" w:sz="4" w:space="0" w:color="auto"/>
              <w:right w:val="single" w:sz="4" w:space="0" w:color="auto"/>
            </w:tcBorders>
            <w:vAlign w:val="center"/>
          </w:tcPr>
          <w:p w14:paraId="131EAB87" w14:textId="77777777" w:rsidR="00EF3AFC" w:rsidRPr="00363EE6" w:rsidRDefault="00EF3AFC" w:rsidP="006D313F">
            <w:pPr>
              <w:spacing w:after="0"/>
              <w:ind w:firstLine="0"/>
              <w:jc w:val="center"/>
              <w:rPr>
                <w:sz w:val="18"/>
              </w:rPr>
            </w:pPr>
            <w:r w:rsidRPr="00363EE6">
              <w:rPr>
                <w:rFonts w:eastAsia="Calibri"/>
                <w:sz w:val="18"/>
                <w:szCs w:val="22"/>
              </w:rPr>
              <w:t xml:space="preserve"> 1 980</w:t>
            </w:r>
          </w:p>
        </w:tc>
      </w:tr>
      <w:tr w:rsidR="00EF3AFC" w:rsidRPr="00363EE6" w14:paraId="67213463" w14:textId="77777777" w:rsidTr="006D313F">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1528FFB7" w14:textId="77777777" w:rsidR="00EF3AFC" w:rsidRPr="00363EE6" w:rsidRDefault="00EF3AFC" w:rsidP="006D313F">
            <w:pPr>
              <w:spacing w:after="0"/>
              <w:ind w:firstLine="0"/>
              <w:jc w:val="left"/>
              <w:rPr>
                <w:sz w:val="18"/>
              </w:rPr>
            </w:pPr>
            <w:r w:rsidRPr="00363EE6">
              <w:rPr>
                <w:sz w:val="18"/>
              </w:rPr>
              <w:t>Atbilstoši B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60E6D8FC" w14:textId="77777777" w:rsidR="00EF3AFC" w:rsidRPr="00363EE6" w:rsidRDefault="00EF3AFC" w:rsidP="006D313F">
            <w:pPr>
              <w:spacing w:after="0"/>
              <w:ind w:firstLine="0"/>
              <w:jc w:val="center"/>
              <w:rPr>
                <w:sz w:val="18"/>
              </w:rPr>
            </w:pPr>
            <w:r>
              <w:rPr>
                <w:sz w:val="18"/>
              </w:rPr>
              <w:t xml:space="preserve"> 2 950,1</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131F1CA8" w14:textId="77777777" w:rsidR="00EF3AFC" w:rsidRPr="00363EE6" w:rsidRDefault="00EF3AFC" w:rsidP="006D313F">
            <w:pPr>
              <w:spacing w:after="0"/>
              <w:ind w:firstLine="0"/>
              <w:jc w:val="center"/>
              <w:rPr>
                <w:sz w:val="18"/>
              </w:rPr>
            </w:pPr>
            <w:r>
              <w:rPr>
                <w:sz w:val="18"/>
              </w:rPr>
              <w:t> 2 249</w:t>
            </w:r>
          </w:p>
        </w:tc>
        <w:tc>
          <w:tcPr>
            <w:tcW w:w="606" w:type="pct"/>
            <w:tcBorders>
              <w:top w:val="single" w:sz="4" w:space="0" w:color="auto"/>
              <w:left w:val="single" w:sz="4" w:space="0" w:color="auto"/>
              <w:bottom w:val="single" w:sz="4" w:space="0" w:color="auto"/>
              <w:right w:val="single" w:sz="4" w:space="0" w:color="auto"/>
            </w:tcBorders>
            <w:vAlign w:val="center"/>
          </w:tcPr>
          <w:p w14:paraId="2B9B1C18" w14:textId="77777777" w:rsidR="00EF3AFC" w:rsidRPr="00363EE6" w:rsidRDefault="00EF3AFC" w:rsidP="006D313F">
            <w:pPr>
              <w:spacing w:after="0"/>
              <w:ind w:firstLine="0"/>
              <w:jc w:val="center"/>
              <w:rPr>
                <w:sz w:val="18"/>
              </w:rPr>
            </w:pPr>
            <w:r w:rsidRPr="00363EE6">
              <w:rPr>
                <w:rFonts w:eastAsia="Calibri"/>
                <w:sz w:val="18"/>
                <w:szCs w:val="22"/>
              </w:rPr>
              <w:t> 4 867</w:t>
            </w:r>
          </w:p>
        </w:tc>
        <w:tc>
          <w:tcPr>
            <w:tcW w:w="606" w:type="pct"/>
            <w:tcBorders>
              <w:top w:val="single" w:sz="4" w:space="0" w:color="auto"/>
              <w:left w:val="single" w:sz="4" w:space="0" w:color="auto"/>
              <w:bottom w:val="single" w:sz="4" w:space="0" w:color="auto"/>
              <w:right w:val="single" w:sz="4" w:space="0" w:color="auto"/>
            </w:tcBorders>
            <w:vAlign w:val="center"/>
          </w:tcPr>
          <w:p w14:paraId="78918DFF" w14:textId="77777777" w:rsidR="00EF3AFC" w:rsidRPr="00363EE6" w:rsidRDefault="00EF3AFC" w:rsidP="006D313F">
            <w:pPr>
              <w:spacing w:after="0"/>
              <w:ind w:firstLine="0"/>
              <w:jc w:val="center"/>
              <w:rPr>
                <w:sz w:val="18"/>
              </w:rPr>
            </w:pPr>
            <w:r w:rsidRPr="00363EE6">
              <w:rPr>
                <w:rFonts w:eastAsia="Calibri"/>
                <w:sz w:val="18"/>
                <w:szCs w:val="22"/>
              </w:rPr>
              <w:t>4 867</w:t>
            </w:r>
          </w:p>
        </w:tc>
        <w:tc>
          <w:tcPr>
            <w:tcW w:w="609" w:type="pct"/>
            <w:tcBorders>
              <w:top w:val="single" w:sz="4" w:space="0" w:color="auto"/>
              <w:left w:val="single" w:sz="4" w:space="0" w:color="auto"/>
              <w:bottom w:val="single" w:sz="4" w:space="0" w:color="auto"/>
              <w:right w:val="single" w:sz="4" w:space="0" w:color="auto"/>
            </w:tcBorders>
            <w:vAlign w:val="center"/>
          </w:tcPr>
          <w:p w14:paraId="03016235" w14:textId="77777777" w:rsidR="00EF3AFC" w:rsidRPr="00363EE6" w:rsidRDefault="00EF3AFC" w:rsidP="006D313F">
            <w:pPr>
              <w:spacing w:after="0"/>
              <w:ind w:firstLine="0"/>
              <w:jc w:val="center"/>
              <w:rPr>
                <w:sz w:val="18"/>
              </w:rPr>
            </w:pPr>
            <w:r w:rsidRPr="00363EE6">
              <w:rPr>
                <w:rFonts w:eastAsia="Calibri"/>
                <w:sz w:val="18"/>
                <w:szCs w:val="22"/>
              </w:rPr>
              <w:t>  4 867</w:t>
            </w:r>
          </w:p>
        </w:tc>
      </w:tr>
      <w:tr w:rsidR="00EF3AFC" w:rsidRPr="00363EE6" w14:paraId="4BF6BB5F" w14:textId="77777777" w:rsidTr="006D313F">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7FE3AF73" w14:textId="77777777" w:rsidR="00EF3AFC" w:rsidRPr="00363EE6" w:rsidRDefault="00EF3AFC" w:rsidP="006D313F">
            <w:pPr>
              <w:spacing w:after="0"/>
              <w:ind w:firstLine="0"/>
              <w:jc w:val="left"/>
              <w:rPr>
                <w:sz w:val="18"/>
              </w:rPr>
            </w:pPr>
            <w:r w:rsidRPr="00363EE6">
              <w:rPr>
                <w:sz w:val="18"/>
              </w:rPr>
              <w:t>Atbilstoši C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CCEDECA" w14:textId="77777777" w:rsidR="00EF3AFC" w:rsidRPr="00363EE6" w:rsidRDefault="00EF3AFC" w:rsidP="006D313F">
            <w:pPr>
              <w:spacing w:after="0"/>
              <w:ind w:firstLine="0"/>
              <w:jc w:val="center"/>
              <w:rPr>
                <w:sz w:val="18"/>
              </w:rPr>
            </w:pPr>
            <w:r>
              <w:rPr>
                <w:sz w:val="18"/>
              </w:rPr>
              <w:t xml:space="preserve"> 12 085</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745C9B9" w14:textId="77777777" w:rsidR="00EF3AFC" w:rsidRPr="00363EE6" w:rsidRDefault="00EF3AFC" w:rsidP="006D313F">
            <w:pPr>
              <w:spacing w:after="0"/>
              <w:ind w:firstLine="0"/>
              <w:jc w:val="center"/>
              <w:rPr>
                <w:sz w:val="18"/>
              </w:rPr>
            </w:pPr>
            <w:r>
              <w:rPr>
                <w:sz w:val="18"/>
              </w:rPr>
              <w:t>  11 921</w:t>
            </w:r>
          </w:p>
        </w:tc>
        <w:tc>
          <w:tcPr>
            <w:tcW w:w="606" w:type="pct"/>
            <w:tcBorders>
              <w:top w:val="single" w:sz="4" w:space="0" w:color="auto"/>
              <w:left w:val="single" w:sz="4" w:space="0" w:color="auto"/>
              <w:bottom w:val="single" w:sz="4" w:space="0" w:color="auto"/>
              <w:right w:val="single" w:sz="4" w:space="0" w:color="auto"/>
            </w:tcBorders>
            <w:vAlign w:val="center"/>
          </w:tcPr>
          <w:p w14:paraId="1B58659F" w14:textId="77777777" w:rsidR="00EF3AFC" w:rsidRPr="00363EE6" w:rsidRDefault="00EF3AFC" w:rsidP="006D313F">
            <w:pPr>
              <w:spacing w:after="0"/>
              <w:ind w:firstLine="0"/>
              <w:jc w:val="center"/>
              <w:rPr>
                <w:sz w:val="18"/>
              </w:rPr>
            </w:pPr>
            <w:r w:rsidRPr="00363EE6">
              <w:rPr>
                <w:rFonts w:eastAsia="Calibri"/>
                <w:sz w:val="18"/>
                <w:szCs w:val="22"/>
              </w:rPr>
              <w:t> 11 844</w:t>
            </w:r>
          </w:p>
        </w:tc>
        <w:tc>
          <w:tcPr>
            <w:tcW w:w="606" w:type="pct"/>
            <w:tcBorders>
              <w:top w:val="single" w:sz="4" w:space="0" w:color="auto"/>
              <w:left w:val="single" w:sz="4" w:space="0" w:color="auto"/>
              <w:bottom w:val="single" w:sz="4" w:space="0" w:color="auto"/>
              <w:right w:val="single" w:sz="4" w:space="0" w:color="auto"/>
            </w:tcBorders>
            <w:vAlign w:val="center"/>
          </w:tcPr>
          <w:p w14:paraId="293F4D12" w14:textId="77777777" w:rsidR="00EF3AFC" w:rsidRPr="00363EE6" w:rsidRDefault="00EF3AFC" w:rsidP="006D313F">
            <w:pPr>
              <w:spacing w:after="0"/>
              <w:ind w:firstLine="0"/>
              <w:jc w:val="center"/>
              <w:rPr>
                <w:sz w:val="18"/>
              </w:rPr>
            </w:pPr>
            <w:r w:rsidRPr="00363EE6">
              <w:rPr>
                <w:rFonts w:eastAsia="Calibri"/>
                <w:sz w:val="18"/>
                <w:szCs w:val="22"/>
              </w:rPr>
              <w:t> 11 844</w:t>
            </w:r>
          </w:p>
        </w:tc>
        <w:tc>
          <w:tcPr>
            <w:tcW w:w="609" w:type="pct"/>
            <w:tcBorders>
              <w:top w:val="single" w:sz="4" w:space="0" w:color="auto"/>
              <w:left w:val="single" w:sz="4" w:space="0" w:color="auto"/>
              <w:bottom w:val="single" w:sz="4" w:space="0" w:color="auto"/>
              <w:right w:val="single" w:sz="4" w:space="0" w:color="auto"/>
            </w:tcBorders>
            <w:vAlign w:val="center"/>
          </w:tcPr>
          <w:p w14:paraId="7C7C69E0" w14:textId="77777777" w:rsidR="00EF3AFC" w:rsidRPr="00363EE6" w:rsidRDefault="00EF3AFC" w:rsidP="006D313F">
            <w:pPr>
              <w:spacing w:after="0"/>
              <w:ind w:firstLine="0"/>
              <w:jc w:val="center"/>
              <w:rPr>
                <w:sz w:val="18"/>
              </w:rPr>
            </w:pPr>
            <w:r w:rsidRPr="00363EE6">
              <w:rPr>
                <w:rFonts w:eastAsia="Calibri"/>
                <w:sz w:val="18"/>
                <w:szCs w:val="22"/>
              </w:rPr>
              <w:t xml:space="preserve"> 11 844</w:t>
            </w:r>
          </w:p>
        </w:tc>
      </w:tr>
      <w:tr w:rsidR="00EF3AFC" w:rsidRPr="00363EE6" w14:paraId="7484CEC7" w14:textId="77777777" w:rsidTr="006D313F">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537F153C" w14:textId="77777777" w:rsidR="00EF3AFC" w:rsidRPr="00363EE6" w:rsidRDefault="00EF3AFC" w:rsidP="006D313F">
            <w:pPr>
              <w:spacing w:after="0"/>
              <w:ind w:firstLine="0"/>
              <w:jc w:val="left"/>
              <w:rPr>
                <w:sz w:val="18"/>
              </w:rPr>
            </w:pPr>
            <w:r w:rsidRPr="00363EE6">
              <w:rPr>
                <w:sz w:val="18"/>
              </w:rPr>
              <w:t>Atbilstoši D uzturēšanas klasei (km)</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4D5E83F3" w14:textId="77777777" w:rsidR="00EF3AFC" w:rsidRPr="00363EE6" w:rsidRDefault="00EF3AFC" w:rsidP="006D313F">
            <w:pPr>
              <w:spacing w:after="0"/>
              <w:ind w:firstLine="0"/>
              <w:jc w:val="center"/>
              <w:rPr>
                <w:sz w:val="18"/>
              </w:rPr>
            </w:pPr>
            <w:r>
              <w:rPr>
                <w:sz w:val="18"/>
              </w:rPr>
              <w:t xml:space="preserve"> 1 576,3</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3DF8E35C" w14:textId="77777777" w:rsidR="00EF3AFC" w:rsidRPr="00363EE6" w:rsidRDefault="00EF3AFC" w:rsidP="006D313F">
            <w:pPr>
              <w:spacing w:after="0"/>
              <w:ind w:firstLine="0"/>
              <w:jc w:val="center"/>
              <w:rPr>
                <w:sz w:val="18"/>
              </w:rPr>
            </w:pPr>
            <w:r>
              <w:rPr>
                <w:sz w:val="18"/>
              </w:rPr>
              <w:t> 1 458</w:t>
            </w:r>
          </w:p>
        </w:tc>
        <w:tc>
          <w:tcPr>
            <w:tcW w:w="606" w:type="pct"/>
            <w:tcBorders>
              <w:top w:val="single" w:sz="4" w:space="0" w:color="auto"/>
              <w:left w:val="single" w:sz="4" w:space="0" w:color="auto"/>
              <w:bottom w:val="single" w:sz="4" w:space="0" w:color="auto"/>
              <w:right w:val="single" w:sz="4" w:space="0" w:color="auto"/>
            </w:tcBorders>
            <w:vAlign w:val="center"/>
          </w:tcPr>
          <w:p w14:paraId="10371159" w14:textId="77777777" w:rsidR="00EF3AFC" w:rsidRPr="00363EE6" w:rsidRDefault="00EF3AFC" w:rsidP="006D313F">
            <w:pPr>
              <w:spacing w:after="0"/>
              <w:ind w:firstLine="0"/>
              <w:jc w:val="center"/>
              <w:rPr>
                <w:sz w:val="18"/>
              </w:rPr>
            </w:pPr>
            <w:r w:rsidRPr="00363EE6">
              <w:rPr>
                <w:rFonts w:eastAsia="Calibri"/>
                <w:sz w:val="18"/>
                <w:szCs w:val="22"/>
              </w:rPr>
              <w:t xml:space="preserve"> 1 411</w:t>
            </w:r>
          </w:p>
        </w:tc>
        <w:tc>
          <w:tcPr>
            <w:tcW w:w="606" w:type="pct"/>
            <w:tcBorders>
              <w:top w:val="single" w:sz="4" w:space="0" w:color="auto"/>
              <w:left w:val="single" w:sz="4" w:space="0" w:color="auto"/>
              <w:bottom w:val="single" w:sz="4" w:space="0" w:color="auto"/>
              <w:right w:val="single" w:sz="4" w:space="0" w:color="auto"/>
            </w:tcBorders>
            <w:vAlign w:val="center"/>
          </w:tcPr>
          <w:p w14:paraId="2BA13D67" w14:textId="77777777" w:rsidR="00EF3AFC" w:rsidRPr="00363EE6" w:rsidRDefault="00EF3AFC" w:rsidP="006D313F">
            <w:pPr>
              <w:spacing w:after="0"/>
              <w:ind w:firstLine="0"/>
              <w:jc w:val="center"/>
              <w:rPr>
                <w:sz w:val="18"/>
              </w:rPr>
            </w:pPr>
            <w:r w:rsidRPr="00363EE6">
              <w:rPr>
                <w:rFonts w:eastAsia="Calibri"/>
                <w:sz w:val="18"/>
                <w:szCs w:val="22"/>
              </w:rPr>
              <w:t> </w:t>
            </w:r>
            <w:r w:rsidRPr="00363EE6">
              <w:rPr>
                <w:sz w:val="18"/>
              </w:rPr>
              <w:t>1 411</w:t>
            </w:r>
          </w:p>
        </w:tc>
        <w:tc>
          <w:tcPr>
            <w:tcW w:w="609" w:type="pct"/>
            <w:tcBorders>
              <w:top w:val="single" w:sz="4" w:space="0" w:color="auto"/>
              <w:left w:val="single" w:sz="4" w:space="0" w:color="auto"/>
              <w:bottom w:val="single" w:sz="4" w:space="0" w:color="auto"/>
              <w:right w:val="single" w:sz="4" w:space="0" w:color="auto"/>
            </w:tcBorders>
            <w:vAlign w:val="center"/>
          </w:tcPr>
          <w:p w14:paraId="63BD697D" w14:textId="77777777" w:rsidR="00EF3AFC" w:rsidRPr="00363EE6" w:rsidRDefault="00EF3AFC" w:rsidP="006D313F">
            <w:pPr>
              <w:spacing w:after="0"/>
              <w:ind w:firstLine="0"/>
              <w:jc w:val="center"/>
              <w:rPr>
                <w:sz w:val="18"/>
              </w:rPr>
            </w:pPr>
            <w:r w:rsidRPr="00363EE6">
              <w:rPr>
                <w:sz w:val="18"/>
              </w:rPr>
              <w:t>1 411</w:t>
            </w:r>
          </w:p>
        </w:tc>
      </w:tr>
      <w:tr w:rsidR="00EF3AFC" w:rsidRPr="00363EE6" w14:paraId="15144997" w14:textId="77777777" w:rsidTr="006D313F">
        <w:tc>
          <w:tcPr>
            <w:tcW w:w="1967" w:type="pct"/>
            <w:tcBorders>
              <w:top w:val="single" w:sz="4" w:space="0" w:color="auto"/>
              <w:left w:val="single" w:sz="4" w:space="0" w:color="auto"/>
              <w:bottom w:val="single" w:sz="4" w:space="0" w:color="auto"/>
              <w:right w:val="single" w:sz="4" w:space="0" w:color="auto"/>
            </w:tcBorders>
            <w:shd w:val="clear" w:color="auto" w:fill="auto"/>
            <w:vAlign w:val="center"/>
          </w:tcPr>
          <w:p w14:paraId="25FD977D" w14:textId="77777777" w:rsidR="00EF3AFC" w:rsidRPr="005815B6" w:rsidRDefault="00EF3AFC" w:rsidP="006D313F">
            <w:pPr>
              <w:spacing w:after="0"/>
              <w:ind w:firstLine="0"/>
              <w:jc w:val="left"/>
              <w:rPr>
                <w:sz w:val="18"/>
              </w:rPr>
            </w:pPr>
            <w:r w:rsidRPr="00363EE6">
              <w:rPr>
                <w:sz w:val="18"/>
              </w:rPr>
              <w:t>Atbilstoši E uzturēšanas klasei (km)</w:t>
            </w:r>
            <w:r w:rsidRPr="00363EE6">
              <w:rPr>
                <w:sz w:val="18"/>
                <w:vertAlign w:val="superscript"/>
              </w:rPr>
              <w:t xml:space="preserve"> </w:t>
            </w:r>
            <w:r>
              <w:rPr>
                <w:sz w:val="18"/>
                <w:vertAlign w:val="superscript"/>
              </w:rPr>
              <w:t>1</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CA95F2B" w14:textId="77777777" w:rsidR="00EF3AFC" w:rsidRPr="00363EE6" w:rsidRDefault="00EF3AFC" w:rsidP="006D313F">
            <w:pPr>
              <w:spacing w:after="0"/>
              <w:ind w:firstLine="0"/>
              <w:jc w:val="center"/>
              <w:rPr>
                <w:sz w:val="18"/>
              </w:rPr>
            </w:pPr>
            <w:r w:rsidRPr="00363EE6">
              <w:rPr>
                <w:sz w:val="18"/>
              </w:rPr>
              <w:t>-</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8B4B668" w14:textId="77777777" w:rsidR="00EF3AFC" w:rsidRPr="00363EE6" w:rsidRDefault="00EF3AFC" w:rsidP="006D313F">
            <w:pPr>
              <w:spacing w:after="0"/>
              <w:ind w:firstLine="0"/>
              <w:jc w:val="center"/>
              <w:rPr>
                <w:sz w:val="18"/>
              </w:rPr>
            </w:pPr>
            <w:r>
              <w:rPr>
                <w:sz w:val="18"/>
              </w:rPr>
              <w:t>-</w:t>
            </w:r>
          </w:p>
        </w:tc>
        <w:tc>
          <w:tcPr>
            <w:tcW w:w="606" w:type="pct"/>
            <w:tcBorders>
              <w:top w:val="single" w:sz="4" w:space="0" w:color="auto"/>
              <w:left w:val="single" w:sz="4" w:space="0" w:color="auto"/>
              <w:bottom w:val="single" w:sz="4" w:space="0" w:color="auto"/>
              <w:right w:val="single" w:sz="4" w:space="0" w:color="auto"/>
            </w:tcBorders>
            <w:vAlign w:val="center"/>
          </w:tcPr>
          <w:p w14:paraId="27C6A00E" w14:textId="77777777" w:rsidR="00EF3AFC" w:rsidRPr="00363EE6" w:rsidRDefault="00EF3AFC" w:rsidP="006D313F">
            <w:pPr>
              <w:spacing w:after="0"/>
              <w:ind w:firstLine="0"/>
              <w:jc w:val="center"/>
              <w:rPr>
                <w:sz w:val="18"/>
              </w:rPr>
            </w:pPr>
            <w:r w:rsidRPr="00363EE6">
              <w:rPr>
                <w:rFonts w:eastAsia="Calibri"/>
                <w:sz w:val="18"/>
                <w:szCs w:val="22"/>
              </w:rPr>
              <w:t>7</w:t>
            </w:r>
          </w:p>
        </w:tc>
        <w:tc>
          <w:tcPr>
            <w:tcW w:w="606" w:type="pct"/>
            <w:tcBorders>
              <w:top w:val="single" w:sz="4" w:space="0" w:color="auto"/>
              <w:left w:val="single" w:sz="4" w:space="0" w:color="auto"/>
              <w:bottom w:val="single" w:sz="4" w:space="0" w:color="auto"/>
              <w:right w:val="single" w:sz="4" w:space="0" w:color="auto"/>
            </w:tcBorders>
            <w:vAlign w:val="center"/>
          </w:tcPr>
          <w:p w14:paraId="09F6FE9F" w14:textId="77777777" w:rsidR="00EF3AFC" w:rsidRPr="00363EE6" w:rsidRDefault="00EF3AFC" w:rsidP="006D313F">
            <w:pPr>
              <w:spacing w:after="0"/>
              <w:ind w:firstLine="0"/>
              <w:jc w:val="center"/>
              <w:rPr>
                <w:sz w:val="18"/>
              </w:rPr>
            </w:pPr>
            <w:r w:rsidRPr="00363EE6">
              <w:rPr>
                <w:rFonts w:eastAsia="Calibri"/>
                <w:sz w:val="18"/>
                <w:szCs w:val="22"/>
              </w:rPr>
              <w:t>7</w:t>
            </w:r>
          </w:p>
        </w:tc>
        <w:tc>
          <w:tcPr>
            <w:tcW w:w="609" w:type="pct"/>
            <w:tcBorders>
              <w:top w:val="single" w:sz="4" w:space="0" w:color="auto"/>
              <w:left w:val="single" w:sz="4" w:space="0" w:color="auto"/>
              <w:bottom w:val="single" w:sz="4" w:space="0" w:color="auto"/>
              <w:right w:val="single" w:sz="4" w:space="0" w:color="auto"/>
            </w:tcBorders>
            <w:vAlign w:val="center"/>
          </w:tcPr>
          <w:p w14:paraId="6392E2D1" w14:textId="77777777" w:rsidR="00EF3AFC" w:rsidRPr="00363EE6" w:rsidRDefault="00EF3AFC" w:rsidP="006D313F">
            <w:pPr>
              <w:spacing w:after="0"/>
              <w:ind w:firstLine="0"/>
              <w:jc w:val="center"/>
              <w:rPr>
                <w:sz w:val="18"/>
              </w:rPr>
            </w:pPr>
            <w:r w:rsidRPr="00363EE6">
              <w:rPr>
                <w:rFonts w:eastAsia="Calibri"/>
                <w:sz w:val="18"/>
                <w:szCs w:val="22"/>
              </w:rPr>
              <w:t>7</w:t>
            </w:r>
          </w:p>
        </w:tc>
      </w:tr>
    </w:tbl>
    <w:p w14:paraId="4657DB47" w14:textId="1379FCE2" w:rsidR="00EF3AFC" w:rsidRPr="00586398" w:rsidRDefault="00EF3AFC" w:rsidP="00A554DC">
      <w:pPr>
        <w:spacing w:after="0"/>
        <w:ind w:firstLine="425"/>
        <w:rPr>
          <w:i/>
          <w:sz w:val="18"/>
          <w:szCs w:val="18"/>
          <w:lang w:eastAsia="lv-LV"/>
        </w:rPr>
      </w:pPr>
      <w:r w:rsidRPr="00586398">
        <w:rPr>
          <w:sz w:val="18"/>
          <w:szCs w:val="18"/>
        </w:rPr>
        <w:t>Piezīmes.</w:t>
      </w:r>
    </w:p>
    <w:p w14:paraId="33842030" w14:textId="66B75479" w:rsidR="00EF3AFC" w:rsidRPr="00586398" w:rsidRDefault="00EF3AFC" w:rsidP="00A554DC">
      <w:pPr>
        <w:spacing w:after="0"/>
        <w:ind w:firstLine="425"/>
        <w:rPr>
          <w:sz w:val="18"/>
          <w:szCs w:val="18"/>
          <w:lang w:eastAsia="lv-LV"/>
        </w:rPr>
      </w:pPr>
      <w:r w:rsidRPr="00586398">
        <w:rPr>
          <w:sz w:val="18"/>
          <w:szCs w:val="18"/>
          <w:vertAlign w:val="superscript"/>
          <w:lang w:eastAsia="lv-LV"/>
        </w:rPr>
        <w:t>1</w:t>
      </w:r>
      <w:r w:rsidRPr="00586398">
        <w:rPr>
          <w:sz w:val="18"/>
          <w:szCs w:val="18"/>
          <w:lang w:eastAsia="lv-LV"/>
        </w:rPr>
        <w:t xml:space="preserve"> Saskaņā ar 2021. gada 7. janvāra noteikumiem Nr.</w:t>
      </w:r>
      <w:r w:rsidR="00475A17">
        <w:rPr>
          <w:sz w:val="18"/>
          <w:szCs w:val="18"/>
          <w:lang w:eastAsia="lv-LV"/>
        </w:rPr>
        <w:t xml:space="preserve"> </w:t>
      </w:r>
      <w:r w:rsidRPr="00586398">
        <w:rPr>
          <w:sz w:val="18"/>
          <w:szCs w:val="18"/>
          <w:lang w:eastAsia="lv-LV"/>
        </w:rPr>
        <w:t>26 “Noteikumi par valsts un pašvaldību autoceļu ikdienas uzturēšanas prasībām un to izpildes kontroli”, kuri stājās spēkā 2021. gada 16. aprīlī, ir mainīta autoceļu ikdienas uzturēšanas klases noteikšanas kārtība.</w:t>
      </w:r>
    </w:p>
    <w:p w14:paraId="6ED3B2C4" w14:textId="77777777" w:rsidR="00EF3AFC" w:rsidRPr="00586398" w:rsidRDefault="00EF3AFC" w:rsidP="00A554DC">
      <w:pPr>
        <w:spacing w:after="0"/>
        <w:ind w:firstLine="425"/>
        <w:rPr>
          <w:sz w:val="18"/>
          <w:szCs w:val="18"/>
          <w:lang w:eastAsia="lv-LV"/>
        </w:rPr>
      </w:pPr>
      <w:r w:rsidRPr="00586398">
        <w:rPr>
          <w:sz w:val="18"/>
          <w:szCs w:val="18"/>
          <w:vertAlign w:val="superscript"/>
          <w:lang w:eastAsia="lv-LV"/>
        </w:rPr>
        <w:t>2</w:t>
      </w:r>
      <w:r w:rsidRPr="00586398">
        <w:rPr>
          <w:sz w:val="18"/>
          <w:szCs w:val="18"/>
          <w:lang w:eastAsia="lv-LV"/>
        </w:rPr>
        <w:t xml:space="preserve"> </w:t>
      </w:r>
      <w:r w:rsidRPr="00586398">
        <w:rPr>
          <w:iCs/>
          <w:sz w:val="18"/>
          <w:szCs w:val="18"/>
          <w:lang w:eastAsia="lv-LV"/>
        </w:rPr>
        <w:t>Rādītāju vērtība norādīta uzturamajiem valsts autoceļu km, kam tiek veikti ikdienas uzturēšanas darbi ziemas un vasaras sezonā un rādītāju vērtība ietver gan dalītās brauktuves, gan nobrauktuves, gan paralēlos ceļus.</w:t>
      </w:r>
    </w:p>
    <w:p w14:paraId="4A7E0788"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EF3AFC" w:rsidRPr="00363EE6" w14:paraId="58CFA82B" w14:textId="77777777" w:rsidTr="006D313F">
        <w:trPr>
          <w:trHeight w:val="283"/>
          <w:tblHeader/>
        </w:trPr>
        <w:tc>
          <w:tcPr>
            <w:tcW w:w="1876" w:type="pct"/>
            <w:vAlign w:val="center"/>
          </w:tcPr>
          <w:p w14:paraId="5FF3CFD6" w14:textId="77777777" w:rsidR="00EF3AFC" w:rsidRPr="00363EE6" w:rsidRDefault="00EF3AFC" w:rsidP="006D313F">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27792002"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25" w:type="pct"/>
            <w:tcBorders>
              <w:top w:val="single" w:sz="4" w:space="0" w:color="000000"/>
              <w:left w:val="single" w:sz="4" w:space="0" w:color="000000"/>
              <w:bottom w:val="single" w:sz="4" w:space="0" w:color="000000"/>
              <w:right w:val="single" w:sz="4" w:space="0" w:color="000000"/>
            </w:tcBorders>
          </w:tcPr>
          <w:p w14:paraId="6CCDA957"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25" w:type="pct"/>
            <w:tcBorders>
              <w:top w:val="single" w:sz="4" w:space="0" w:color="000000"/>
              <w:left w:val="single" w:sz="4" w:space="0" w:color="000000"/>
              <w:bottom w:val="single" w:sz="4" w:space="0" w:color="000000"/>
              <w:right w:val="single" w:sz="4" w:space="0" w:color="000000"/>
            </w:tcBorders>
          </w:tcPr>
          <w:p w14:paraId="28E66CC9" w14:textId="7E1C34B3"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9612D2">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2AE8305D" w14:textId="038707FA"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9612D2">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2894355B" w14:textId="034716E5"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9612D2">
              <w:rPr>
                <w:rFonts w:eastAsia="Calibri"/>
                <w:sz w:val="18"/>
                <w:szCs w:val="18"/>
                <w:lang w:eastAsia="lv-LV"/>
              </w:rPr>
              <w:t>lāns</w:t>
            </w:r>
          </w:p>
        </w:tc>
      </w:tr>
      <w:tr w:rsidR="00EF3AFC" w:rsidRPr="00363EE6" w14:paraId="6E1C2155" w14:textId="77777777" w:rsidTr="006D313F">
        <w:trPr>
          <w:trHeight w:val="142"/>
        </w:trPr>
        <w:tc>
          <w:tcPr>
            <w:tcW w:w="1876" w:type="pct"/>
            <w:shd w:val="clear" w:color="auto" w:fill="D9D9D9"/>
          </w:tcPr>
          <w:p w14:paraId="317357BB"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24" w:type="pct"/>
            <w:shd w:val="clear" w:color="auto" w:fill="D9D9D9"/>
          </w:tcPr>
          <w:p w14:paraId="30F9802B"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188 578 914</w:t>
            </w:r>
          </w:p>
        </w:tc>
        <w:tc>
          <w:tcPr>
            <w:tcW w:w="625" w:type="pct"/>
            <w:shd w:val="clear" w:color="auto" w:fill="D9D9D9"/>
          </w:tcPr>
          <w:p w14:paraId="6EB6C64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145 370 376</w:t>
            </w:r>
          </w:p>
        </w:tc>
        <w:tc>
          <w:tcPr>
            <w:tcW w:w="625" w:type="pct"/>
            <w:shd w:val="clear" w:color="auto" w:fill="D9D9D9"/>
          </w:tcPr>
          <w:p w14:paraId="74E1E876"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257 431 808</w:t>
            </w:r>
          </w:p>
        </w:tc>
        <w:tc>
          <w:tcPr>
            <w:tcW w:w="625" w:type="pct"/>
            <w:shd w:val="clear" w:color="auto" w:fill="D9D9D9"/>
          </w:tcPr>
          <w:p w14:paraId="199FE025"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199 534 233</w:t>
            </w:r>
          </w:p>
        </w:tc>
        <w:tc>
          <w:tcPr>
            <w:tcW w:w="625" w:type="pct"/>
            <w:shd w:val="clear" w:color="auto" w:fill="D9D9D9"/>
          </w:tcPr>
          <w:p w14:paraId="2566A6D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201 451 001</w:t>
            </w:r>
          </w:p>
        </w:tc>
      </w:tr>
      <w:tr w:rsidR="00EF3AFC" w:rsidRPr="00363EE6" w14:paraId="1D3B67B3" w14:textId="77777777" w:rsidTr="006D313F">
        <w:trPr>
          <w:trHeight w:val="283"/>
        </w:trPr>
        <w:tc>
          <w:tcPr>
            <w:tcW w:w="1876" w:type="pct"/>
            <w:vAlign w:val="center"/>
          </w:tcPr>
          <w:p w14:paraId="4837AACC"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24" w:type="pct"/>
          </w:tcPr>
          <w:p w14:paraId="1AA023C3"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5" w:type="pct"/>
            <w:shd w:val="clear" w:color="auto" w:fill="auto"/>
          </w:tcPr>
          <w:p w14:paraId="0C88A68A" w14:textId="77777777" w:rsidR="00EF3AFC" w:rsidRPr="00363EE6" w:rsidRDefault="00EF3AFC" w:rsidP="006D313F">
            <w:pPr>
              <w:ind w:firstLine="0"/>
              <w:jc w:val="right"/>
              <w:rPr>
                <w:rFonts w:eastAsia="Calibri"/>
                <w:sz w:val="18"/>
                <w:szCs w:val="18"/>
              </w:rPr>
            </w:pPr>
            <w:r w:rsidRPr="00363EE6">
              <w:rPr>
                <w:rFonts w:eastAsia="Calibri"/>
                <w:sz w:val="18"/>
                <w:szCs w:val="18"/>
              </w:rPr>
              <w:t>- 43 208 538</w:t>
            </w:r>
          </w:p>
        </w:tc>
        <w:tc>
          <w:tcPr>
            <w:tcW w:w="625" w:type="pct"/>
            <w:shd w:val="clear" w:color="auto" w:fill="auto"/>
          </w:tcPr>
          <w:p w14:paraId="7169C689"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112 061 432</w:t>
            </w:r>
          </w:p>
        </w:tc>
        <w:tc>
          <w:tcPr>
            <w:tcW w:w="625" w:type="pct"/>
            <w:shd w:val="clear" w:color="auto" w:fill="auto"/>
          </w:tcPr>
          <w:p w14:paraId="01F25DC6"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-57 897 575</w:t>
            </w:r>
          </w:p>
        </w:tc>
        <w:tc>
          <w:tcPr>
            <w:tcW w:w="625" w:type="pct"/>
            <w:shd w:val="clear" w:color="auto" w:fill="auto"/>
          </w:tcPr>
          <w:p w14:paraId="4A042CE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1 916 768</w:t>
            </w:r>
          </w:p>
        </w:tc>
      </w:tr>
      <w:tr w:rsidR="00EF3AFC" w:rsidRPr="00363EE6" w14:paraId="7728D999" w14:textId="77777777" w:rsidTr="006D313F">
        <w:trPr>
          <w:trHeight w:val="283"/>
        </w:trPr>
        <w:tc>
          <w:tcPr>
            <w:tcW w:w="1876" w:type="pct"/>
            <w:vAlign w:val="center"/>
          </w:tcPr>
          <w:p w14:paraId="0B05F6FA"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24" w:type="pct"/>
          </w:tcPr>
          <w:p w14:paraId="7EE08A17"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5" w:type="pct"/>
            <w:shd w:val="clear" w:color="auto" w:fill="auto"/>
          </w:tcPr>
          <w:p w14:paraId="071E9A2E" w14:textId="77777777" w:rsidR="00EF3AFC" w:rsidRPr="00363EE6" w:rsidRDefault="00EF3AFC" w:rsidP="006D313F">
            <w:pPr>
              <w:spacing w:after="0"/>
              <w:ind w:firstLine="0"/>
              <w:jc w:val="right"/>
              <w:rPr>
                <w:rFonts w:eastAsia="Calibri"/>
                <w:sz w:val="18"/>
                <w:szCs w:val="18"/>
              </w:rPr>
            </w:pPr>
            <w:r>
              <w:rPr>
                <w:rFonts w:eastAsia="Calibri"/>
                <w:sz w:val="18"/>
                <w:szCs w:val="18"/>
              </w:rPr>
              <w:t>-22,9</w:t>
            </w:r>
          </w:p>
        </w:tc>
        <w:tc>
          <w:tcPr>
            <w:tcW w:w="625" w:type="pct"/>
            <w:shd w:val="clear" w:color="auto" w:fill="auto"/>
          </w:tcPr>
          <w:p w14:paraId="3C0D9A1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77,1</w:t>
            </w:r>
          </w:p>
        </w:tc>
        <w:tc>
          <w:tcPr>
            <w:tcW w:w="625" w:type="pct"/>
            <w:shd w:val="clear" w:color="auto" w:fill="auto"/>
          </w:tcPr>
          <w:p w14:paraId="70DC89B1" w14:textId="77777777" w:rsidR="00EF3AFC" w:rsidRPr="00363EE6" w:rsidRDefault="00EF3AFC" w:rsidP="006D313F">
            <w:pPr>
              <w:spacing w:after="0"/>
              <w:ind w:firstLine="0"/>
              <w:jc w:val="right"/>
              <w:rPr>
                <w:rFonts w:eastAsia="Calibri"/>
                <w:sz w:val="18"/>
                <w:szCs w:val="18"/>
              </w:rPr>
            </w:pPr>
            <w:r>
              <w:rPr>
                <w:rFonts w:eastAsia="Calibri"/>
                <w:sz w:val="18"/>
                <w:szCs w:val="18"/>
              </w:rPr>
              <w:t>-22,5</w:t>
            </w:r>
          </w:p>
        </w:tc>
        <w:tc>
          <w:tcPr>
            <w:tcW w:w="625" w:type="pct"/>
            <w:shd w:val="clear" w:color="auto" w:fill="auto"/>
          </w:tcPr>
          <w:p w14:paraId="579B2D61"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1,0</w:t>
            </w:r>
          </w:p>
        </w:tc>
      </w:tr>
    </w:tbl>
    <w:p w14:paraId="7530A9FB" w14:textId="2A691231"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Izmaiņas izdevumos</w:t>
      </w:r>
      <w:r w:rsidR="009612D2">
        <w:rPr>
          <w:rFonts w:eastAsia="Calibri"/>
          <w:b/>
          <w:szCs w:val="24"/>
          <w:lang w:eastAsia="lv-LV"/>
        </w:rPr>
        <w:t>, salīdzinot 2022. gada plānu</w:t>
      </w:r>
      <w:r w:rsidRPr="00363EE6">
        <w:rPr>
          <w:rFonts w:eastAsia="Calibri"/>
          <w:b/>
          <w:szCs w:val="24"/>
          <w:lang w:eastAsia="lv-LV"/>
        </w:rPr>
        <w:t xml:space="preserve"> ar 2021. gada plānu</w:t>
      </w:r>
    </w:p>
    <w:p w14:paraId="66F5F57F" w14:textId="77777777" w:rsidR="00EF3AFC" w:rsidRPr="00363EE6" w:rsidRDefault="00EF3AFC" w:rsidP="00EF3AFC">
      <w:pPr>
        <w:spacing w:after="0"/>
        <w:ind w:firstLine="0"/>
        <w:jc w:val="right"/>
        <w:rPr>
          <w:rFonts w:eastAsia="Calibri"/>
          <w:i/>
          <w:sz w:val="18"/>
          <w:szCs w:val="18"/>
        </w:rPr>
      </w:pPr>
      <w:r w:rsidRPr="00363EE6">
        <w:rPr>
          <w:rFonts w:eastAsia="Calibri"/>
          <w:i/>
          <w:sz w:val="18"/>
          <w:szCs w:val="18"/>
        </w:rPr>
        <w:t xml:space="preserve">                     </w:t>
      </w:r>
      <w:proofErr w:type="spellStart"/>
      <w:r w:rsidRPr="00363EE6">
        <w:rPr>
          <w:rFonts w:eastAsia="Calibri"/>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7"/>
        <w:gridCol w:w="1225"/>
      </w:tblGrid>
      <w:tr w:rsidR="00EF3AFC" w:rsidRPr="00363EE6" w14:paraId="7D15A1FC" w14:textId="77777777" w:rsidTr="006D313F">
        <w:trPr>
          <w:trHeight w:val="142"/>
          <w:tblHeader/>
        </w:trPr>
        <w:tc>
          <w:tcPr>
            <w:tcW w:w="2948" w:type="pct"/>
            <w:tcBorders>
              <w:top w:val="single" w:sz="4" w:space="0" w:color="auto"/>
              <w:left w:val="single" w:sz="4" w:space="0" w:color="auto"/>
              <w:bottom w:val="single" w:sz="4" w:space="0" w:color="auto"/>
              <w:right w:val="single" w:sz="4" w:space="0" w:color="auto"/>
            </w:tcBorders>
            <w:vAlign w:val="center"/>
          </w:tcPr>
          <w:p w14:paraId="04D7F7F6"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99" w:type="pct"/>
            <w:tcBorders>
              <w:top w:val="single" w:sz="4" w:space="0" w:color="auto"/>
              <w:left w:val="single" w:sz="4" w:space="0" w:color="auto"/>
              <w:bottom w:val="single" w:sz="4" w:space="0" w:color="auto"/>
              <w:right w:val="single" w:sz="4" w:space="0" w:color="auto"/>
            </w:tcBorders>
            <w:vAlign w:val="center"/>
          </w:tcPr>
          <w:p w14:paraId="6C503E47"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77" w:type="pct"/>
            <w:tcBorders>
              <w:top w:val="single" w:sz="4" w:space="0" w:color="auto"/>
              <w:left w:val="single" w:sz="4" w:space="0" w:color="auto"/>
              <w:bottom w:val="single" w:sz="4" w:space="0" w:color="auto"/>
              <w:right w:val="single" w:sz="4" w:space="0" w:color="auto"/>
            </w:tcBorders>
            <w:vAlign w:val="center"/>
          </w:tcPr>
          <w:p w14:paraId="5D72268C"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76" w:type="pct"/>
            <w:tcBorders>
              <w:top w:val="single" w:sz="4" w:space="0" w:color="auto"/>
              <w:left w:val="single" w:sz="4" w:space="0" w:color="auto"/>
              <w:bottom w:val="single" w:sz="4" w:space="0" w:color="auto"/>
              <w:right w:val="single" w:sz="4" w:space="0" w:color="auto"/>
            </w:tcBorders>
            <w:vAlign w:val="center"/>
          </w:tcPr>
          <w:p w14:paraId="7F3DB354"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17534E39" w14:textId="77777777" w:rsidTr="006D313F">
        <w:trPr>
          <w:trHeight w:val="142"/>
        </w:trPr>
        <w:tc>
          <w:tcPr>
            <w:tcW w:w="2948" w:type="pct"/>
            <w:tcBorders>
              <w:top w:val="single" w:sz="4" w:space="0" w:color="auto"/>
              <w:left w:val="single" w:sz="4" w:space="0" w:color="auto"/>
              <w:bottom w:val="single" w:sz="4" w:space="0" w:color="auto"/>
              <w:right w:val="single" w:sz="4" w:space="0" w:color="auto"/>
            </w:tcBorders>
            <w:shd w:val="clear" w:color="auto" w:fill="D9D9D9"/>
          </w:tcPr>
          <w:p w14:paraId="41F44625"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99" w:type="pct"/>
            <w:tcBorders>
              <w:top w:val="single" w:sz="4" w:space="0" w:color="auto"/>
              <w:left w:val="single" w:sz="4" w:space="0" w:color="auto"/>
              <w:bottom w:val="single" w:sz="4" w:space="0" w:color="auto"/>
              <w:right w:val="single" w:sz="4" w:space="0" w:color="auto"/>
            </w:tcBorders>
            <w:shd w:val="clear" w:color="auto" w:fill="D9D9D9"/>
            <w:vAlign w:val="center"/>
          </w:tcPr>
          <w:p w14:paraId="5333CE2F"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8 366 608</w:t>
            </w:r>
          </w:p>
        </w:tc>
        <w:tc>
          <w:tcPr>
            <w:tcW w:w="677" w:type="pct"/>
            <w:tcBorders>
              <w:top w:val="single" w:sz="4" w:space="0" w:color="auto"/>
              <w:left w:val="single" w:sz="4" w:space="0" w:color="auto"/>
              <w:bottom w:val="single" w:sz="4" w:space="0" w:color="auto"/>
              <w:right w:val="single" w:sz="4" w:space="0" w:color="auto"/>
            </w:tcBorders>
            <w:shd w:val="clear" w:color="auto" w:fill="D9D9D9"/>
            <w:vAlign w:val="center"/>
          </w:tcPr>
          <w:p w14:paraId="0579CBA0"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120 </w:t>
            </w:r>
            <w:r>
              <w:rPr>
                <w:rFonts w:eastAsia="Calibri"/>
                <w:b/>
                <w:sz w:val="18"/>
                <w:szCs w:val="18"/>
              </w:rPr>
              <w:t>428</w:t>
            </w:r>
            <w:r w:rsidRPr="00363EE6">
              <w:rPr>
                <w:rFonts w:eastAsia="Calibri"/>
                <w:b/>
                <w:sz w:val="18"/>
                <w:szCs w:val="18"/>
              </w:rPr>
              <w:t xml:space="preserve"> 040</w:t>
            </w:r>
          </w:p>
        </w:tc>
        <w:tc>
          <w:tcPr>
            <w:tcW w:w="676" w:type="pct"/>
            <w:tcBorders>
              <w:top w:val="single" w:sz="4" w:space="0" w:color="auto"/>
              <w:left w:val="single" w:sz="4" w:space="0" w:color="auto"/>
              <w:bottom w:val="single" w:sz="4" w:space="0" w:color="auto"/>
              <w:right w:val="single" w:sz="4" w:space="0" w:color="auto"/>
            </w:tcBorders>
            <w:shd w:val="clear" w:color="auto" w:fill="D9D9D9"/>
            <w:vAlign w:val="center"/>
          </w:tcPr>
          <w:p w14:paraId="2C8577D7"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112 061 432</w:t>
            </w:r>
          </w:p>
        </w:tc>
      </w:tr>
      <w:tr w:rsidR="00EF3AFC" w:rsidRPr="00363EE6" w14:paraId="1B45A907" w14:textId="77777777" w:rsidTr="006D313F">
        <w:trPr>
          <w:trHeight w:val="70"/>
        </w:trPr>
        <w:tc>
          <w:tcPr>
            <w:tcW w:w="5000" w:type="pct"/>
            <w:gridSpan w:val="4"/>
            <w:tcBorders>
              <w:top w:val="single" w:sz="4" w:space="0" w:color="auto"/>
            </w:tcBorders>
          </w:tcPr>
          <w:p w14:paraId="71EC8F62" w14:textId="77777777" w:rsidR="00EF3AFC" w:rsidRPr="00363EE6" w:rsidRDefault="00EF3AFC" w:rsidP="006D313F">
            <w:pPr>
              <w:spacing w:after="0"/>
              <w:ind w:firstLine="313"/>
              <w:jc w:val="left"/>
              <w:rPr>
                <w:rFonts w:eastAsia="Calibri"/>
                <w:sz w:val="18"/>
                <w:szCs w:val="18"/>
              </w:rPr>
            </w:pPr>
            <w:r w:rsidRPr="00363EE6">
              <w:rPr>
                <w:rFonts w:eastAsia="Calibri"/>
                <w:i/>
                <w:sz w:val="18"/>
                <w:szCs w:val="18"/>
                <w:lang w:eastAsia="lv-LV"/>
              </w:rPr>
              <w:lastRenderedPageBreak/>
              <w:t>t. sk.:</w:t>
            </w:r>
          </w:p>
        </w:tc>
      </w:tr>
      <w:tr w:rsidR="00EF3AFC" w:rsidRPr="00363EE6" w14:paraId="3CD055B0" w14:textId="77777777" w:rsidTr="00A01FC6">
        <w:trPr>
          <w:trHeight w:val="43"/>
        </w:trPr>
        <w:tc>
          <w:tcPr>
            <w:tcW w:w="2948" w:type="pct"/>
            <w:shd w:val="clear" w:color="auto" w:fill="F2F2F2"/>
          </w:tcPr>
          <w:p w14:paraId="5A721FEC" w14:textId="77777777" w:rsidR="00EF3AFC" w:rsidRPr="00363EE6" w:rsidRDefault="00EF3AFC" w:rsidP="006D313F">
            <w:pPr>
              <w:spacing w:after="0"/>
              <w:ind w:firstLine="0"/>
              <w:jc w:val="left"/>
              <w:rPr>
                <w:sz w:val="18"/>
                <w:szCs w:val="18"/>
                <w:u w:val="single"/>
              </w:rPr>
            </w:pPr>
            <w:r w:rsidRPr="00363EE6">
              <w:rPr>
                <w:sz w:val="18"/>
                <w:szCs w:val="18"/>
                <w:u w:val="single"/>
              </w:rPr>
              <w:t>Prioritāri pasākumi</w:t>
            </w:r>
          </w:p>
        </w:tc>
        <w:tc>
          <w:tcPr>
            <w:tcW w:w="699" w:type="pct"/>
            <w:shd w:val="clear" w:color="auto" w:fill="F2F2F2"/>
          </w:tcPr>
          <w:p w14:paraId="673F8B48" w14:textId="77777777" w:rsidR="00EF3AFC" w:rsidRPr="00363EE6" w:rsidRDefault="00EF3AFC" w:rsidP="006D313F">
            <w:pPr>
              <w:spacing w:after="0"/>
              <w:ind w:firstLine="0"/>
              <w:jc w:val="center"/>
              <w:rPr>
                <w:sz w:val="18"/>
                <w:szCs w:val="18"/>
              </w:rPr>
            </w:pPr>
            <w:r w:rsidRPr="00363EE6">
              <w:rPr>
                <w:sz w:val="18"/>
                <w:szCs w:val="18"/>
              </w:rPr>
              <w:t>-</w:t>
            </w:r>
          </w:p>
        </w:tc>
        <w:tc>
          <w:tcPr>
            <w:tcW w:w="677" w:type="pct"/>
            <w:shd w:val="clear" w:color="auto" w:fill="F2F2F2"/>
          </w:tcPr>
          <w:p w14:paraId="0BCF2E3D" w14:textId="77777777" w:rsidR="00EF3AFC" w:rsidRPr="00363EE6" w:rsidRDefault="00EF3AFC" w:rsidP="006D313F">
            <w:pPr>
              <w:spacing w:after="0"/>
              <w:ind w:firstLine="82"/>
              <w:jc w:val="right"/>
              <w:rPr>
                <w:sz w:val="18"/>
                <w:szCs w:val="18"/>
              </w:rPr>
            </w:pPr>
            <w:r w:rsidRPr="00363EE6">
              <w:rPr>
                <w:sz w:val="18"/>
                <w:szCs w:val="18"/>
              </w:rPr>
              <w:t>57 850 000</w:t>
            </w:r>
          </w:p>
        </w:tc>
        <w:tc>
          <w:tcPr>
            <w:tcW w:w="676" w:type="pct"/>
            <w:shd w:val="clear" w:color="auto" w:fill="F2F2F2"/>
          </w:tcPr>
          <w:p w14:paraId="262D8EE9" w14:textId="77777777" w:rsidR="00EF3AFC" w:rsidRPr="00363EE6" w:rsidRDefault="00EF3AFC" w:rsidP="006D313F">
            <w:pPr>
              <w:spacing w:after="0"/>
              <w:ind w:firstLine="82"/>
              <w:jc w:val="right"/>
              <w:rPr>
                <w:sz w:val="18"/>
                <w:szCs w:val="18"/>
              </w:rPr>
            </w:pPr>
            <w:r>
              <w:rPr>
                <w:sz w:val="18"/>
                <w:szCs w:val="18"/>
              </w:rPr>
              <w:t>57 850</w:t>
            </w:r>
            <w:r w:rsidRPr="00363EE6">
              <w:rPr>
                <w:sz w:val="18"/>
                <w:szCs w:val="18"/>
              </w:rPr>
              <w:t xml:space="preserve"> 000</w:t>
            </w:r>
          </w:p>
        </w:tc>
      </w:tr>
      <w:tr w:rsidR="00EF3AFC" w:rsidRPr="00363EE6" w14:paraId="0F6A0FCB" w14:textId="77777777" w:rsidTr="006D313F">
        <w:tc>
          <w:tcPr>
            <w:tcW w:w="2948" w:type="pct"/>
            <w:shd w:val="clear" w:color="auto" w:fill="FFFFFF"/>
          </w:tcPr>
          <w:p w14:paraId="1F7420FF" w14:textId="77777777" w:rsidR="00EF3AFC" w:rsidRPr="00B156B9" w:rsidRDefault="00EF3AFC" w:rsidP="006D313F">
            <w:pPr>
              <w:spacing w:after="0"/>
              <w:ind w:firstLine="0"/>
              <w:rPr>
                <w:sz w:val="18"/>
                <w:szCs w:val="18"/>
              </w:rPr>
            </w:pPr>
            <w:r w:rsidRPr="00B156B9">
              <w:rPr>
                <w:i/>
                <w:sz w:val="18"/>
                <w:szCs w:val="18"/>
                <w:lang w:eastAsia="lv-LV"/>
              </w:rPr>
              <w:t xml:space="preserve">Palielināti izdevumi valsts reģionālo autoceļu pārbūvei un atjaunošanai (MK </w:t>
            </w:r>
            <w:r>
              <w:rPr>
                <w:i/>
                <w:sz w:val="18"/>
                <w:szCs w:val="18"/>
                <w:lang w:eastAsia="lv-LV"/>
              </w:rPr>
              <w:t>24</w:t>
            </w:r>
            <w:r w:rsidRPr="00B156B9">
              <w:rPr>
                <w:i/>
                <w:sz w:val="18"/>
                <w:szCs w:val="18"/>
                <w:lang w:eastAsia="lv-LV"/>
              </w:rPr>
              <w:t>.0</w:t>
            </w:r>
            <w:r>
              <w:rPr>
                <w:i/>
                <w:sz w:val="18"/>
                <w:szCs w:val="18"/>
                <w:lang w:eastAsia="lv-LV"/>
              </w:rPr>
              <w:t>9</w:t>
            </w:r>
            <w:r w:rsidRPr="00B156B9">
              <w:rPr>
                <w:i/>
                <w:sz w:val="18"/>
                <w:szCs w:val="18"/>
                <w:lang w:eastAsia="lv-LV"/>
              </w:rPr>
              <w:t>.20</w:t>
            </w:r>
            <w:r>
              <w:rPr>
                <w:i/>
                <w:sz w:val="18"/>
                <w:szCs w:val="18"/>
                <w:lang w:eastAsia="lv-LV"/>
              </w:rPr>
              <w:t>21</w:t>
            </w:r>
            <w:r w:rsidRPr="00B156B9">
              <w:rPr>
                <w:i/>
                <w:sz w:val="18"/>
                <w:szCs w:val="18"/>
                <w:lang w:eastAsia="lv-LV"/>
              </w:rPr>
              <w:t>. sēdes prot. Nr.</w:t>
            </w:r>
            <w:r>
              <w:rPr>
                <w:i/>
                <w:sz w:val="18"/>
                <w:szCs w:val="18"/>
                <w:lang w:eastAsia="lv-LV"/>
              </w:rPr>
              <w:t>63</w:t>
            </w:r>
            <w:r w:rsidRPr="00B156B9">
              <w:rPr>
                <w:i/>
                <w:sz w:val="18"/>
                <w:szCs w:val="18"/>
                <w:lang w:eastAsia="lv-LV"/>
              </w:rPr>
              <w:t xml:space="preserve"> </w:t>
            </w:r>
            <w:r>
              <w:rPr>
                <w:i/>
                <w:sz w:val="18"/>
                <w:szCs w:val="18"/>
                <w:lang w:eastAsia="lv-LV"/>
              </w:rPr>
              <w:t>1</w:t>
            </w:r>
            <w:r w:rsidRPr="00B156B9">
              <w:rPr>
                <w:i/>
                <w:sz w:val="18"/>
                <w:szCs w:val="18"/>
                <w:lang w:eastAsia="lv-LV"/>
              </w:rPr>
              <w:t>.§ 2.p.).</w:t>
            </w:r>
          </w:p>
        </w:tc>
        <w:tc>
          <w:tcPr>
            <w:tcW w:w="699" w:type="pct"/>
            <w:shd w:val="clear" w:color="auto" w:fill="FFFFFF"/>
          </w:tcPr>
          <w:p w14:paraId="4522AB3B" w14:textId="77777777" w:rsidR="00EF3AFC" w:rsidRPr="00B156B9" w:rsidRDefault="00EF3AFC" w:rsidP="006D313F">
            <w:pPr>
              <w:spacing w:after="0"/>
              <w:ind w:firstLine="0"/>
              <w:jc w:val="center"/>
              <w:rPr>
                <w:sz w:val="18"/>
                <w:szCs w:val="18"/>
              </w:rPr>
            </w:pPr>
            <w:r w:rsidRPr="00B156B9">
              <w:rPr>
                <w:sz w:val="18"/>
                <w:szCs w:val="24"/>
              </w:rPr>
              <w:t>-</w:t>
            </w:r>
          </w:p>
        </w:tc>
        <w:tc>
          <w:tcPr>
            <w:tcW w:w="677" w:type="pct"/>
            <w:shd w:val="clear" w:color="auto" w:fill="FFFFFF"/>
          </w:tcPr>
          <w:p w14:paraId="5E0FD30B" w14:textId="77777777" w:rsidR="00EF3AFC" w:rsidRPr="00B156B9" w:rsidRDefault="00EF3AFC" w:rsidP="006D313F">
            <w:pPr>
              <w:spacing w:after="0"/>
              <w:ind w:firstLine="82"/>
              <w:jc w:val="right"/>
              <w:rPr>
                <w:sz w:val="18"/>
                <w:szCs w:val="18"/>
              </w:rPr>
            </w:pPr>
            <w:r w:rsidRPr="00B156B9">
              <w:rPr>
                <w:sz w:val="18"/>
                <w:szCs w:val="24"/>
              </w:rPr>
              <w:t>57 700 000</w:t>
            </w:r>
          </w:p>
        </w:tc>
        <w:tc>
          <w:tcPr>
            <w:tcW w:w="676" w:type="pct"/>
            <w:shd w:val="clear" w:color="auto" w:fill="FFFFFF"/>
          </w:tcPr>
          <w:p w14:paraId="20203A52" w14:textId="77777777" w:rsidR="00EF3AFC" w:rsidRPr="00B156B9" w:rsidRDefault="00EF3AFC" w:rsidP="006D313F">
            <w:pPr>
              <w:spacing w:after="0"/>
              <w:ind w:firstLine="82"/>
              <w:jc w:val="right"/>
              <w:rPr>
                <w:sz w:val="18"/>
                <w:szCs w:val="18"/>
              </w:rPr>
            </w:pPr>
            <w:r w:rsidRPr="00B156B9">
              <w:rPr>
                <w:sz w:val="18"/>
                <w:szCs w:val="24"/>
              </w:rPr>
              <w:t>57 700 000</w:t>
            </w:r>
          </w:p>
        </w:tc>
      </w:tr>
      <w:tr w:rsidR="00EF3AFC" w:rsidRPr="00363EE6" w14:paraId="24C8BB2D" w14:textId="77777777" w:rsidTr="006D313F">
        <w:tc>
          <w:tcPr>
            <w:tcW w:w="2948" w:type="pct"/>
            <w:shd w:val="clear" w:color="auto" w:fill="FFFFFF"/>
          </w:tcPr>
          <w:p w14:paraId="72EC9478" w14:textId="77777777" w:rsidR="00EF3AFC" w:rsidRPr="00B156B9" w:rsidRDefault="00EF3AFC" w:rsidP="006D313F">
            <w:pPr>
              <w:spacing w:after="0"/>
              <w:ind w:firstLine="0"/>
              <w:rPr>
                <w:i/>
                <w:sz w:val="18"/>
                <w:szCs w:val="18"/>
                <w:lang w:eastAsia="lv-LV"/>
              </w:rPr>
            </w:pPr>
            <w:r w:rsidRPr="00B156B9">
              <w:rPr>
                <w:i/>
                <w:sz w:val="18"/>
                <w:szCs w:val="18"/>
                <w:lang w:eastAsia="lv-LV"/>
              </w:rPr>
              <w:t>Palielināti izdevumi velosipēdu ceļu izbūvei (MK 2</w:t>
            </w:r>
            <w:r>
              <w:rPr>
                <w:i/>
                <w:sz w:val="18"/>
                <w:szCs w:val="18"/>
                <w:lang w:eastAsia="lv-LV"/>
              </w:rPr>
              <w:t>4</w:t>
            </w:r>
            <w:r w:rsidRPr="00B156B9">
              <w:rPr>
                <w:i/>
                <w:sz w:val="18"/>
                <w:szCs w:val="18"/>
                <w:lang w:eastAsia="lv-LV"/>
              </w:rPr>
              <w:t>.0</w:t>
            </w:r>
            <w:r>
              <w:rPr>
                <w:i/>
                <w:sz w:val="18"/>
                <w:szCs w:val="18"/>
                <w:lang w:eastAsia="lv-LV"/>
              </w:rPr>
              <w:t>9</w:t>
            </w:r>
            <w:r w:rsidRPr="00B156B9">
              <w:rPr>
                <w:i/>
                <w:sz w:val="18"/>
                <w:szCs w:val="18"/>
                <w:lang w:eastAsia="lv-LV"/>
              </w:rPr>
              <w:t>.20</w:t>
            </w:r>
            <w:r>
              <w:rPr>
                <w:i/>
                <w:sz w:val="18"/>
                <w:szCs w:val="18"/>
                <w:lang w:eastAsia="lv-LV"/>
              </w:rPr>
              <w:t>21</w:t>
            </w:r>
            <w:r w:rsidRPr="00B156B9">
              <w:rPr>
                <w:i/>
                <w:sz w:val="18"/>
                <w:szCs w:val="18"/>
                <w:lang w:eastAsia="lv-LV"/>
              </w:rPr>
              <w:t>. sēdes prot. Nr.</w:t>
            </w:r>
            <w:r>
              <w:rPr>
                <w:i/>
                <w:sz w:val="18"/>
                <w:szCs w:val="18"/>
                <w:lang w:eastAsia="lv-LV"/>
              </w:rPr>
              <w:t>63</w:t>
            </w:r>
            <w:r w:rsidRPr="00B156B9">
              <w:rPr>
                <w:i/>
                <w:sz w:val="18"/>
                <w:szCs w:val="18"/>
                <w:lang w:eastAsia="lv-LV"/>
              </w:rPr>
              <w:t xml:space="preserve"> </w:t>
            </w:r>
            <w:r>
              <w:rPr>
                <w:i/>
                <w:sz w:val="18"/>
                <w:szCs w:val="18"/>
                <w:lang w:eastAsia="lv-LV"/>
              </w:rPr>
              <w:t>1</w:t>
            </w:r>
            <w:r w:rsidRPr="00B156B9">
              <w:rPr>
                <w:i/>
                <w:sz w:val="18"/>
                <w:szCs w:val="18"/>
                <w:lang w:eastAsia="lv-LV"/>
              </w:rPr>
              <w:t>.§ 2.p.).</w:t>
            </w:r>
          </w:p>
        </w:tc>
        <w:tc>
          <w:tcPr>
            <w:tcW w:w="699" w:type="pct"/>
            <w:shd w:val="clear" w:color="auto" w:fill="FFFFFF"/>
          </w:tcPr>
          <w:p w14:paraId="7908A27F" w14:textId="77777777" w:rsidR="00EF3AFC" w:rsidRPr="00B156B9" w:rsidRDefault="00EF3AFC" w:rsidP="006D313F">
            <w:pPr>
              <w:spacing w:after="0"/>
              <w:ind w:firstLine="0"/>
              <w:jc w:val="center"/>
              <w:rPr>
                <w:sz w:val="18"/>
                <w:szCs w:val="24"/>
              </w:rPr>
            </w:pPr>
            <w:r w:rsidRPr="00B156B9">
              <w:rPr>
                <w:sz w:val="18"/>
                <w:szCs w:val="24"/>
              </w:rPr>
              <w:t>-</w:t>
            </w:r>
          </w:p>
        </w:tc>
        <w:tc>
          <w:tcPr>
            <w:tcW w:w="677" w:type="pct"/>
            <w:shd w:val="clear" w:color="auto" w:fill="FFFFFF"/>
          </w:tcPr>
          <w:p w14:paraId="5B4ED959" w14:textId="77777777" w:rsidR="00EF3AFC" w:rsidRPr="00B156B9" w:rsidRDefault="00EF3AFC" w:rsidP="006D313F">
            <w:pPr>
              <w:spacing w:after="0"/>
              <w:ind w:firstLine="82"/>
              <w:jc w:val="right"/>
              <w:rPr>
                <w:sz w:val="18"/>
                <w:szCs w:val="24"/>
              </w:rPr>
            </w:pPr>
            <w:r w:rsidRPr="00B156B9">
              <w:rPr>
                <w:sz w:val="18"/>
                <w:szCs w:val="24"/>
              </w:rPr>
              <w:t>150 000</w:t>
            </w:r>
          </w:p>
        </w:tc>
        <w:tc>
          <w:tcPr>
            <w:tcW w:w="676" w:type="pct"/>
            <w:shd w:val="clear" w:color="auto" w:fill="FFFFFF"/>
          </w:tcPr>
          <w:p w14:paraId="7AF504DE" w14:textId="77777777" w:rsidR="00EF3AFC" w:rsidRPr="00B156B9" w:rsidRDefault="00EF3AFC" w:rsidP="006D313F">
            <w:pPr>
              <w:spacing w:after="0"/>
              <w:ind w:firstLine="82"/>
              <w:jc w:val="right"/>
              <w:rPr>
                <w:sz w:val="18"/>
                <w:szCs w:val="24"/>
              </w:rPr>
            </w:pPr>
            <w:r w:rsidRPr="00B156B9">
              <w:rPr>
                <w:sz w:val="18"/>
                <w:szCs w:val="24"/>
              </w:rPr>
              <w:t>150 000</w:t>
            </w:r>
          </w:p>
        </w:tc>
      </w:tr>
      <w:tr w:rsidR="00EF3AFC" w:rsidRPr="00363EE6" w14:paraId="22C1D789" w14:textId="77777777" w:rsidTr="00A01FC6">
        <w:trPr>
          <w:trHeight w:val="48"/>
        </w:trPr>
        <w:tc>
          <w:tcPr>
            <w:tcW w:w="2948" w:type="pct"/>
            <w:tcBorders>
              <w:top w:val="single" w:sz="4" w:space="0" w:color="auto"/>
            </w:tcBorders>
            <w:shd w:val="clear" w:color="auto" w:fill="F2F2F2"/>
          </w:tcPr>
          <w:p w14:paraId="43C17102" w14:textId="77777777" w:rsidR="00EF3AFC" w:rsidRPr="00363EE6" w:rsidRDefault="00EF3AFC" w:rsidP="006D313F">
            <w:pPr>
              <w:spacing w:after="0"/>
              <w:ind w:firstLine="0"/>
              <w:jc w:val="left"/>
              <w:rPr>
                <w:rFonts w:eastAsia="Calibri"/>
                <w:sz w:val="18"/>
                <w:szCs w:val="18"/>
                <w:u w:val="single"/>
                <w:lang w:eastAsia="lv-LV"/>
              </w:rPr>
            </w:pPr>
            <w:r w:rsidRPr="00363EE6">
              <w:rPr>
                <w:rFonts w:eastAsia="Calibri"/>
                <w:sz w:val="18"/>
                <w:szCs w:val="18"/>
                <w:u w:val="single"/>
                <w:lang w:eastAsia="lv-LV"/>
              </w:rPr>
              <w:t>Ilgtermiņa saistības</w:t>
            </w:r>
          </w:p>
        </w:tc>
        <w:tc>
          <w:tcPr>
            <w:tcW w:w="699" w:type="pct"/>
            <w:tcBorders>
              <w:top w:val="single" w:sz="4" w:space="0" w:color="auto"/>
            </w:tcBorders>
            <w:shd w:val="clear" w:color="auto" w:fill="F2F2F2"/>
          </w:tcPr>
          <w:p w14:paraId="6F193463" w14:textId="77777777" w:rsidR="00EF3AFC" w:rsidRPr="00363EE6" w:rsidRDefault="00EF3AFC" w:rsidP="006D313F">
            <w:pPr>
              <w:spacing w:after="0"/>
              <w:ind w:firstLine="0"/>
              <w:jc w:val="right"/>
              <w:rPr>
                <w:rFonts w:eastAsia="Calibri"/>
                <w:sz w:val="18"/>
                <w:szCs w:val="18"/>
                <w:lang w:eastAsia="lv-LV"/>
              </w:rPr>
            </w:pPr>
            <w:r w:rsidRPr="00363EE6">
              <w:rPr>
                <w:rFonts w:eastAsia="Calibri"/>
                <w:sz w:val="18"/>
                <w:szCs w:val="18"/>
              </w:rPr>
              <w:t>8 293 608</w:t>
            </w:r>
          </w:p>
        </w:tc>
        <w:tc>
          <w:tcPr>
            <w:tcW w:w="677" w:type="pct"/>
            <w:tcBorders>
              <w:top w:val="single" w:sz="4" w:space="0" w:color="auto"/>
            </w:tcBorders>
            <w:shd w:val="clear" w:color="auto" w:fill="F2F2F2"/>
          </w:tcPr>
          <w:p w14:paraId="34FBB1E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12 578 040</w:t>
            </w:r>
          </w:p>
        </w:tc>
        <w:tc>
          <w:tcPr>
            <w:tcW w:w="676" w:type="pct"/>
            <w:tcBorders>
              <w:top w:val="single" w:sz="4" w:space="0" w:color="auto"/>
            </w:tcBorders>
            <w:shd w:val="clear" w:color="auto" w:fill="F2F2F2"/>
          </w:tcPr>
          <w:p w14:paraId="36E5A398"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4 284 432</w:t>
            </w:r>
          </w:p>
        </w:tc>
      </w:tr>
      <w:tr w:rsidR="00EF3AFC" w:rsidRPr="00363EE6" w14:paraId="1599F6C3" w14:textId="77777777" w:rsidTr="006D313F">
        <w:trPr>
          <w:trHeight w:val="263"/>
        </w:trPr>
        <w:tc>
          <w:tcPr>
            <w:tcW w:w="2948" w:type="pct"/>
            <w:tcBorders>
              <w:top w:val="single" w:sz="4" w:space="0" w:color="auto"/>
            </w:tcBorders>
            <w:shd w:val="clear" w:color="auto" w:fill="FFFFFF"/>
          </w:tcPr>
          <w:p w14:paraId="01766A08" w14:textId="77777777" w:rsidR="00EF3AFC" w:rsidRPr="00363EE6" w:rsidRDefault="00EF3AFC" w:rsidP="006D313F">
            <w:pPr>
              <w:spacing w:after="0"/>
              <w:ind w:firstLine="0"/>
              <w:rPr>
                <w:rFonts w:eastAsia="Calibri"/>
                <w:i/>
                <w:sz w:val="18"/>
                <w:szCs w:val="18"/>
                <w:lang w:eastAsia="lv-LV"/>
              </w:rPr>
            </w:pPr>
            <w:r w:rsidRPr="005321E4">
              <w:rPr>
                <w:rFonts w:eastAsia="Calibri"/>
                <w:i/>
                <w:sz w:val="18"/>
                <w:szCs w:val="18"/>
                <w:lang w:eastAsia="lv-LV"/>
              </w:rPr>
              <w:t>Valsts galvenā autoceļa “E67/A7 Ķekavas apvedceļš” publiskās un privātās partnerības projekts (MK 13.08.2020 rīk. Nr.442 (prot. Nr. 47 99. §))</w:t>
            </w:r>
          </w:p>
        </w:tc>
        <w:tc>
          <w:tcPr>
            <w:tcW w:w="699" w:type="pct"/>
            <w:tcBorders>
              <w:top w:val="single" w:sz="4" w:space="0" w:color="auto"/>
            </w:tcBorders>
            <w:shd w:val="clear" w:color="auto" w:fill="FFFFFF"/>
          </w:tcPr>
          <w:p w14:paraId="36CE5E6B" w14:textId="77777777" w:rsidR="00EF3AFC" w:rsidRPr="00363EE6" w:rsidRDefault="00EF3AFC" w:rsidP="006D313F">
            <w:pPr>
              <w:spacing w:after="0"/>
              <w:ind w:firstLine="0"/>
              <w:jc w:val="right"/>
              <w:rPr>
                <w:rFonts w:eastAsia="Calibri"/>
                <w:sz w:val="18"/>
                <w:szCs w:val="18"/>
                <w:lang w:eastAsia="lv-LV"/>
              </w:rPr>
            </w:pPr>
            <w:r w:rsidRPr="00363EE6">
              <w:rPr>
                <w:rFonts w:eastAsia="Calibri"/>
                <w:sz w:val="18"/>
                <w:szCs w:val="18"/>
              </w:rPr>
              <w:t>8 293 608</w:t>
            </w:r>
          </w:p>
        </w:tc>
        <w:tc>
          <w:tcPr>
            <w:tcW w:w="677" w:type="pct"/>
            <w:tcBorders>
              <w:top w:val="single" w:sz="4" w:space="0" w:color="auto"/>
            </w:tcBorders>
            <w:shd w:val="clear" w:color="auto" w:fill="FFFFFF"/>
          </w:tcPr>
          <w:p w14:paraId="2608FA7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12 578 040</w:t>
            </w:r>
          </w:p>
        </w:tc>
        <w:tc>
          <w:tcPr>
            <w:tcW w:w="676" w:type="pct"/>
            <w:tcBorders>
              <w:top w:val="single" w:sz="4" w:space="0" w:color="auto"/>
            </w:tcBorders>
            <w:shd w:val="clear" w:color="auto" w:fill="FFFFFF"/>
          </w:tcPr>
          <w:p w14:paraId="417DE3D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4 284 432</w:t>
            </w:r>
          </w:p>
        </w:tc>
      </w:tr>
      <w:tr w:rsidR="00EF3AFC" w:rsidRPr="00363EE6" w14:paraId="1D228E95" w14:textId="77777777" w:rsidTr="00A01FC6">
        <w:trPr>
          <w:trHeight w:val="43"/>
        </w:trPr>
        <w:tc>
          <w:tcPr>
            <w:tcW w:w="2948" w:type="pct"/>
            <w:shd w:val="clear" w:color="auto" w:fill="F2F2F2"/>
          </w:tcPr>
          <w:p w14:paraId="4E9C59E6" w14:textId="77777777" w:rsidR="00EF3AFC" w:rsidRPr="00363EE6" w:rsidRDefault="00EF3AFC" w:rsidP="006D313F">
            <w:pPr>
              <w:spacing w:after="0"/>
              <w:ind w:firstLine="0"/>
              <w:jc w:val="left"/>
              <w:rPr>
                <w:rFonts w:eastAsia="Calibri"/>
                <w:sz w:val="18"/>
                <w:szCs w:val="18"/>
                <w:u w:val="single"/>
                <w:lang w:eastAsia="lv-LV"/>
              </w:rPr>
            </w:pPr>
            <w:r w:rsidRPr="00363EE6">
              <w:rPr>
                <w:rFonts w:eastAsia="Calibri"/>
                <w:sz w:val="18"/>
                <w:szCs w:val="18"/>
                <w:u w:val="single"/>
                <w:lang w:eastAsia="lv-LV"/>
              </w:rPr>
              <w:t>Citas izmaiņas</w:t>
            </w:r>
          </w:p>
        </w:tc>
        <w:tc>
          <w:tcPr>
            <w:tcW w:w="699" w:type="pct"/>
            <w:shd w:val="clear" w:color="auto" w:fill="F2F2F2"/>
            <w:vAlign w:val="center"/>
          </w:tcPr>
          <w:p w14:paraId="5F31BC3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73 000</w:t>
            </w:r>
          </w:p>
        </w:tc>
        <w:tc>
          <w:tcPr>
            <w:tcW w:w="677" w:type="pct"/>
            <w:shd w:val="clear" w:color="auto" w:fill="F2F2F2"/>
            <w:vAlign w:val="center"/>
          </w:tcPr>
          <w:p w14:paraId="120DBCBC" w14:textId="77777777" w:rsidR="00EF3AFC" w:rsidRPr="00363EE6" w:rsidRDefault="00EF3AFC" w:rsidP="006D313F">
            <w:pPr>
              <w:spacing w:after="0"/>
              <w:ind w:firstLine="0"/>
              <w:jc w:val="right"/>
              <w:rPr>
                <w:rFonts w:eastAsia="Calibri"/>
                <w:sz w:val="18"/>
                <w:szCs w:val="18"/>
              </w:rPr>
            </w:pPr>
            <w:r>
              <w:rPr>
                <w:rFonts w:eastAsia="Calibri"/>
                <w:sz w:val="18"/>
                <w:szCs w:val="18"/>
              </w:rPr>
              <w:t>50 000</w:t>
            </w:r>
            <w:r w:rsidRPr="00363EE6">
              <w:rPr>
                <w:rFonts w:eastAsia="Calibri"/>
                <w:sz w:val="18"/>
                <w:szCs w:val="18"/>
              </w:rPr>
              <w:t xml:space="preserve"> 000</w:t>
            </w:r>
          </w:p>
        </w:tc>
        <w:tc>
          <w:tcPr>
            <w:tcW w:w="676" w:type="pct"/>
            <w:shd w:val="clear" w:color="auto" w:fill="F2F2F2"/>
            <w:vAlign w:val="center"/>
          </w:tcPr>
          <w:p w14:paraId="340E215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49</w:t>
            </w:r>
            <w:r>
              <w:rPr>
                <w:rFonts w:eastAsia="Calibri"/>
                <w:sz w:val="18"/>
                <w:szCs w:val="18"/>
              </w:rPr>
              <w:t> 927 000</w:t>
            </w:r>
          </w:p>
        </w:tc>
      </w:tr>
      <w:tr w:rsidR="00EF3AFC" w:rsidRPr="00363EE6" w14:paraId="765FD91C" w14:textId="77777777" w:rsidTr="006D313F">
        <w:trPr>
          <w:trHeight w:val="255"/>
        </w:trPr>
        <w:tc>
          <w:tcPr>
            <w:tcW w:w="2948" w:type="pct"/>
            <w:tcBorders>
              <w:right w:val="single" w:sz="4" w:space="0" w:color="auto"/>
            </w:tcBorders>
          </w:tcPr>
          <w:p w14:paraId="51C49A88" w14:textId="77777777" w:rsidR="00EF3AFC" w:rsidRPr="00363EE6" w:rsidRDefault="00EF3AFC" w:rsidP="006D313F">
            <w:pPr>
              <w:spacing w:after="0"/>
              <w:ind w:firstLine="0"/>
              <w:rPr>
                <w:rFonts w:eastAsia="Calibri"/>
                <w:i/>
                <w:sz w:val="18"/>
                <w:szCs w:val="18"/>
                <w:lang w:eastAsia="lv-LV"/>
              </w:rPr>
            </w:pPr>
            <w:bookmarkStart w:id="18" w:name="_Hlk20128558"/>
            <w:r>
              <w:rPr>
                <w:rFonts w:eastAsia="Calibri"/>
                <w:i/>
                <w:sz w:val="18"/>
                <w:szCs w:val="18"/>
                <w:lang w:eastAsia="lv-LV"/>
              </w:rPr>
              <w:t>Atjaunoti</w:t>
            </w:r>
            <w:r w:rsidRPr="00363EE6">
              <w:rPr>
                <w:rFonts w:eastAsia="Calibri"/>
                <w:i/>
                <w:sz w:val="18"/>
                <w:szCs w:val="18"/>
                <w:lang w:eastAsia="lv-LV"/>
              </w:rPr>
              <w:t xml:space="preserve"> izdevumi valsts autoceļu uzturēšanai un atjaunošanai</w:t>
            </w:r>
            <w:r>
              <w:rPr>
                <w:rFonts w:eastAsia="Calibri"/>
                <w:i/>
                <w:sz w:val="18"/>
                <w:szCs w:val="18"/>
                <w:lang w:eastAsia="lv-LV"/>
              </w:rPr>
              <w:t>, kas tika samazināti</w:t>
            </w:r>
            <w:r w:rsidRPr="00363EE6">
              <w:rPr>
                <w:rFonts w:eastAsia="Calibri"/>
                <w:i/>
                <w:sz w:val="18"/>
                <w:szCs w:val="18"/>
                <w:lang w:eastAsia="lv-LV"/>
              </w:rPr>
              <w:t xml:space="preserve"> </w:t>
            </w:r>
            <w:r>
              <w:rPr>
                <w:rFonts w:eastAsia="Calibri"/>
                <w:i/>
                <w:sz w:val="18"/>
                <w:szCs w:val="18"/>
                <w:lang w:eastAsia="lv-LV"/>
              </w:rPr>
              <w:t xml:space="preserve">ar </w:t>
            </w:r>
            <w:r w:rsidRPr="00363EE6">
              <w:rPr>
                <w:rFonts w:eastAsia="Calibri"/>
                <w:i/>
                <w:sz w:val="18"/>
                <w:szCs w:val="18"/>
                <w:lang w:eastAsia="lv-LV"/>
              </w:rPr>
              <w:t xml:space="preserve">MK 22.09.2020. </w:t>
            </w:r>
            <w:r>
              <w:rPr>
                <w:rFonts w:eastAsia="Calibri"/>
                <w:i/>
                <w:sz w:val="18"/>
                <w:szCs w:val="18"/>
                <w:lang w:eastAsia="lv-LV"/>
              </w:rPr>
              <w:t xml:space="preserve">sēdes </w:t>
            </w:r>
            <w:r w:rsidRPr="00363EE6">
              <w:rPr>
                <w:rFonts w:eastAsia="Calibri"/>
                <w:i/>
                <w:sz w:val="18"/>
                <w:szCs w:val="18"/>
                <w:lang w:eastAsia="lv-LV"/>
              </w:rPr>
              <w:t>prot. Nr.55, 38.§ 32.p.</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7E693A48"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25EDC50F"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50 000 000</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2DAD8F51"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lang w:eastAsia="lv-LV"/>
              </w:rPr>
              <w:t>50 000 000</w:t>
            </w:r>
          </w:p>
        </w:tc>
      </w:tr>
      <w:bookmarkEnd w:id="18"/>
      <w:tr w:rsidR="00EF3AFC" w:rsidRPr="005321E4" w14:paraId="1AB4E213" w14:textId="77777777" w:rsidTr="006D313F">
        <w:trPr>
          <w:trHeight w:val="255"/>
        </w:trPr>
        <w:tc>
          <w:tcPr>
            <w:tcW w:w="2948" w:type="pct"/>
            <w:tcBorders>
              <w:top w:val="single" w:sz="4" w:space="0" w:color="000000"/>
              <w:left w:val="single" w:sz="4" w:space="0" w:color="000000"/>
              <w:bottom w:val="single" w:sz="4" w:space="0" w:color="000000"/>
              <w:right w:val="single" w:sz="4" w:space="0" w:color="auto"/>
            </w:tcBorders>
          </w:tcPr>
          <w:p w14:paraId="5618FA56" w14:textId="77777777" w:rsidR="00EF3AFC" w:rsidRPr="005321E4" w:rsidRDefault="00EF3AFC" w:rsidP="006D313F">
            <w:pPr>
              <w:spacing w:after="0"/>
              <w:ind w:firstLine="0"/>
              <w:rPr>
                <w:rFonts w:eastAsia="Calibri"/>
                <w:i/>
                <w:sz w:val="18"/>
                <w:szCs w:val="18"/>
                <w:lang w:eastAsia="lv-LV"/>
              </w:rPr>
            </w:pPr>
            <w:r w:rsidRPr="00B76DE2">
              <w:rPr>
                <w:rFonts w:eastAsia="Calibri"/>
                <w:i/>
                <w:sz w:val="18"/>
                <w:szCs w:val="18"/>
                <w:lang w:eastAsia="lv-LV"/>
              </w:rPr>
              <w:t xml:space="preserve">        t.sk. iekšējā līdzekļu pārdale starp budžeta                                        programmām (apakšprogrammām)</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17489621" w14:textId="77777777" w:rsidR="00EF3AFC" w:rsidRPr="005321E4" w:rsidRDefault="00EF3AFC" w:rsidP="006D313F">
            <w:pPr>
              <w:spacing w:after="0"/>
              <w:ind w:firstLine="0"/>
              <w:jc w:val="right"/>
              <w:rPr>
                <w:rFonts w:eastAsia="Calibri"/>
                <w:sz w:val="18"/>
                <w:szCs w:val="18"/>
                <w:lang w:eastAsia="lv-LV"/>
              </w:rPr>
            </w:pPr>
            <w:r>
              <w:rPr>
                <w:rFonts w:eastAsia="Calibri"/>
                <w:sz w:val="18"/>
                <w:szCs w:val="18"/>
                <w:lang w:eastAsia="lv-LV"/>
              </w:rPr>
              <w:t>73 000</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56B41E25" w14:textId="77777777" w:rsidR="00EF3AFC" w:rsidRPr="005321E4" w:rsidRDefault="00EF3AFC" w:rsidP="006D313F">
            <w:pPr>
              <w:spacing w:after="0"/>
              <w:ind w:firstLine="0"/>
              <w:jc w:val="center"/>
              <w:rPr>
                <w:rFonts w:eastAsia="Calibri"/>
                <w:sz w:val="18"/>
                <w:szCs w:val="18"/>
              </w:rPr>
            </w:pPr>
            <w:r>
              <w:rPr>
                <w:rFonts w:eastAsia="Calibri"/>
                <w:sz w:val="18"/>
                <w:szCs w:val="18"/>
              </w:rPr>
              <w:t>-</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56F54715" w14:textId="77777777" w:rsidR="00EF3AFC" w:rsidRPr="005321E4" w:rsidRDefault="00EF3AFC" w:rsidP="006D313F">
            <w:pPr>
              <w:spacing w:after="0"/>
              <w:ind w:firstLine="0"/>
              <w:jc w:val="right"/>
              <w:rPr>
                <w:rFonts w:eastAsia="Calibri"/>
                <w:sz w:val="18"/>
                <w:szCs w:val="18"/>
                <w:lang w:eastAsia="lv-LV"/>
              </w:rPr>
            </w:pPr>
            <w:r>
              <w:rPr>
                <w:rFonts w:eastAsia="Calibri"/>
                <w:sz w:val="18"/>
                <w:szCs w:val="18"/>
                <w:lang w:eastAsia="lv-LV"/>
              </w:rPr>
              <w:t>-73 000</w:t>
            </w:r>
          </w:p>
        </w:tc>
      </w:tr>
      <w:tr w:rsidR="00EF3AFC" w:rsidRPr="005321E4" w14:paraId="06CFD9A2" w14:textId="77777777" w:rsidTr="006D313F">
        <w:trPr>
          <w:trHeight w:val="255"/>
        </w:trPr>
        <w:tc>
          <w:tcPr>
            <w:tcW w:w="2948" w:type="pct"/>
            <w:tcBorders>
              <w:top w:val="single" w:sz="4" w:space="0" w:color="000000"/>
              <w:left w:val="single" w:sz="4" w:space="0" w:color="000000"/>
              <w:bottom w:val="single" w:sz="4" w:space="0" w:color="000000"/>
              <w:right w:val="single" w:sz="4" w:space="0" w:color="auto"/>
            </w:tcBorders>
          </w:tcPr>
          <w:p w14:paraId="2851A688" w14:textId="77777777" w:rsidR="00EF3AFC" w:rsidRPr="005321E4" w:rsidRDefault="00EF3AFC" w:rsidP="006D313F">
            <w:pPr>
              <w:spacing w:after="0"/>
              <w:ind w:firstLine="0"/>
              <w:rPr>
                <w:rFonts w:eastAsia="Calibri"/>
                <w:i/>
                <w:sz w:val="18"/>
                <w:szCs w:val="18"/>
                <w:lang w:eastAsia="lv-LV"/>
              </w:rPr>
            </w:pPr>
            <w:r w:rsidRPr="005321E4">
              <w:rPr>
                <w:rFonts w:eastAsia="Calibri"/>
                <w:i/>
                <w:sz w:val="18"/>
                <w:szCs w:val="18"/>
                <w:lang w:eastAsia="lv-LV"/>
              </w:rPr>
              <w:t xml:space="preserve">Samazināti izdevumi saistībā ar pārdali uz apakšprogrammu 23.07.00 “Valsts autoceļu pārvaldīšana”, lai nodrošinātu VAS </w:t>
            </w:r>
            <w:r>
              <w:rPr>
                <w:rFonts w:eastAsia="Calibri"/>
                <w:i/>
                <w:sz w:val="18"/>
                <w:szCs w:val="18"/>
                <w:lang w:eastAsia="lv-LV"/>
              </w:rPr>
              <w:t>“</w:t>
            </w:r>
            <w:r w:rsidRPr="005321E4">
              <w:rPr>
                <w:rFonts w:eastAsia="Calibri"/>
                <w:i/>
                <w:sz w:val="18"/>
                <w:szCs w:val="18"/>
                <w:lang w:eastAsia="lv-LV"/>
              </w:rPr>
              <w:t>Latvijas Valsts ceļi</w:t>
            </w:r>
            <w:r>
              <w:rPr>
                <w:rFonts w:eastAsia="Calibri"/>
                <w:i/>
                <w:sz w:val="18"/>
                <w:szCs w:val="18"/>
                <w:lang w:eastAsia="lv-LV"/>
              </w:rPr>
              <w:t>”</w:t>
            </w:r>
            <w:r w:rsidRPr="005321E4">
              <w:rPr>
                <w:rFonts w:eastAsia="Calibri"/>
                <w:i/>
                <w:sz w:val="18"/>
                <w:szCs w:val="18"/>
                <w:lang w:eastAsia="lv-LV"/>
              </w:rPr>
              <w:t xml:space="preserve"> jaunu deleģēto uzdevumu funkciju izpildi</w:t>
            </w:r>
          </w:p>
        </w:tc>
        <w:tc>
          <w:tcPr>
            <w:tcW w:w="699" w:type="pct"/>
            <w:tcBorders>
              <w:top w:val="single" w:sz="4" w:space="0" w:color="auto"/>
              <w:left w:val="single" w:sz="4" w:space="0" w:color="auto"/>
              <w:bottom w:val="single" w:sz="4" w:space="0" w:color="auto"/>
              <w:right w:val="single" w:sz="4" w:space="0" w:color="auto"/>
            </w:tcBorders>
            <w:shd w:val="clear" w:color="auto" w:fill="auto"/>
          </w:tcPr>
          <w:p w14:paraId="5F6E68A6" w14:textId="77777777" w:rsidR="00EF3AFC" w:rsidRPr="005321E4" w:rsidRDefault="00EF3AFC" w:rsidP="006D313F">
            <w:pPr>
              <w:spacing w:after="0"/>
              <w:ind w:firstLine="0"/>
              <w:jc w:val="right"/>
              <w:rPr>
                <w:rFonts w:eastAsia="Calibri"/>
                <w:sz w:val="18"/>
                <w:szCs w:val="18"/>
                <w:lang w:eastAsia="lv-LV"/>
              </w:rPr>
            </w:pPr>
            <w:r>
              <w:rPr>
                <w:rFonts w:eastAsia="Calibri"/>
                <w:sz w:val="18"/>
                <w:szCs w:val="18"/>
                <w:lang w:eastAsia="lv-LV"/>
              </w:rPr>
              <w:t>73 000</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29B19FD1" w14:textId="77777777" w:rsidR="00EF3AFC" w:rsidRPr="005321E4" w:rsidRDefault="00EF3AFC" w:rsidP="006D313F">
            <w:pPr>
              <w:spacing w:after="0"/>
              <w:ind w:firstLine="0"/>
              <w:jc w:val="center"/>
              <w:rPr>
                <w:rFonts w:eastAsia="Calibri"/>
                <w:sz w:val="18"/>
                <w:szCs w:val="18"/>
              </w:rPr>
            </w:pPr>
            <w:r w:rsidRPr="005321E4">
              <w:rPr>
                <w:rFonts w:eastAsia="Calibri"/>
                <w:sz w:val="18"/>
                <w:szCs w:val="18"/>
              </w:rPr>
              <w:t>-</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1E4CE3E7" w14:textId="77777777" w:rsidR="00EF3AFC" w:rsidRPr="005321E4" w:rsidRDefault="00EF3AFC" w:rsidP="006D313F">
            <w:pPr>
              <w:spacing w:after="0"/>
              <w:ind w:firstLine="0"/>
              <w:jc w:val="right"/>
              <w:rPr>
                <w:rFonts w:eastAsia="Calibri"/>
                <w:sz w:val="18"/>
                <w:szCs w:val="18"/>
                <w:lang w:eastAsia="lv-LV"/>
              </w:rPr>
            </w:pPr>
            <w:r w:rsidRPr="005321E4">
              <w:rPr>
                <w:rFonts w:eastAsia="Calibri"/>
                <w:sz w:val="18"/>
                <w:szCs w:val="18"/>
                <w:lang w:eastAsia="lv-LV"/>
              </w:rPr>
              <w:t>-</w:t>
            </w:r>
            <w:r>
              <w:rPr>
                <w:rFonts w:eastAsia="Calibri"/>
                <w:sz w:val="18"/>
                <w:szCs w:val="18"/>
                <w:lang w:eastAsia="lv-LV"/>
              </w:rPr>
              <w:t>73 000</w:t>
            </w:r>
          </w:p>
        </w:tc>
      </w:tr>
    </w:tbl>
    <w:p w14:paraId="6EDCBE9E" w14:textId="77777777"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t>23.07.00 Valsts autoceļu pārvaldīšana</w:t>
      </w:r>
    </w:p>
    <w:p w14:paraId="25899807" w14:textId="77777777" w:rsidR="00EF3AFC" w:rsidRPr="00363EE6" w:rsidRDefault="00EF3AFC" w:rsidP="00EF3AFC">
      <w:pPr>
        <w:ind w:firstLine="0"/>
        <w:rPr>
          <w:rFonts w:eastAsia="Calibri"/>
          <w:bCs/>
          <w:szCs w:val="24"/>
          <w:u w:val="single"/>
        </w:rPr>
      </w:pPr>
      <w:r w:rsidRPr="00363EE6">
        <w:rPr>
          <w:rFonts w:eastAsia="Calibri"/>
          <w:bCs/>
          <w:szCs w:val="24"/>
          <w:u w:val="single"/>
        </w:rPr>
        <w:t>Apakšprogrammas mērķis:</w:t>
      </w:r>
    </w:p>
    <w:p w14:paraId="2A9A1C49" w14:textId="77777777" w:rsidR="00EF3AFC" w:rsidRPr="00363EE6" w:rsidRDefault="00EF3AFC" w:rsidP="00EF3AFC">
      <w:pPr>
        <w:ind w:firstLine="720"/>
        <w:rPr>
          <w:rFonts w:eastAsia="Calibri"/>
          <w:szCs w:val="24"/>
        </w:rPr>
      </w:pPr>
      <w:r w:rsidRPr="00363EE6">
        <w:rPr>
          <w:rFonts w:eastAsia="Calibri"/>
          <w:szCs w:val="24"/>
        </w:rPr>
        <w:t>nodrošināt valsts autoceļu tīkla efektīvu uzturēšanu un attīstību, lai veicinātu valsts ekonomisko progresu, iedzīvotāju dzīves līmeņa celšanos un sekmētu Latvijas starptautisko autoceļu atbilstību Eiropas autoceļu tīkla prasībām.</w:t>
      </w:r>
    </w:p>
    <w:p w14:paraId="753BEAE4" w14:textId="72521E96" w:rsidR="00EF3AFC" w:rsidRPr="00363EE6" w:rsidRDefault="00EF3AFC" w:rsidP="00EF3AFC">
      <w:pPr>
        <w:ind w:firstLine="0"/>
        <w:rPr>
          <w:rFonts w:eastAsia="Calibri"/>
          <w:bCs/>
          <w:szCs w:val="24"/>
          <w:u w:val="single"/>
        </w:rPr>
      </w:pPr>
      <w:r w:rsidRPr="00363EE6">
        <w:rPr>
          <w:rFonts w:eastAsia="Calibri"/>
          <w:bCs/>
          <w:szCs w:val="24"/>
          <w:u w:val="single"/>
        </w:rPr>
        <w:t>Galvenā aktivitāte:</w:t>
      </w:r>
    </w:p>
    <w:p w14:paraId="16AF2CE2" w14:textId="77777777" w:rsidR="00EF3AFC" w:rsidRPr="00363EE6" w:rsidRDefault="00EF3AFC" w:rsidP="00EF3AFC">
      <w:pPr>
        <w:ind w:firstLine="720"/>
        <w:rPr>
          <w:rFonts w:eastAsia="Calibri"/>
          <w:bCs/>
          <w:szCs w:val="24"/>
          <w:u w:val="single"/>
        </w:rPr>
      </w:pPr>
      <w:r w:rsidRPr="00363EE6">
        <w:rPr>
          <w:rFonts w:eastAsia="Calibri"/>
          <w:szCs w:val="24"/>
        </w:rPr>
        <w:t>veikt valsts autoceļu tīkla pārvaldīšanu.</w:t>
      </w:r>
    </w:p>
    <w:p w14:paraId="59599DE9" w14:textId="77777777" w:rsidR="00EF3AFC" w:rsidRPr="00363EE6" w:rsidRDefault="00EF3AFC" w:rsidP="00EF3AFC">
      <w:pPr>
        <w:spacing w:after="240"/>
        <w:ind w:firstLine="0"/>
        <w:rPr>
          <w:rFonts w:eastAsia="Calibri"/>
          <w:szCs w:val="24"/>
          <w:lang w:eastAsia="lv-LV"/>
        </w:rPr>
      </w:pPr>
      <w:r w:rsidRPr="00363EE6">
        <w:rPr>
          <w:rFonts w:eastAsia="Calibri"/>
          <w:szCs w:val="24"/>
          <w:u w:val="single"/>
        </w:rPr>
        <w:t>Apakšprogrammas izpildītājs</w:t>
      </w:r>
      <w:r w:rsidRPr="00363EE6">
        <w:rPr>
          <w:rFonts w:eastAsia="Calibri"/>
          <w:szCs w:val="24"/>
        </w:rPr>
        <w:t>: Satiksmes ministrija un VSIA „Latvijas Valsts ceļi”.</w:t>
      </w:r>
    </w:p>
    <w:p w14:paraId="5E0BDC3E"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Darbības rezultāti un to rezultatīvie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9"/>
        <w:gridCol w:w="1020"/>
        <w:gridCol w:w="1020"/>
        <w:gridCol w:w="1269"/>
        <w:gridCol w:w="1232"/>
        <w:gridCol w:w="1031"/>
      </w:tblGrid>
      <w:tr w:rsidR="00EF3AFC" w:rsidRPr="00363EE6" w14:paraId="15ADAEB6" w14:textId="77777777" w:rsidTr="0068670C">
        <w:trPr>
          <w:tblHeader/>
        </w:trPr>
        <w:tc>
          <w:tcPr>
            <w:tcW w:w="1925" w:type="pct"/>
          </w:tcPr>
          <w:p w14:paraId="080D263F" w14:textId="77777777" w:rsidR="00EF3AFC" w:rsidRPr="00363EE6" w:rsidRDefault="00EF3AFC" w:rsidP="006D313F">
            <w:pPr>
              <w:spacing w:after="0"/>
              <w:ind w:firstLine="0"/>
              <w:jc w:val="center"/>
              <w:rPr>
                <w:rFonts w:eastAsia="Calibri"/>
                <w:sz w:val="18"/>
                <w:szCs w:val="18"/>
              </w:rPr>
            </w:pPr>
          </w:p>
        </w:tc>
        <w:tc>
          <w:tcPr>
            <w:tcW w:w="563" w:type="pct"/>
            <w:tcBorders>
              <w:top w:val="single" w:sz="4" w:space="0" w:color="000000"/>
              <w:left w:val="single" w:sz="4" w:space="0" w:color="000000"/>
              <w:bottom w:val="single" w:sz="4" w:space="0" w:color="000000"/>
              <w:right w:val="single" w:sz="4" w:space="0" w:color="000000"/>
            </w:tcBorders>
          </w:tcPr>
          <w:p w14:paraId="7B80EBB1"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563" w:type="pct"/>
            <w:tcBorders>
              <w:top w:val="single" w:sz="4" w:space="0" w:color="000000"/>
              <w:left w:val="single" w:sz="4" w:space="0" w:color="000000"/>
              <w:bottom w:val="single" w:sz="4" w:space="0" w:color="000000"/>
              <w:right w:val="single" w:sz="4" w:space="0" w:color="000000"/>
            </w:tcBorders>
          </w:tcPr>
          <w:p w14:paraId="1BDED6F8"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700" w:type="pct"/>
            <w:tcBorders>
              <w:top w:val="single" w:sz="4" w:space="0" w:color="000000"/>
              <w:left w:val="single" w:sz="4" w:space="0" w:color="000000"/>
              <w:bottom w:val="single" w:sz="4" w:space="0" w:color="000000"/>
              <w:right w:val="single" w:sz="4" w:space="0" w:color="000000"/>
            </w:tcBorders>
          </w:tcPr>
          <w:p w14:paraId="4EE9B0B3" w14:textId="50F3CF1D" w:rsidR="00EF3AFC" w:rsidRPr="00363EE6" w:rsidRDefault="00EF3AFC" w:rsidP="00C7227F">
            <w:pPr>
              <w:spacing w:after="0"/>
              <w:ind w:firstLine="0"/>
              <w:jc w:val="center"/>
              <w:rPr>
                <w:rFonts w:eastAsia="Calibri"/>
                <w:sz w:val="18"/>
                <w:szCs w:val="18"/>
                <w:lang w:eastAsia="lv-LV"/>
              </w:rPr>
            </w:pPr>
            <w:r w:rsidRPr="00363EE6">
              <w:rPr>
                <w:rFonts w:eastAsia="Calibri"/>
                <w:sz w:val="18"/>
                <w:szCs w:val="18"/>
                <w:lang w:eastAsia="lv-LV"/>
              </w:rPr>
              <w:t>2022. gada</w:t>
            </w:r>
            <w:r w:rsidR="00C7227F">
              <w:rPr>
                <w:rFonts w:eastAsia="Calibri"/>
                <w:sz w:val="18"/>
                <w:szCs w:val="18"/>
                <w:lang w:eastAsia="lv-LV"/>
              </w:rPr>
              <w:t xml:space="preserve"> </w:t>
            </w:r>
            <w:r w:rsidRPr="00363EE6">
              <w:rPr>
                <w:rFonts w:eastAsia="Calibri"/>
                <w:sz w:val="18"/>
                <w:szCs w:val="18"/>
                <w:lang w:eastAsia="lv-LV"/>
              </w:rPr>
              <w:t>p</w:t>
            </w:r>
            <w:r w:rsidR="000C34DD">
              <w:rPr>
                <w:rFonts w:eastAsia="Calibri"/>
                <w:sz w:val="18"/>
                <w:szCs w:val="18"/>
                <w:lang w:eastAsia="lv-LV"/>
              </w:rPr>
              <w:t>lāns</w:t>
            </w:r>
          </w:p>
        </w:tc>
        <w:tc>
          <w:tcPr>
            <w:tcW w:w="680" w:type="pct"/>
            <w:tcBorders>
              <w:top w:val="single" w:sz="4" w:space="0" w:color="000000"/>
              <w:left w:val="single" w:sz="4" w:space="0" w:color="000000"/>
              <w:bottom w:val="single" w:sz="4" w:space="0" w:color="000000"/>
              <w:right w:val="single" w:sz="4" w:space="0" w:color="000000"/>
            </w:tcBorders>
          </w:tcPr>
          <w:p w14:paraId="762C9D3D"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569" w:type="pct"/>
            <w:tcBorders>
              <w:top w:val="single" w:sz="4" w:space="0" w:color="000000"/>
              <w:left w:val="single" w:sz="4" w:space="0" w:color="000000"/>
              <w:bottom w:val="single" w:sz="4" w:space="0" w:color="000000"/>
              <w:right w:val="single" w:sz="4" w:space="0" w:color="000000"/>
            </w:tcBorders>
          </w:tcPr>
          <w:p w14:paraId="289921AD"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780850AC" w14:textId="77777777" w:rsidTr="006D313F">
        <w:tc>
          <w:tcPr>
            <w:tcW w:w="5000" w:type="pct"/>
            <w:gridSpan w:val="6"/>
            <w:shd w:val="clear" w:color="auto" w:fill="D9D9D9"/>
          </w:tcPr>
          <w:p w14:paraId="43142CD2"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Valsts autoceļu tīkla pārvaldība</w:t>
            </w:r>
          </w:p>
        </w:tc>
      </w:tr>
      <w:tr w:rsidR="00EF3AFC" w:rsidRPr="00363EE6" w14:paraId="1AF093DF" w14:textId="77777777" w:rsidTr="0068670C">
        <w:tc>
          <w:tcPr>
            <w:tcW w:w="1925" w:type="pct"/>
          </w:tcPr>
          <w:p w14:paraId="720BD543" w14:textId="77777777" w:rsidR="00EF3AFC" w:rsidRPr="00363EE6" w:rsidRDefault="00EF3AFC" w:rsidP="006D313F">
            <w:pPr>
              <w:spacing w:after="0"/>
              <w:ind w:firstLine="0"/>
              <w:jc w:val="left"/>
              <w:rPr>
                <w:rFonts w:eastAsia="Calibri"/>
                <w:sz w:val="18"/>
                <w:szCs w:val="22"/>
              </w:rPr>
            </w:pPr>
            <w:r w:rsidRPr="00363EE6">
              <w:rPr>
                <w:rFonts w:eastAsia="Calibri"/>
                <w:sz w:val="18"/>
                <w:szCs w:val="22"/>
              </w:rPr>
              <w:t>Kopējais valsts autoceļu garums (km)</w:t>
            </w:r>
          </w:p>
        </w:tc>
        <w:tc>
          <w:tcPr>
            <w:tcW w:w="563" w:type="pct"/>
            <w:tcBorders>
              <w:top w:val="single" w:sz="4" w:space="0" w:color="000000"/>
              <w:left w:val="single" w:sz="4" w:space="0" w:color="000000"/>
              <w:bottom w:val="single" w:sz="4" w:space="0" w:color="000000"/>
              <w:right w:val="single" w:sz="4" w:space="0" w:color="000000"/>
            </w:tcBorders>
            <w:vAlign w:val="center"/>
          </w:tcPr>
          <w:p w14:paraId="4B015211" w14:textId="77777777" w:rsidR="00EF3AFC" w:rsidRPr="00363EE6" w:rsidRDefault="00EF3AFC" w:rsidP="006D313F">
            <w:pPr>
              <w:spacing w:after="0"/>
              <w:ind w:firstLine="0"/>
              <w:jc w:val="center"/>
              <w:rPr>
                <w:rFonts w:eastAsia="Calibri"/>
                <w:sz w:val="18"/>
                <w:szCs w:val="22"/>
              </w:rPr>
            </w:pPr>
            <w:r>
              <w:rPr>
                <w:rFonts w:eastAsia="Calibri"/>
                <w:sz w:val="18"/>
                <w:szCs w:val="22"/>
              </w:rPr>
              <w:t>  20 06</w:t>
            </w:r>
            <w:r w:rsidRPr="00363EE6">
              <w:rPr>
                <w:rFonts w:eastAsia="Calibri"/>
                <w:sz w:val="18"/>
                <w:szCs w:val="22"/>
              </w:rPr>
              <w:t>1</w:t>
            </w:r>
          </w:p>
        </w:tc>
        <w:tc>
          <w:tcPr>
            <w:tcW w:w="563" w:type="pct"/>
            <w:tcBorders>
              <w:top w:val="single" w:sz="4" w:space="0" w:color="000000"/>
              <w:left w:val="single" w:sz="4" w:space="0" w:color="000000"/>
              <w:bottom w:val="single" w:sz="4" w:space="0" w:color="000000"/>
              <w:right w:val="single" w:sz="4" w:space="0" w:color="000000"/>
            </w:tcBorders>
            <w:vAlign w:val="center"/>
          </w:tcPr>
          <w:p w14:paraId="0CB63138" w14:textId="77777777" w:rsidR="00EF3AFC" w:rsidRPr="00363EE6" w:rsidRDefault="00EF3AFC" w:rsidP="006D313F">
            <w:pPr>
              <w:spacing w:after="0"/>
              <w:ind w:firstLine="0"/>
              <w:jc w:val="center"/>
              <w:rPr>
                <w:rFonts w:eastAsia="Calibri"/>
                <w:sz w:val="18"/>
                <w:szCs w:val="22"/>
              </w:rPr>
            </w:pPr>
            <w:r>
              <w:rPr>
                <w:rFonts w:eastAsia="Calibri"/>
                <w:sz w:val="18"/>
                <w:szCs w:val="22"/>
              </w:rPr>
              <w:t>  20 066</w:t>
            </w:r>
          </w:p>
        </w:tc>
        <w:tc>
          <w:tcPr>
            <w:tcW w:w="700" w:type="pct"/>
            <w:tcBorders>
              <w:top w:val="single" w:sz="4" w:space="0" w:color="000000"/>
              <w:left w:val="single" w:sz="4" w:space="0" w:color="000000"/>
              <w:bottom w:val="single" w:sz="4" w:space="0" w:color="000000"/>
              <w:right w:val="single" w:sz="4" w:space="0" w:color="000000"/>
            </w:tcBorders>
            <w:vAlign w:val="center"/>
          </w:tcPr>
          <w:p w14:paraId="448AD90E"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20 041</w:t>
            </w:r>
          </w:p>
        </w:tc>
        <w:tc>
          <w:tcPr>
            <w:tcW w:w="680" w:type="pct"/>
            <w:tcBorders>
              <w:top w:val="single" w:sz="4" w:space="0" w:color="000000"/>
              <w:left w:val="single" w:sz="4" w:space="0" w:color="000000"/>
              <w:bottom w:val="single" w:sz="4" w:space="0" w:color="000000"/>
              <w:right w:val="single" w:sz="4" w:space="0" w:color="000000"/>
            </w:tcBorders>
            <w:vAlign w:val="center"/>
          </w:tcPr>
          <w:p w14:paraId="1DB5D244"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20 041</w:t>
            </w:r>
          </w:p>
        </w:tc>
        <w:tc>
          <w:tcPr>
            <w:tcW w:w="569" w:type="pct"/>
            <w:tcBorders>
              <w:top w:val="single" w:sz="4" w:space="0" w:color="000000"/>
              <w:left w:val="single" w:sz="4" w:space="0" w:color="000000"/>
              <w:bottom w:val="single" w:sz="4" w:space="0" w:color="000000"/>
              <w:right w:val="single" w:sz="4" w:space="0" w:color="000000"/>
            </w:tcBorders>
            <w:vAlign w:val="center"/>
          </w:tcPr>
          <w:p w14:paraId="63504EEC"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  20 041</w:t>
            </w:r>
          </w:p>
        </w:tc>
      </w:tr>
    </w:tbl>
    <w:p w14:paraId="1A658737" w14:textId="77777777" w:rsidR="00EF3AFC" w:rsidRPr="00586398" w:rsidRDefault="00EF3AFC" w:rsidP="00A01FC6">
      <w:pPr>
        <w:spacing w:after="0"/>
        <w:ind w:firstLine="425"/>
        <w:rPr>
          <w:i/>
          <w:sz w:val="18"/>
          <w:szCs w:val="18"/>
          <w:lang w:eastAsia="lv-LV"/>
        </w:rPr>
      </w:pPr>
      <w:r w:rsidRPr="00586398">
        <w:rPr>
          <w:sz w:val="18"/>
          <w:szCs w:val="18"/>
        </w:rPr>
        <w:t>Piezīmes.</w:t>
      </w:r>
    </w:p>
    <w:p w14:paraId="4400FB1C" w14:textId="1714EE0B" w:rsidR="00EF3AFC" w:rsidRPr="00586398" w:rsidRDefault="00EF3AFC" w:rsidP="00A01FC6">
      <w:pPr>
        <w:spacing w:after="0"/>
        <w:ind w:firstLine="425"/>
        <w:rPr>
          <w:sz w:val="18"/>
          <w:szCs w:val="18"/>
          <w:lang w:eastAsia="lv-LV"/>
        </w:rPr>
      </w:pPr>
      <w:r w:rsidRPr="00586398">
        <w:rPr>
          <w:sz w:val="18"/>
          <w:szCs w:val="18"/>
          <w:vertAlign w:val="superscript"/>
          <w:lang w:eastAsia="lv-LV"/>
        </w:rPr>
        <w:t>1</w:t>
      </w:r>
      <w:r w:rsidR="00A01FC6">
        <w:rPr>
          <w:sz w:val="18"/>
          <w:szCs w:val="18"/>
          <w:vertAlign w:val="superscript"/>
          <w:lang w:eastAsia="lv-LV"/>
        </w:rPr>
        <w:t xml:space="preserve"> </w:t>
      </w:r>
      <w:r w:rsidRPr="00362F53">
        <w:rPr>
          <w:sz w:val="18"/>
          <w:szCs w:val="18"/>
          <w:lang w:eastAsia="lv-LV"/>
        </w:rPr>
        <w:t>Valsts autoceļu garums tiek precizēts veicot to uzmērīšanu, kā arī nodot tos pašvaldību pārvaldībā.</w:t>
      </w:r>
    </w:p>
    <w:p w14:paraId="74AE2880"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EF3AFC" w:rsidRPr="00363EE6" w14:paraId="09375C8E" w14:textId="77777777" w:rsidTr="006D313F">
        <w:trPr>
          <w:trHeight w:val="283"/>
          <w:tblHeader/>
        </w:trPr>
        <w:tc>
          <w:tcPr>
            <w:tcW w:w="1966" w:type="pct"/>
            <w:vAlign w:val="center"/>
          </w:tcPr>
          <w:p w14:paraId="5854B3B4" w14:textId="77777777" w:rsidR="00EF3AFC" w:rsidRPr="00363EE6" w:rsidRDefault="00EF3AFC" w:rsidP="006D313F">
            <w:pPr>
              <w:spacing w:after="0"/>
              <w:ind w:firstLine="0"/>
              <w:jc w:val="center"/>
              <w:rPr>
                <w:rFonts w:eastAsia="Calibri"/>
                <w:sz w:val="18"/>
                <w:szCs w:val="24"/>
              </w:rPr>
            </w:pPr>
          </w:p>
        </w:tc>
        <w:tc>
          <w:tcPr>
            <w:tcW w:w="606" w:type="pct"/>
          </w:tcPr>
          <w:p w14:paraId="447EEE4F"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07" w:type="pct"/>
          </w:tcPr>
          <w:p w14:paraId="54893872"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07" w:type="pct"/>
          </w:tcPr>
          <w:p w14:paraId="2F474EE6" w14:textId="58300095"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68670C">
              <w:rPr>
                <w:rFonts w:eastAsia="Calibri"/>
                <w:sz w:val="18"/>
                <w:szCs w:val="18"/>
                <w:lang w:eastAsia="lv-LV"/>
              </w:rPr>
              <w:t>lāns</w:t>
            </w:r>
          </w:p>
        </w:tc>
        <w:tc>
          <w:tcPr>
            <w:tcW w:w="607" w:type="pct"/>
          </w:tcPr>
          <w:p w14:paraId="5DAA8D18" w14:textId="7E6F7DC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68670C">
              <w:rPr>
                <w:rFonts w:eastAsia="Calibri"/>
                <w:sz w:val="18"/>
                <w:szCs w:val="18"/>
                <w:lang w:eastAsia="lv-LV"/>
              </w:rPr>
              <w:t>lāns</w:t>
            </w:r>
          </w:p>
        </w:tc>
        <w:tc>
          <w:tcPr>
            <w:tcW w:w="607" w:type="pct"/>
          </w:tcPr>
          <w:p w14:paraId="72F3ACC1" w14:textId="570D52CE"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68670C">
              <w:rPr>
                <w:rFonts w:eastAsia="Calibri"/>
                <w:sz w:val="18"/>
                <w:szCs w:val="18"/>
                <w:lang w:eastAsia="lv-LV"/>
              </w:rPr>
              <w:t>lāns</w:t>
            </w:r>
          </w:p>
        </w:tc>
      </w:tr>
      <w:tr w:rsidR="00EF3AFC" w:rsidRPr="00363EE6" w14:paraId="43B92E6F" w14:textId="77777777" w:rsidTr="006D313F">
        <w:trPr>
          <w:trHeight w:val="186"/>
        </w:trPr>
        <w:tc>
          <w:tcPr>
            <w:tcW w:w="1966" w:type="pct"/>
            <w:shd w:val="clear" w:color="auto" w:fill="D9D9D9"/>
          </w:tcPr>
          <w:p w14:paraId="2BE6718E"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06" w:type="pct"/>
            <w:shd w:val="clear" w:color="auto" w:fill="D9D9D9"/>
          </w:tcPr>
          <w:p w14:paraId="429F1061" w14:textId="77777777" w:rsidR="00EF3AFC" w:rsidRPr="00363EE6" w:rsidRDefault="00EF3AFC" w:rsidP="006D313F">
            <w:pPr>
              <w:spacing w:after="0"/>
              <w:ind w:firstLine="0"/>
              <w:jc w:val="right"/>
              <w:rPr>
                <w:rFonts w:eastAsia="Calibri"/>
                <w:bCs/>
                <w:sz w:val="18"/>
                <w:szCs w:val="18"/>
              </w:rPr>
            </w:pPr>
            <w:r>
              <w:rPr>
                <w:rFonts w:eastAsia="Calibri"/>
                <w:bCs/>
                <w:sz w:val="18"/>
                <w:szCs w:val="18"/>
              </w:rPr>
              <w:t>13 724 476</w:t>
            </w:r>
          </w:p>
        </w:tc>
        <w:tc>
          <w:tcPr>
            <w:tcW w:w="607" w:type="pct"/>
            <w:shd w:val="clear" w:color="auto" w:fill="D9D9D9"/>
          </w:tcPr>
          <w:p w14:paraId="6B443120" w14:textId="77777777" w:rsidR="00EF3AFC" w:rsidRPr="00363EE6" w:rsidRDefault="00EF3AFC" w:rsidP="006D313F">
            <w:pPr>
              <w:spacing w:after="0"/>
              <w:ind w:firstLine="0"/>
              <w:jc w:val="right"/>
              <w:rPr>
                <w:rFonts w:eastAsia="Calibri"/>
                <w:bCs/>
                <w:sz w:val="18"/>
                <w:szCs w:val="18"/>
              </w:rPr>
            </w:pPr>
            <w:r w:rsidRPr="00363EE6">
              <w:rPr>
                <w:rFonts w:eastAsia="Calibri"/>
                <w:bCs/>
                <w:sz w:val="18"/>
                <w:szCs w:val="18"/>
              </w:rPr>
              <w:t>13 646 356</w:t>
            </w:r>
          </w:p>
        </w:tc>
        <w:tc>
          <w:tcPr>
            <w:tcW w:w="607" w:type="pct"/>
            <w:shd w:val="clear" w:color="auto" w:fill="D9D9D9"/>
          </w:tcPr>
          <w:p w14:paraId="321D9B4D" w14:textId="77777777" w:rsidR="00EF3AFC" w:rsidRPr="00363EE6" w:rsidRDefault="00EF3AFC" w:rsidP="006D313F">
            <w:pPr>
              <w:spacing w:after="0"/>
              <w:ind w:firstLine="0"/>
              <w:jc w:val="right"/>
              <w:rPr>
                <w:rFonts w:eastAsia="Calibri"/>
                <w:bCs/>
                <w:sz w:val="18"/>
                <w:szCs w:val="18"/>
              </w:rPr>
            </w:pPr>
            <w:r w:rsidRPr="00363EE6">
              <w:rPr>
                <w:rFonts w:eastAsia="Calibri"/>
                <w:bCs/>
                <w:sz w:val="18"/>
                <w:szCs w:val="18"/>
              </w:rPr>
              <w:t>13 719 356</w:t>
            </w:r>
          </w:p>
        </w:tc>
        <w:tc>
          <w:tcPr>
            <w:tcW w:w="607" w:type="pct"/>
            <w:shd w:val="clear" w:color="auto" w:fill="D9D9D9"/>
          </w:tcPr>
          <w:p w14:paraId="34DBAA6C" w14:textId="77777777" w:rsidR="00EF3AFC" w:rsidRPr="00363EE6" w:rsidRDefault="00EF3AFC" w:rsidP="006D313F">
            <w:pPr>
              <w:spacing w:after="0"/>
              <w:ind w:firstLine="0"/>
              <w:jc w:val="right"/>
              <w:rPr>
                <w:rFonts w:eastAsia="Calibri"/>
                <w:bCs/>
                <w:sz w:val="18"/>
                <w:szCs w:val="18"/>
              </w:rPr>
            </w:pPr>
            <w:r w:rsidRPr="00363EE6">
              <w:rPr>
                <w:rFonts w:eastAsia="Calibri"/>
                <w:bCs/>
                <w:sz w:val="18"/>
                <w:szCs w:val="18"/>
              </w:rPr>
              <w:t>13 719 356</w:t>
            </w:r>
          </w:p>
        </w:tc>
        <w:tc>
          <w:tcPr>
            <w:tcW w:w="607" w:type="pct"/>
            <w:shd w:val="clear" w:color="auto" w:fill="D9D9D9"/>
          </w:tcPr>
          <w:p w14:paraId="6A25B5B7" w14:textId="77777777" w:rsidR="00EF3AFC" w:rsidRPr="00363EE6" w:rsidRDefault="00EF3AFC" w:rsidP="006D313F">
            <w:pPr>
              <w:spacing w:after="0"/>
              <w:ind w:firstLine="0"/>
              <w:jc w:val="right"/>
              <w:rPr>
                <w:rFonts w:eastAsia="Calibri"/>
                <w:bCs/>
                <w:sz w:val="18"/>
                <w:szCs w:val="18"/>
              </w:rPr>
            </w:pPr>
            <w:r w:rsidRPr="00363EE6">
              <w:rPr>
                <w:rFonts w:eastAsia="Calibri"/>
                <w:bCs/>
                <w:sz w:val="18"/>
                <w:szCs w:val="18"/>
              </w:rPr>
              <w:t>13 719 356</w:t>
            </w:r>
          </w:p>
        </w:tc>
      </w:tr>
      <w:tr w:rsidR="00EF3AFC" w:rsidRPr="00363EE6" w14:paraId="5A56AEFE" w14:textId="77777777" w:rsidTr="006D313F">
        <w:trPr>
          <w:trHeight w:val="283"/>
        </w:trPr>
        <w:tc>
          <w:tcPr>
            <w:tcW w:w="1966" w:type="pct"/>
            <w:vAlign w:val="center"/>
          </w:tcPr>
          <w:p w14:paraId="323722F4"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06" w:type="pct"/>
          </w:tcPr>
          <w:p w14:paraId="0844C130"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50B3FA0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 xml:space="preserve">-78 </w:t>
            </w:r>
            <w:r>
              <w:rPr>
                <w:rFonts w:eastAsia="Calibri"/>
                <w:sz w:val="18"/>
                <w:szCs w:val="18"/>
              </w:rPr>
              <w:t>120</w:t>
            </w:r>
          </w:p>
        </w:tc>
        <w:tc>
          <w:tcPr>
            <w:tcW w:w="607" w:type="pct"/>
            <w:shd w:val="clear" w:color="auto" w:fill="auto"/>
          </w:tcPr>
          <w:p w14:paraId="238C6D4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73 000</w:t>
            </w:r>
          </w:p>
        </w:tc>
        <w:tc>
          <w:tcPr>
            <w:tcW w:w="607" w:type="pct"/>
            <w:shd w:val="clear" w:color="auto" w:fill="auto"/>
          </w:tcPr>
          <w:p w14:paraId="5D486114"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3CC12FE1"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r w:rsidR="00EF3AFC" w:rsidRPr="00363EE6" w14:paraId="3F583DDC" w14:textId="77777777" w:rsidTr="006D313F">
        <w:trPr>
          <w:trHeight w:val="283"/>
        </w:trPr>
        <w:tc>
          <w:tcPr>
            <w:tcW w:w="1966" w:type="pct"/>
            <w:vAlign w:val="center"/>
          </w:tcPr>
          <w:p w14:paraId="4A842176"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06" w:type="pct"/>
          </w:tcPr>
          <w:p w14:paraId="4A0487E1"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2ADD9EAD" w14:textId="77777777" w:rsidR="00EF3AFC" w:rsidRPr="00363EE6" w:rsidRDefault="00EF3AFC" w:rsidP="006D313F">
            <w:pPr>
              <w:spacing w:after="0"/>
              <w:ind w:firstLine="0"/>
              <w:jc w:val="right"/>
              <w:rPr>
                <w:rFonts w:eastAsia="Calibri"/>
                <w:sz w:val="18"/>
                <w:szCs w:val="18"/>
              </w:rPr>
            </w:pPr>
            <w:r>
              <w:rPr>
                <w:rFonts w:eastAsia="Calibri"/>
                <w:sz w:val="18"/>
                <w:szCs w:val="18"/>
              </w:rPr>
              <w:t>-0,6</w:t>
            </w:r>
          </w:p>
        </w:tc>
        <w:tc>
          <w:tcPr>
            <w:tcW w:w="607" w:type="pct"/>
            <w:shd w:val="clear" w:color="auto" w:fill="auto"/>
          </w:tcPr>
          <w:p w14:paraId="131D27D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0,5</w:t>
            </w:r>
          </w:p>
        </w:tc>
        <w:tc>
          <w:tcPr>
            <w:tcW w:w="607" w:type="pct"/>
            <w:shd w:val="clear" w:color="auto" w:fill="auto"/>
          </w:tcPr>
          <w:p w14:paraId="608D5604"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2929B02C"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bl>
    <w:p w14:paraId="29D89706" w14:textId="4C4B60F1" w:rsidR="00EF3AFC" w:rsidRPr="00363EE6" w:rsidRDefault="00EF3AFC" w:rsidP="00A01FC6">
      <w:pPr>
        <w:spacing w:before="240" w:after="240"/>
        <w:ind w:firstLine="0"/>
        <w:jc w:val="center"/>
        <w:rPr>
          <w:rFonts w:eastAsia="Calibri"/>
          <w:b/>
          <w:szCs w:val="24"/>
          <w:lang w:eastAsia="lv-LV"/>
        </w:rPr>
      </w:pPr>
      <w:bookmarkStart w:id="19" w:name="_Hlk51747928"/>
      <w:r w:rsidRPr="00363EE6">
        <w:rPr>
          <w:rFonts w:eastAsia="Calibri"/>
          <w:b/>
          <w:szCs w:val="24"/>
          <w:lang w:eastAsia="lv-LV"/>
        </w:rPr>
        <w:t>Izmaiņas izdevumos</w:t>
      </w:r>
      <w:r w:rsidR="0068670C">
        <w:rPr>
          <w:rFonts w:eastAsia="Calibri"/>
          <w:b/>
          <w:szCs w:val="24"/>
          <w:lang w:eastAsia="lv-LV"/>
        </w:rPr>
        <w:t>, salīdzinot 2022. gada plānu</w:t>
      </w:r>
      <w:r w:rsidRPr="00363EE6">
        <w:rPr>
          <w:rFonts w:eastAsia="Calibri"/>
          <w:b/>
          <w:szCs w:val="24"/>
          <w:lang w:eastAsia="lv-LV"/>
        </w:rPr>
        <w:t xml:space="preserve"> ar 2021. gada plānu</w:t>
      </w:r>
    </w:p>
    <w:p w14:paraId="75269B64" w14:textId="77777777" w:rsidR="00EF3AFC" w:rsidRPr="00363EE6" w:rsidRDefault="00EF3AFC" w:rsidP="00EF3AFC">
      <w:pPr>
        <w:spacing w:after="0"/>
        <w:ind w:firstLine="0"/>
        <w:jc w:val="right"/>
        <w:rPr>
          <w:rFonts w:eastAsia="Calibri"/>
          <w:i/>
          <w:sz w:val="18"/>
          <w:szCs w:val="18"/>
        </w:rPr>
      </w:pPr>
      <w:proofErr w:type="spellStart"/>
      <w:r w:rsidRPr="00363EE6">
        <w:rPr>
          <w:rFonts w:eastAsia="Calibri"/>
          <w:i/>
          <w:sz w:val="18"/>
          <w:szCs w:val="18"/>
        </w:rPr>
        <w:t>Euro</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267"/>
        <w:gridCol w:w="1227"/>
        <w:gridCol w:w="1225"/>
      </w:tblGrid>
      <w:tr w:rsidR="00EF3AFC" w:rsidRPr="00363EE6" w14:paraId="3BA2C35E" w14:textId="77777777" w:rsidTr="00A01FC6">
        <w:trPr>
          <w:trHeight w:val="142"/>
          <w:tblHeader/>
        </w:trPr>
        <w:tc>
          <w:tcPr>
            <w:tcW w:w="2948" w:type="pct"/>
            <w:vAlign w:val="center"/>
          </w:tcPr>
          <w:p w14:paraId="65243FD7"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99" w:type="pct"/>
            <w:vAlign w:val="center"/>
          </w:tcPr>
          <w:p w14:paraId="3AB20654"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77" w:type="pct"/>
            <w:vAlign w:val="center"/>
          </w:tcPr>
          <w:p w14:paraId="5AA99B95"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76" w:type="pct"/>
            <w:vAlign w:val="center"/>
          </w:tcPr>
          <w:p w14:paraId="37C27F84"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6583F55E" w14:textId="77777777" w:rsidTr="00A01FC6">
        <w:trPr>
          <w:trHeight w:val="142"/>
        </w:trPr>
        <w:tc>
          <w:tcPr>
            <w:tcW w:w="2948" w:type="pct"/>
            <w:shd w:val="clear" w:color="auto" w:fill="D9D9D9"/>
          </w:tcPr>
          <w:p w14:paraId="6E2DD3DF"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99" w:type="pct"/>
            <w:shd w:val="clear" w:color="auto" w:fill="D9D9D9"/>
          </w:tcPr>
          <w:p w14:paraId="6F261356" w14:textId="77777777" w:rsidR="00EF3AFC" w:rsidRPr="00363EE6" w:rsidRDefault="00EF3AFC" w:rsidP="006D313F">
            <w:pPr>
              <w:spacing w:after="0"/>
              <w:ind w:firstLine="0"/>
              <w:jc w:val="center"/>
              <w:rPr>
                <w:rFonts w:eastAsia="Calibri"/>
                <w:b/>
                <w:sz w:val="18"/>
                <w:szCs w:val="18"/>
              </w:rPr>
            </w:pPr>
            <w:r w:rsidRPr="00363EE6">
              <w:rPr>
                <w:rFonts w:eastAsia="Calibri"/>
                <w:b/>
                <w:sz w:val="18"/>
                <w:szCs w:val="18"/>
              </w:rPr>
              <w:t>-</w:t>
            </w:r>
          </w:p>
        </w:tc>
        <w:tc>
          <w:tcPr>
            <w:tcW w:w="677" w:type="pct"/>
            <w:shd w:val="clear" w:color="auto" w:fill="D9D9D9"/>
          </w:tcPr>
          <w:p w14:paraId="22C0B7DD"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73 000</w:t>
            </w:r>
          </w:p>
        </w:tc>
        <w:tc>
          <w:tcPr>
            <w:tcW w:w="676" w:type="pct"/>
            <w:shd w:val="clear" w:color="auto" w:fill="D9D9D9"/>
          </w:tcPr>
          <w:p w14:paraId="565A693C" w14:textId="77777777" w:rsidR="00EF3AFC" w:rsidRPr="00363EE6" w:rsidRDefault="00EF3AFC" w:rsidP="006D313F">
            <w:pPr>
              <w:spacing w:after="0"/>
              <w:ind w:firstLine="0"/>
              <w:jc w:val="right"/>
              <w:rPr>
                <w:rFonts w:eastAsia="Calibri"/>
                <w:b/>
                <w:bCs/>
                <w:sz w:val="18"/>
                <w:szCs w:val="18"/>
              </w:rPr>
            </w:pPr>
            <w:r w:rsidRPr="00363EE6">
              <w:rPr>
                <w:rFonts w:eastAsia="Calibri"/>
                <w:b/>
                <w:bCs/>
                <w:sz w:val="18"/>
                <w:szCs w:val="18"/>
              </w:rPr>
              <w:t>73 000</w:t>
            </w:r>
          </w:p>
        </w:tc>
      </w:tr>
      <w:tr w:rsidR="00EF3AFC" w:rsidRPr="00363EE6" w14:paraId="5FE92075" w14:textId="77777777" w:rsidTr="00A01FC6">
        <w:tc>
          <w:tcPr>
            <w:tcW w:w="5000" w:type="pct"/>
            <w:gridSpan w:val="4"/>
          </w:tcPr>
          <w:p w14:paraId="1268F76F" w14:textId="77777777" w:rsidR="00EF3AFC" w:rsidRPr="00363EE6" w:rsidRDefault="00EF3AFC" w:rsidP="006D313F">
            <w:pPr>
              <w:spacing w:after="0"/>
              <w:ind w:firstLine="313"/>
              <w:jc w:val="left"/>
              <w:rPr>
                <w:rFonts w:eastAsia="Calibri"/>
                <w:sz w:val="18"/>
                <w:szCs w:val="18"/>
              </w:rPr>
            </w:pPr>
            <w:r w:rsidRPr="005321E4">
              <w:rPr>
                <w:rFonts w:eastAsia="Calibri"/>
                <w:i/>
                <w:sz w:val="18"/>
                <w:szCs w:val="18"/>
                <w:lang w:eastAsia="lv-LV"/>
              </w:rPr>
              <w:t>t. sk.:</w:t>
            </w:r>
          </w:p>
        </w:tc>
      </w:tr>
      <w:tr w:rsidR="00EF3AFC" w:rsidRPr="00363EE6" w14:paraId="6449AE3C" w14:textId="77777777" w:rsidTr="00A01FC6">
        <w:trPr>
          <w:trHeight w:val="142"/>
        </w:trPr>
        <w:tc>
          <w:tcPr>
            <w:tcW w:w="2948" w:type="pct"/>
            <w:shd w:val="clear" w:color="auto" w:fill="F2F2F2"/>
            <w:vAlign w:val="center"/>
          </w:tcPr>
          <w:p w14:paraId="0D8F1F1E" w14:textId="77777777" w:rsidR="00EF3AFC" w:rsidRPr="00363EE6" w:rsidRDefault="00EF3AFC" w:rsidP="006D313F">
            <w:pPr>
              <w:spacing w:after="0"/>
              <w:ind w:firstLine="0"/>
              <w:jc w:val="left"/>
              <w:rPr>
                <w:rFonts w:eastAsia="Calibri"/>
                <w:sz w:val="18"/>
                <w:szCs w:val="18"/>
                <w:u w:val="single"/>
                <w:lang w:eastAsia="lv-LV"/>
              </w:rPr>
            </w:pPr>
            <w:r w:rsidRPr="00363EE6">
              <w:rPr>
                <w:rFonts w:eastAsia="Calibri"/>
                <w:sz w:val="18"/>
                <w:szCs w:val="18"/>
                <w:u w:val="single"/>
                <w:lang w:eastAsia="lv-LV"/>
              </w:rPr>
              <w:t>Citas izmaiņas</w:t>
            </w:r>
          </w:p>
        </w:tc>
        <w:tc>
          <w:tcPr>
            <w:tcW w:w="699" w:type="pct"/>
            <w:shd w:val="clear" w:color="auto" w:fill="F2F2F2"/>
            <w:vAlign w:val="center"/>
          </w:tcPr>
          <w:p w14:paraId="46A989FB"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77" w:type="pct"/>
            <w:shd w:val="clear" w:color="auto" w:fill="F2F2F2"/>
          </w:tcPr>
          <w:p w14:paraId="711F31FB"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73 000</w:t>
            </w:r>
          </w:p>
        </w:tc>
        <w:tc>
          <w:tcPr>
            <w:tcW w:w="676" w:type="pct"/>
            <w:shd w:val="clear" w:color="auto" w:fill="F2F2F2"/>
          </w:tcPr>
          <w:p w14:paraId="54CD552E" w14:textId="77777777" w:rsidR="00EF3AFC" w:rsidRPr="00363EE6" w:rsidRDefault="00EF3AFC" w:rsidP="006D313F">
            <w:pPr>
              <w:spacing w:after="0"/>
              <w:ind w:firstLine="0"/>
              <w:jc w:val="right"/>
              <w:rPr>
                <w:rFonts w:eastAsia="Calibri"/>
                <w:sz w:val="18"/>
                <w:szCs w:val="18"/>
              </w:rPr>
            </w:pPr>
            <w:r w:rsidRPr="00363EE6">
              <w:rPr>
                <w:rFonts w:eastAsia="Calibri"/>
                <w:bCs/>
                <w:sz w:val="18"/>
                <w:szCs w:val="18"/>
              </w:rPr>
              <w:t>73 000</w:t>
            </w:r>
          </w:p>
        </w:tc>
      </w:tr>
      <w:tr w:rsidR="00EF3AFC" w:rsidRPr="00363EE6" w14:paraId="6217DA17" w14:textId="77777777" w:rsidTr="00A01FC6">
        <w:trPr>
          <w:trHeight w:val="142"/>
        </w:trPr>
        <w:tc>
          <w:tcPr>
            <w:tcW w:w="2948" w:type="pct"/>
            <w:shd w:val="clear" w:color="000000" w:fill="FFFFFF"/>
          </w:tcPr>
          <w:p w14:paraId="79AE1C8B" w14:textId="77777777" w:rsidR="00EF3AFC" w:rsidRPr="00FF2469" w:rsidRDefault="00EF3AFC" w:rsidP="006D313F">
            <w:pPr>
              <w:spacing w:after="0"/>
              <w:ind w:firstLine="0"/>
              <w:rPr>
                <w:rFonts w:eastAsia="Calibri"/>
                <w:i/>
                <w:sz w:val="18"/>
                <w:szCs w:val="18"/>
                <w:lang w:eastAsia="lv-LV"/>
              </w:rPr>
            </w:pPr>
            <w:r w:rsidRPr="00FF2469">
              <w:rPr>
                <w:i/>
                <w:sz w:val="18"/>
                <w:szCs w:val="18"/>
                <w:lang w:eastAsia="lv-LV"/>
              </w:rPr>
              <w:t xml:space="preserve">         t.sk. iekšējā līdzekļu pārdale starp budžeta programmām (apakšprogrammām)</w:t>
            </w:r>
          </w:p>
        </w:tc>
        <w:tc>
          <w:tcPr>
            <w:tcW w:w="699" w:type="pct"/>
            <w:shd w:val="clear" w:color="000000" w:fill="FFFFFF"/>
          </w:tcPr>
          <w:p w14:paraId="2789FE27" w14:textId="77777777" w:rsidR="00EF3AFC" w:rsidRPr="00FF2469" w:rsidRDefault="00EF3AFC" w:rsidP="006D313F">
            <w:pPr>
              <w:spacing w:after="0"/>
              <w:ind w:firstLine="0"/>
              <w:jc w:val="center"/>
              <w:rPr>
                <w:rFonts w:eastAsia="Calibri"/>
                <w:sz w:val="18"/>
                <w:szCs w:val="18"/>
              </w:rPr>
            </w:pPr>
            <w:r w:rsidRPr="00FF2469">
              <w:rPr>
                <w:rFonts w:eastAsia="Calibri"/>
                <w:sz w:val="18"/>
                <w:szCs w:val="18"/>
              </w:rPr>
              <w:t>-</w:t>
            </w:r>
          </w:p>
        </w:tc>
        <w:tc>
          <w:tcPr>
            <w:tcW w:w="677" w:type="pct"/>
            <w:shd w:val="clear" w:color="000000" w:fill="FFFFFF"/>
          </w:tcPr>
          <w:p w14:paraId="73E7E92B" w14:textId="77777777" w:rsidR="00EF3AFC" w:rsidRPr="00FF2469" w:rsidRDefault="00EF3AFC" w:rsidP="006D313F">
            <w:pPr>
              <w:spacing w:after="0"/>
              <w:ind w:firstLine="0"/>
              <w:jc w:val="right"/>
              <w:rPr>
                <w:rFonts w:eastAsia="Calibri"/>
                <w:sz w:val="18"/>
                <w:szCs w:val="18"/>
              </w:rPr>
            </w:pPr>
            <w:r w:rsidRPr="00FF2469">
              <w:rPr>
                <w:rFonts w:eastAsia="Calibri"/>
                <w:sz w:val="18"/>
                <w:szCs w:val="18"/>
              </w:rPr>
              <w:t>73 000</w:t>
            </w:r>
          </w:p>
        </w:tc>
        <w:tc>
          <w:tcPr>
            <w:tcW w:w="676" w:type="pct"/>
            <w:shd w:val="clear" w:color="000000" w:fill="FFFFFF"/>
          </w:tcPr>
          <w:p w14:paraId="22E91002" w14:textId="77777777" w:rsidR="00EF3AFC" w:rsidRPr="00FF2469" w:rsidRDefault="00EF3AFC" w:rsidP="006D313F">
            <w:pPr>
              <w:spacing w:after="0"/>
              <w:ind w:firstLine="0"/>
              <w:jc w:val="right"/>
              <w:rPr>
                <w:rFonts w:eastAsia="Calibri"/>
                <w:sz w:val="18"/>
                <w:szCs w:val="18"/>
              </w:rPr>
            </w:pPr>
            <w:r w:rsidRPr="00FF2469">
              <w:rPr>
                <w:rFonts w:eastAsia="Calibri"/>
                <w:bCs/>
                <w:sz w:val="18"/>
                <w:szCs w:val="18"/>
              </w:rPr>
              <w:t>73 000</w:t>
            </w:r>
          </w:p>
        </w:tc>
      </w:tr>
      <w:tr w:rsidR="00EF3AFC" w:rsidRPr="00363EE6" w14:paraId="366064CC" w14:textId="77777777" w:rsidTr="00A01FC6">
        <w:trPr>
          <w:trHeight w:val="142"/>
        </w:trPr>
        <w:tc>
          <w:tcPr>
            <w:tcW w:w="2948" w:type="pct"/>
            <w:shd w:val="clear" w:color="000000" w:fill="FFFFFF"/>
          </w:tcPr>
          <w:p w14:paraId="48169B7E" w14:textId="77777777" w:rsidR="00EF3AFC" w:rsidRPr="00FF2469" w:rsidRDefault="00EF3AFC" w:rsidP="006D313F">
            <w:pPr>
              <w:spacing w:after="0"/>
              <w:ind w:firstLine="0"/>
              <w:rPr>
                <w:rFonts w:eastAsia="Calibri"/>
                <w:i/>
                <w:sz w:val="18"/>
                <w:szCs w:val="18"/>
                <w:lang w:eastAsia="lv-LV"/>
              </w:rPr>
            </w:pPr>
            <w:r w:rsidRPr="00FF2469">
              <w:rPr>
                <w:rFonts w:eastAsia="Calibri"/>
                <w:i/>
                <w:sz w:val="18"/>
                <w:szCs w:val="18"/>
                <w:lang w:eastAsia="lv-LV"/>
              </w:rPr>
              <w:lastRenderedPageBreak/>
              <w:t>Palielināti izdevumi saistībā ar pārdali no apakšprogrammas 23.06.00 “Valsts autoceļu uzturēšana un atjaunošana”, lai nodrošinātu VAS "Latvijas Valsts ceļi" jaunu deleģēto uzdevumu funkciju izpildi</w:t>
            </w:r>
          </w:p>
        </w:tc>
        <w:tc>
          <w:tcPr>
            <w:tcW w:w="699" w:type="pct"/>
            <w:shd w:val="clear" w:color="000000" w:fill="FFFFFF"/>
          </w:tcPr>
          <w:p w14:paraId="26580345" w14:textId="77777777" w:rsidR="00EF3AFC" w:rsidRPr="00FF2469" w:rsidRDefault="00EF3AFC" w:rsidP="006D313F">
            <w:pPr>
              <w:spacing w:after="0"/>
              <w:ind w:firstLine="0"/>
              <w:jc w:val="center"/>
              <w:rPr>
                <w:rFonts w:eastAsia="Calibri"/>
                <w:sz w:val="18"/>
                <w:szCs w:val="18"/>
              </w:rPr>
            </w:pPr>
            <w:r w:rsidRPr="00FF2469">
              <w:rPr>
                <w:rFonts w:eastAsia="Calibri"/>
                <w:sz w:val="18"/>
                <w:szCs w:val="18"/>
              </w:rPr>
              <w:t>-</w:t>
            </w:r>
          </w:p>
        </w:tc>
        <w:tc>
          <w:tcPr>
            <w:tcW w:w="677" w:type="pct"/>
            <w:shd w:val="clear" w:color="000000" w:fill="FFFFFF"/>
          </w:tcPr>
          <w:p w14:paraId="19824762" w14:textId="77777777" w:rsidR="00EF3AFC" w:rsidRPr="00FF2469" w:rsidRDefault="00EF3AFC" w:rsidP="006D313F">
            <w:pPr>
              <w:spacing w:after="0"/>
              <w:ind w:firstLine="0"/>
              <w:jc w:val="right"/>
              <w:rPr>
                <w:rFonts w:eastAsia="Calibri"/>
                <w:sz w:val="18"/>
                <w:szCs w:val="18"/>
              </w:rPr>
            </w:pPr>
            <w:r w:rsidRPr="00FF2469">
              <w:rPr>
                <w:rFonts w:eastAsia="Calibri"/>
                <w:sz w:val="18"/>
                <w:szCs w:val="18"/>
              </w:rPr>
              <w:t>73 000</w:t>
            </w:r>
          </w:p>
        </w:tc>
        <w:tc>
          <w:tcPr>
            <w:tcW w:w="676" w:type="pct"/>
            <w:shd w:val="clear" w:color="000000" w:fill="FFFFFF"/>
          </w:tcPr>
          <w:p w14:paraId="35F941DC" w14:textId="77777777" w:rsidR="00EF3AFC" w:rsidRPr="00FF2469" w:rsidRDefault="00EF3AFC" w:rsidP="006D313F">
            <w:pPr>
              <w:spacing w:after="0"/>
              <w:ind w:firstLine="0"/>
              <w:jc w:val="right"/>
              <w:rPr>
                <w:rFonts w:eastAsia="Calibri"/>
                <w:sz w:val="18"/>
                <w:szCs w:val="18"/>
              </w:rPr>
            </w:pPr>
            <w:r w:rsidRPr="00FF2469">
              <w:rPr>
                <w:rFonts w:eastAsia="Calibri"/>
                <w:bCs/>
                <w:sz w:val="18"/>
                <w:szCs w:val="18"/>
              </w:rPr>
              <w:t>73 000</w:t>
            </w:r>
          </w:p>
        </w:tc>
      </w:tr>
    </w:tbl>
    <w:bookmarkEnd w:id="19"/>
    <w:p w14:paraId="2B07B1B7" w14:textId="77777777"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t>31.00.00 Sabiedriskais transports</w:t>
      </w:r>
    </w:p>
    <w:p w14:paraId="61397785"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1130"/>
        <w:gridCol w:w="1133"/>
        <w:gridCol w:w="1133"/>
        <w:gridCol w:w="1133"/>
        <w:gridCol w:w="1133"/>
      </w:tblGrid>
      <w:tr w:rsidR="00EF3AFC" w:rsidRPr="00363EE6" w14:paraId="28A9A567" w14:textId="77777777" w:rsidTr="006D313F">
        <w:trPr>
          <w:trHeight w:val="283"/>
          <w:tblHeader/>
        </w:trPr>
        <w:tc>
          <w:tcPr>
            <w:tcW w:w="1876" w:type="pct"/>
            <w:vAlign w:val="center"/>
          </w:tcPr>
          <w:p w14:paraId="74AB1270" w14:textId="77777777" w:rsidR="00EF3AFC" w:rsidRPr="00363EE6" w:rsidRDefault="00EF3AFC" w:rsidP="006D313F">
            <w:pPr>
              <w:spacing w:after="0"/>
              <w:ind w:firstLine="0"/>
              <w:jc w:val="center"/>
              <w:rPr>
                <w:rFonts w:eastAsia="Calibri"/>
                <w:sz w:val="18"/>
                <w:szCs w:val="24"/>
              </w:rPr>
            </w:pPr>
          </w:p>
        </w:tc>
        <w:tc>
          <w:tcPr>
            <w:tcW w:w="624" w:type="pct"/>
            <w:tcBorders>
              <w:top w:val="single" w:sz="4" w:space="0" w:color="000000"/>
              <w:left w:val="single" w:sz="4" w:space="0" w:color="000000"/>
              <w:bottom w:val="single" w:sz="4" w:space="0" w:color="000000"/>
              <w:right w:val="single" w:sz="4" w:space="0" w:color="000000"/>
            </w:tcBorders>
          </w:tcPr>
          <w:p w14:paraId="61EF4CD2"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25" w:type="pct"/>
            <w:tcBorders>
              <w:top w:val="single" w:sz="4" w:space="0" w:color="000000"/>
              <w:left w:val="single" w:sz="4" w:space="0" w:color="000000"/>
              <w:bottom w:val="single" w:sz="4" w:space="0" w:color="000000"/>
              <w:right w:val="single" w:sz="4" w:space="0" w:color="000000"/>
            </w:tcBorders>
          </w:tcPr>
          <w:p w14:paraId="3462F120"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25" w:type="pct"/>
            <w:tcBorders>
              <w:top w:val="single" w:sz="4" w:space="0" w:color="000000"/>
              <w:left w:val="single" w:sz="4" w:space="0" w:color="000000"/>
              <w:bottom w:val="single" w:sz="4" w:space="0" w:color="000000"/>
              <w:right w:val="single" w:sz="4" w:space="0" w:color="000000"/>
            </w:tcBorders>
          </w:tcPr>
          <w:p w14:paraId="52C9347C" w14:textId="697B98D6"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68670C">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0BEF6D6A" w14:textId="1F922384"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68670C">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7B45325A" w14:textId="05440E2A"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68670C">
              <w:rPr>
                <w:rFonts w:eastAsia="Calibri"/>
                <w:sz w:val="18"/>
                <w:szCs w:val="18"/>
                <w:lang w:eastAsia="lv-LV"/>
              </w:rPr>
              <w:t>lāns</w:t>
            </w:r>
          </w:p>
        </w:tc>
      </w:tr>
      <w:tr w:rsidR="00EF3AFC" w:rsidRPr="00363EE6" w14:paraId="7139F5D5" w14:textId="77777777" w:rsidTr="006D313F">
        <w:trPr>
          <w:trHeight w:val="142"/>
        </w:trPr>
        <w:tc>
          <w:tcPr>
            <w:tcW w:w="1876" w:type="pct"/>
            <w:shd w:val="clear" w:color="auto" w:fill="D9D9D9"/>
            <w:vAlign w:val="center"/>
          </w:tcPr>
          <w:p w14:paraId="0F3B19E4"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24" w:type="pct"/>
            <w:shd w:val="clear" w:color="auto" w:fill="D9D9D9"/>
            <w:vAlign w:val="center"/>
          </w:tcPr>
          <w:p w14:paraId="695CFF84"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86 539 333</w:t>
            </w:r>
          </w:p>
        </w:tc>
        <w:tc>
          <w:tcPr>
            <w:tcW w:w="625" w:type="pct"/>
            <w:shd w:val="clear" w:color="auto" w:fill="D9D9D9"/>
            <w:vAlign w:val="center"/>
          </w:tcPr>
          <w:p w14:paraId="2FC353E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101 596 733</w:t>
            </w:r>
          </w:p>
        </w:tc>
        <w:tc>
          <w:tcPr>
            <w:tcW w:w="625" w:type="pct"/>
            <w:shd w:val="clear" w:color="auto" w:fill="D9D9D9"/>
            <w:vAlign w:val="center"/>
          </w:tcPr>
          <w:p w14:paraId="7377974B"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228 247 257</w:t>
            </w:r>
          </w:p>
        </w:tc>
        <w:tc>
          <w:tcPr>
            <w:tcW w:w="625" w:type="pct"/>
            <w:shd w:val="clear" w:color="auto" w:fill="D9D9D9"/>
            <w:vAlign w:val="center"/>
          </w:tcPr>
          <w:p w14:paraId="4DF3FD2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137 082 335</w:t>
            </w:r>
          </w:p>
        </w:tc>
        <w:tc>
          <w:tcPr>
            <w:tcW w:w="625" w:type="pct"/>
            <w:shd w:val="clear" w:color="auto" w:fill="D9D9D9" w:themeFill="background1" w:themeFillShade="D9"/>
            <w:vAlign w:val="center"/>
          </w:tcPr>
          <w:p w14:paraId="2444749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133 503 024</w:t>
            </w:r>
          </w:p>
        </w:tc>
      </w:tr>
      <w:tr w:rsidR="00EF3AFC" w:rsidRPr="00363EE6" w14:paraId="0F3FF890" w14:textId="77777777" w:rsidTr="006D313F">
        <w:trPr>
          <w:trHeight w:val="283"/>
        </w:trPr>
        <w:tc>
          <w:tcPr>
            <w:tcW w:w="1876" w:type="pct"/>
            <w:vAlign w:val="center"/>
          </w:tcPr>
          <w:p w14:paraId="5798EDEE"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24" w:type="pct"/>
          </w:tcPr>
          <w:p w14:paraId="20EC9F8D"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5" w:type="pct"/>
            <w:shd w:val="clear" w:color="auto" w:fill="auto"/>
          </w:tcPr>
          <w:p w14:paraId="30B1A0C4"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15 057 400</w:t>
            </w:r>
          </w:p>
        </w:tc>
        <w:tc>
          <w:tcPr>
            <w:tcW w:w="625" w:type="pct"/>
            <w:shd w:val="clear" w:color="auto" w:fill="auto"/>
          </w:tcPr>
          <w:p w14:paraId="2971500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126 650 524</w:t>
            </w:r>
          </w:p>
        </w:tc>
        <w:tc>
          <w:tcPr>
            <w:tcW w:w="625" w:type="pct"/>
            <w:shd w:val="clear" w:color="auto" w:fill="auto"/>
          </w:tcPr>
          <w:p w14:paraId="7B18DC2F"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-91 164 922</w:t>
            </w:r>
          </w:p>
        </w:tc>
        <w:tc>
          <w:tcPr>
            <w:tcW w:w="625" w:type="pct"/>
            <w:shd w:val="clear" w:color="auto" w:fill="auto"/>
          </w:tcPr>
          <w:p w14:paraId="03C3F2A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-3 579 311</w:t>
            </w:r>
          </w:p>
        </w:tc>
      </w:tr>
      <w:tr w:rsidR="00EF3AFC" w:rsidRPr="00363EE6" w14:paraId="1A2C3589" w14:textId="77777777" w:rsidTr="006D313F">
        <w:trPr>
          <w:trHeight w:val="283"/>
        </w:trPr>
        <w:tc>
          <w:tcPr>
            <w:tcW w:w="1876" w:type="pct"/>
            <w:vAlign w:val="center"/>
          </w:tcPr>
          <w:p w14:paraId="242F5946"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24" w:type="pct"/>
          </w:tcPr>
          <w:p w14:paraId="4780854E"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5" w:type="pct"/>
            <w:shd w:val="clear" w:color="auto" w:fill="auto"/>
          </w:tcPr>
          <w:p w14:paraId="2886E7F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17,4</w:t>
            </w:r>
          </w:p>
        </w:tc>
        <w:tc>
          <w:tcPr>
            <w:tcW w:w="625" w:type="pct"/>
            <w:shd w:val="clear" w:color="auto" w:fill="auto"/>
          </w:tcPr>
          <w:p w14:paraId="5A7EA8E7" w14:textId="77777777" w:rsidR="00EF3AFC" w:rsidRPr="00363EE6" w:rsidRDefault="00EF3AFC" w:rsidP="006D313F">
            <w:pPr>
              <w:spacing w:after="0"/>
              <w:ind w:firstLine="0"/>
              <w:jc w:val="right"/>
              <w:rPr>
                <w:rFonts w:eastAsia="Calibri"/>
                <w:sz w:val="18"/>
                <w:szCs w:val="18"/>
              </w:rPr>
            </w:pPr>
            <w:r>
              <w:rPr>
                <w:rFonts w:eastAsia="Calibri"/>
                <w:sz w:val="18"/>
                <w:szCs w:val="18"/>
              </w:rPr>
              <w:t>1</w:t>
            </w:r>
            <w:r w:rsidRPr="00363EE6">
              <w:rPr>
                <w:rFonts w:eastAsia="Calibri"/>
                <w:sz w:val="18"/>
                <w:szCs w:val="18"/>
              </w:rPr>
              <w:t>24,7</w:t>
            </w:r>
          </w:p>
        </w:tc>
        <w:tc>
          <w:tcPr>
            <w:tcW w:w="625" w:type="pct"/>
            <w:shd w:val="clear" w:color="auto" w:fill="auto"/>
          </w:tcPr>
          <w:p w14:paraId="48229782" w14:textId="77777777" w:rsidR="00EF3AFC" w:rsidRPr="00363EE6" w:rsidRDefault="00EF3AFC" w:rsidP="006D313F">
            <w:pPr>
              <w:spacing w:after="0"/>
              <w:ind w:firstLine="0"/>
              <w:jc w:val="right"/>
              <w:rPr>
                <w:rFonts w:eastAsia="Calibri"/>
                <w:sz w:val="18"/>
                <w:szCs w:val="18"/>
              </w:rPr>
            </w:pPr>
            <w:r>
              <w:rPr>
                <w:rFonts w:eastAsia="Calibri"/>
                <w:sz w:val="18"/>
                <w:szCs w:val="18"/>
              </w:rPr>
              <w:t>-39,9</w:t>
            </w:r>
          </w:p>
        </w:tc>
        <w:tc>
          <w:tcPr>
            <w:tcW w:w="625" w:type="pct"/>
            <w:shd w:val="clear" w:color="auto" w:fill="auto"/>
          </w:tcPr>
          <w:p w14:paraId="721B3E26" w14:textId="77777777" w:rsidR="00EF3AFC" w:rsidRPr="00363EE6" w:rsidRDefault="00EF3AFC" w:rsidP="006D313F">
            <w:pPr>
              <w:spacing w:after="0"/>
              <w:ind w:firstLine="0"/>
              <w:jc w:val="right"/>
              <w:rPr>
                <w:rFonts w:eastAsia="Calibri"/>
                <w:sz w:val="18"/>
                <w:szCs w:val="18"/>
              </w:rPr>
            </w:pPr>
            <w:r>
              <w:rPr>
                <w:rFonts w:eastAsia="Calibri"/>
                <w:sz w:val="18"/>
                <w:szCs w:val="18"/>
              </w:rPr>
              <w:t>-2,6</w:t>
            </w:r>
          </w:p>
        </w:tc>
      </w:tr>
    </w:tbl>
    <w:p w14:paraId="2D0E9AD1" w14:textId="77777777"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t>31.04.00 Finansējums dzelzceļa publiskai infrastruktūrai</w:t>
      </w:r>
    </w:p>
    <w:p w14:paraId="245619CC" w14:textId="77777777" w:rsidR="00EF3AFC" w:rsidRPr="00363EE6" w:rsidRDefault="00EF3AFC" w:rsidP="00EF3AFC">
      <w:pPr>
        <w:ind w:firstLine="0"/>
        <w:rPr>
          <w:rFonts w:eastAsia="Calibri"/>
          <w:bCs/>
          <w:szCs w:val="24"/>
          <w:u w:val="single"/>
        </w:rPr>
      </w:pPr>
      <w:r w:rsidRPr="00363EE6">
        <w:rPr>
          <w:rFonts w:eastAsia="Calibri"/>
          <w:bCs/>
          <w:szCs w:val="24"/>
          <w:u w:val="single"/>
        </w:rPr>
        <w:t>Apakšprogrammas mērķis:</w:t>
      </w:r>
    </w:p>
    <w:p w14:paraId="162860BB" w14:textId="77777777" w:rsidR="00EF3AFC" w:rsidRPr="00363EE6" w:rsidRDefault="00EF3AFC" w:rsidP="00A01FC6">
      <w:pPr>
        <w:ind w:firstLine="720"/>
        <w:rPr>
          <w:rFonts w:eastAsia="Calibri"/>
          <w:bCs/>
          <w:szCs w:val="24"/>
        </w:rPr>
      </w:pPr>
      <w:r w:rsidRPr="00363EE6">
        <w:rPr>
          <w:rFonts w:eastAsia="Calibri"/>
          <w:bCs/>
          <w:szCs w:val="24"/>
        </w:rPr>
        <w:t xml:space="preserve">segt publiskās dzelzceļa infrastruktūras uzturēšanas izdevumus pasažieru segmentā izdevumus par publiskās dzelzceļa infrastruktūras izmantošanu. </w:t>
      </w:r>
    </w:p>
    <w:p w14:paraId="2613B390" w14:textId="7F6A628C" w:rsidR="00EF3AFC" w:rsidRPr="00363EE6" w:rsidRDefault="00EF3AFC" w:rsidP="00EF3AFC">
      <w:pPr>
        <w:ind w:firstLine="0"/>
        <w:rPr>
          <w:rFonts w:eastAsia="Calibri"/>
          <w:bCs/>
          <w:szCs w:val="24"/>
          <w:u w:val="single"/>
        </w:rPr>
      </w:pPr>
      <w:r w:rsidRPr="00363EE6">
        <w:rPr>
          <w:rFonts w:eastAsia="Calibri"/>
          <w:bCs/>
          <w:szCs w:val="24"/>
          <w:u w:val="single"/>
        </w:rPr>
        <w:t>Galvenā aktivitāte:</w:t>
      </w:r>
    </w:p>
    <w:p w14:paraId="5CDC55AE" w14:textId="77777777" w:rsidR="00EF3AFC" w:rsidRPr="00363EE6" w:rsidRDefault="00EF3AFC" w:rsidP="00EF3AFC">
      <w:pPr>
        <w:ind w:firstLine="720"/>
        <w:rPr>
          <w:rFonts w:eastAsia="Calibri"/>
          <w:bCs/>
          <w:szCs w:val="24"/>
        </w:rPr>
      </w:pPr>
      <w:r w:rsidRPr="00363EE6">
        <w:rPr>
          <w:rFonts w:eastAsia="Calibri"/>
          <w:bCs/>
          <w:szCs w:val="24"/>
        </w:rPr>
        <w:t>nodrošināt pasažieru pārvadājumus pa dzelzceļu atbilstoši iedzīvotāju pieprasījumam.</w:t>
      </w:r>
    </w:p>
    <w:p w14:paraId="0BCFE129" w14:textId="77777777" w:rsidR="00EF3AFC" w:rsidRPr="00363EE6" w:rsidRDefault="00EF3AFC" w:rsidP="00EF3AFC">
      <w:pPr>
        <w:spacing w:after="240"/>
        <w:ind w:firstLine="0"/>
        <w:rPr>
          <w:rFonts w:eastAsia="Calibri"/>
          <w:szCs w:val="24"/>
          <w:lang w:eastAsia="lv-LV"/>
        </w:rPr>
      </w:pPr>
      <w:r w:rsidRPr="00363EE6">
        <w:rPr>
          <w:rFonts w:eastAsia="Calibri"/>
          <w:szCs w:val="24"/>
          <w:u w:val="single"/>
        </w:rPr>
        <w:t>Apakšprogrammas izpildītājs</w:t>
      </w:r>
      <w:r w:rsidRPr="00363EE6">
        <w:rPr>
          <w:rFonts w:eastAsia="Calibri"/>
          <w:szCs w:val="24"/>
        </w:rPr>
        <w:t>: Satiksmes ministrija.</w:t>
      </w:r>
    </w:p>
    <w:p w14:paraId="40FD996B"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Darbības rezultāti un to rezultatīvie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5"/>
        <w:gridCol w:w="1098"/>
        <w:gridCol w:w="1098"/>
        <w:gridCol w:w="1098"/>
        <w:gridCol w:w="1098"/>
        <w:gridCol w:w="1104"/>
      </w:tblGrid>
      <w:tr w:rsidR="00EF3AFC" w:rsidRPr="00363EE6" w14:paraId="19EAA2F1" w14:textId="77777777" w:rsidTr="006D313F">
        <w:trPr>
          <w:tblHeader/>
        </w:trPr>
        <w:tc>
          <w:tcPr>
            <w:tcW w:w="1967" w:type="pct"/>
          </w:tcPr>
          <w:p w14:paraId="5BF36833" w14:textId="77777777" w:rsidR="00EF3AFC" w:rsidRPr="00363EE6" w:rsidRDefault="00EF3AFC" w:rsidP="006D313F">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23F14D90"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06" w:type="pct"/>
            <w:tcBorders>
              <w:top w:val="single" w:sz="4" w:space="0" w:color="000000"/>
              <w:left w:val="single" w:sz="4" w:space="0" w:color="000000"/>
              <w:bottom w:val="single" w:sz="4" w:space="0" w:color="000000"/>
              <w:right w:val="single" w:sz="4" w:space="0" w:color="000000"/>
            </w:tcBorders>
          </w:tcPr>
          <w:p w14:paraId="7B394967"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06" w:type="pct"/>
            <w:tcBorders>
              <w:top w:val="single" w:sz="4" w:space="0" w:color="000000"/>
              <w:left w:val="single" w:sz="4" w:space="0" w:color="000000"/>
              <w:bottom w:val="single" w:sz="4" w:space="0" w:color="000000"/>
              <w:right w:val="single" w:sz="4" w:space="0" w:color="000000"/>
            </w:tcBorders>
          </w:tcPr>
          <w:p w14:paraId="5FC1E82E" w14:textId="795601D3"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68670C">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2CF51EFA"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609" w:type="pct"/>
            <w:tcBorders>
              <w:top w:val="single" w:sz="4" w:space="0" w:color="000000"/>
              <w:left w:val="single" w:sz="4" w:space="0" w:color="000000"/>
              <w:bottom w:val="single" w:sz="4" w:space="0" w:color="000000"/>
              <w:right w:val="single" w:sz="4" w:space="0" w:color="000000"/>
            </w:tcBorders>
          </w:tcPr>
          <w:p w14:paraId="52B236BC"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2AF3A51B" w14:textId="77777777" w:rsidTr="006D313F">
        <w:tc>
          <w:tcPr>
            <w:tcW w:w="5000" w:type="pct"/>
            <w:gridSpan w:val="6"/>
            <w:shd w:val="clear" w:color="auto" w:fill="D9D9D9"/>
            <w:vAlign w:val="center"/>
          </w:tcPr>
          <w:p w14:paraId="5979A674" w14:textId="22ED9D30" w:rsidR="00EF3AFC" w:rsidRPr="00363EE6" w:rsidRDefault="00EF3AFC" w:rsidP="006D313F">
            <w:pPr>
              <w:spacing w:after="0"/>
              <w:ind w:firstLine="0"/>
              <w:jc w:val="center"/>
              <w:rPr>
                <w:rFonts w:eastAsia="Calibri"/>
                <w:sz w:val="18"/>
                <w:szCs w:val="18"/>
                <w:vertAlign w:val="superscript"/>
              </w:rPr>
            </w:pPr>
            <w:r w:rsidRPr="00363EE6">
              <w:rPr>
                <w:rFonts w:eastAsia="Calibri"/>
                <w:sz w:val="18"/>
                <w:szCs w:val="18"/>
              </w:rPr>
              <w:t>Kompensēti publiskās lietošanas dzelzceļa infrastruktūras izdevumi atbilstoši valsts pasūtījumam</w:t>
            </w:r>
            <w:r w:rsidRPr="00363EE6">
              <w:rPr>
                <w:rFonts w:eastAsia="Calibri"/>
                <w:sz w:val="18"/>
                <w:szCs w:val="18"/>
                <w:vertAlign w:val="superscript"/>
              </w:rPr>
              <w:t>1</w:t>
            </w:r>
          </w:p>
        </w:tc>
      </w:tr>
      <w:tr w:rsidR="00EF3AFC" w:rsidRPr="00363EE6" w14:paraId="3E40463E" w14:textId="77777777" w:rsidTr="006D313F">
        <w:tc>
          <w:tcPr>
            <w:tcW w:w="1967" w:type="pct"/>
            <w:vAlign w:val="center"/>
          </w:tcPr>
          <w:p w14:paraId="6011C50A" w14:textId="77777777" w:rsidR="00EF3AFC" w:rsidRPr="00BD7BAE" w:rsidRDefault="00EF3AFC" w:rsidP="006D313F">
            <w:pPr>
              <w:spacing w:after="0"/>
              <w:ind w:firstLine="0"/>
              <w:rPr>
                <w:rFonts w:eastAsia="Calibri"/>
                <w:sz w:val="18"/>
                <w:szCs w:val="18"/>
              </w:rPr>
            </w:pPr>
            <w:r w:rsidRPr="00BD7BAE">
              <w:rPr>
                <w:rFonts w:eastAsia="Calibri"/>
                <w:sz w:val="18"/>
                <w:szCs w:val="18"/>
              </w:rPr>
              <w:t xml:space="preserve">Izdevumu kompensācijas apmērs pasažieru </w:t>
            </w:r>
          </w:p>
          <w:p w14:paraId="24C0EE5F" w14:textId="77777777" w:rsidR="00EF3AFC" w:rsidRPr="00363EE6" w:rsidRDefault="00EF3AFC" w:rsidP="006D313F">
            <w:pPr>
              <w:spacing w:after="0"/>
              <w:ind w:firstLine="0"/>
              <w:rPr>
                <w:rFonts w:eastAsia="Calibri"/>
                <w:sz w:val="18"/>
                <w:szCs w:val="18"/>
              </w:rPr>
            </w:pPr>
            <w:r w:rsidRPr="00BD7BAE">
              <w:rPr>
                <w:rFonts w:eastAsia="Calibri"/>
                <w:sz w:val="18"/>
                <w:szCs w:val="18"/>
              </w:rPr>
              <w:t>pārvadātājiem par tiešajām izmaksām</w:t>
            </w:r>
            <w:r>
              <w:rPr>
                <w:rFonts w:eastAsia="Calibri"/>
                <w:sz w:val="18"/>
                <w:szCs w:val="18"/>
              </w:rPr>
              <w:t xml:space="preserve"> n</w:t>
            </w:r>
            <w:r w:rsidRPr="00363EE6">
              <w:rPr>
                <w:rFonts w:eastAsia="Calibri"/>
                <w:sz w:val="18"/>
                <w:szCs w:val="18"/>
              </w:rPr>
              <w:t xml:space="preserve">o pamatoti plānotiem reģionālās nozīmes maršrutiem pa dzelzceļu pārvadātājam par tiešajām izmaksām (%) </w:t>
            </w:r>
          </w:p>
        </w:tc>
        <w:tc>
          <w:tcPr>
            <w:tcW w:w="606" w:type="pct"/>
            <w:shd w:val="clear" w:color="auto" w:fill="auto"/>
          </w:tcPr>
          <w:p w14:paraId="18856EE8" w14:textId="77777777" w:rsidR="00EF3AFC" w:rsidRPr="00363EE6" w:rsidRDefault="00EF3AFC" w:rsidP="006D313F">
            <w:pPr>
              <w:spacing w:after="0"/>
              <w:ind w:firstLine="0"/>
              <w:jc w:val="center"/>
              <w:rPr>
                <w:rFonts w:eastAsia="Calibri"/>
                <w:sz w:val="18"/>
                <w:szCs w:val="18"/>
              </w:rPr>
            </w:pPr>
            <w:r>
              <w:rPr>
                <w:rFonts w:eastAsia="Calibri"/>
                <w:sz w:val="18"/>
                <w:szCs w:val="18"/>
              </w:rPr>
              <w:t>100</w:t>
            </w:r>
          </w:p>
        </w:tc>
        <w:tc>
          <w:tcPr>
            <w:tcW w:w="606" w:type="pct"/>
            <w:shd w:val="clear" w:color="auto" w:fill="auto"/>
          </w:tcPr>
          <w:p w14:paraId="51FC7D31"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100</w:t>
            </w:r>
          </w:p>
        </w:tc>
        <w:tc>
          <w:tcPr>
            <w:tcW w:w="606" w:type="pct"/>
            <w:shd w:val="clear" w:color="auto" w:fill="auto"/>
          </w:tcPr>
          <w:p w14:paraId="5E5BA281"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100</w:t>
            </w:r>
          </w:p>
        </w:tc>
        <w:tc>
          <w:tcPr>
            <w:tcW w:w="606" w:type="pct"/>
            <w:shd w:val="clear" w:color="auto" w:fill="auto"/>
          </w:tcPr>
          <w:p w14:paraId="7C7629AB"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100</w:t>
            </w:r>
          </w:p>
        </w:tc>
        <w:tc>
          <w:tcPr>
            <w:tcW w:w="609" w:type="pct"/>
            <w:shd w:val="clear" w:color="auto" w:fill="auto"/>
          </w:tcPr>
          <w:p w14:paraId="5C297A28"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100</w:t>
            </w:r>
          </w:p>
        </w:tc>
      </w:tr>
      <w:tr w:rsidR="00EF3AFC" w:rsidRPr="00363EE6" w14:paraId="3B8E3F98" w14:textId="77777777" w:rsidTr="006D313F">
        <w:tc>
          <w:tcPr>
            <w:tcW w:w="1967" w:type="pct"/>
            <w:vAlign w:val="center"/>
          </w:tcPr>
          <w:p w14:paraId="42D3A013" w14:textId="62D0834E" w:rsidR="00EF3AFC" w:rsidRPr="00363EE6" w:rsidRDefault="00EF3AFC" w:rsidP="006D313F">
            <w:pPr>
              <w:spacing w:after="0"/>
              <w:ind w:firstLine="0"/>
              <w:rPr>
                <w:rFonts w:eastAsia="Calibri"/>
                <w:sz w:val="18"/>
                <w:szCs w:val="22"/>
              </w:rPr>
            </w:pPr>
            <w:r w:rsidRPr="00363EE6">
              <w:rPr>
                <w:rFonts w:eastAsia="Calibri"/>
                <w:sz w:val="18"/>
                <w:szCs w:val="18"/>
              </w:rPr>
              <w:t xml:space="preserve">VAS </w:t>
            </w:r>
            <w:r w:rsidR="00A01FC6">
              <w:rPr>
                <w:rFonts w:eastAsia="Calibri"/>
                <w:sz w:val="18"/>
                <w:szCs w:val="18"/>
              </w:rPr>
              <w:t>“</w:t>
            </w:r>
            <w:r w:rsidRPr="00363EE6">
              <w:rPr>
                <w:rFonts w:eastAsia="Calibri"/>
                <w:sz w:val="18"/>
                <w:szCs w:val="18"/>
              </w:rPr>
              <w:t>Latvijas Dzelzceļš</w:t>
            </w:r>
            <w:r w:rsidR="00A01FC6">
              <w:rPr>
                <w:rFonts w:eastAsia="Calibri"/>
                <w:sz w:val="18"/>
                <w:szCs w:val="18"/>
              </w:rPr>
              <w:t>”</w:t>
            </w:r>
            <w:r w:rsidRPr="00363EE6">
              <w:rPr>
                <w:rFonts w:eastAsia="Calibri"/>
                <w:sz w:val="18"/>
                <w:szCs w:val="18"/>
              </w:rPr>
              <w:t xml:space="preserve"> segti izdevumi par publiskās lietošanas dzelzceļa infrastruktūras izmantošanu </w:t>
            </w:r>
            <w:r>
              <w:rPr>
                <w:rFonts w:eastAsia="Calibri"/>
                <w:sz w:val="18"/>
                <w:szCs w:val="18"/>
              </w:rPr>
              <w:t xml:space="preserve">no piešķirtā finansējuma </w:t>
            </w:r>
            <w:r w:rsidRPr="00363EE6">
              <w:rPr>
                <w:rFonts w:eastAsia="Calibri"/>
                <w:sz w:val="18"/>
                <w:szCs w:val="18"/>
              </w:rPr>
              <w:t xml:space="preserve">(%) </w:t>
            </w:r>
          </w:p>
        </w:tc>
        <w:tc>
          <w:tcPr>
            <w:tcW w:w="606" w:type="pct"/>
            <w:shd w:val="clear" w:color="auto" w:fill="auto"/>
          </w:tcPr>
          <w:p w14:paraId="4BB0D3CA"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rPr>
              <w:t>100</w:t>
            </w:r>
          </w:p>
        </w:tc>
        <w:tc>
          <w:tcPr>
            <w:tcW w:w="606" w:type="pct"/>
            <w:shd w:val="clear" w:color="auto" w:fill="auto"/>
          </w:tcPr>
          <w:p w14:paraId="59B9D2E2"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rPr>
              <w:t>100</w:t>
            </w:r>
          </w:p>
        </w:tc>
        <w:tc>
          <w:tcPr>
            <w:tcW w:w="606" w:type="pct"/>
            <w:shd w:val="clear" w:color="auto" w:fill="auto"/>
          </w:tcPr>
          <w:p w14:paraId="48DC1486"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rPr>
              <w:t>100</w:t>
            </w:r>
          </w:p>
        </w:tc>
        <w:tc>
          <w:tcPr>
            <w:tcW w:w="606" w:type="pct"/>
            <w:shd w:val="clear" w:color="auto" w:fill="auto"/>
          </w:tcPr>
          <w:p w14:paraId="3E0C2C26"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rPr>
              <w:t>100</w:t>
            </w:r>
          </w:p>
        </w:tc>
        <w:tc>
          <w:tcPr>
            <w:tcW w:w="609" w:type="pct"/>
            <w:shd w:val="clear" w:color="auto" w:fill="auto"/>
          </w:tcPr>
          <w:p w14:paraId="740694FA"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rPr>
              <w:t>100</w:t>
            </w:r>
          </w:p>
        </w:tc>
      </w:tr>
    </w:tbl>
    <w:p w14:paraId="5B2A7EF6" w14:textId="77777777" w:rsidR="00EF3AFC" w:rsidRPr="00363EE6" w:rsidRDefault="00EF3AFC" w:rsidP="00A01FC6">
      <w:pPr>
        <w:spacing w:after="0"/>
        <w:ind w:firstLine="425"/>
        <w:rPr>
          <w:i/>
          <w:sz w:val="20"/>
          <w:lang w:eastAsia="lv-LV"/>
        </w:rPr>
      </w:pPr>
      <w:r w:rsidRPr="00363EE6">
        <w:rPr>
          <w:sz w:val="18"/>
          <w:szCs w:val="18"/>
        </w:rPr>
        <w:t>Piezīmes.</w:t>
      </w:r>
    </w:p>
    <w:p w14:paraId="08558DEB" w14:textId="77777777" w:rsidR="00EF3AFC" w:rsidRPr="00363EE6" w:rsidRDefault="00EF3AFC" w:rsidP="00A01FC6">
      <w:pPr>
        <w:spacing w:after="240"/>
        <w:ind w:firstLine="425"/>
        <w:rPr>
          <w:bCs/>
          <w:sz w:val="18"/>
          <w:szCs w:val="18"/>
          <w:lang w:eastAsia="lv-LV"/>
        </w:rPr>
      </w:pPr>
      <w:r w:rsidRPr="00363EE6">
        <w:rPr>
          <w:bCs/>
          <w:sz w:val="18"/>
          <w:szCs w:val="18"/>
          <w:vertAlign w:val="superscript"/>
          <w:lang w:eastAsia="lv-LV"/>
        </w:rPr>
        <w:t xml:space="preserve">1 </w:t>
      </w:r>
      <w:r w:rsidRPr="00363EE6">
        <w:rPr>
          <w:bCs/>
          <w:sz w:val="18"/>
          <w:szCs w:val="18"/>
          <w:lang w:eastAsia="lv-LV"/>
        </w:rPr>
        <w:t>Pie nosacījuma, ka tiek piešķirts budžetā trūkstošais finansējums publiskās infrastruktūras izmaksu segšanai atbilstoši valsts pasūtījumam.</w:t>
      </w:r>
    </w:p>
    <w:p w14:paraId="55322F16"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EF3AFC" w:rsidRPr="00363EE6" w14:paraId="716B36A3" w14:textId="77777777" w:rsidTr="006D313F">
        <w:trPr>
          <w:trHeight w:val="283"/>
          <w:tblHeader/>
        </w:trPr>
        <w:tc>
          <w:tcPr>
            <w:tcW w:w="1966" w:type="pct"/>
            <w:vAlign w:val="center"/>
          </w:tcPr>
          <w:p w14:paraId="01453A1C" w14:textId="77777777" w:rsidR="00EF3AFC" w:rsidRPr="00363EE6" w:rsidRDefault="00EF3AFC" w:rsidP="006D313F">
            <w:pPr>
              <w:spacing w:after="0"/>
              <w:ind w:firstLine="0"/>
              <w:jc w:val="center"/>
              <w:rPr>
                <w:rFonts w:eastAsia="Calibri"/>
                <w:sz w:val="18"/>
                <w:szCs w:val="24"/>
              </w:rPr>
            </w:pPr>
          </w:p>
        </w:tc>
        <w:tc>
          <w:tcPr>
            <w:tcW w:w="606" w:type="pct"/>
          </w:tcPr>
          <w:p w14:paraId="57D2F2DA"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07" w:type="pct"/>
          </w:tcPr>
          <w:p w14:paraId="52BB7541"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07" w:type="pct"/>
          </w:tcPr>
          <w:p w14:paraId="7C8E1EAB" w14:textId="7D3910EE"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68670C">
              <w:rPr>
                <w:rFonts w:eastAsia="Calibri"/>
                <w:sz w:val="18"/>
                <w:szCs w:val="18"/>
                <w:lang w:eastAsia="lv-LV"/>
              </w:rPr>
              <w:t>lāns</w:t>
            </w:r>
          </w:p>
        </w:tc>
        <w:tc>
          <w:tcPr>
            <w:tcW w:w="607" w:type="pct"/>
          </w:tcPr>
          <w:p w14:paraId="733B8113" w14:textId="79B7DDB3"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68670C">
              <w:rPr>
                <w:rFonts w:eastAsia="Calibri"/>
                <w:sz w:val="18"/>
                <w:szCs w:val="18"/>
                <w:lang w:eastAsia="lv-LV"/>
              </w:rPr>
              <w:t>lāns</w:t>
            </w:r>
          </w:p>
        </w:tc>
        <w:tc>
          <w:tcPr>
            <w:tcW w:w="607" w:type="pct"/>
          </w:tcPr>
          <w:p w14:paraId="4CD3B8F4" w14:textId="56170A98"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68670C">
              <w:rPr>
                <w:rFonts w:eastAsia="Calibri"/>
                <w:sz w:val="18"/>
                <w:szCs w:val="18"/>
                <w:lang w:eastAsia="lv-LV"/>
              </w:rPr>
              <w:t>lāns</w:t>
            </w:r>
          </w:p>
        </w:tc>
      </w:tr>
      <w:tr w:rsidR="00EF3AFC" w:rsidRPr="00363EE6" w14:paraId="5E13DCA5" w14:textId="77777777" w:rsidTr="006D313F">
        <w:trPr>
          <w:trHeight w:val="142"/>
        </w:trPr>
        <w:tc>
          <w:tcPr>
            <w:tcW w:w="1966" w:type="pct"/>
            <w:shd w:val="clear" w:color="auto" w:fill="D9D9D9"/>
            <w:vAlign w:val="center"/>
          </w:tcPr>
          <w:p w14:paraId="391C0ECA"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06" w:type="pct"/>
            <w:shd w:val="clear" w:color="auto" w:fill="D9D9D9"/>
            <w:vAlign w:val="center"/>
          </w:tcPr>
          <w:p w14:paraId="047033B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23 874 774</w:t>
            </w:r>
          </w:p>
        </w:tc>
        <w:tc>
          <w:tcPr>
            <w:tcW w:w="607" w:type="pct"/>
            <w:shd w:val="clear" w:color="auto" w:fill="D9D9D9"/>
            <w:vAlign w:val="center"/>
          </w:tcPr>
          <w:p w14:paraId="5F7D1FF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23 874 774</w:t>
            </w:r>
          </w:p>
        </w:tc>
        <w:tc>
          <w:tcPr>
            <w:tcW w:w="607" w:type="pct"/>
            <w:shd w:val="clear" w:color="auto" w:fill="D9D9D9"/>
            <w:vAlign w:val="center"/>
          </w:tcPr>
          <w:p w14:paraId="5E4025D0"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30 874 774</w:t>
            </w:r>
          </w:p>
        </w:tc>
        <w:tc>
          <w:tcPr>
            <w:tcW w:w="607" w:type="pct"/>
            <w:shd w:val="clear" w:color="auto" w:fill="D9D9D9"/>
            <w:vAlign w:val="center"/>
          </w:tcPr>
          <w:p w14:paraId="5DF789A8"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26 874 774</w:t>
            </w:r>
          </w:p>
        </w:tc>
        <w:tc>
          <w:tcPr>
            <w:tcW w:w="607" w:type="pct"/>
            <w:shd w:val="clear" w:color="auto" w:fill="D9D9D9"/>
            <w:vAlign w:val="center"/>
          </w:tcPr>
          <w:p w14:paraId="7C68DDD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26 874 774</w:t>
            </w:r>
          </w:p>
        </w:tc>
      </w:tr>
      <w:tr w:rsidR="00EF3AFC" w:rsidRPr="00363EE6" w14:paraId="46BF1375" w14:textId="77777777" w:rsidTr="006D313F">
        <w:trPr>
          <w:trHeight w:val="283"/>
        </w:trPr>
        <w:tc>
          <w:tcPr>
            <w:tcW w:w="1966" w:type="pct"/>
            <w:vAlign w:val="center"/>
          </w:tcPr>
          <w:p w14:paraId="3B0487E0"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06" w:type="pct"/>
          </w:tcPr>
          <w:p w14:paraId="37DD5F5D"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42A03519"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1721D068"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7 000 000</w:t>
            </w:r>
          </w:p>
        </w:tc>
        <w:tc>
          <w:tcPr>
            <w:tcW w:w="607" w:type="pct"/>
            <w:shd w:val="clear" w:color="auto" w:fill="auto"/>
          </w:tcPr>
          <w:p w14:paraId="0744F4D6"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-4 000 000</w:t>
            </w:r>
          </w:p>
        </w:tc>
        <w:tc>
          <w:tcPr>
            <w:tcW w:w="607" w:type="pct"/>
            <w:shd w:val="clear" w:color="auto" w:fill="auto"/>
          </w:tcPr>
          <w:p w14:paraId="7B715B0E"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r w:rsidR="00EF3AFC" w:rsidRPr="00363EE6" w14:paraId="1C1C4903" w14:textId="77777777" w:rsidTr="006D313F">
        <w:trPr>
          <w:trHeight w:val="283"/>
        </w:trPr>
        <w:tc>
          <w:tcPr>
            <w:tcW w:w="1966" w:type="pct"/>
            <w:vAlign w:val="center"/>
          </w:tcPr>
          <w:p w14:paraId="2B5A5495"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06" w:type="pct"/>
          </w:tcPr>
          <w:p w14:paraId="436BB33E"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15C82692"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3A7C68B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29,3</w:t>
            </w:r>
          </w:p>
        </w:tc>
        <w:tc>
          <w:tcPr>
            <w:tcW w:w="607" w:type="pct"/>
            <w:shd w:val="clear" w:color="auto" w:fill="auto"/>
          </w:tcPr>
          <w:p w14:paraId="51CAC8E4" w14:textId="77777777" w:rsidR="00EF3AFC" w:rsidRPr="00363EE6" w:rsidRDefault="00EF3AFC" w:rsidP="006D313F">
            <w:pPr>
              <w:spacing w:after="0"/>
              <w:ind w:firstLine="0"/>
              <w:jc w:val="right"/>
              <w:rPr>
                <w:rFonts w:eastAsia="Calibri"/>
                <w:sz w:val="18"/>
                <w:szCs w:val="18"/>
              </w:rPr>
            </w:pPr>
            <w:r>
              <w:rPr>
                <w:rFonts w:eastAsia="Calibri"/>
                <w:sz w:val="18"/>
                <w:szCs w:val="18"/>
              </w:rPr>
              <w:t>-13,0</w:t>
            </w:r>
          </w:p>
        </w:tc>
        <w:tc>
          <w:tcPr>
            <w:tcW w:w="607" w:type="pct"/>
            <w:shd w:val="clear" w:color="auto" w:fill="auto"/>
          </w:tcPr>
          <w:p w14:paraId="6B89AF70"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bl>
    <w:p w14:paraId="0429AC2B" w14:textId="188A4719"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Izmaiņas izdevumos</w:t>
      </w:r>
      <w:r w:rsidR="0068670C">
        <w:rPr>
          <w:rFonts w:eastAsia="Calibri"/>
          <w:b/>
          <w:szCs w:val="24"/>
          <w:lang w:eastAsia="lv-LV"/>
        </w:rPr>
        <w:t>, salīdzinot 2022. gada plānu</w:t>
      </w:r>
      <w:r w:rsidRPr="00363EE6">
        <w:rPr>
          <w:rFonts w:eastAsia="Calibri"/>
          <w:b/>
          <w:szCs w:val="24"/>
          <w:lang w:eastAsia="lv-LV"/>
        </w:rPr>
        <w:t xml:space="preserve"> ar 2021. gada plānu</w:t>
      </w:r>
    </w:p>
    <w:p w14:paraId="4DBEAA50" w14:textId="77777777" w:rsidR="00EF3AFC" w:rsidRPr="00363EE6" w:rsidRDefault="00EF3AFC" w:rsidP="00EF3AFC">
      <w:pPr>
        <w:spacing w:after="0"/>
        <w:ind w:firstLine="0"/>
        <w:jc w:val="right"/>
        <w:rPr>
          <w:rFonts w:eastAsia="Calibri"/>
          <w:i/>
          <w:sz w:val="18"/>
          <w:szCs w:val="18"/>
        </w:rPr>
      </w:pPr>
      <w:r w:rsidRPr="00363EE6">
        <w:rPr>
          <w:rFonts w:eastAsia="Calibri"/>
          <w:i/>
          <w:sz w:val="18"/>
          <w:szCs w:val="18"/>
        </w:rPr>
        <w:t xml:space="preserve">                     </w:t>
      </w:r>
      <w:proofErr w:type="spellStart"/>
      <w:r w:rsidRPr="00363EE6">
        <w:rPr>
          <w:rFonts w:eastAsia="Calibri"/>
          <w:i/>
          <w:sz w:val="18"/>
          <w:szCs w:val="18"/>
        </w:rPr>
        <w:t>Euro</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267"/>
        <w:gridCol w:w="1227"/>
        <w:gridCol w:w="1225"/>
      </w:tblGrid>
      <w:tr w:rsidR="00EF3AFC" w:rsidRPr="00363EE6" w14:paraId="76459AA3" w14:textId="77777777" w:rsidTr="006D313F">
        <w:trPr>
          <w:trHeight w:val="142"/>
          <w:tblHeader/>
        </w:trPr>
        <w:tc>
          <w:tcPr>
            <w:tcW w:w="2948" w:type="pct"/>
            <w:vAlign w:val="center"/>
          </w:tcPr>
          <w:p w14:paraId="26989DD9"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99" w:type="pct"/>
            <w:vAlign w:val="center"/>
          </w:tcPr>
          <w:p w14:paraId="47EC5F0E"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77" w:type="pct"/>
            <w:vAlign w:val="center"/>
          </w:tcPr>
          <w:p w14:paraId="52077207"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76" w:type="pct"/>
            <w:vAlign w:val="center"/>
          </w:tcPr>
          <w:p w14:paraId="02AE5D80"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06125B60" w14:textId="77777777" w:rsidTr="006D313F">
        <w:trPr>
          <w:trHeight w:val="142"/>
        </w:trPr>
        <w:tc>
          <w:tcPr>
            <w:tcW w:w="2948" w:type="pct"/>
            <w:shd w:val="clear" w:color="auto" w:fill="D9D9D9"/>
          </w:tcPr>
          <w:p w14:paraId="674A66AF"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99" w:type="pct"/>
            <w:shd w:val="clear" w:color="auto" w:fill="D9D9D9"/>
            <w:vAlign w:val="center"/>
          </w:tcPr>
          <w:p w14:paraId="2C524814" w14:textId="77777777" w:rsidR="00EF3AFC" w:rsidRPr="00363EE6" w:rsidRDefault="00EF3AFC" w:rsidP="006D313F">
            <w:pPr>
              <w:spacing w:after="0"/>
              <w:ind w:firstLine="0"/>
              <w:jc w:val="center"/>
              <w:rPr>
                <w:rFonts w:eastAsia="Calibri"/>
                <w:b/>
                <w:sz w:val="18"/>
                <w:szCs w:val="18"/>
              </w:rPr>
            </w:pPr>
            <w:r w:rsidRPr="00363EE6">
              <w:rPr>
                <w:rFonts w:eastAsia="Calibri"/>
                <w:b/>
                <w:sz w:val="18"/>
                <w:szCs w:val="18"/>
              </w:rPr>
              <w:t>-</w:t>
            </w:r>
          </w:p>
        </w:tc>
        <w:tc>
          <w:tcPr>
            <w:tcW w:w="677" w:type="pct"/>
            <w:shd w:val="clear" w:color="auto" w:fill="D9D9D9"/>
            <w:vAlign w:val="center"/>
          </w:tcPr>
          <w:p w14:paraId="6BA3EE72"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7 000 000</w:t>
            </w:r>
          </w:p>
        </w:tc>
        <w:tc>
          <w:tcPr>
            <w:tcW w:w="676" w:type="pct"/>
            <w:shd w:val="clear" w:color="auto" w:fill="D9D9D9"/>
            <w:vAlign w:val="center"/>
          </w:tcPr>
          <w:p w14:paraId="0AFF7AB0"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7 000 000</w:t>
            </w:r>
          </w:p>
        </w:tc>
      </w:tr>
      <w:tr w:rsidR="00EF3AFC" w:rsidRPr="00363EE6" w14:paraId="326001C1" w14:textId="77777777" w:rsidTr="006D313F">
        <w:trPr>
          <w:trHeight w:val="70"/>
        </w:trPr>
        <w:tc>
          <w:tcPr>
            <w:tcW w:w="5000" w:type="pct"/>
            <w:gridSpan w:val="4"/>
          </w:tcPr>
          <w:p w14:paraId="09483683" w14:textId="77777777" w:rsidR="00EF3AFC" w:rsidRPr="00363EE6" w:rsidRDefault="00EF3AFC" w:rsidP="006D313F">
            <w:pPr>
              <w:spacing w:after="0"/>
              <w:ind w:firstLine="313"/>
              <w:jc w:val="left"/>
              <w:rPr>
                <w:rFonts w:eastAsia="Calibri"/>
                <w:sz w:val="18"/>
                <w:szCs w:val="18"/>
              </w:rPr>
            </w:pPr>
            <w:r w:rsidRPr="00363EE6">
              <w:rPr>
                <w:rFonts w:eastAsia="Calibri"/>
                <w:i/>
                <w:sz w:val="18"/>
                <w:szCs w:val="18"/>
                <w:lang w:eastAsia="lv-LV"/>
              </w:rPr>
              <w:t>t. sk.:</w:t>
            </w:r>
          </w:p>
        </w:tc>
      </w:tr>
      <w:tr w:rsidR="00EF3AFC" w:rsidRPr="00363EE6" w14:paraId="6B89B17A" w14:textId="77777777" w:rsidTr="006D313F">
        <w:trPr>
          <w:trHeight w:val="217"/>
        </w:trPr>
        <w:tc>
          <w:tcPr>
            <w:tcW w:w="2948" w:type="pct"/>
            <w:shd w:val="clear" w:color="auto" w:fill="F2F2F2"/>
          </w:tcPr>
          <w:p w14:paraId="28300B80" w14:textId="77777777" w:rsidR="00EF3AFC" w:rsidRPr="00363EE6" w:rsidRDefault="00EF3AFC" w:rsidP="006D313F">
            <w:pPr>
              <w:spacing w:after="0"/>
              <w:ind w:firstLine="0"/>
              <w:jc w:val="left"/>
              <w:rPr>
                <w:sz w:val="18"/>
                <w:szCs w:val="18"/>
                <w:u w:val="single"/>
              </w:rPr>
            </w:pPr>
            <w:r w:rsidRPr="00363EE6">
              <w:rPr>
                <w:sz w:val="18"/>
                <w:szCs w:val="18"/>
                <w:u w:val="single"/>
              </w:rPr>
              <w:lastRenderedPageBreak/>
              <w:t>Prioritāri pasākumi</w:t>
            </w:r>
          </w:p>
        </w:tc>
        <w:tc>
          <w:tcPr>
            <w:tcW w:w="699" w:type="pct"/>
            <w:shd w:val="clear" w:color="auto" w:fill="F2F2F2"/>
          </w:tcPr>
          <w:p w14:paraId="563604CA" w14:textId="77777777" w:rsidR="00EF3AFC" w:rsidRPr="00363EE6" w:rsidRDefault="00EF3AFC" w:rsidP="006D313F">
            <w:pPr>
              <w:spacing w:after="0"/>
              <w:ind w:firstLine="0"/>
              <w:jc w:val="center"/>
              <w:rPr>
                <w:sz w:val="18"/>
                <w:szCs w:val="18"/>
              </w:rPr>
            </w:pPr>
            <w:r w:rsidRPr="00363EE6">
              <w:rPr>
                <w:sz w:val="18"/>
                <w:szCs w:val="18"/>
              </w:rPr>
              <w:t>-</w:t>
            </w:r>
          </w:p>
        </w:tc>
        <w:tc>
          <w:tcPr>
            <w:tcW w:w="677" w:type="pct"/>
            <w:shd w:val="clear" w:color="auto" w:fill="F2F2F2"/>
          </w:tcPr>
          <w:p w14:paraId="7162AAAC" w14:textId="77777777" w:rsidR="00EF3AFC" w:rsidRPr="00363EE6" w:rsidRDefault="00EF3AFC" w:rsidP="006D313F">
            <w:pPr>
              <w:spacing w:after="0"/>
              <w:ind w:firstLine="82"/>
              <w:jc w:val="right"/>
              <w:rPr>
                <w:sz w:val="18"/>
                <w:szCs w:val="18"/>
              </w:rPr>
            </w:pPr>
            <w:r w:rsidRPr="00363EE6">
              <w:rPr>
                <w:sz w:val="18"/>
                <w:szCs w:val="18"/>
              </w:rPr>
              <w:t>7 000 000</w:t>
            </w:r>
          </w:p>
        </w:tc>
        <w:tc>
          <w:tcPr>
            <w:tcW w:w="676" w:type="pct"/>
            <w:shd w:val="clear" w:color="auto" w:fill="F2F2F2"/>
          </w:tcPr>
          <w:p w14:paraId="713A7AE6" w14:textId="77777777" w:rsidR="00EF3AFC" w:rsidRPr="00363EE6" w:rsidRDefault="00EF3AFC" w:rsidP="006D313F">
            <w:pPr>
              <w:spacing w:after="0"/>
              <w:ind w:firstLine="82"/>
              <w:jc w:val="right"/>
              <w:rPr>
                <w:sz w:val="18"/>
                <w:szCs w:val="18"/>
              </w:rPr>
            </w:pPr>
            <w:r w:rsidRPr="00363EE6">
              <w:rPr>
                <w:sz w:val="18"/>
                <w:szCs w:val="18"/>
              </w:rPr>
              <w:t>7 000 000</w:t>
            </w:r>
          </w:p>
        </w:tc>
      </w:tr>
      <w:tr w:rsidR="00EF3AFC" w:rsidRPr="00363EE6" w14:paraId="6872AF7D" w14:textId="77777777" w:rsidTr="006D313F">
        <w:tc>
          <w:tcPr>
            <w:tcW w:w="2948" w:type="pct"/>
            <w:shd w:val="clear" w:color="auto" w:fill="FFFFFF"/>
          </w:tcPr>
          <w:p w14:paraId="1C6A9321" w14:textId="77777777" w:rsidR="00EF3AFC" w:rsidRPr="00363EE6" w:rsidRDefault="00EF3AFC" w:rsidP="006D313F">
            <w:pPr>
              <w:spacing w:after="0"/>
              <w:ind w:firstLine="0"/>
              <w:rPr>
                <w:sz w:val="18"/>
                <w:szCs w:val="18"/>
              </w:rPr>
            </w:pPr>
            <w:r w:rsidRPr="00363EE6">
              <w:rPr>
                <w:i/>
                <w:sz w:val="18"/>
                <w:szCs w:val="18"/>
                <w:lang w:eastAsia="lv-LV"/>
              </w:rPr>
              <w:t>Palielināti izdevumi dzelzceļa publiskai infrastruktūrai</w:t>
            </w:r>
            <w:r>
              <w:rPr>
                <w:i/>
                <w:sz w:val="18"/>
                <w:szCs w:val="18"/>
                <w:lang w:eastAsia="lv-LV"/>
              </w:rPr>
              <w:t xml:space="preserve"> </w:t>
            </w:r>
            <w:r w:rsidRPr="0077085D">
              <w:rPr>
                <w:i/>
                <w:sz w:val="18"/>
                <w:szCs w:val="18"/>
                <w:lang w:eastAsia="lv-LV"/>
              </w:rPr>
              <w:t xml:space="preserve">(MK 24.09.2021. </w:t>
            </w:r>
            <w:r>
              <w:rPr>
                <w:i/>
                <w:sz w:val="18"/>
                <w:szCs w:val="18"/>
                <w:lang w:eastAsia="lv-LV"/>
              </w:rPr>
              <w:t xml:space="preserve">sēdes </w:t>
            </w:r>
            <w:r w:rsidRPr="0077085D">
              <w:rPr>
                <w:i/>
                <w:sz w:val="18"/>
                <w:szCs w:val="18"/>
                <w:lang w:eastAsia="lv-LV"/>
              </w:rPr>
              <w:t>prot. Nr. 63, 1.§ 2.p.).</w:t>
            </w:r>
          </w:p>
        </w:tc>
        <w:tc>
          <w:tcPr>
            <w:tcW w:w="699" w:type="pct"/>
            <w:shd w:val="clear" w:color="auto" w:fill="FFFFFF"/>
          </w:tcPr>
          <w:p w14:paraId="3F9B0B91" w14:textId="77777777" w:rsidR="00EF3AFC" w:rsidRPr="00363EE6" w:rsidRDefault="00EF3AFC" w:rsidP="006D313F">
            <w:pPr>
              <w:spacing w:after="0"/>
              <w:ind w:firstLine="0"/>
              <w:jc w:val="center"/>
              <w:rPr>
                <w:sz w:val="18"/>
                <w:szCs w:val="18"/>
              </w:rPr>
            </w:pPr>
            <w:r w:rsidRPr="00363EE6">
              <w:rPr>
                <w:sz w:val="18"/>
                <w:szCs w:val="24"/>
              </w:rPr>
              <w:t>-</w:t>
            </w:r>
          </w:p>
        </w:tc>
        <w:tc>
          <w:tcPr>
            <w:tcW w:w="677" w:type="pct"/>
            <w:shd w:val="clear" w:color="auto" w:fill="FFFFFF"/>
          </w:tcPr>
          <w:p w14:paraId="3A178474" w14:textId="77777777" w:rsidR="00EF3AFC" w:rsidRPr="00363EE6" w:rsidRDefault="00EF3AFC" w:rsidP="006D313F">
            <w:pPr>
              <w:spacing w:after="0"/>
              <w:ind w:firstLine="82"/>
              <w:jc w:val="right"/>
              <w:rPr>
                <w:sz w:val="18"/>
                <w:szCs w:val="18"/>
              </w:rPr>
            </w:pPr>
            <w:r w:rsidRPr="00363EE6">
              <w:rPr>
                <w:sz w:val="18"/>
                <w:szCs w:val="18"/>
              </w:rPr>
              <w:t>7 000 000</w:t>
            </w:r>
          </w:p>
        </w:tc>
        <w:tc>
          <w:tcPr>
            <w:tcW w:w="676" w:type="pct"/>
            <w:shd w:val="clear" w:color="auto" w:fill="FFFFFF"/>
          </w:tcPr>
          <w:p w14:paraId="33413A9F" w14:textId="77777777" w:rsidR="00EF3AFC" w:rsidRPr="00363EE6" w:rsidRDefault="00EF3AFC" w:rsidP="006D313F">
            <w:pPr>
              <w:spacing w:after="0"/>
              <w:ind w:firstLine="82"/>
              <w:jc w:val="right"/>
              <w:rPr>
                <w:sz w:val="18"/>
                <w:szCs w:val="18"/>
              </w:rPr>
            </w:pPr>
            <w:r w:rsidRPr="00363EE6">
              <w:rPr>
                <w:sz w:val="18"/>
                <w:szCs w:val="18"/>
              </w:rPr>
              <w:t>7 000 000</w:t>
            </w:r>
          </w:p>
        </w:tc>
      </w:tr>
    </w:tbl>
    <w:p w14:paraId="12C3446D" w14:textId="77777777" w:rsidR="00EF3AFC" w:rsidRPr="00363EE6" w:rsidRDefault="00EF3AFC" w:rsidP="00A01FC6">
      <w:pPr>
        <w:widowControl w:val="0"/>
        <w:spacing w:before="240" w:after="240"/>
        <w:ind w:firstLine="0"/>
        <w:jc w:val="center"/>
        <w:rPr>
          <w:rFonts w:eastAsia="Calibri"/>
          <w:b/>
          <w:szCs w:val="24"/>
        </w:rPr>
      </w:pPr>
      <w:r w:rsidRPr="00363EE6">
        <w:rPr>
          <w:rFonts w:eastAsia="Calibri"/>
          <w:b/>
          <w:szCs w:val="24"/>
        </w:rPr>
        <w:t>31.05.00 Dotācija Autotransporta direkcijai sabiedriskā transporta pakalpojumu organizēšanai</w:t>
      </w:r>
    </w:p>
    <w:p w14:paraId="6824C04B" w14:textId="77777777" w:rsidR="00EF3AFC" w:rsidRPr="00363EE6" w:rsidRDefault="00EF3AFC" w:rsidP="00EF3AFC">
      <w:pPr>
        <w:ind w:firstLine="0"/>
        <w:rPr>
          <w:rFonts w:eastAsia="Calibri"/>
          <w:bCs/>
          <w:szCs w:val="24"/>
          <w:u w:val="single"/>
        </w:rPr>
      </w:pPr>
      <w:r w:rsidRPr="00363EE6">
        <w:rPr>
          <w:rFonts w:eastAsia="Calibri"/>
          <w:bCs/>
          <w:szCs w:val="24"/>
          <w:u w:val="single"/>
        </w:rPr>
        <w:t>Apakšprogrammas mērķis:</w:t>
      </w:r>
    </w:p>
    <w:p w14:paraId="64F1EE03" w14:textId="77777777" w:rsidR="00EF3AFC" w:rsidRPr="00363EE6" w:rsidRDefault="00EF3AFC" w:rsidP="00EF3AFC">
      <w:pPr>
        <w:ind w:firstLine="720"/>
        <w:rPr>
          <w:rFonts w:eastAsia="Calibri"/>
          <w:bCs/>
          <w:szCs w:val="24"/>
        </w:rPr>
      </w:pPr>
      <w:r w:rsidRPr="00363EE6">
        <w:rPr>
          <w:rFonts w:eastAsia="Calibri"/>
          <w:bCs/>
          <w:szCs w:val="24"/>
        </w:rPr>
        <w:t>sabiedriskā transporta pakalpojumu administrēšanas funkcijas nodrošināšana.</w:t>
      </w:r>
    </w:p>
    <w:p w14:paraId="3044D117" w14:textId="77777777" w:rsidR="00EF3AFC" w:rsidRPr="00363EE6" w:rsidRDefault="00EF3AFC" w:rsidP="00EF3AFC">
      <w:pPr>
        <w:ind w:firstLine="0"/>
        <w:rPr>
          <w:rFonts w:eastAsia="Calibri"/>
          <w:bCs/>
          <w:szCs w:val="24"/>
          <w:u w:val="single"/>
        </w:rPr>
      </w:pPr>
      <w:r w:rsidRPr="00363EE6">
        <w:rPr>
          <w:rFonts w:eastAsia="Calibri"/>
          <w:bCs/>
          <w:szCs w:val="24"/>
          <w:u w:val="single"/>
        </w:rPr>
        <w:t>Galvenās aktivitātes:</w:t>
      </w:r>
    </w:p>
    <w:p w14:paraId="5B163DB0" w14:textId="74FF8E1D" w:rsidR="00EF3AFC" w:rsidRPr="00A01FC6" w:rsidRDefault="00EF3AFC" w:rsidP="008367A4">
      <w:pPr>
        <w:pStyle w:val="ListParagraph"/>
        <w:numPr>
          <w:ilvl w:val="0"/>
          <w:numId w:val="7"/>
        </w:numPr>
        <w:spacing w:after="120"/>
        <w:ind w:left="1077" w:hanging="357"/>
        <w:contextualSpacing w:val="0"/>
        <w:jc w:val="both"/>
        <w:rPr>
          <w:rFonts w:eastAsia="Calibri"/>
          <w:bCs/>
        </w:rPr>
      </w:pPr>
      <w:r w:rsidRPr="00A01FC6">
        <w:rPr>
          <w:rFonts w:eastAsia="Calibri"/>
          <w:bCs/>
        </w:rPr>
        <w:t>nodrošināt Sabiedriskā transporta padomes sekretariāta un izpildinstitūcijas funkcijas un pildīt citus Sabiedriskā transporta padomes dotos uzdevumus;</w:t>
      </w:r>
    </w:p>
    <w:p w14:paraId="7F497D13" w14:textId="32D239CB" w:rsidR="00EF3AFC" w:rsidRPr="00A01FC6" w:rsidRDefault="00EF3AFC" w:rsidP="008367A4">
      <w:pPr>
        <w:pStyle w:val="ListParagraph"/>
        <w:numPr>
          <w:ilvl w:val="0"/>
          <w:numId w:val="7"/>
        </w:numPr>
        <w:spacing w:after="120"/>
        <w:ind w:left="1077" w:hanging="357"/>
        <w:contextualSpacing w:val="0"/>
        <w:jc w:val="both"/>
        <w:rPr>
          <w:rFonts w:eastAsia="Calibri"/>
          <w:bCs/>
        </w:rPr>
      </w:pPr>
      <w:r w:rsidRPr="00A01FC6">
        <w:rPr>
          <w:rFonts w:eastAsia="Calibri"/>
          <w:bCs/>
        </w:rPr>
        <w:t>izstrādāt un plānot maršrutu tīkla reģionālās nozīmes maršrutus;</w:t>
      </w:r>
    </w:p>
    <w:p w14:paraId="41503092" w14:textId="33EAA966" w:rsidR="00EF3AFC" w:rsidRPr="00A01FC6" w:rsidRDefault="00EF3AFC" w:rsidP="008367A4">
      <w:pPr>
        <w:pStyle w:val="ListParagraph"/>
        <w:numPr>
          <w:ilvl w:val="0"/>
          <w:numId w:val="7"/>
        </w:numPr>
        <w:spacing w:after="120"/>
        <w:ind w:left="1077" w:hanging="357"/>
        <w:contextualSpacing w:val="0"/>
        <w:jc w:val="both"/>
        <w:rPr>
          <w:rFonts w:eastAsia="Calibri"/>
          <w:bCs/>
        </w:rPr>
      </w:pPr>
      <w:r w:rsidRPr="00A01FC6">
        <w:rPr>
          <w:rFonts w:eastAsia="Calibri"/>
          <w:bCs/>
        </w:rPr>
        <w:t>sagatavot priekšlikumus sabiedriskā transporta pakalpojumu tarifu un to izmaiņu noteikšanai;</w:t>
      </w:r>
    </w:p>
    <w:p w14:paraId="3C6435D1" w14:textId="07756AA7" w:rsidR="00EF3AFC" w:rsidRPr="00A01FC6" w:rsidRDefault="00EF3AFC" w:rsidP="008367A4">
      <w:pPr>
        <w:pStyle w:val="ListParagraph"/>
        <w:numPr>
          <w:ilvl w:val="0"/>
          <w:numId w:val="7"/>
        </w:numPr>
        <w:spacing w:after="120"/>
        <w:ind w:left="1077" w:hanging="357"/>
        <w:contextualSpacing w:val="0"/>
        <w:jc w:val="both"/>
        <w:rPr>
          <w:rFonts w:eastAsia="Calibri"/>
          <w:bCs/>
        </w:rPr>
      </w:pPr>
      <w:r w:rsidRPr="00A01FC6">
        <w:rPr>
          <w:rFonts w:eastAsia="Calibri"/>
          <w:bCs/>
        </w:rPr>
        <w:t>organizēt ar sabiedriskā transportu saistītos pakalpojumus;</w:t>
      </w:r>
    </w:p>
    <w:p w14:paraId="6B717887" w14:textId="50720CEF" w:rsidR="00EF3AFC" w:rsidRPr="00A01FC6" w:rsidRDefault="00EF3AFC" w:rsidP="008367A4">
      <w:pPr>
        <w:pStyle w:val="ListParagraph"/>
        <w:numPr>
          <w:ilvl w:val="0"/>
          <w:numId w:val="7"/>
        </w:numPr>
        <w:spacing w:after="120"/>
        <w:ind w:left="1077" w:hanging="357"/>
        <w:contextualSpacing w:val="0"/>
        <w:jc w:val="both"/>
        <w:rPr>
          <w:rFonts w:eastAsia="Calibri"/>
          <w:bCs/>
        </w:rPr>
      </w:pPr>
      <w:r w:rsidRPr="00A01FC6">
        <w:rPr>
          <w:rFonts w:eastAsia="Calibri"/>
          <w:bCs/>
        </w:rPr>
        <w:t>reģistrēt autoostas vai apturēt vai anulēt autoostas reģistrāciju, kā arī pārbaudīt autoostas pakalpojumu maksu;</w:t>
      </w:r>
    </w:p>
    <w:p w14:paraId="7B29B891" w14:textId="09788096" w:rsidR="00EF3AFC" w:rsidRPr="00A01FC6" w:rsidRDefault="00EF3AFC" w:rsidP="008367A4">
      <w:pPr>
        <w:pStyle w:val="ListParagraph"/>
        <w:numPr>
          <w:ilvl w:val="0"/>
          <w:numId w:val="7"/>
        </w:numPr>
        <w:spacing w:after="120"/>
        <w:ind w:left="1077" w:hanging="357"/>
        <w:contextualSpacing w:val="0"/>
        <w:jc w:val="both"/>
        <w:rPr>
          <w:rFonts w:eastAsia="Calibri"/>
          <w:bCs/>
        </w:rPr>
      </w:pPr>
      <w:r w:rsidRPr="00A01FC6">
        <w:rPr>
          <w:rFonts w:eastAsia="Calibri"/>
          <w:bCs/>
        </w:rPr>
        <w:t xml:space="preserve">izsniegt, apturēt vai anulēt atļaujas sabiedriskā transporta pakalpojumu sniegšanai </w:t>
      </w:r>
      <w:proofErr w:type="spellStart"/>
      <w:r w:rsidRPr="00A01FC6">
        <w:rPr>
          <w:rFonts w:eastAsia="Calibri"/>
          <w:bCs/>
        </w:rPr>
        <w:t>komercmaršrutos</w:t>
      </w:r>
      <w:proofErr w:type="spellEnd"/>
      <w:r w:rsidRPr="00A01FC6">
        <w:rPr>
          <w:rFonts w:eastAsia="Calibri"/>
          <w:bCs/>
        </w:rPr>
        <w:t>;</w:t>
      </w:r>
    </w:p>
    <w:p w14:paraId="0A9A97AD" w14:textId="18EA30E6" w:rsidR="00EF3AFC" w:rsidRPr="00A01FC6" w:rsidRDefault="00EF3AFC" w:rsidP="008367A4">
      <w:pPr>
        <w:pStyle w:val="ListParagraph"/>
        <w:numPr>
          <w:ilvl w:val="0"/>
          <w:numId w:val="7"/>
        </w:numPr>
        <w:spacing w:after="120"/>
        <w:ind w:left="1077" w:hanging="357"/>
        <w:contextualSpacing w:val="0"/>
        <w:jc w:val="both"/>
        <w:rPr>
          <w:rFonts w:eastAsia="Calibri"/>
          <w:bCs/>
        </w:rPr>
      </w:pPr>
      <w:r w:rsidRPr="00A01FC6">
        <w:rPr>
          <w:rFonts w:eastAsia="Calibri"/>
          <w:bCs/>
        </w:rPr>
        <w:t>uzturēt braukšanas maksas atvieglojumu saņēmēju informācijas sistēmu un vienoto sabiedriskā transporta biļešu sistēmu.</w:t>
      </w:r>
    </w:p>
    <w:p w14:paraId="67B98B35" w14:textId="77777777" w:rsidR="00EF3AFC" w:rsidRPr="00363EE6" w:rsidRDefault="00EF3AFC" w:rsidP="00EF3AFC">
      <w:pPr>
        <w:ind w:firstLine="0"/>
        <w:rPr>
          <w:rFonts w:eastAsia="Calibri"/>
          <w:szCs w:val="24"/>
          <w:lang w:eastAsia="lv-LV"/>
        </w:rPr>
      </w:pPr>
      <w:r w:rsidRPr="00363EE6">
        <w:rPr>
          <w:rFonts w:eastAsia="Calibri"/>
          <w:szCs w:val="24"/>
          <w:u w:val="single"/>
        </w:rPr>
        <w:t>Apakšprogrammas izpildītājs</w:t>
      </w:r>
      <w:r w:rsidRPr="00363EE6">
        <w:rPr>
          <w:rFonts w:eastAsia="Calibri"/>
          <w:szCs w:val="24"/>
        </w:rPr>
        <w:t>: Satiksmes ministrija</w:t>
      </w:r>
      <w:r w:rsidRPr="00363EE6">
        <w:rPr>
          <w:rFonts w:eastAsia="Calibri"/>
          <w:bCs/>
          <w:szCs w:val="24"/>
        </w:rPr>
        <w:t xml:space="preserve"> un VSIA “Autotransporta direkcija”. </w:t>
      </w:r>
    </w:p>
    <w:p w14:paraId="541E5568"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Darbības rezultāti un to rezultatīvie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5"/>
        <w:gridCol w:w="1098"/>
        <w:gridCol w:w="1098"/>
        <w:gridCol w:w="1098"/>
        <w:gridCol w:w="1098"/>
        <w:gridCol w:w="1104"/>
      </w:tblGrid>
      <w:tr w:rsidR="00EF3AFC" w:rsidRPr="00363EE6" w14:paraId="438B88A2" w14:textId="77777777" w:rsidTr="006D313F">
        <w:trPr>
          <w:tblHeader/>
        </w:trPr>
        <w:tc>
          <w:tcPr>
            <w:tcW w:w="1967" w:type="pct"/>
          </w:tcPr>
          <w:p w14:paraId="2ABF58DD" w14:textId="77777777" w:rsidR="00EF3AFC" w:rsidRPr="00363EE6" w:rsidRDefault="00EF3AFC" w:rsidP="006D313F">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09C0E736"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06" w:type="pct"/>
            <w:tcBorders>
              <w:top w:val="single" w:sz="4" w:space="0" w:color="000000"/>
              <w:left w:val="single" w:sz="4" w:space="0" w:color="000000"/>
              <w:bottom w:val="single" w:sz="4" w:space="0" w:color="000000"/>
              <w:right w:val="single" w:sz="4" w:space="0" w:color="000000"/>
            </w:tcBorders>
          </w:tcPr>
          <w:p w14:paraId="4872BCB0"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06" w:type="pct"/>
            <w:tcBorders>
              <w:top w:val="single" w:sz="4" w:space="0" w:color="000000"/>
              <w:left w:val="single" w:sz="4" w:space="0" w:color="000000"/>
              <w:bottom w:val="single" w:sz="4" w:space="0" w:color="000000"/>
              <w:right w:val="single" w:sz="4" w:space="0" w:color="000000"/>
            </w:tcBorders>
          </w:tcPr>
          <w:p w14:paraId="74BD7D02" w14:textId="6FACFC8D"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68670C">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2471A419"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609" w:type="pct"/>
            <w:tcBorders>
              <w:top w:val="single" w:sz="4" w:space="0" w:color="000000"/>
              <w:left w:val="single" w:sz="4" w:space="0" w:color="000000"/>
              <w:bottom w:val="single" w:sz="4" w:space="0" w:color="000000"/>
              <w:right w:val="single" w:sz="4" w:space="0" w:color="000000"/>
            </w:tcBorders>
          </w:tcPr>
          <w:p w14:paraId="36B11BFD"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7FE0AE61" w14:textId="77777777" w:rsidTr="006D313F">
        <w:tc>
          <w:tcPr>
            <w:tcW w:w="5000" w:type="pct"/>
            <w:gridSpan w:val="6"/>
            <w:shd w:val="clear" w:color="auto" w:fill="D9D9D9"/>
            <w:vAlign w:val="center"/>
          </w:tcPr>
          <w:p w14:paraId="5B0592E1"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Veikta valsts nozīmes maršrutu tīklā sabiedriskā transporta pakalpojumu sniedzēju līgumsaistību izpildes uzraudzība</w:t>
            </w:r>
            <w:r w:rsidRPr="00363EE6">
              <w:rPr>
                <w:rFonts w:eastAsia="Calibri"/>
                <w:sz w:val="18"/>
                <w:szCs w:val="18"/>
              </w:rPr>
              <w:t xml:space="preserve"> </w:t>
            </w:r>
          </w:p>
        </w:tc>
      </w:tr>
      <w:tr w:rsidR="00EF3AFC" w:rsidRPr="00363EE6" w14:paraId="062A2AE6" w14:textId="77777777" w:rsidTr="006D313F">
        <w:tc>
          <w:tcPr>
            <w:tcW w:w="1967" w:type="pct"/>
            <w:tcBorders>
              <w:top w:val="single" w:sz="4" w:space="0" w:color="000000"/>
              <w:left w:val="single" w:sz="4" w:space="0" w:color="000000"/>
              <w:bottom w:val="single" w:sz="4" w:space="0" w:color="000000"/>
              <w:right w:val="single" w:sz="4" w:space="0" w:color="000000"/>
            </w:tcBorders>
          </w:tcPr>
          <w:p w14:paraId="698ECDF9" w14:textId="77777777" w:rsidR="00EF3AFC" w:rsidRPr="00363EE6" w:rsidRDefault="00EF3AFC" w:rsidP="006D313F">
            <w:pPr>
              <w:spacing w:after="0"/>
              <w:ind w:firstLine="0"/>
              <w:rPr>
                <w:rFonts w:eastAsia="Calibri"/>
                <w:sz w:val="18"/>
                <w:szCs w:val="22"/>
              </w:rPr>
            </w:pPr>
            <w:r w:rsidRPr="003E430E">
              <w:rPr>
                <w:rFonts w:eastAsia="Calibri"/>
                <w:sz w:val="18"/>
                <w:szCs w:val="22"/>
              </w:rPr>
              <w:t>Pārbaudīto pakalpojumu sniedzēju uzņēmumu īpatsvars no kopējā noslēgto līgumu skaita (%)</w:t>
            </w:r>
          </w:p>
        </w:tc>
        <w:tc>
          <w:tcPr>
            <w:tcW w:w="606" w:type="pct"/>
            <w:tcBorders>
              <w:top w:val="single" w:sz="4" w:space="0" w:color="000000"/>
              <w:left w:val="single" w:sz="4" w:space="0" w:color="000000"/>
              <w:bottom w:val="single" w:sz="4" w:space="0" w:color="000000"/>
              <w:right w:val="single" w:sz="4" w:space="0" w:color="000000"/>
            </w:tcBorders>
          </w:tcPr>
          <w:p w14:paraId="2680CAB6"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28</w:t>
            </w:r>
          </w:p>
        </w:tc>
        <w:tc>
          <w:tcPr>
            <w:tcW w:w="606" w:type="pct"/>
            <w:tcBorders>
              <w:top w:val="single" w:sz="4" w:space="0" w:color="000000"/>
              <w:left w:val="single" w:sz="4" w:space="0" w:color="000000"/>
              <w:bottom w:val="single" w:sz="4" w:space="0" w:color="000000"/>
              <w:right w:val="single" w:sz="4" w:space="0" w:color="000000"/>
            </w:tcBorders>
          </w:tcPr>
          <w:p w14:paraId="35ED6842" w14:textId="77777777" w:rsidR="00EF3AFC" w:rsidRPr="00363EE6" w:rsidRDefault="00EF3AFC" w:rsidP="006D313F">
            <w:pPr>
              <w:spacing w:after="0"/>
              <w:ind w:firstLine="0"/>
              <w:jc w:val="center"/>
              <w:rPr>
                <w:rFonts w:eastAsia="Calibri"/>
                <w:sz w:val="18"/>
                <w:szCs w:val="22"/>
              </w:rPr>
            </w:pPr>
            <w:r>
              <w:rPr>
                <w:rFonts w:eastAsia="Calibri"/>
                <w:sz w:val="18"/>
                <w:szCs w:val="22"/>
              </w:rPr>
              <w:t>50</w:t>
            </w:r>
          </w:p>
        </w:tc>
        <w:tc>
          <w:tcPr>
            <w:tcW w:w="606" w:type="pct"/>
            <w:tcBorders>
              <w:top w:val="single" w:sz="4" w:space="0" w:color="000000"/>
              <w:left w:val="single" w:sz="4" w:space="0" w:color="000000"/>
              <w:bottom w:val="single" w:sz="4" w:space="0" w:color="000000"/>
              <w:right w:val="single" w:sz="4" w:space="0" w:color="000000"/>
            </w:tcBorders>
          </w:tcPr>
          <w:p w14:paraId="6FC57208"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50</w:t>
            </w:r>
          </w:p>
        </w:tc>
        <w:tc>
          <w:tcPr>
            <w:tcW w:w="606" w:type="pct"/>
            <w:tcBorders>
              <w:top w:val="single" w:sz="4" w:space="0" w:color="000000"/>
              <w:left w:val="single" w:sz="4" w:space="0" w:color="000000"/>
              <w:bottom w:val="single" w:sz="4" w:space="0" w:color="000000"/>
              <w:right w:val="single" w:sz="4" w:space="0" w:color="000000"/>
            </w:tcBorders>
          </w:tcPr>
          <w:p w14:paraId="04B496BE"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50</w:t>
            </w:r>
          </w:p>
        </w:tc>
        <w:tc>
          <w:tcPr>
            <w:tcW w:w="609" w:type="pct"/>
            <w:tcBorders>
              <w:top w:val="single" w:sz="4" w:space="0" w:color="000000"/>
              <w:left w:val="single" w:sz="4" w:space="0" w:color="000000"/>
              <w:bottom w:val="single" w:sz="4" w:space="0" w:color="000000"/>
              <w:right w:val="single" w:sz="4" w:space="0" w:color="000000"/>
            </w:tcBorders>
          </w:tcPr>
          <w:p w14:paraId="1F07B7FD"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50</w:t>
            </w:r>
          </w:p>
        </w:tc>
      </w:tr>
      <w:tr w:rsidR="00EF3AFC" w:rsidRPr="00363EE6" w14:paraId="518A9288" w14:textId="77777777" w:rsidTr="006D313F">
        <w:tc>
          <w:tcPr>
            <w:tcW w:w="1967" w:type="pct"/>
            <w:tcBorders>
              <w:top w:val="single" w:sz="4" w:space="0" w:color="000000"/>
              <w:left w:val="single" w:sz="4" w:space="0" w:color="000000"/>
              <w:bottom w:val="single" w:sz="4" w:space="0" w:color="000000"/>
              <w:right w:val="single" w:sz="4" w:space="0" w:color="000000"/>
            </w:tcBorders>
          </w:tcPr>
          <w:p w14:paraId="1ABC5FB2" w14:textId="77777777" w:rsidR="00EF3AFC" w:rsidRPr="00363EE6" w:rsidRDefault="00EF3AFC" w:rsidP="006D313F">
            <w:pPr>
              <w:spacing w:after="0"/>
              <w:ind w:firstLine="0"/>
              <w:rPr>
                <w:rFonts w:eastAsia="Calibri"/>
                <w:sz w:val="18"/>
                <w:szCs w:val="22"/>
              </w:rPr>
            </w:pPr>
            <w:r w:rsidRPr="003E430E">
              <w:rPr>
                <w:rFonts w:eastAsia="Calibri"/>
                <w:sz w:val="18"/>
                <w:szCs w:val="22"/>
              </w:rPr>
              <w:t>Apsekoto reisu īpatsvars no kopējā veikto reisu skaita (%)</w:t>
            </w:r>
          </w:p>
        </w:tc>
        <w:tc>
          <w:tcPr>
            <w:tcW w:w="606" w:type="pct"/>
            <w:tcBorders>
              <w:top w:val="single" w:sz="4" w:space="0" w:color="000000"/>
              <w:left w:val="single" w:sz="4" w:space="0" w:color="000000"/>
              <w:bottom w:val="single" w:sz="4" w:space="0" w:color="000000"/>
              <w:right w:val="single" w:sz="4" w:space="0" w:color="000000"/>
            </w:tcBorders>
          </w:tcPr>
          <w:p w14:paraId="47AFF499"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44476F9E" w14:textId="77777777" w:rsidR="00EF3AFC" w:rsidRPr="00363EE6" w:rsidRDefault="00EF3AFC" w:rsidP="006D313F">
            <w:pPr>
              <w:spacing w:after="0"/>
              <w:ind w:firstLine="0"/>
              <w:jc w:val="center"/>
              <w:rPr>
                <w:rFonts w:eastAsia="Calibri"/>
                <w:sz w:val="18"/>
                <w:szCs w:val="22"/>
              </w:rPr>
            </w:pPr>
            <w:r>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0391D8A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0D31CA8D"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w:t>
            </w:r>
          </w:p>
        </w:tc>
        <w:tc>
          <w:tcPr>
            <w:tcW w:w="609" w:type="pct"/>
            <w:tcBorders>
              <w:top w:val="single" w:sz="4" w:space="0" w:color="000000"/>
              <w:left w:val="single" w:sz="4" w:space="0" w:color="000000"/>
              <w:bottom w:val="single" w:sz="4" w:space="0" w:color="000000"/>
              <w:right w:val="single" w:sz="4" w:space="0" w:color="000000"/>
            </w:tcBorders>
          </w:tcPr>
          <w:p w14:paraId="4A344010"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w:t>
            </w:r>
          </w:p>
        </w:tc>
      </w:tr>
      <w:tr w:rsidR="00EF3AFC" w:rsidRPr="00363EE6" w14:paraId="2BE5D1C5" w14:textId="77777777" w:rsidTr="006D313F">
        <w:tc>
          <w:tcPr>
            <w:tcW w:w="1967" w:type="pct"/>
            <w:tcBorders>
              <w:top w:val="single" w:sz="4" w:space="0" w:color="000000"/>
              <w:left w:val="single" w:sz="4" w:space="0" w:color="000000"/>
              <w:bottom w:val="single" w:sz="4" w:space="0" w:color="000000"/>
              <w:right w:val="single" w:sz="4" w:space="0" w:color="000000"/>
            </w:tcBorders>
          </w:tcPr>
          <w:p w14:paraId="4C245AC0" w14:textId="77777777" w:rsidR="00EF3AFC" w:rsidRPr="00363EE6" w:rsidRDefault="00EF3AFC" w:rsidP="006D313F">
            <w:pPr>
              <w:spacing w:after="0"/>
              <w:ind w:firstLine="0"/>
              <w:rPr>
                <w:rFonts w:eastAsia="Calibri"/>
                <w:sz w:val="18"/>
                <w:szCs w:val="22"/>
              </w:rPr>
            </w:pPr>
            <w:r w:rsidRPr="005321E4">
              <w:rPr>
                <w:rFonts w:eastAsia="Calibri"/>
                <w:sz w:val="18"/>
                <w:szCs w:val="22"/>
              </w:rPr>
              <w:t>Finanšu izlietojuma pārbaudes katrā pašvaldībā (skaits)</w:t>
            </w:r>
          </w:p>
        </w:tc>
        <w:tc>
          <w:tcPr>
            <w:tcW w:w="606" w:type="pct"/>
            <w:tcBorders>
              <w:top w:val="single" w:sz="4" w:space="0" w:color="000000"/>
              <w:left w:val="single" w:sz="4" w:space="0" w:color="000000"/>
              <w:bottom w:val="single" w:sz="4" w:space="0" w:color="000000"/>
              <w:right w:val="single" w:sz="4" w:space="0" w:color="000000"/>
            </w:tcBorders>
          </w:tcPr>
          <w:p w14:paraId="29BA4E72"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6B6024F5" w14:textId="77777777" w:rsidR="00EF3AFC" w:rsidRPr="00363EE6" w:rsidRDefault="00EF3AFC" w:rsidP="006D313F">
            <w:pPr>
              <w:spacing w:after="0"/>
              <w:ind w:firstLine="0"/>
              <w:jc w:val="center"/>
              <w:rPr>
                <w:rFonts w:eastAsia="Calibri"/>
                <w:sz w:val="18"/>
                <w:szCs w:val="22"/>
              </w:rPr>
            </w:pPr>
            <w:r w:rsidRPr="005321E4">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6276B806"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w:t>
            </w:r>
          </w:p>
        </w:tc>
        <w:tc>
          <w:tcPr>
            <w:tcW w:w="606" w:type="pct"/>
            <w:tcBorders>
              <w:top w:val="single" w:sz="4" w:space="0" w:color="000000"/>
              <w:left w:val="single" w:sz="4" w:space="0" w:color="000000"/>
              <w:bottom w:val="single" w:sz="4" w:space="0" w:color="000000"/>
              <w:right w:val="single" w:sz="4" w:space="0" w:color="000000"/>
            </w:tcBorders>
          </w:tcPr>
          <w:p w14:paraId="7F7EA31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w:t>
            </w:r>
          </w:p>
        </w:tc>
        <w:tc>
          <w:tcPr>
            <w:tcW w:w="609" w:type="pct"/>
            <w:tcBorders>
              <w:top w:val="single" w:sz="4" w:space="0" w:color="000000"/>
              <w:left w:val="single" w:sz="4" w:space="0" w:color="000000"/>
              <w:bottom w:val="single" w:sz="4" w:space="0" w:color="000000"/>
              <w:right w:val="single" w:sz="4" w:space="0" w:color="000000"/>
            </w:tcBorders>
          </w:tcPr>
          <w:p w14:paraId="38443659"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w:t>
            </w:r>
          </w:p>
        </w:tc>
      </w:tr>
      <w:tr w:rsidR="00EF3AFC" w:rsidRPr="00363EE6" w14:paraId="135A1754" w14:textId="77777777" w:rsidTr="006D313F">
        <w:tc>
          <w:tcPr>
            <w:tcW w:w="1967" w:type="pct"/>
            <w:tcBorders>
              <w:top w:val="single" w:sz="4" w:space="0" w:color="000000"/>
              <w:left w:val="single" w:sz="4" w:space="0" w:color="000000"/>
              <w:bottom w:val="single" w:sz="4" w:space="0" w:color="000000"/>
              <w:right w:val="single" w:sz="4" w:space="0" w:color="000000"/>
            </w:tcBorders>
          </w:tcPr>
          <w:p w14:paraId="2AAD3973" w14:textId="77777777" w:rsidR="00EF3AFC" w:rsidRPr="00363EE6" w:rsidRDefault="00EF3AFC" w:rsidP="006D313F">
            <w:pPr>
              <w:spacing w:after="0"/>
              <w:ind w:firstLine="0"/>
              <w:rPr>
                <w:rFonts w:eastAsia="Calibri"/>
                <w:sz w:val="18"/>
                <w:szCs w:val="22"/>
              </w:rPr>
            </w:pPr>
            <w:r w:rsidRPr="003E430E">
              <w:rPr>
                <w:rFonts w:eastAsia="Calibri"/>
                <w:sz w:val="18"/>
                <w:szCs w:val="22"/>
              </w:rPr>
              <w:t>Finanšu līdzekļu izlietojuma likumības un pareizības pārbaužu īpatsvars no kopējā noslēgtā līgumu skaita (%)</w:t>
            </w:r>
          </w:p>
        </w:tc>
        <w:tc>
          <w:tcPr>
            <w:tcW w:w="606" w:type="pct"/>
            <w:tcBorders>
              <w:top w:val="single" w:sz="4" w:space="0" w:color="000000"/>
              <w:left w:val="single" w:sz="4" w:space="0" w:color="000000"/>
              <w:bottom w:val="single" w:sz="4" w:space="0" w:color="000000"/>
              <w:right w:val="single" w:sz="4" w:space="0" w:color="000000"/>
            </w:tcBorders>
          </w:tcPr>
          <w:p w14:paraId="5281C42C"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28</w:t>
            </w:r>
          </w:p>
        </w:tc>
        <w:tc>
          <w:tcPr>
            <w:tcW w:w="606" w:type="pct"/>
            <w:tcBorders>
              <w:top w:val="single" w:sz="4" w:space="0" w:color="000000"/>
              <w:left w:val="single" w:sz="4" w:space="0" w:color="000000"/>
              <w:bottom w:val="single" w:sz="4" w:space="0" w:color="000000"/>
              <w:right w:val="single" w:sz="4" w:space="0" w:color="000000"/>
            </w:tcBorders>
          </w:tcPr>
          <w:p w14:paraId="574FAC31" w14:textId="77777777" w:rsidR="00EF3AFC" w:rsidRPr="00363EE6" w:rsidRDefault="00EF3AFC" w:rsidP="006D313F">
            <w:pPr>
              <w:spacing w:after="0"/>
              <w:ind w:firstLine="0"/>
              <w:jc w:val="center"/>
              <w:rPr>
                <w:rFonts w:eastAsia="Calibri"/>
                <w:sz w:val="18"/>
                <w:szCs w:val="22"/>
              </w:rPr>
            </w:pPr>
            <w:r>
              <w:rPr>
                <w:rFonts w:eastAsia="Calibri"/>
                <w:sz w:val="18"/>
                <w:szCs w:val="22"/>
              </w:rPr>
              <w:t>50</w:t>
            </w:r>
          </w:p>
        </w:tc>
        <w:tc>
          <w:tcPr>
            <w:tcW w:w="606" w:type="pct"/>
            <w:tcBorders>
              <w:top w:val="single" w:sz="4" w:space="0" w:color="000000"/>
              <w:left w:val="single" w:sz="4" w:space="0" w:color="000000"/>
              <w:bottom w:val="single" w:sz="4" w:space="0" w:color="000000"/>
              <w:right w:val="single" w:sz="4" w:space="0" w:color="000000"/>
            </w:tcBorders>
          </w:tcPr>
          <w:p w14:paraId="268DB655"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50</w:t>
            </w:r>
          </w:p>
        </w:tc>
        <w:tc>
          <w:tcPr>
            <w:tcW w:w="606" w:type="pct"/>
            <w:tcBorders>
              <w:top w:val="single" w:sz="4" w:space="0" w:color="000000"/>
              <w:left w:val="single" w:sz="4" w:space="0" w:color="000000"/>
              <w:bottom w:val="single" w:sz="4" w:space="0" w:color="000000"/>
              <w:right w:val="single" w:sz="4" w:space="0" w:color="000000"/>
            </w:tcBorders>
          </w:tcPr>
          <w:p w14:paraId="2598AF40"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50</w:t>
            </w:r>
          </w:p>
        </w:tc>
        <w:tc>
          <w:tcPr>
            <w:tcW w:w="609" w:type="pct"/>
            <w:tcBorders>
              <w:top w:val="single" w:sz="4" w:space="0" w:color="000000"/>
              <w:left w:val="single" w:sz="4" w:space="0" w:color="000000"/>
              <w:bottom w:val="single" w:sz="4" w:space="0" w:color="000000"/>
              <w:right w:val="single" w:sz="4" w:space="0" w:color="000000"/>
            </w:tcBorders>
          </w:tcPr>
          <w:p w14:paraId="6D87F1F4"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50</w:t>
            </w:r>
          </w:p>
        </w:tc>
      </w:tr>
      <w:tr w:rsidR="00EF3AFC" w:rsidRPr="00363EE6" w14:paraId="35BAB224" w14:textId="77777777" w:rsidTr="006D313F">
        <w:tc>
          <w:tcPr>
            <w:tcW w:w="1967" w:type="pct"/>
            <w:tcBorders>
              <w:top w:val="single" w:sz="4" w:space="0" w:color="000000"/>
              <w:left w:val="single" w:sz="4" w:space="0" w:color="000000"/>
              <w:bottom w:val="single" w:sz="4" w:space="0" w:color="000000"/>
              <w:right w:val="single" w:sz="4" w:space="0" w:color="000000"/>
            </w:tcBorders>
          </w:tcPr>
          <w:p w14:paraId="023DA465" w14:textId="77777777" w:rsidR="00EF3AFC" w:rsidRPr="00363EE6" w:rsidRDefault="00EF3AFC" w:rsidP="006D313F">
            <w:pPr>
              <w:spacing w:after="0"/>
              <w:ind w:firstLine="0"/>
              <w:rPr>
                <w:rFonts w:eastAsia="Calibri"/>
                <w:sz w:val="18"/>
                <w:szCs w:val="22"/>
              </w:rPr>
            </w:pPr>
            <w:r w:rsidRPr="003E430E">
              <w:rPr>
                <w:rFonts w:eastAsia="Calibri"/>
                <w:sz w:val="18"/>
                <w:szCs w:val="22"/>
              </w:rPr>
              <w:t>Autoostu apsekošanas īpatsvars no autoostu skaita (%)</w:t>
            </w:r>
          </w:p>
        </w:tc>
        <w:tc>
          <w:tcPr>
            <w:tcW w:w="606" w:type="pct"/>
            <w:tcBorders>
              <w:top w:val="single" w:sz="4" w:space="0" w:color="000000"/>
              <w:left w:val="single" w:sz="4" w:space="0" w:color="000000"/>
              <w:bottom w:val="single" w:sz="4" w:space="0" w:color="000000"/>
              <w:right w:val="single" w:sz="4" w:space="0" w:color="000000"/>
            </w:tcBorders>
          </w:tcPr>
          <w:p w14:paraId="11D876FC"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35</w:t>
            </w:r>
          </w:p>
        </w:tc>
        <w:tc>
          <w:tcPr>
            <w:tcW w:w="606" w:type="pct"/>
            <w:tcBorders>
              <w:top w:val="single" w:sz="4" w:space="0" w:color="000000"/>
              <w:left w:val="single" w:sz="4" w:space="0" w:color="000000"/>
              <w:bottom w:val="single" w:sz="4" w:space="0" w:color="000000"/>
              <w:right w:val="single" w:sz="4" w:space="0" w:color="000000"/>
            </w:tcBorders>
          </w:tcPr>
          <w:p w14:paraId="38594F2E" w14:textId="77777777" w:rsidR="00EF3AFC" w:rsidRPr="00363EE6" w:rsidRDefault="00EF3AFC" w:rsidP="006D313F">
            <w:pPr>
              <w:spacing w:after="0"/>
              <w:ind w:firstLine="0"/>
              <w:jc w:val="center"/>
              <w:rPr>
                <w:rFonts w:eastAsia="Calibri"/>
                <w:sz w:val="18"/>
                <w:szCs w:val="22"/>
              </w:rPr>
            </w:pPr>
            <w:r>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553F79F1"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tcPr>
          <w:p w14:paraId="7F35F168"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09" w:type="pct"/>
            <w:tcBorders>
              <w:top w:val="single" w:sz="4" w:space="0" w:color="000000"/>
              <w:left w:val="single" w:sz="4" w:space="0" w:color="000000"/>
              <w:bottom w:val="single" w:sz="4" w:space="0" w:color="000000"/>
              <w:right w:val="single" w:sz="4" w:space="0" w:color="000000"/>
            </w:tcBorders>
          </w:tcPr>
          <w:p w14:paraId="537B2156"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r>
    </w:tbl>
    <w:p w14:paraId="5650D702"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EF3AFC" w:rsidRPr="00363EE6" w14:paraId="78930BCC" w14:textId="77777777" w:rsidTr="006D313F">
        <w:trPr>
          <w:trHeight w:val="283"/>
          <w:tblHeader/>
        </w:trPr>
        <w:tc>
          <w:tcPr>
            <w:tcW w:w="1966" w:type="pct"/>
            <w:vAlign w:val="center"/>
          </w:tcPr>
          <w:p w14:paraId="76554FF3" w14:textId="77777777" w:rsidR="00EF3AFC" w:rsidRPr="00363EE6" w:rsidRDefault="00EF3AFC" w:rsidP="006D313F">
            <w:pPr>
              <w:spacing w:after="0"/>
              <w:ind w:firstLine="0"/>
              <w:jc w:val="center"/>
              <w:rPr>
                <w:rFonts w:eastAsia="Calibri"/>
                <w:sz w:val="18"/>
                <w:szCs w:val="24"/>
              </w:rPr>
            </w:pPr>
          </w:p>
        </w:tc>
        <w:tc>
          <w:tcPr>
            <w:tcW w:w="606" w:type="pct"/>
          </w:tcPr>
          <w:p w14:paraId="41E91084"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07" w:type="pct"/>
          </w:tcPr>
          <w:p w14:paraId="252B7FE1"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07" w:type="pct"/>
          </w:tcPr>
          <w:p w14:paraId="10D5B21C" w14:textId="7939191B"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68670C">
              <w:rPr>
                <w:rFonts w:eastAsia="Calibri"/>
                <w:sz w:val="18"/>
                <w:szCs w:val="18"/>
                <w:lang w:eastAsia="lv-LV"/>
              </w:rPr>
              <w:t>lāns</w:t>
            </w:r>
          </w:p>
        </w:tc>
        <w:tc>
          <w:tcPr>
            <w:tcW w:w="607" w:type="pct"/>
          </w:tcPr>
          <w:p w14:paraId="711E87B4" w14:textId="49EBE8EF"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68670C">
              <w:rPr>
                <w:rFonts w:eastAsia="Calibri"/>
                <w:sz w:val="18"/>
                <w:szCs w:val="18"/>
                <w:lang w:eastAsia="lv-LV"/>
              </w:rPr>
              <w:t>lāns</w:t>
            </w:r>
          </w:p>
        </w:tc>
        <w:tc>
          <w:tcPr>
            <w:tcW w:w="607" w:type="pct"/>
          </w:tcPr>
          <w:p w14:paraId="3B48F2B0" w14:textId="27827E79"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68670C">
              <w:rPr>
                <w:rFonts w:eastAsia="Calibri"/>
                <w:sz w:val="18"/>
                <w:szCs w:val="18"/>
                <w:lang w:eastAsia="lv-LV"/>
              </w:rPr>
              <w:t>lāns</w:t>
            </w:r>
          </w:p>
        </w:tc>
      </w:tr>
      <w:tr w:rsidR="00EF3AFC" w:rsidRPr="00363EE6" w14:paraId="25C0E43A" w14:textId="77777777" w:rsidTr="006D313F">
        <w:trPr>
          <w:trHeight w:val="142"/>
        </w:trPr>
        <w:tc>
          <w:tcPr>
            <w:tcW w:w="1966" w:type="pct"/>
            <w:shd w:val="clear" w:color="auto" w:fill="D9D9D9"/>
            <w:vAlign w:val="center"/>
          </w:tcPr>
          <w:p w14:paraId="3C38845A"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06" w:type="pct"/>
            <w:shd w:val="clear" w:color="auto" w:fill="D9D9D9"/>
            <w:vAlign w:val="center"/>
          </w:tcPr>
          <w:p w14:paraId="5F3A324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839 041</w:t>
            </w:r>
          </w:p>
        </w:tc>
        <w:tc>
          <w:tcPr>
            <w:tcW w:w="607" w:type="pct"/>
            <w:shd w:val="clear" w:color="auto" w:fill="D9D9D9"/>
            <w:vAlign w:val="center"/>
          </w:tcPr>
          <w:p w14:paraId="56A6E558"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839 041</w:t>
            </w:r>
          </w:p>
        </w:tc>
        <w:tc>
          <w:tcPr>
            <w:tcW w:w="607" w:type="pct"/>
            <w:shd w:val="clear" w:color="auto" w:fill="D9D9D9"/>
            <w:vAlign w:val="center"/>
          </w:tcPr>
          <w:p w14:paraId="5BB932D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920 648</w:t>
            </w:r>
          </w:p>
        </w:tc>
        <w:tc>
          <w:tcPr>
            <w:tcW w:w="607" w:type="pct"/>
            <w:shd w:val="clear" w:color="auto" w:fill="D9D9D9"/>
          </w:tcPr>
          <w:p w14:paraId="6AE13694"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926 547</w:t>
            </w:r>
          </w:p>
        </w:tc>
        <w:tc>
          <w:tcPr>
            <w:tcW w:w="607" w:type="pct"/>
            <w:shd w:val="clear" w:color="auto" w:fill="D9D9D9"/>
          </w:tcPr>
          <w:p w14:paraId="5CF7B3F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926 547</w:t>
            </w:r>
          </w:p>
        </w:tc>
      </w:tr>
      <w:tr w:rsidR="00EF3AFC" w:rsidRPr="00363EE6" w14:paraId="48C49061" w14:textId="77777777" w:rsidTr="006D313F">
        <w:trPr>
          <w:trHeight w:val="283"/>
        </w:trPr>
        <w:tc>
          <w:tcPr>
            <w:tcW w:w="1966" w:type="pct"/>
            <w:vAlign w:val="center"/>
          </w:tcPr>
          <w:p w14:paraId="74004D73"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06" w:type="pct"/>
          </w:tcPr>
          <w:p w14:paraId="4AA82073"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2EF1B65E"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09EDFEC8"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81 607</w:t>
            </w:r>
          </w:p>
        </w:tc>
        <w:tc>
          <w:tcPr>
            <w:tcW w:w="607" w:type="pct"/>
            <w:shd w:val="clear" w:color="auto" w:fill="auto"/>
          </w:tcPr>
          <w:p w14:paraId="0A53EED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5 899</w:t>
            </w:r>
          </w:p>
        </w:tc>
        <w:tc>
          <w:tcPr>
            <w:tcW w:w="607" w:type="pct"/>
            <w:shd w:val="clear" w:color="auto" w:fill="auto"/>
          </w:tcPr>
          <w:p w14:paraId="50FE59B7"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r w:rsidR="00EF3AFC" w:rsidRPr="00363EE6" w14:paraId="7A0E9A5B" w14:textId="77777777" w:rsidTr="006D313F">
        <w:trPr>
          <w:trHeight w:val="283"/>
        </w:trPr>
        <w:tc>
          <w:tcPr>
            <w:tcW w:w="1966" w:type="pct"/>
            <w:vAlign w:val="center"/>
          </w:tcPr>
          <w:p w14:paraId="37E3BD58"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06" w:type="pct"/>
          </w:tcPr>
          <w:p w14:paraId="36E3A638"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566C9699"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7" w:type="pct"/>
            <w:shd w:val="clear" w:color="auto" w:fill="auto"/>
          </w:tcPr>
          <w:p w14:paraId="1EDA46C6"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9,7</w:t>
            </w:r>
          </w:p>
        </w:tc>
        <w:tc>
          <w:tcPr>
            <w:tcW w:w="607" w:type="pct"/>
            <w:shd w:val="clear" w:color="auto" w:fill="auto"/>
          </w:tcPr>
          <w:p w14:paraId="36D9CF94"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0,6</w:t>
            </w:r>
          </w:p>
        </w:tc>
        <w:tc>
          <w:tcPr>
            <w:tcW w:w="607" w:type="pct"/>
            <w:shd w:val="clear" w:color="auto" w:fill="auto"/>
          </w:tcPr>
          <w:p w14:paraId="5CFD3CB4"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r>
    </w:tbl>
    <w:p w14:paraId="2F2F70F1" w14:textId="77777777" w:rsidR="00A01FC6" w:rsidRDefault="00A01FC6" w:rsidP="00EF3AFC">
      <w:pPr>
        <w:spacing w:before="240" w:after="240"/>
        <w:ind w:firstLine="0"/>
        <w:jc w:val="center"/>
        <w:rPr>
          <w:rFonts w:eastAsia="Calibri"/>
          <w:b/>
          <w:szCs w:val="24"/>
          <w:lang w:eastAsia="lv-LV"/>
        </w:rPr>
      </w:pPr>
    </w:p>
    <w:p w14:paraId="1D449484" w14:textId="49B11D39"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lastRenderedPageBreak/>
        <w:t>Izmaiņas izdevumos</w:t>
      </w:r>
      <w:r w:rsidR="0068670C">
        <w:rPr>
          <w:rFonts w:eastAsia="Calibri"/>
          <w:b/>
          <w:szCs w:val="24"/>
          <w:lang w:eastAsia="lv-LV"/>
        </w:rPr>
        <w:t>, salīdzinot 2022. gada plānu</w:t>
      </w:r>
      <w:r w:rsidRPr="00363EE6">
        <w:rPr>
          <w:rFonts w:eastAsia="Calibri"/>
          <w:b/>
          <w:szCs w:val="24"/>
          <w:lang w:eastAsia="lv-LV"/>
        </w:rPr>
        <w:t xml:space="preserve"> ar 2021. gada plānu</w:t>
      </w:r>
    </w:p>
    <w:p w14:paraId="6B023E61" w14:textId="77777777" w:rsidR="00EF3AFC" w:rsidRPr="00363EE6" w:rsidRDefault="00EF3AFC" w:rsidP="00EF3AFC">
      <w:pPr>
        <w:spacing w:after="0"/>
        <w:ind w:firstLine="0"/>
        <w:jc w:val="right"/>
        <w:rPr>
          <w:rFonts w:eastAsia="Calibri"/>
          <w:i/>
          <w:sz w:val="18"/>
          <w:szCs w:val="18"/>
        </w:rPr>
      </w:pPr>
      <w:r w:rsidRPr="00363EE6">
        <w:rPr>
          <w:rFonts w:eastAsia="Calibri"/>
          <w:i/>
          <w:sz w:val="18"/>
          <w:szCs w:val="18"/>
        </w:rPr>
        <w:t xml:space="preserve">                     </w:t>
      </w:r>
      <w:proofErr w:type="spellStart"/>
      <w:r w:rsidRPr="00363EE6">
        <w:rPr>
          <w:rFonts w:eastAsia="Calibri"/>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7"/>
        <w:gridCol w:w="1225"/>
      </w:tblGrid>
      <w:tr w:rsidR="00EF3AFC" w:rsidRPr="00363EE6" w14:paraId="2A378CF8" w14:textId="77777777" w:rsidTr="006D313F">
        <w:trPr>
          <w:trHeight w:val="142"/>
          <w:tblHeader/>
        </w:trPr>
        <w:tc>
          <w:tcPr>
            <w:tcW w:w="2948" w:type="pct"/>
            <w:tcBorders>
              <w:top w:val="single" w:sz="4" w:space="0" w:color="auto"/>
              <w:left w:val="single" w:sz="4" w:space="0" w:color="auto"/>
              <w:bottom w:val="single" w:sz="4" w:space="0" w:color="auto"/>
              <w:right w:val="single" w:sz="4" w:space="0" w:color="auto"/>
            </w:tcBorders>
            <w:vAlign w:val="center"/>
          </w:tcPr>
          <w:p w14:paraId="501FF271"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99" w:type="pct"/>
            <w:tcBorders>
              <w:top w:val="single" w:sz="4" w:space="0" w:color="auto"/>
              <w:left w:val="single" w:sz="4" w:space="0" w:color="auto"/>
              <w:bottom w:val="single" w:sz="4" w:space="0" w:color="auto"/>
              <w:right w:val="single" w:sz="4" w:space="0" w:color="auto"/>
            </w:tcBorders>
            <w:vAlign w:val="center"/>
          </w:tcPr>
          <w:p w14:paraId="74A4C5C5"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77" w:type="pct"/>
            <w:tcBorders>
              <w:top w:val="single" w:sz="4" w:space="0" w:color="auto"/>
              <w:left w:val="single" w:sz="4" w:space="0" w:color="auto"/>
              <w:bottom w:val="single" w:sz="4" w:space="0" w:color="auto"/>
              <w:right w:val="single" w:sz="4" w:space="0" w:color="auto"/>
            </w:tcBorders>
            <w:vAlign w:val="center"/>
          </w:tcPr>
          <w:p w14:paraId="704405E8"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76" w:type="pct"/>
            <w:tcBorders>
              <w:top w:val="single" w:sz="4" w:space="0" w:color="auto"/>
              <w:left w:val="single" w:sz="4" w:space="0" w:color="auto"/>
              <w:bottom w:val="single" w:sz="4" w:space="0" w:color="auto"/>
              <w:right w:val="single" w:sz="4" w:space="0" w:color="auto"/>
            </w:tcBorders>
            <w:vAlign w:val="center"/>
          </w:tcPr>
          <w:p w14:paraId="7CA3927C"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4E768C74" w14:textId="77777777" w:rsidTr="006D313F">
        <w:trPr>
          <w:trHeight w:val="142"/>
        </w:trPr>
        <w:tc>
          <w:tcPr>
            <w:tcW w:w="2948" w:type="pct"/>
            <w:tcBorders>
              <w:top w:val="single" w:sz="4" w:space="0" w:color="auto"/>
              <w:left w:val="single" w:sz="4" w:space="0" w:color="auto"/>
              <w:bottom w:val="single" w:sz="4" w:space="0" w:color="auto"/>
              <w:right w:val="single" w:sz="4" w:space="0" w:color="auto"/>
            </w:tcBorders>
            <w:shd w:val="clear" w:color="auto" w:fill="D9D9D9"/>
          </w:tcPr>
          <w:p w14:paraId="3027CB8E"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99" w:type="pct"/>
            <w:tcBorders>
              <w:top w:val="single" w:sz="4" w:space="0" w:color="auto"/>
              <w:left w:val="single" w:sz="4" w:space="0" w:color="auto"/>
              <w:bottom w:val="single" w:sz="4" w:space="0" w:color="auto"/>
              <w:right w:val="single" w:sz="4" w:space="0" w:color="auto"/>
            </w:tcBorders>
            <w:shd w:val="clear" w:color="auto" w:fill="D9D9D9"/>
            <w:vAlign w:val="center"/>
          </w:tcPr>
          <w:p w14:paraId="01B8C8AD" w14:textId="77777777" w:rsidR="00EF3AFC" w:rsidRPr="00363EE6" w:rsidRDefault="00EF3AFC" w:rsidP="006D313F">
            <w:pPr>
              <w:spacing w:after="0"/>
              <w:ind w:firstLine="0"/>
              <w:jc w:val="center"/>
              <w:rPr>
                <w:rFonts w:eastAsia="Calibri"/>
                <w:b/>
                <w:sz w:val="18"/>
                <w:szCs w:val="18"/>
              </w:rPr>
            </w:pPr>
            <w:r w:rsidRPr="00363EE6">
              <w:rPr>
                <w:rFonts w:eastAsia="Calibri"/>
                <w:b/>
                <w:sz w:val="18"/>
                <w:szCs w:val="18"/>
              </w:rPr>
              <w:t>-</w:t>
            </w:r>
          </w:p>
        </w:tc>
        <w:tc>
          <w:tcPr>
            <w:tcW w:w="677" w:type="pct"/>
            <w:tcBorders>
              <w:top w:val="single" w:sz="4" w:space="0" w:color="auto"/>
              <w:left w:val="single" w:sz="4" w:space="0" w:color="auto"/>
              <w:bottom w:val="single" w:sz="4" w:space="0" w:color="auto"/>
              <w:right w:val="single" w:sz="4" w:space="0" w:color="auto"/>
            </w:tcBorders>
            <w:shd w:val="clear" w:color="auto" w:fill="D9D9D9"/>
            <w:vAlign w:val="center"/>
          </w:tcPr>
          <w:p w14:paraId="28F75044"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81 607</w:t>
            </w:r>
          </w:p>
        </w:tc>
        <w:tc>
          <w:tcPr>
            <w:tcW w:w="676" w:type="pct"/>
            <w:tcBorders>
              <w:top w:val="single" w:sz="4" w:space="0" w:color="auto"/>
              <w:left w:val="single" w:sz="4" w:space="0" w:color="auto"/>
              <w:bottom w:val="single" w:sz="4" w:space="0" w:color="auto"/>
              <w:right w:val="single" w:sz="4" w:space="0" w:color="auto"/>
            </w:tcBorders>
            <w:shd w:val="clear" w:color="auto" w:fill="D9D9D9"/>
            <w:vAlign w:val="center"/>
          </w:tcPr>
          <w:p w14:paraId="32CF1C1E"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81 607</w:t>
            </w:r>
          </w:p>
        </w:tc>
      </w:tr>
      <w:tr w:rsidR="00EF3AFC" w:rsidRPr="00363EE6" w14:paraId="0939E903" w14:textId="77777777" w:rsidTr="006D313F">
        <w:trPr>
          <w:trHeight w:val="70"/>
        </w:trPr>
        <w:tc>
          <w:tcPr>
            <w:tcW w:w="5000" w:type="pct"/>
            <w:gridSpan w:val="4"/>
            <w:tcBorders>
              <w:top w:val="single" w:sz="4" w:space="0" w:color="auto"/>
            </w:tcBorders>
          </w:tcPr>
          <w:p w14:paraId="34F72B03" w14:textId="77777777" w:rsidR="00EF3AFC" w:rsidRPr="00363EE6" w:rsidRDefault="00EF3AFC" w:rsidP="006D313F">
            <w:pPr>
              <w:spacing w:after="0"/>
              <w:ind w:firstLine="313"/>
              <w:jc w:val="left"/>
              <w:rPr>
                <w:rFonts w:eastAsia="Calibri"/>
                <w:sz w:val="18"/>
                <w:szCs w:val="18"/>
              </w:rPr>
            </w:pPr>
            <w:r w:rsidRPr="00363EE6">
              <w:rPr>
                <w:rFonts w:eastAsia="Calibri"/>
                <w:i/>
                <w:sz w:val="18"/>
                <w:szCs w:val="18"/>
                <w:lang w:eastAsia="lv-LV"/>
              </w:rPr>
              <w:t>t. sk.:</w:t>
            </w:r>
          </w:p>
        </w:tc>
      </w:tr>
      <w:tr w:rsidR="00EF3AFC" w:rsidRPr="00363EE6" w14:paraId="336DF6FE" w14:textId="77777777" w:rsidTr="006D313F">
        <w:trPr>
          <w:trHeight w:val="217"/>
        </w:trPr>
        <w:tc>
          <w:tcPr>
            <w:tcW w:w="2948" w:type="pct"/>
            <w:shd w:val="clear" w:color="auto" w:fill="F2F2F2"/>
          </w:tcPr>
          <w:p w14:paraId="0DACC02E" w14:textId="77777777" w:rsidR="00EF3AFC" w:rsidRPr="00363EE6" w:rsidRDefault="00EF3AFC" w:rsidP="006D313F">
            <w:pPr>
              <w:spacing w:after="0"/>
              <w:ind w:firstLine="0"/>
              <w:jc w:val="left"/>
              <w:rPr>
                <w:sz w:val="18"/>
                <w:szCs w:val="18"/>
                <w:u w:val="single"/>
              </w:rPr>
            </w:pPr>
            <w:r w:rsidRPr="00363EE6">
              <w:rPr>
                <w:sz w:val="18"/>
                <w:szCs w:val="18"/>
                <w:u w:val="single"/>
              </w:rPr>
              <w:t>Prioritāri pasākumi</w:t>
            </w:r>
          </w:p>
        </w:tc>
        <w:tc>
          <w:tcPr>
            <w:tcW w:w="699" w:type="pct"/>
            <w:shd w:val="clear" w:color="auto" w:fill="F2F2F2"/>
          </w:tcPr>
          <w:p w14:paraId="37555F02" w14:textId="77777777" w:rsidR="00EF3AFC" w:rsidRPr="00363EE6" w:rsidRDefault="00EF3AFC" w:rsidP="006D313F">
            <w:pPr>
              <w:spacing w:after="0"/>
              <w:ind w:firstLine="0"/>
              <w:jc w:val="center"/>
              <w:rPr>
                <w:sz w:val="18"/>
                <w:szCs w:val="18"/>
              </w:rPr>
            </w:pPr>
            <w:r w:rsidRPr="00363EE6">
              <w:rPr>
                <w:sz w:val="18"/>
                <w:szCs w:val="18"/>
              </w:rPr>
              <w:t>-</w:t>
            </w:r>
          </w:p>
        </w:tc>
        <w:tc>
          <w:tcPr>
            <w:tcW w:w="677" w:type="pct"/>
            <w:shd w:val="clear" w:color="auto" w:fill="F2F2F2"/>
          </w:tcPr>
          <w:p w14:paraId="612A8F57" w14:textId="77777777" w:rsidR="00EF3AFC" w:rsidRPr="00363EE6" w:rsidRDefault="00EF3AFC" w:rsidP="006D313F">
            <w:pPr>
              <w:spacing w:after="0"/>
              <w:ind w:firstLine="82"/>
              <w:jc w:val="right"/>
              <w:rPr>
                <w:sz w:val="18"/>
                <w:szCs w:val="18"/>
              </w:rPr>
            </w:pPr>
            <w:r w:rsidRPr="00363EE6">
              <w:rPr>
                <w:sz w:val="18"/>
                <w:szCs w:val="18"/>
              </w:rPr>
              <w:t>81 607</w:t>
            </w:r>
          </w:p>
        </w:tc>
        <w:tc>
          <w:tcPr>
            <w:tcW w:w="676" w:type="pct"/>
            <w:shd w:val="clear" w:color="auto" w:fill="F2F2F2"/>
          </w:tcPr>
          <w:p w14:paraId="38C9DE9D" w14:textId="77777777" w:rsidR="00EF3AFC" w:rsidRPr="00363EE6" w:rsidRDefault="00EF3AFC" w:rsidP="006D313F">
            <w:pPr>
              <w:spacing w:after="0"/>
              <w:ind w:firstLine="82"/>
              <w:jc w:val="right"/>
              <w:rPr>
                <w:sz w:val="18"/>
                <w:szCs w:val="18"/>
              </w:rPr>
            </w:pPr>
            <w:r w:rsidRPr="00363EE6">
              <w:rPr>
                <w:sz w:val="18"/>
                <w:szCs w:val="18"/>
              </w:rPr>
              <w:t>81 607</w:t>
            </w:r>
          </w:p>
        </w:tc>
      </w:tr>
      <w:tr w:rsidR="00EF3AFC" w:rsidRPr="00363EE6" w14:paraId="5ED56A36" w14:textId="77777777" w:rsidTr="006D313F">
        <w:tc>
          <w:tcPr>
            <w:tcW w:w="2948" w:type="pct"/>
            <w:shd w:val="clear" w:color="auto" w:fill="FFFFFF"/>
          </w:tcPr>
          <w:p w14:paraId="1CA92C77" w14:textId="77777777" w:rsidR="00EF3AFC" w:rsidRPr="00363EE6" w:rsidRDefault="00EF3AFC" w:rsidP="006D313F">
            <w:pPr>
              <w:spacing w:after="0"/>
              <w:ind w:firstLine="0"/>
              <w:rPr>
                <w:sz w:val="18"/>
                <w:szCs w:val="18"/>
              </w:rPr>
            </w:pPr>
            <w:r>
              <w:rPr>
                <w:i/>
                <w:sz w:val="18"/>
                <w:szCs w:val="18"/>
                <w:lang w:eastAsia="lv-LV"/>
              </w:rPr>
              <w:t>Palielināti izdevumi v</w:t>
            </w:r>
            <w:r w:rsidRPr="00363EE6">
              <w:rPr>
                <w:i/>
                <w:sz w:val="18"/>
                <w:szCs w:val="18"/>
                <w:lang w:eastAsia="lv-LV"/>
              </w:rPr>
              <w:t xml:space="preserve">ienotas sabiedriskā transporta biļešu sistēmas uzturēšanai </w:t>
            </w:r>
            <w:r w:rsidRPr="000B664E">
              <w:rPr>
                <w:i/>
                <w:sz w:val="18"/>
                <w:szCs w:val="18"/>
                <w:lang w:eastAsia="lv-LV"/>
              </w:rPr>
              <w:t xml:space="preserve">(MK 24.09.2021. </w:t>
            </w:r>
            <w:r>
              <w:rPr>
                <w:i/>
                <w:sz w:val="18"/>
                <w:szCs w:val="18"/>
                <w:lang w:eastAsia="lv-LV"/>
              </w:rPr>
              <w:t xml:space="preserve">sēdes </w:t>
            </w:r>
            <w:r w:rsidRPr="000B664E">
              <w:rPr>
                <w:i/>
                <w:sz w:val="18"/>
                <w:szCs w:val="18"/>
                <w:lang w:eastAsia="lv-LV"/>
              </w:rPr>
              <w:t>prot. Nr. 63, 1.§ 2.p.).</w:t>
            </w:r>
          </w:p>
        </w:tc>
        <w:tc>
          <w:tcPr>
            <w:tcW w:w="699" w:type="pct"/>
            <w:shd w:val="clear" w:color="auto" w:fill="FFFFFF"/>
          </w:tcPr>
          <w:p w14:paraId="211BA1EE" w14:textId="77777777" w:rsidR="00EF3AFC" w:rsidRPr="00363EE6" w:rsidRDefault="00EF3AFC" w:rsidP="006D313F">
            <w:pPr>
              <w:spacing w:after="0"/>
              <w:ind w:firstLine="0"/>
              <w:jc w:val="center"/>
              <w:rPr>
                <w:sz w:val="18"/>
                <w:szCs w:val="18"/>
              </w:rPr>
            </w:pPr>
            <w:r w:rsidRPr="00363EE6">
              <w:rPr>
                <w:sz w:val="18"/>
                <w:szCs w:val="24"/>
              </w:rPr>
              <w:t>-</w:t>
            </w:r>
          </w:p>
        </w:tc>
        <w:tc>
          <w:tcPr>
            <w:tcW w:w="677" w:type="pct"/>
            <w:shd w:val="clear" w:color="auto" w:fill="FFFFFF"/>
          </w:tcPr>
          <w:p w14:paraId="3C1FF2FD" w14:textId="77777777" w:rsidR="00EF3AFC" w:rsidRPr="00363EE6" w:rsidRDefault="00EF3AFC" w:rsidP="006D313F">
            <w:pPr>
              <w:spacing w:after="0"/>
              <w:ind w:firstLine="82"/>
              <w:jc w:val="right"/>
              <w:rPr>
                <w:sz w:val="18"/>
                <w:szCs w:val="18"/>
              </w:rPr>
            </w:pPr>
            <w:r w:rsidRPr="00363EE6">
              <w:rPr>
                <w:sz w:val="18"/>
                <w:szCs w:val="18"/>
              </w:rPr>
              <w:t>81 607</w:t>
            </w:r>
          </w:p>
        </w:tc>
        <w:tc>
          <w:tcPr>
            <w:tcW w:w="676" w:type="pct"/>
            <w:shd w:val="clear" w:color="auto" w:fill="FFFFFF"/>
          </w:tcPr>
          <w:p w14:paraId="30B9B159" w14:textId="77777777" w:rsidR="00EF3AFC" w:rsidRPr="00363EE6" w:rsidRDefault="00EF3AFC" w:rsidP="006D313F">
            <w:pPr>
              <w:spacing w:after="0"/>
              <w:ind w:firstLine="82"/>
              <w:jc w:val="right"/>
              <w:rPr>
                <w:sz w:val="18"/>
                <w:szCs w:val="18"/>
              </w:rPr>
            </w:pPr>
            <w:r w:rsidRPr="00363EE6">
              <w:rPr>
                <w:sz w:val="18"/>
                <w:szCs w:val="18"/>
              </w:rPr>
              <w:t>81 607</w:t>
            </w:r>
          </w:p>
        </w:tc>
      </w:tr>
    </w:tbl>
    <w:p w14:paraId="3C589360" w14:textId="77777777"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t>31.06.00 Dotācija zaudējumu segšanai sabiedriskā transporta pakalpojumu sniedzējiem</w:t>
      </w:r>
    </w:p>
    <w:p w14:paraId="2D1AAA16" w14:textId="77777777" w:rsidR="00EF3AFC" w:rsidRPr="00363EE6" w:rsidRDefault="00EF3AFC" w:rsidP="00EF3AFC">
      <w:pPr>
        <w:ind w:firstLine="0"/>
        <w:rPr>
          <w:rFonts w:eastAsia="Calibri"/>
          <w:bCs/>
          <w:szCs w:val="24"/>
          <w:u w:val="single"/>
        </w:rPr>
      </w:pPr>
      <w:r w:rsidRPr="00363EE6">
        <w:rPr>
          <w:rFonts w:eastAsia="Calibri"/>
          <w:bCs/>
          <w:szCs w:val="24"/>
          <w:u w:val="single"/>
        </w:rPr>
        <w:t>Apakšprogrammas mērķis:</w:t>
      </w:r>
    </w:p>
    <w:p w14:paraId="72FBCA28" w14:textId="77777777" w:rsidR="00EF3AFC" w:rsidRPr="00363EE6" w:rsidRDefault="00EF3AFC" w:rsidP="00EF3AFC">
      <w:pPr>
        <w:ind w:firstLine="720"/>
        <w:rPr>
          <w:rFonts w:eastAsia="Calibri"/>
          <w:bCs/>
          <w:szCs w:val="24"/>
        </w:rPr>
      </w:pPr>
      <w:r w:rsidRPr="00363EE6">
        <w:rPr>
          <w:rFonts w:eastAsia="Calibri"/>
          <w:bCs/>
          <w:szCs w:val="24"/>
        </w:rPr>
        <w:t>zaudējumu kompensēšana sabiedriskā transporta pakalpojumu sniedzējiem saistībā ar sabiedriskā transporta pakalpojumu pasūtījuma līguma izpildi un saistībā ar personu, kurām noteikti braukšanas maksas atvieglojumi, pārvadāšanu.</w:t>
      </w:r>
    </w:p>
    <w:p w14:paraId="40875B44" w14:textId="77777777" w:rsidR="00EF3AFC" w:rsidRPr="00363EE6" w:rsidRDefault="00EF3AFC" w:rsidP="00EF3AFC">
      <w:pPr>
        <w:ind w:firstLine="0"/>
        <w:rPr>
          <w:rFonts w:eastAsia="Calibri"/>
          <w:bCs/>
          <w:szCs w:val="24"/>
          <w:u w:val="single"/>
        </w:rPr>
      </w:pPr>
      <w:r w:rsidRPr="00363EE6">
        <w:rPr>
          <w:rFonts w:eastAsia="Calibri"/>
          <w:bCs/>
          <w:szCs w:val="24"/>
          <w:u w:val="single"/>
        </w:rPr>
        <w:t>Galvenās aktivitātes:</w:t>
      </w:r>
    </w:p>
    <w:p w14:paraId="23C50790" w14:textId="3B90C1CD" w:rsidR="00EF3AFC" w:rsidRPr="00F5729A" w:rsidRDefault="00EF3AFC" w:rsidP="008367A4">
      <w:pPr>
        <w:pStyle w:val="ListParagraph"/>
        <w:numPr>
          <w:ilvl w:val="0"/>
          <w:numId w:val="8"/>
        </w:numPr>
        <w:spacing w:after="80"/>
        <w:ind w:left="1077" w:hanging="357"/>
        <w:contextualSpacing w:val="0"/>
        <w:jc w:val="both"/>
        <w:rPr>
          <w:rFonts w:eastAsia="Calibri"/>
          <w:bCs/>
        </w:rPr>
      </w:pPr>
      <w:r w:rsidRPr="00F5729A">
        <w:rPr>
          <w:rFonts w:eastAsia="Calibri"/>
          <w:bCs/>
        </w:rPr>
        <w:t xml:space="preserve">kompensēt zaudējumus sabiedriskā transporta pakalpojumu sniedzējiem atbilstoši normatīvajos aktos vai sabiedriskā transporta pakalpojumu līgumā noteiktajai zaudējumu aprēķināšanas kārtībai. </w:t>
      </w:r>
    </w:p>
    <w:p w14:paraId="58BFDA34" w14:textId="6B99CF7B" w:rsidR="00EF3AFC" w:rsidRPr="00F5729A" w:rsidRDefault="00EF3AFC" w:rsidP="008367A4">
      <w:pPr>
        <w:pStyle w:val="ListParagraph"/>
        <w:numPr>
          <w:ilvl w:val="0"/>
          <w:numId w:val="8"/>
        </w:numPr>
        <w:spacing w:after="80"/>
        <w:ind w:left="1077" w:hanging="357"/>
        <w:contextualSpacing w:val="0"/>
        <w:jc w:val="both"/>
        <w:rPr>
          <w:rFonts w:eastAsia="Calibri"/>
          <w:bCs/>
        </w:rPr>
      </w:pPr>
      <w:r w:rsidRPr="00F5729A">
        <w:rPr>
          <w:rFonts w:eastAsia="Calibri"/>
          <w:bCs/>
        </w:rPr>
        <w:t>kompensēt zaudējumus republikas pilsētu pašvaldībām par radītajiem zaudējumiem maršrutos, kas iziet ārpus pilsētas administratīvās teritorijas vairāk kā 30%;</w:t>
      </w:r>
    </w:p>
    <w:p w14:paraId="5322F440" w14:textId="7D7F02AB" w:rsidR="00EF3AFC" w:rsidRPr="00F5729A" w:rsidRDefault="00EF3AFC" w:rsidP="008367A4">
      <w:pPr>
        <w:pStyle w:val="ListParagraph"/>
        <w:numPr>
          <w:ilvl w:val="0"/>
          <w:numId w:val="8"/>
        </w:numPr>
        <w:spacing w:after="80"/>
        <w:ind w:left="1077" w:hanging="357"/>
        <w:contextualSpacing w:val="0"/>
        <w:jc w:val="both"/>
        <w:rPr>
          <w:rFonts w:eastAsia="Calibri"/>
          <w:bCs/>
        </w:rPr>
      </w:pPr>
      <w:r w:rsidRPr="00F5729A">
        <w:rPr>
          <w:rFonts w:eastAsia="Calibri"/>
          <w:bCs/>
        </w:rPr>
        <w:t>kompensēt sabiedriskā transporta pakalpojumu sniedzējiem zaudējumus, kas radušies, nodrošinot personu ar I un II grupas invaliditāti, personu līdz 18 gadu vecumam ar invaliditāti, kā arī personu, kas pavada personu ar I grupas invaliditāti vai personu līdz 18 gadu vecumam ar invaliditāti, politiski represēto personu vai nacionālās pretošanās kustības dalībnieku, bāreņu vai bez vecāku gādības palikušo bērnu un pirmsskolas vecuma bērnu tiesības izmantot sabiedrisko transportu bez maksas;</w:t>
      </w:r>
    </w:p>
    <w:p w14:paraId="7F0122A6" w14:textId="1CF464DF" w:rsidR="00EF3AFC" w:rsidRPr="00F5729A" w:rsidRDefault="00EF3AFC" w:rsidP="008367A4">
      <w:pPr>
        <w:pStyle w:val="ListParagraph"/>
        <w:numPr>
          <w:ilvl w:val="0"/>
          <w:numId w:val="8"/>
        </w:numPr>
        <w:spacing w:after="80"/>
        <w:ind w:left="1077" w:hanging="357"/>
        <w:contextualSpacing w:val="0"/>
        <w:jc w:val="both"/>
        <w:rPr>
          <w:rFonts w:eastAsia="Calibri"/>
          <w:bCs/>
        </w:rPr>
      </w:pPr>
      <w:r w:rsidRPr="00F5729A">
        <w:rPr>
          <w:rFonts w:eastAsia="Calibri"/>
          <w:bCs/>
        </w:rPr>
        <w:t>sniedzot braukšanas maksas atvieglojumus sabiedriskajā transportā personām no ģimenēm, kuras izmanto valstī īstenotās Latvijas Goda ģimenes apliecības programmas ietvaros piešķirto apliecību.</w:t>
      </w:r>
    </w:p>
    <w:p w14:paraId="699B2D9E" w14:textId="77777777" w:rsidR="00EF3AFC" w:rsidRPr="00363EE6" w:rsidRDefault="00EF3AFC" w:rsidP="00EF3AFC">
      <w:pPr>
        <w:ind w:firstLine="0"/>
        <w:rPr>
          <w:rFonts w:eastAsia="Calibri"/>
          <w:szCs w:val="24"/>
          <w:lang w:eastAsia="lv-LV"/>
        </w:rPr>
      </w:pPr>
      <w:r w:rsidRPr="00363EE6">
        <w:rPr>
          <w:rFonts w:eastAsia="Calibri"/>
          <w:szCs w:val="24"/>
          <w:u w:val="single"/>
        </w:rPr>
        <w:t>Apakšprogrammas izpildītājs</w:t>
      </w:r>
      <w:r w:rsidRPr="00363EE6">
        <w:rPr>
          <w:rFonts w:eastAsia="Calibri"/>
          <w:szCs w:val="24"/>
        </w:rPr>
        <w:t xml:space="preserve">: Satiksmes ministrija un </w:t>
      </w:r>
      <w:r w:rsidRPr="00363EE6">
        <w:rPr>
          <w:rFonts w:eastAsia="Calibri"/>
          <w:bCs/>
          <w:szCs w:val="24"/>
        </w:rPr>
        <w:t>VSIA “Autotransporta direkcija”.</w:t>
      </w:r>
    </w:p>
    <w:p w14:paraId="0131F539"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Darbības rezultāti un to rezultatīvie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0"/>
        <w:gridCol w:w="1134"/>
        <w:gridCol w:w="991"/>
        <w:gridCol w:w="1134"/>
        <w:gridCol w:w="1133"/>
        <w:gridCol w:w="1129"/>
      </w:tblGrid>
      <w:tr w:rsidR="00EF3AFC" w:rsidRPr="00363EE6" w14:paraId="5741EE12" w14:textId="77777777" w:rsidTr="006D313F">
        <w:trPr>
          <w:tblHeader/>
        </w:trPr>
        <w:tc>
          <w:tcPr>
            <w:tcW w:w="1953" w:type="pct"/>
          </w:tcPr>
          <w:p w14:paraId="7499319E" w14:textId="77777777" w:rsidR="00EF3AFC" w:rsidRPr="00363EE6" w:rsidRDefault="00EF3AFC" w:rsidP="006D313F">
            <w:pPr>
              <w:spacing w:after="0"/>
              <w:ind w:firstLine="0"/>
              <w:jc w:val="center"/>
              <w:rPr>
                <w:rFonts w:eastAsia="Calibri"/>
                <w:sz w:val="18"/>
                <w:szCs w:val="18"/>
              </w:rPr>
            </w:pPr>
          </w:p>
        </w:tc>
        <w:tc>
          <w:tcPr>
            <w:tcW w:w="626" w:type="pct"/>
            <w:tcBorders>
              <w:top w:val="single" w:sz="4" w:space="0" w:color="000000"/>
              <w:left w:val="single" w:sz="4" w:space="0" w:color="000000"/>
              <w:bottom w:val="single" w:sz="4" w:space="0" w:color="000000"/>
              <w:right w:val="single" w:sz="4" w:space="0" w:color="000000"/>
            </w:tcBorders>
          </w:tcPr>
          <w:p w14:paraId="34117728"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547" w:type="pct"/>
            <w:tcBorders>
              <w:top w:val="single" w:sz="4" w:space="0" w:color="000000"/>
              <w:left w:val="single" w:sz="4" w:space="0" w:color="000000"/>
              <w:bottom w:val="single" w:sz="4" w:space="0" w:color="000000"/>
              <w:right w:val="single" w:sz="4" w:space="0" w:color="000000"/>
            </w:tcBorders>
          </w:tcPr>
          <w:p w14:paraId="1D15092F"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26" w:type="pct"/>
            <w:tcBorders>
              <w:top w:val="single" w:sz="4" w:space="0" w:color="000000"/>
              <w:left w:val="single" w:sz="4" w:space="0" w:color="000000"/>
              <w:bottom w:val="single" w:sz="4" w:space="0" w:color="000000"/>
              <w:right w:val="single" w:sz="4" w:space="0" w:color="000000"/>
            </w:tcBorders>
          </w:tcPr>
          <w:p w14:paraId="4B0E06C6" w14:textId="3D37DBA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68670C">
              <w:rPr>
                <w:rFonts w:eastAsia="Calibri"/>
                <w:sz w:val="18"/>
                <w:szCs w:val="18"/>
                <w:lang w:eastAsia="lv-LV"/>
              </w:rPr>
              <w:t>lāns</w:t>
            </w:r>
          </w:p>
        </w:tc>
        <w:tc>
          <w:tcPr>
            <w:tcW w:w="625" w:type="pct"/>
            <w:tcBorders>
              <w:top w:val="single" w:sz="4" w:space="0" w:color="000000"/>
              <w:left w:val="single" w:sz="4" w:space="0" w:color="000000"/>
              <w:bottom w:val="single" w:sz="4" w:space="0" w:color="000000"/>
              <w:right w:val="single" w:sz="4" w:space="0" w:color="000000"/>
            </w:tcBorders>
          </w:tcPr>
          <w:p w14:paraId="7426A455"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623" w:type="pct"/>
            <w:tcBorders>
              <w:top w:val="single" w:sz="4" w:space="0" w:color="000000"/>
              <w:left w:val="single" w:sz="4" w:space="0" w:color="000000"/>
              <w:bottom w:val="single" w:sz="4" w:space="0" w:color="000000"/>
              <w:right w:val="single" w:sz="4" w:space="0" w:color="000000"/>
            </w:tcBorders>
          </w:tcPr>
          <w:p w14:paraId="097B38E2"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03F40785" w14:textId="77777777" w:rsidTr="006D313F">
        <w:tc>
          <w:tcPr>
            <w:tcW w:w="5000" w:type="pct"/>
            <w:gridSpan w:val="6"/>
            <w:shd w:val="clear" w:color="auto" w:fill="D9D9D9"/>
            <w:vAlign w:val="center"/>
          </w:tcPr>
          <w:p w14:paraId="17571CAE"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Pārvadātājiem segti zaudējumi atbilstoši valsts budžetā piešķirtai apropriācijai sabiedrībai nepieciešamajos maršrutos</w:t>
            </w:r>
            <w:r w:rsidRPr="00363EE6">
              <w:rPr>
                <w:rFonts w:eastAsia="Calibri"/>
                <w:sz w:val="18"/>
                <w:szCs w:val="18"/>
                <w:vertAlign w:val="superscript"/>
                <w:lang w:eastAsia="lv-LV"/>
              </w:rPr>
              <w:t>1</w:t>
            </w:r>
          </w:p>
        </w:tc>
      </w:tr>
      <w:tr w:rsidR="00EF3AFC" w:rsidRPr="00363EE6" w14:paraId="7FDD2E8A" w14:textId="77777777" w:rsidTr="006D313F">
        <w:tc>
          <w:tcPr>
            <w:tcW w:w="1953" w:type="pct"/>
          </w:tcPr>
          <w:p w14:paraId="43D137A8" w14:textId="77777777" w:rsidR="00EF3AFC" w:rsidRPr="00363EE6" w:rsidRDefault="00EF3AFC" w:rsidP="006D313F">
            <w:pPr>
              <w:spacing w:after="0"/>
              <w:ind w:firstLine="0"/>
              <w:rPr>
                <w:rFonts w:eastAsia="Calibri"/>
                <w:sz w:val="18"/>
                <w:szCs w:val="22"/>
              </w:rPr>
            </w:pPr>
            <w:r w:rsidRPr="005321E4">
              <w:rPr>
                <w:rFonts w:eastAsia="Calibri"/>
                <w:sz w:val="18"/>
                <w:szCs w:val="22"/>
              </w:rPr>
              <w:t>No pamatoti plānotiem reģionālās nozīmes maršrutiem pa dzelzceļu (%)</w:t>
            </w:r>
          </w:p>
        </w:tc>
        <w:tc>
          <w:tcPr>
            <w:tcW w:w="626" w:type="pct"/>
            <w:tcBorders>
              <w:top w:val="single" w:sz="4" w:space="0" w:color="000000"/>
              <w:left w:val="single" w:sz="4" w:space="0" w:color="000000"/>
              <w:bottom w:val="single" w:sz="4" w:space="0" w:color="000000"/>
              <w:right w:val="single" w:sz="4" w:space="0" w:color="000000"/>
            </w:tcBorders>
          </w:tcPr>
          <w:p w14:paraId="4C5106AA"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43</w:t>
            </w:r>
          </w:p>
        </w:tc>
        <w:tc>
          <w:tcPr>
            <w:tcW w:w="547" w:type="pct"/>
            <w:tcBorders>
              <w:top w:val="single" w:sz="4" w:space="0" w:color="000000"/>
              <w:left w:val="single" w:sz="4" w:space="0" w:color="000000"/>
              <w:bottom w:val="single" w:sz="4" w:space="0" w:color="000000"/>
              <w:right w:val="single" w:sz="4" w:space="0" w:color="000000"/>
            </w:tcBorders>
          </w:tcPr>
          <w:p w14:paraId="5B799168"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53</w:t>
            </w:r>
          </w:p>
        </w:tc>
        <w:tc>
          <w:tcPr>
            <w:tcW w:w="626" w:type="pct"/>
            <w:tcBorders>
              <w:top w:val="single" w:sz="4" w:space="0" w:color="000000"/>
              <w:left w:val="single" w:sz="4" w:space="0" w:color="000000"/>
              <w:bottom w:val="single" w:sz="4" w:space="0" w:color="000000"/>
              <w:right w:val="single" w:sz="4" w:space="0" w:color="000000"/>
            </w:tcBorders>
          </w:tcPr>
          <w:p w14:paraId="61CC20F7"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69</w:t>
            </w:r>
          </w:p>
        </w:tc>
        <w:tc>
          <w:tcPr>
            <w:tcW w:w="625" w:type="pct"/>
            <w:tcBorders>
              <w:top w:val="single" w:sz="4" w:space="0" w:color="000000"/>
              <w:left w:val="single" w:sz="4" w:space="0" w:color="000000"/>
              <w:bottom w:val="single" w:sz="4" w:space="0" w:color="000000"/>
              <w:right w:val="single" w:sz="4" w:space="0" w:color="000000"/>
            </w:tcBorders>
          </w:tcPr>
          <w:p w14:paraId="6F1989EE"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88</w:t>
            </w:r>
          </w:p>
        </w:tc>
        <w:tc>
          <w:tcPr>
            <w:tcW w:w="623" w:type="pct"/>
            <w:tcBorders>
              <w:top w:val="single" w:sz="4" w:space="0" w:color="000000"/>
              <w:left w:val="single" w:sz="4" w:space="0" w:color="000000"/>
              <w:bottom w:val="single" w:sz="4" w:space="0" w:color="000000"/>
              <w:right w:val="single" w:sz="4" w:space="0" w:color="000000"/>
            </w:tcBorders>
          </w:tcPr>
          <w:p w14:paraId="41CD665F"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88</w:t>
            </w:r>
          </w:p>
        </w:tc>
      </w:tr>
      <w:tr w:rsidR="00EF3AFC" w:rsidRPr="00363EE6" w14:paraId="2404F28D" w14:textId="77777777" w:rsidTr="006D313F">
        <w:tc>
          <w:tcPr>
            <w:tcW w:w="1953" w:type="pct"/>
          </w:tcPr>
          <w:p w14:paraId="634F50C7" w14:textId="77777777" w:rsidR="00EF3AFC" w:rsidRPr="00363EE6" w:rsidRDefault="00EF3AFC" w:rsidP="006D313F">
            <w:pPr>
              <w:spacing w:after="0"/>
              <w:ind w:firstLine="0"/>
              <w:rPr>
                <w:rFonts w:eastAsia="Calibri"/>
                <w:sz w:val="18"/>
                <w:szCs w:val="22"/>
              </w:rPr>
            </w:pPr>
            <w:r w:rsidRPr="005321E4">
              <w:rPr>
                <w:rFonts w:eastAsia="Calibri"/>
                <w:sz w:val="18"/>
                <w:szCs w:val="22"/>
              </w:rPr>
              <w:t>No pamatoti plā</w:t>
            </w:r>
            <w:r w:rsidRPr="005321E4">
              <w:rPr>
                <w:rFonts w:eastAsia="Calibri"/>
                <w:sz w:val="18"/>
                <w:szCs w:val="22"/>
              </w:rPr>
              <w:softHyphen/>
              <w:t>notā pilsētu maršrutos ar autobusiem</w:t>
            </w:r>
            <w:r>
              <w:rPr>
                <w:rFonts w:eastAsia="Calibri"/>
                <w:sz w:val="18"/>
                <w:szCs w:val="22"/>
              </w:rPr>
              <w:t xml:space="preserve"> </w:t>
            </w:r>
            <w:r w:rsidRPr="005321E4">
              <w:rPr>
                <w:rFonts w:eastAsia="Calibri"/>
                <w:sz w:val="18"/>
                <w:szCs w:val="22"/>
              </w:rPr>
              <w:t>(%)</w:t>
            </w:r>
          </w:p>
        </w:tc>
        <w:tc>
          <w:tcPr>
            <w:tcW w:w="626" w:type="pct"/>
            <w:tcBorders>
              <w:top w:val="single" w:sz="4" w:space="0" w:color="000000"/>
              <w:left w:val="single" w:sz="4" w:space="0" w:color="000000"/>
              <w:bottom w:val="single" w:sz="4" w:space="0" w:color="000000"/>
              <w:right w:val="single" w:sz="4" w:space="0" w:color="000000"/>
            </w:tcBorders>
          </w:tcPr>
          <w:p w14:paraId="74DACAD1"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68</w:t>
            </w:r>
          </w:p>
        </w:tc>
        <w:tc>
          <w:tcPr>
            <w:tcW w:w="547" w:type="pct"/>
            <w:tcBorders>
              <w:top w:val="single" w:sz="4" w:space="0" w:color="000000"/>
              <w:left w:val="single" w:sz="4" w:space="0" w:color="000000"/>
              <w:bottom w:val="single" w:sz="4" w:space="0" w:color="000000"/>
              <w:right w:val="single" w:sz="4" w:space="0" w:color="000000"/>
            </w:tcBorders>
          </w:tcPr>
          <w:p w14:paraId="08A39CAE"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63</w:t>
            </w:r>
          </w:p>
        </w:tc>
        <w:tc>
          <w:tcPr>
            <w:tcW w:w="626" w:type="pct"/>
            <w:tcBorders>
              <w:top w:val="single" w:sz="4" w:space="0" w:color="000000"/>
              <w:left w:val="single" w:sz="4" w:space="0" w:color="000000"/>
              <w:bottom w:val="single" w:sz="4" w:space="0" w:color="000000"/>
              <w:right w:val="single" w:sz="4" w:space="0" w:color="000000"/>
            </w:tcBorders>
          </w:tcPr>
          <w:p w14:paraId="07BE704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25" w:type="pct"/>
            <w:tcBorders>
              <w:top w:val="single" w:sz="4" w:space="0" w:color="000000"/>
              <w:left w:val="single" w:sz="4" w:space="0" w:color="000000"/>
              <w:bottom w:val="single" w:sz="4" w:space="0" w:color="000000"/>
              <w:right w:val="single" w:sz="4" w:space="0" w:color="000000"/>
            </w:tcBorders>
          </w:tcPr>
          <w:p w14:paraId="2FE69FC0" w14:textId="77777777" w:rsidR="00EF3AFC" w:rsidRPr="00363EE6" w:rsidRDefault="00EF3AFC" w:rsidP="006D313F">
            <w:pPr>
              <w:spacing w:after="0"/>
              <w:ind w:firstLine="0"/>
              <w:jc w:val="center"/>
              <w:rPr>
                <w:rFonts w:eastAsia="Calibri"/>
                <w:sz w:val="18"/>
                <w:szCs w:val="22"/>
              </w:rPr>
            </w:pPr>
            <w:r>
              <w:rPr>
                <w:rFonts w:eastAsia="Calibri"/>
                <w:sz w:val="18"/>
                <w:szCs w:val="22"/>
              </w:rPr>
              <w:t>90</w:t>
            </w:r>
          </w:p>
        </w:tc>
        <w:tc>
          <w:tcPr>
            <w:tcW w:w="623" w:type="pct"/>
            <w:tcBorders>
              <w:top w:val="single" w:sz="4" w:space="0" w:color="000000"/>
              <w:left w:val="single" w:sz="4" w:space="0" w:color="000000"/>
              <w:bottom w:val="single" w:sz="4" w:space="0" w:color="000000"/>
              <w:right w:val="single" w:sz="4" w:space="0" w:color="000000"/>
            </w:tcBorders>
          </w:tcPr>
          <w:p w14:paraId="3D8B4C90" w14:textId="77777777" w:rsidR="00EF3AFC" w:rsidRPr="00363EE6" w:rsidRDefault="00EF3AFC" w:rsidP="006D313F">
            <w:pPr>
              <w:spacing w:after="0"/>
              <w:ind w:firstLine="0"/>
              <w:jc w:val="center"/>
              <w:rPr>
                <w:rFonts w:eastAsia="Calibri"/>
                <w:sz w:val="18"/>
                <w:szCs w:val="22"/>
              </w:rPr>
            </w:pPr>
            <w:r>
              <w:rPr>
                <w:rFonts w:eastAsia="Calibri"/>
                <w:sz w:val="18"/>
                <w:szCs w:val="22"/>
              </w:rPr>
              <w:t>90</w:t>
            </w:r>
          </w:p>
        </w:tc>
      </w:tr>
      <w:tr w:rsidR="00EF3AFC" w:rsidRPr="00363EE6" w14:paraId="634043D7" w14:textId="77777777" w:rsidTr="006D313F">
        <w:tc>
          <w:tcPr>
            <w:tcW w:w="1953" w:type="pct"/>
          </w:tcPr>
          <w:p w14:paraId="6CD9D493" w14:textId="77777777" w:rsidR="00EF3AFC" w:rsidRPr="00363EE6" w:rsidRDefault="00EF3AFC" w:rsidP="006D313F">
            <w:pPr>
              <w:spacing w:after="0"/>
              <w:ind w:firstLine="0"/>
              <w:rPr>
                <w:rFonts w:eastAsia="Calibri"/>
                <w:sz w:val="18"/>
                <w:szCs w:val="22"/>
              </w:rPr>
            </w:pPr>
            <w:r w:rsidRPr="005321E4">
              <w:rPr>
                <w:rFonts w:eastAsia="Calibri"/>
                <w:sz w:val="18"/>
                <w:szCs w:val="22"/>
              </w:rPr>
              <w:t xml:space="preserve">No pamatoti plānotiem reģionālās nozīmes maršrutiem ar autobusiem (%) </w:t>
            </w:r>
          </w:p>
        </w:tc>
        <w:tc>
          <w:tcPr>
            <w:tcW w:w="626" w:type="pct"/>
            <w:tcBorders>
              <w:top w:val="single" w:sz="4" w:space="0" w:color="000000"/>
              <w:left w:val="single" w:sz="4" w:space="0" w:color="000000"/>
              <w:bottom w:val="single" w:sz="4" w:space="0" w:color="000000"/>
              <w:right w:val="single" w:sz="4" w:space="0" w:color="000000"/>
            </w:tcBorders>
          </w:tcPr>
          <w:p w14:paraId="7BBD04EF"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67</w:t>
            </w:r>
          </w:p>
        </w:tc>
        <w:tc>
          <w:tcPr>
            <w:tcW w:w="547" w:type="pct"/>
            <w:tcBorders>
              <w:top w:val="single" w:sz="4" w:space="0" w:color="000000"/>
              <w:left w:val="single" w:sz="4" w:space="0" w:color="000000"/>
              <w:bottom w:val="single" w:sz="4" w:space="0" w:color="000000"/>
              <w:right w:val="single" w:sz="4" w:space="0" w:color="000000"/>
            </w:tcBorders>
          </w:tcPr>
          <w:p w14:paraId="1D7336A5"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78</w:t>
            </w:r>
          </w:p>
        </w:tc>
        <w:tc>
          <w:tcPr>
            <w:tcW w:w="626" w:type="pct"/>
            <w:tcBorders>
              <w:top w:val="single" w:sz="4" w:space="0" w:color="000000"/>
              <w:left w:val="single" w:sz="4" w:space="0" w:color="000000"/>
              <w:bottom w:val="single" w:sz="4" w:space="0" w:color="000000"/>
              <w:right w:val="single" w:sz="4" w:space="0" w:color="000000"/>
            </w:tcBorders>
          </w:tcPr>
          <w:p w14:paraId="6804081E"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71</w:t>
            </w:r>
          </w:p>
        </w:tc>
        <w:tc>
          <w:tcPr>
            <w:tcW w:w="625" w:type="pct"/>
            <w:tcBorders>
              <w:top w:val="single" w:sz="4" w:space="0" w:color="000000"/>
              <w:left w:val="single" w:sz="4" w:space="0" w:color="000000"/>
              <w:bottom w:val="single" w:sz="4" w:space="0" w:color="000000"/>
              <w:right w:val="single" w:sz="4" w:space="0" w:color="000000"/>
            </w:tcBorders>
          </w:tcPr>
          <w:p w14:paraId="7DB85F3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80</w:t>
            </w:r>
          </w:p>
        </w:tc>
        <w:tc>
          <w:tcPr>
            <w:tcW w:w="623" w:type="pct"/>
            <w:tcBorders>
              <w:top w:val="single" w:sz="4" w:space="0" w:color="000000"/>
              <w:left w:val="single" w:sz="4" w:space="0" w:color="000000"/>
              <w:bottom w:val="single" w:sz="4" w:space="0" w:color="000000"/>
              <w:right w:val="single" w:sz="4" w:space="0" w:color="000000"/>
            </w:tcBorders>
          </w:tcPr>
          <w:p w14:paraId="252A4FB3"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80</w:t>
            </w:r>
          </w:p>
        </w:tc>
      </w:tr>
      <w:tr w:rsidR="00EF3AFC" w:rsidRPr="00363EE6" w14:paraId="0BEA0513" w14:textId="77777777" w:rsidTr="006D313F">
        <w:trPr>
          <w:trHeight w:val="399"/>
        </w:trPr>
        <w:tc>
          <w:tcPr>
            <w:tcW w:w="5000" w:type="pct"/>
            <w:gridSpan w:val="6"/>
            <w:shd w:val="clear" w:color="auto" w:fill="D9D9D9"/>
            <w:vAlign w:val="center"/>
          </w:tcPr>
          <w:p w14:paraId="337789B0"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Pārvadātājiem segti zaudējumi (nesaņemti ieņēmumi) atbilstoši valsts budžetā piešķirtai apropriācijai par pasažieru pārvadāšanu sabiedriskajā transportā ar valsts noteiktajiem braukšanas maksas atvieglojumiem noteiktām pasažieru kategorijām</w:t>
            </w:r>
          </w:p>
        </w:tc>
      </w:tr>
      <w:tr w:rsidR="00EF3AFC" w:rsidRPr="00363EE6" w14:paraId="6D663A45" w14:textId="77777777" w:rsidTr="006D313F">
        <w:tc>
          <w:tcPr>
            <w:tcW w:w="1953" w:type="pct"/>
          </w:tcPr>
          <w:p w14:paraId="2BD15F1A" w14:textId="77777777" w:rsidR="00EF3AFC" w:rsidRPr="00363EE6" w:rsidRDefault="00EF3AFC" w:rsidP="006D313F">
            <w:pPr>
              <w:spacing w:after="0"/>
              <w:ind w:firstLine="0"/>
              <w:rPr>
                <w:rFonts w:eastAsia="Calibri"/>
                <w:sz w:val="18"/>
                <w:szCs w:val="22"/>
              </w:rPr>
            </w:pPr>
            <w:r w:rsidRPr="005321E4">
              <w:rPr>
                <w:rFonts w:eastAsia="Calibri"/>
                <w:sz w:val="18"/>
                <w:szCs w:val="22"/>
              </w:rPr>
              <w:t>No pamatoti plānotiem reģionālās nozīmes maršrutiem pa dzelzceļu (%)</w:t>
            </w:r>
          </w:p>
        </w:tc>
        <w:tc>
          <w:tcPr>
            <w:tcW w:w="626" w:type="pct"/>
            <w:tcBorders>
              <w:top w:val="single" w:sz="4" w:space="0" w:color="000000"/>
              <w:left w:val="single" w:sz="4" w:space="0" w:color="000000"/>
              <w:bottom w:val="single" w:sz="4" w:space="0" w:color="000000"/>
              <w:right w:val="single" w:sz="4" w:space="0" w:color="000000"/>
            </w:tcBorders>
          </w:tcPr>
          <w:p w14:paraId="1A3A40F0"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105</w:t>
            </w:r>
          </w:p>
        </w:tc>
        <w:tc>
          <w:tcPr>
            <w:tcW w:w="547" w:type="pct"/>
            <w:tcBorders>
              <w:top w:val="single" w:sz="4" w:space="0" w:color="000000"/>
              <w:left w:val="single" w:sz="4" w:space="0" w:color="000000"/>
              <w:bottom w:val="single" w:sz="4" w:space="0" w:color="000000"/>
              <w:right w:val="single" w:sz="4" w:space="0" w:color="000000"/>
            </w:tcBorders>
          </w:tcPr>
          <w:p w14:paraId="47D9FE85"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26" w:type="pct"/>
            <w:tcBorders>
              <w:top w:val="single" w:sz="4" w:space="0" w:color="000000"/>
              <w:left w:val="single" w:sz="4" w:space="0" w:color="000000"/>
              <w:bottom w:val="single" w:sz="4" w:space="0" w:color="000000"/>
              <w:right w:val="single" w:sz="4" w:space="0" w:color="000000"/>
            </w:tcBorders>
          </w:tcPr>
          <w:p w14:paraId="11060B29"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25" w:type="pct"/>
            <w:tcBorders>
              <w:top w:val="single" w:sz="4" w:space="0" w:color="000000"/>
              <w:left w:val="single" w:sz="4" w:space="0" w:color="000000"/>
              <w:bottom w:val="single" w:sz="4" w:space="0" w:color="000000"/>
              <w:right w:val="single" w:sz="4" w:space="0" w:color="000000"/>
            </w:tcBorders>
          </w:tcPr>
          <w:p w14:paraId="2FE6EB61"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23" w:type="pct"/>
            <w:tcBorders>
              <w:top w:val="single" w:sz="4" w:space="0" w:color="000000"/>
              <w:left w:val="single" w:sz="4" w:space="0" w:color="000000"/>
              <w:bottom w:val="single" w:sz="4" w:space="0" w:color="000000"/>
              <w:right w:val="single" w:sz="4" w:space="0" w:color="000000"/>
            </w:tcBorders>
          </w:tcPr>
          <w:p w14:paraId="48E0A6A7"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r>
      <w:tr w:rsidR="00EF3AFC" w:rsidRPr="00363EE6" w14:paraId="3FAF6BE7" w14:textId="77777777" w:rsidTr="006D313F">
        <w:tc>
          <w:tcPr>
            <w:tcW w:w="1953" w:type="pct"/>
          </w:tcPr>
          <w:p w14:paraId="05D64E99" w14:textId="77777777" w:rsidR="00EF3AFC" w:rsidRPr="00363EE6" w:rsidRDefault="00EF3AFC" w:rsidP="006D313F">
            <w:pPr>
              <w:spacing w:after="0"/>
              <w:ind w:firstLine="0"/>
              <w:rPr>
                <w:rFonts w:eastAsia="Calibri"/>
                <w:sz w:val="18"/>
                <w:szCs w:val="22"/>
              </w:rPr>
            </w:pPr>
            <w:r w:rsidRPr="005321E4">
              <w:rPr>
                <w:rFonts w:eastAsia="Calibri"/>
                <w:sz w:val="18"/>
                <w:szCs w:val="22"/>
              </w:rPr>
              <w:t>No pamatoti plā</w:t>
            </w:r>
            <w:r w:rsidRPr="005321E4">
              <w:rPr>
                <w:rFonts w:eastAsia="Calibri"/>
                <w:sz w:val="18"/>
                <w:szCs w:val="22"/>
              </w:rPr>
              <w:softHyphen/>
              <w:t>notā pilsētu maršrutos (%)</w:t>
            </w:r>
          </w:p>
        </w:tc>
        <w:tc>
          <w:tcPr>
            <w:tcW w:w="626" w:type="pct"/>
            <w:tcBorders>
              <w:top w:val="single" w:sz="4" w:space="0" w:color="000000"/>
              <w:left w:val="single" w:sz="4" w:space="0" w:color="000000"/>
              <w:bottom w:val="single" w:sz="4" w:space="0" w:color="000000"/>
              <w:right w:val="single" w:sz="4" w:space="0" w:color="000000"/>
            </w:tcBorders>
          </w:tcPr>
          <w:p w14:paraId="0991FBD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104</w:t>
            </w:r>
          </w:p>
        </w:tc>
        <w:tc>
          <w:tcPr>
            <w:tcW w:w="547" w:type="pct"/>
            <w:tcBorders>
              <w:top w:val="single" w:sz="4" w:space="0" w:color="000000"/>
              <w:left w:val="single" w:sz="4" w:space="0" w:color="000000"/>
              <w:bottom w:val="single" w:sz="4" w:space="0" w:color="000000"/>
              <w:right w:val="single" w:sz="4" w:space="0" w:color="000000"/>
            </w:tcBorders>
          </w:tcPr>
          <w:p w14:paraId="4077C3D8" w14:textId="77777777" w:rsidR="00EF3AFC" w:rsidRPr="00363EE6" w:rsidRDefault="00EF3AFC" w:rsidP="006D313F">
            <w:pPr>
              <w:spacing w:after="0"/>
              <w:ind w:firstLine="0"/>
              <w:jc w:val="center"/>
              <w:rPr>
                <w:rFonts w:eastAsia="Calibri"/>
                <w:sz w:val="18"/>
                <w:szCs w:val="18"/>
              </w:rPr>
            </w:pPr>
            <w:r w:rsidRPr="00363EE6">
              <w:rPr>
                <w:rFonts w:eastAsia="Calibri"/>
                <w:sz w:val="18"/>
                <w:szCs w:val="22"/>
              </w:rPr>
              <w:t>100</w:t>
            </w:r>
          </w:p>
        </w:tc>
        <w:tc>
          <w:tcPr>
            <w:tcW w:w="626" w:type="pct"/>
            <w:tcBorders>
              <w:top w:val="single" w:sz="4" w:space="0" w:color="000000"/>
              <w:left w:val="single" w:sz="4" w:space="0" w:color="000000"/>
              <w:bottom w:val="single" w:sz="4" w:space="0" w:color="000000"/>
              <w:right w:val="single" w:sz="4" w:space="0" w:color="000000"/>
            </w:tcBorders>
          </w:tcPr>
          <w:p w14:paraId="4DA113A7"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25" w:type="pct"/>
            <w:tcBorders>
              <w:top w:val="single" w:sz="4" w:space="0" w:color="000000"/>
              <w:left w:val="single" w:sz="4" w:space="0" w:color="000000"/>
              <w:bottom w:val="single" w:sz="4" w:space="0" w:color="000000"/>
              <w:right w:val="single" w:sz="4" w:space="0" w:color="000000"/>
            </w:tcBorders>
          </w:tcPr>
          <w:p w14:paraId="377BD3DF"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23" w:type="pct"/>
            <w:tcBorders>
              <w:top w:val="single" w:sz="4" w:space="0" w:color="000000"/>
              <w:left w:val="single" w:sz="4" w:space="0" w:color="000000"/>
              <w:bottom w:val="single" w:sz="4" w:space="0" w:color="000000"/>
              <w:right w:val="single" w:sz="4" w:space="0" w:color="000000"/>
            </w:tcBorders>
          </w:tcPr>
          <w:p w14:paraId="247BE290"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r>
      <w:tr w:rsidR="00EF3AFC" w:rsidRPr="00363EE6" w14:paraId="06C4B999" w14:textId="77777777" w:rsidTr="006D313F">
        <w:tc>
          <w:tcPr>
            <w:tcW w:w="1953" w:type="pct"/>
          </w:tcPr>
          <w:p w14:paraId="47CB6298" w14:textId="77777777" w:rsidR="00EF3AFC" w:rsidRPr="00363EE6" w:rsidRDefault="00EF3AFC" w:rsidP="006D313F">
            <w:pPr>
              <w:spacing w:after="0"/>
              <w:ind w:firstLine="0"/>
              <w:rPr>
                <w:rFonts w:eastAsia="Calibri"/>
                <w:sz w:val="18"/>
                <w:szCs w:val="22"/>
                <w:vertAlign w:val="superscript"/>
              </w:rPr>
            </w:pPr>
            <w:r w:rsidRPr="005321E4">
              <w:rPr>
                <w:rFonts w:eastAsia="Calibri"/>
                <w:sz w:val="18"/>
                <w:szCs w:val="22"/>
              </w:rPr>
              <w:t>No pamatoti plānotiem reģionālās nozīmes maršrutiem ar autobusiem (%)</w:t>
            </w:r>
          </w:p>
        </w:tc>
        <w:tc>
          <w:tcPr>
            <w:tcW w:w="626" w:type="pct"/>
            <w:tcBorders>
              <w:top w:val="single" w:sz="4" w:space="0" w:color="000000"/>
              <w:left w:val="single" w:sz="4" w:space="0" w:color="000000"/>
              <w:bottom w:val="single" w:sz="4" w:space="0" w:color="000000"/>
              <w:right w:val="single" w:sz="4" w:space="0" w:color="000000"/>
            </w:tcBorders>
          </w:tcPr>
          <w:p w14:paraId="60924DB7"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125</w:t>
            </w:r>
          </w:p>
        </w:tc>
        <w:tc>
          <w:tcPr>
            <w:tcW w:w="547" w:type="pct"/>
            <w:tcBorders>
              <w:top w:val="single" w:sz="4" w:space="0" w:color="000000"/>
              <w:left w:val="single" w:sz="4" w:space="0" w:color="000000"/>
              <w:bottom w:val="single" w:sz="4" w:space="0" w:color="000000"/>
              <w:right w:val="single" w:sz="4" w:space="0" w:color="000000"/>
            </w:tcBorders>
          </w:tcPr>
          <w:p w14:paraId="67BC3FE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26" w:type="pct"/>
            <w:tcBorders>
              <w:top w:val="single" w:sz="4" w:space="0" w:color="000000"/>
              <w:left w:val="single" w:sz="4" w:space="0" w:color="000000"/>
              <w:bottom w:val="single" w:sz="4" w:space="0" w:color="000000"/>
              <w:right w:val="single" w:sz="4" w:space="0" w:color="000000"/>
            </w:tcBorders>
          </w:tcPr>
          <w:p w14:paraId="3BECFD6D"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25" w:type="pct"/>
            <w:tcBorders>
              <w:top w:val="single" w:sz="4" w:space="0" w:color="000000"/>
              <w:left w:val="single" w:sz="4" w:space="0" w:color="000000"/>
              <w:bottom w:val="single" w:sz="4" w:space="0" w:color="000000"/>
              <w:right w:val="single" w:sz="4" w:space="0" w:color="000000"/>
            </w:tcBorders>
          </w:tcPr>
          <w:p w14:paraId="0DC31D63"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23" w:type="pct"/>
            <w:tcBorders>
              <w:top w:val="single" w:sz="4" w:space="0" w:color="000000"/>
              <w:left w:val="single" w:sz="4" w:space="0" w:color="000000"/>
              <w:bottom w:val="single" w:sz="4" w:space="0" w:color="000000"/>
              <w:right w:val="single" w:sz="4" w:space="0" w:color="000000"/>
            </w:tcBorders>
          </w:tcPr>
          <w:p w14:paraId="114B09D4"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r>
    </w:tbl>
    <w:p w14:paraId="4410E32C" w14:textId="77777777" w:rsidR="00EF3AFC" w:rsidRPr="00363EE6" w:rsidRDefault="00EF3AFC" w:rsidP="00EF3AFC">
      <w:pPr>
        <w:spacing w:after="0"/>
        <w:ind w:firstLine="425"/>
        <w:rPr>
          <w:i/>
          <w:sz w:val="20"/>
          <w:lang w:eastAsia="lv-LV"/>
        </w:rPr>
      </w:pPr>
      <w:r w:rsidRPr="00363EE6">
        <w:rPr>
          <w:sz w:val="18"/>
          <w:szCs w:val="18"/>
        </w:rPr>
        <w:t>Piezīmes.</w:t>
      </w:r>
    </w:p>
    <w:p w14:paraId="56E7D87D" w14:textId="7E5B217C" w:rsidR="00EF3AFC" w:rsidRPr="00363EE6" w:rsidRDefault="00EF3AFC" w:rsidP="00EF3AFC">
      <w:pPr>
        <w:spacing w:after="0"/>
        <w:ind w:firstLine="425"/>
        <w:rPr>
          <w:sz w:val="18"/>
          <w:szCs w:val="18"/>
        </w:rPr>
      </w:pPr>
      <w:r w:rsidRPr="00363EE6">
        <w:rPr>
          <w:sz w:val="18"/>
          <w:szCs w:val="18"/>
          <w:vertAlign w:val="superscript"/>
        </w:rPr>
        <w:t>1</w:t>
      </w:r>
      <w:r w:rsidR="00F5729A">
        <w:rPr>
          <w:sz w:val="18"/>
          <w:szCs w:val="18"/>
          <w:vertAlign w:val="superscript"/>
        </w:rPr>
        <w:t xml:space="preserve"> </w:t>
      </w:r>
      <w:r w:rsidRPr="00363EE6">
        <w:rPr>
          <w:sz w:val="18"/>
          <w:szCs w:val="18"/>
        </w:rPr>
        <w:t>Zaudējumu kompensēšanas apmērs par sabiedriskā transporta pakalpojumu sniegšanu pieaug, ievērojot Covid-19 infekcijas slimības ierobe</w:t>
      </w:r>
      <w:r w:rsidR="00A91471">
        <w:rPr>
          <w:sz w:val="18"/>
          <w:szCs w:val="18"/>
        </w:rPr>
        <w:t>ž</w:t>
      </w:r>
      <w:r w:rsidRPr="00363EE6">
        <w:rPr>
          <w:sz w:val="18"/>
          <w:szCs w:val="18"/>
        </w:rPr>
        <w:t xml:space="preserve">ošanas sekas, kā rezultātā plānotie valsts budžeta līdzekļi nesedz pārvadātāju faktiskos zaudējumus </w:t>
      </w:r>
      <w:r w:rsidRPr="00363EE6">
        <w:rPr>
          <w:sz w:val="18"/>
          <w:szCs w:val="18"/>
        </w:rPr>
        <w:lastRenderedPageBreak/>
        <w:t>un jautājums par nepieciešamo papildu finansējumu saistību izpildei tiek risināts budžeta izpildes laikā. Atbilstoši reģionālās nozīmes sabiedriskā transpor</w:t>
      </w:r>
      <w:r>
        <w:rPr>
          <w:sz w:val="18"/>
          <w:szCs w:val="18"/>
        </w:rPr>
        <w:t>ta pakalpojumu attīstības 2021.</w:t>
      </w:r>
      <w:r w:rsidR="00F5729A" w:rsidRPr="00F5729A">
        <w:rPr>
          <w:sz w:val="18"/>
          <w:szCs w:val="18"/>
        </w:rPr>
        <w:t xml:space="preserve"> </w:t>
      </w:r>
      <w:r w:rsidR="00F5729A">
        <w:rPr>
          <w:sz w:val="18"/>
          <w:szCs w:val="18"/>
        </w:rPr>
        <w:t xml:space="preserve">– </w:t>
      </w:r>
      <w:r w:rsidRPr="00363EE6">
        <w:rPr>
          <w:sz w:val="18"/>
          <w:szCs w:val="18"/>
        </w:rPr>
        <w:t>2030. gadam koncepcijai, sākot no 2022. gada, plānota zaudējumu samazināšanās.</w:t>
      </w:r>
    </w:p>
    <w:p w14:paraId="17691485"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r>
        <w:rPr>
          <w:rFonts w:eastAsia="Calibri"/>
          <w:b/>
          <w:szCs w:val="24"/>
          <w:lang w:eastAsia="lv-LV"/>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EF3AFC" w:rsidRPr="00363EE6" w14:paraId="01958933" w14:textId="77777777" w:rsidTr="006D313F">
        <w:trPr>
          <w:trHeight w:val="283"/>
          <w:tblHeader/>
        </w:trPr>
        <w:tc>
          <w:tcPr>
            <w:tcW w:w="1966" w:type="pct"/>
            <w:vAlign w:val="center"/>
          </w:tcPr>
          <w:p w14:paraId="3544F561" w14:textId="77777777" w:rsidR="00EF3AFC" w:rsidRPr="00363EE6" w:rsidRDefault="00EF3AFC" w:rsidP="006D313F">
            <w:pPr>
              <w:spacing w:after="0"/>
              <w:ind w:firstLine="0"/>
              <w:jc w:val="center"/>
              <w:rPr>
                <w:rFonts w:eastAsia="Calibri"/>
                <w:sz w:val="18"/>
                <w:szCs w:val="24"/>
              </w:rPr>
            </w:pPr>
          </w:p>
        </w:tc>
        <w:tc>
          <w:tcPr>
            <w:tcW w:w="606" w:type="pct"/>
          </w:tcPr>
          <w:p w14:paraId="31865385"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07" w:type="pct"/>
          </w:tcPr>
          <w:p w14:paraId="093EE186"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07" w:type="pct"/>
          </w:tcPr>
          <w:p w14:paraId="4C5E7ABD" w14:textId="03169904"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68670C">
              <w:rPr>
                <w:rFonts w:eastAsia="Calibri"/>
                <w:sz w:val="18"/>
                <w:szCs w:val="18"/>
                <w:lang w:eastAsia="lv-LV"/>
              </w:rPr>
              <w:t>lāns</w:t>
            </w:r>
          </w:p>
        </w:tc>
        <w:tc>
          <w:tcPr>
            <w:tcW w:w="607" w:type="pct"/>
          </w:tcPr>
          <w:p w14:paraId="5F97932E" w14:textId="6FFB9E3C"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68670C">
              <w:rPr>
                <w:rFonts w:eastAsia="Calibri"/>
                <w:sz w:val="18"/>
                <w:szCs w:val="18"/>
                <w:lang w:eastAsia="lv-LV"/>
              </w:rPr>
              <w:t>lāns</w:t>
            </w:r>
          </w:p>
        </w:tc>
        <w:tc>
          <w:tcPr>
            <w:tcW w:w="607" w:type="pct"/>
          </w:tcPr>
          <w:p w14:paraId="54F6227A" w14:textId="6C94CB16"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68670C">
              <w:rPr>
                <w:rFonts w:eastAsia="Calibri"/>
                <w:sz w:val="18"/>
                <w:szCs w:val="18"/>
                <w:lang w:eastAsia="lv-LV"/>
              </w:rPr>
              <w:t>lāns</w:t>
            </w:r>
          </w:p>
        </w:tc>
      </w:tr>
      <w:tr w:rsidR="00EF3AFC" w:rsidRPr="00363EE6" w14:paraId="3CCC43D9" w14:textId="77777777" w:rsidTr="006D313F">
        <w:trPr>
          <w:trHeight w:val="142"/>
        </w:trPr>
        <w:tc>
          <w:tcPr>
            <w:tcW w:w="1966" w:type="pct"/>
            <w:shd w:val="clear" w:color="auto" w:fill="D9D9D9"/>
          </w:tcPr>
          <w:p w14:paraId="60BD2C10"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06" w:type="pct"/>
            <w:shd w:val="clear" w:color="auto" w:fill="D9D9D9"/>
          </w:tcPr>
          <w:p w14:paraId="5450470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44 030 593</w:t>
            </w:r>
          </w:p>
        </w:tc>
        <w:tc>
          <w:tcPr>
            <w:tcW w:w="607" w:type="pct"/>
            <w:shd w:val="clear" w:color="auto" w:fill="D9D9D9"/>
          </w:tcPr>
          <w:p w14:paraId="26C23F26"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61 603 518</w:t>
            </w:r>
          </w:p>
        </w:tc>
        <w:tc>
          <w:tcPr>
            <w:tcW w:w="607" w:type="pct"/>
            <w:shd w:val="clear" w:color="auto" w:fill="D9D9D9"/>
          </w:tcPr>
          <w:p w14:paraId="04FD5998"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70 288 795</w:t>
            </w:r>
          </w:p>
        </w:tc>
        <w:tc>
          <w:tcPr>
            <w:tcW w:w="607" w:type="pct"/>
            <w:shd w:val="clear" w:color="auto" w:fill="D9D9D9"/>
          </w:tcPr>
          <w:p w14:paraId="0662C5F5"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64 787 014</w:t>
            </w:r>
          </w:p>
        </w:tc>
        <w:tc>
          <w:tcPr>
            <w:tcW w:w="607" w:type="pct"/>
            <w:shd w:val="clear" w:color="auto" w:fill="D9D9D9"/>
          </w:tcPr>
          <w:p w14:paraId="1651022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64 787 014</w:t>
            </w:r>
          </w:p>
        </w:tc>
      </w:tr>
      <w:tr w:rsidR="00EF3AFC" w:rsidRPr="00363EE6" w14:paraId="67489AD1" w14:textId="77777777" w:rsidTr="006D313F">
        <w:trPr>
          <w:trHeight w:val="283"/>
        </w:trPr>
        <w:tc>
          <w:tcPr>
            <w:tcW w:w="1966" w:type="pct"/>
          </w:tcPr>
          <w:p w14:paraId="03539FB9" w14:textId="77777777" w:rsidR="00EF3AFC" w:rsidRPr="00363EE6" w:rsidRDefault="00EF3AFC" w:rsidP="006D313F">
            <w:pPr>
              <w:spacing w:after="0"/>
              <w:ind w:firstLine="0"/>
              <w:jc w:val="left"/>
              <w:rPr>
                <w:rFonts w:eastAsia="Calibri"/>
                <w:sz w:val="18"/>
                <w:szCs w:val="18"/>
                <w:lang w:eastAsia="lv-LV"/>
              </w:rPr>
            </w:pPr>
            <w:bookmarkStart w:id="20" w:name="_Hlk51747846"/>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06" w:type="pct"/>
          </w:tcPr>
          <w:p w14:paraId="3A231F0D"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706AFAF5"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17 572 925</w:t>
            </w:r>
          </w:p>
        </w:tc>
        <w:tc>
          <w:tcPr>
            <w:tcW w:w="607" w:type="pct"/>
            <w:shd w:val="clear" w:color="auto" w:fill="auto"/>
          </w:tcPr>
          <w:p w14:paraId="532A738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8 685 277</w:t>
            </w:r>
          </w:p>
        </w:tc>
        <w:tc>
          <w:tcPr>
            <w:tcW w:w="607" w:type="pct"/>
            <w:shd w:val="clear" w:color="auto" w:fill="auto"/>
          </w:tcPr>
          <w:p w14:paraId="1E9FCD74"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-5 501 781</w:t>
            </w:r>
          </w:p>
        </w:tc>
        <w:tc>
          <w:tcPr>
            <w:tcW w:w="607" w:type="pct"/>
            <w:shd w:val="clear" w:color="auto" w:fill="auto"/>
          </w:tcPr>
          <w:p w14:paraId="73999DD3"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bookmarkEnd w:id="20"/>
      <w:tr w:rsidR="00EF3AFC" w:rsidRPr="00363EE6" w14:paraId="122C92B1" w14:textId="77777777" w:rsidTr="006D313F">
        <w:trPr>
          <w:trHeight w:val="283"/>
        </w:trPr>
        <w:tc>
          <w:tcPr>
            <w:tcW w:w="1966" w:type="pct"/>
          </w:tcPr>
          <w:p w14:paraId="676824CE"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06" w:type="pct"/>
          </w:tcPr>
          <w:p w14:paraId="2158EDB8"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6BA4817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39,9</w:t>
            </w:r>
          </w:p>
        </w:tc>
        <w:tc>
          <w:tcPr>
            <w:tcW w:w="607" w:type="pct"/>
            <w:shd w:val="clear" w:color="auto" w:fill="auto"/>
          </w:tcPr>
          <w:p w14:paraId="2108637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14,1</w:t>
            </w:r>
          </w:p>
        </w:tc>
        <w:tc>
          <w:tcPr>
            <w:tcW w:w="607" w:type="pct"/>
            <w:shd w:val="clear" w:color="auto" w:fill="auto"/>
          </w:tcPr>
          <w:p w14:paraId="59DD8C8C" w14:textId="77777777" w:rsidR="00EF3AFC" w:rsidRPr="00363EE6" w:rsidRDefault="00EF3AFC" w:rsidP="006D313F">
            <w:pPr>
              <w:spacing w:after="0"/>
              <w:ind w:firstLine="0"/>
              <w:jc w:val="right"/>
              <w:rPr>
                <w:rFonts w:eastAsia="Calibri"/>
                <w:sz w:val="18"/>
                <w:szCs w:val="18"/>
              </w:rPr>
            </w:pPr>
            <w:r>
              <w:rPr>
                <w:rFonts w:eastAsia="Calibri"/>
                <w:sz w:val="18"/>
                <w:szCs w:val="18"/>
              </w:rPr>
              <w:t>-7,8</w:t>
            </w:r>
          </w:p>
        </w:tc>
        <w:tc>
          <w:tcPr>
            <w:tcW w:w="607" w:type="pct"/>
            <w:shd w:val="clear" w:color="auto" w:fill="auto"/>
          </w:tcPr>
          <w:p w14:paraId="2365C468"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bl>
    <w:p w14:paraId="530439A9" w14:textId="2D2D8FBB"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Izmaiņas izdevumo</w:t>
      </w:r>
      <w:r w:rsidR="0068670C">
        <w:rPr>
          <w:rFonts w:eastAsia="Calibri"/>
          <w:b/>
          <w:szCs w:val="24"/>
          <w:lang w:eastAsia="lv-LV"/>
        </w:rPr>
        <w:t>s, salīdzinot 2022. gada plān</w:t>
      </w:r>
      <w:r w:rsidRPr="00363EE6">
        <w:rPr>
          <w:rFonts w:eastAsia="Calibri"/>
          <w:b/>
          <w:szCs w:val="24"/>
          <w:lang w:eastAsia="lv-LV"/>
        </w:rPr>
        <w:t>u ar 2021. gada plānu</w:t>
      </w:r>
    </w:p>
    <w:p w14:paraId="6424EC6C" w14:textId="77777777" w:rsidR="00EF3AFC" w:rsidRPr="00363EE6" w:rsidRDefault="00EF3AFC" w:rsidP="00EF3AFC">
      <w:pPr>
        <w:spacing w:after="0"/>
        <w:ind w:firstLine="0"/>
        <w:jc w:val="right"/>
        <w:rPr>
          <w:rFonts w:eastAsia="Calibri"/>
          <w:i/>
          <w:sz w:val="18"/>
          <w:szCs w:val="18"/>
        </w:rPr>
      </w:pPr>
      <w:r w:rsidRPr="00363EE6">
        <w:rPr>
          <w:rFonts w:eastAsia="Calibri"/>
          <w:i/>
          <w:sz w:val="18"/>
          <w:szCs w:val="18"/>
        </w:rPr>
        <w:t xml:space="preserve">                     </w:t>
      </w:r>
      <w:proofErr w:type="spellStart"/>
      <w:r w:rsidRPr="00363EE6">
        <w:rPr>
          <w:rFonts w:eastAsia="Calibri"/>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7"/>
        <w:gridCol w:w="1225"/>
      </w:tblGrid>
      <w:tr w:rsidR="00EF3AFC" w:rsidRPr="00363EE6" w14:paraId="0F076BB9" w14:textId="77777777" w:rsidTr="006D313F">
        <w:trPr>
          <w:trHeight w:val="142"/>
          <w:tblHeader/>
        </w:trPr>
        <w:tc>
          <w:tcPr>
            <w:tcW w:w="2948" w:type="pct"/>
            <w:tcBorders>
              <w:top w:val="single" w:sz="4" w:space="0" w:color="auto"/>
              <w:left w:val="single" w:sz="4" w:space="0" w:color="auto"/>
              <w:bottom w:val="single" w:sz="4" w:space="0" w:color="auto"/>
              <w:right w:val="single" w:sz="4" w:space="0" w:color="auto"/>
            </w:tcBorders>
            <w:vAlign w:val="center"/>
          </w:tcPr>
          <w:p w14:paraId="778ED7E1"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99" w:type="pct"/>
            <w:tcBorders>
              <w:top w:val="single" w:sz="4" w:space="0" w:color="auto"/>
              <w:left w:val="single" w:sz="4" w:space="0" w:color="auto"/>
              <w:bottom w:val="single" w:sz="4" w:space="0" w:color="auto"/>
              <w:right w:val="single" w:sz="4" w:space="0" w:color="auto"/>
            </w:tcBorders>
            <w:vAlign w:val="center"/>
          </w:tcPr>
          <w:p w14:paraId="3DFCBB1D"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77" w:type="pct"/>
            <w:tcBorders>
              <w:top w:val="single" w:sz="4" w:space="0" w:color="auto"/>
              <w:left w:val="single" w:sz="4" w:space="0" w:color="auto"/>
              <w:bottom w:val="single" w:sz="4" w:space="0" w:color="auto"/>
              <w:right w:val="single" w:sz="4" w:space="0" w:color="auto"/>
            </w:tcBorders>
            <w:vAlign w:val="center"/>
          </w:tcPr>
          <w:p w14:paraId="23A3226D"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76" w:type="pct"/>
            <w:tcBorders>
              <w:top w:val="single" w:sz="4" w:space="0" w:color="auto"/>
              <w:left w:val="single" w:sz="4" w:space="0" w:color="auto"/>
              <w:bottom w:val="single" w:sz="4" w:space="0" w:color="auto"/>
              <w:right w:val="single" w:sz="4" w:space="0" w:color="auto"/>
            </w:tcBorders>
            <w:vAlign w:val="center"/>
          </w:tcPr>
          <w:p w14:paraId="446C6FBD"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4879FF34" w14:textId="77777777" w:rsidTr="006D313F">
        <w:trPr>
          <w:trHeight w:val="142"/>
        </w:trPr>
        <w:tc>
          <w:tcPr>
            <w:tcW w:w="2948" w:type="pct"/>
            <w:tcBorders>
              <w:top w:val="single" w:sz="4" w:space="0" w:color="auto"/>
              <w:left w:val="single" w:sz="4" w:space="0" w:color="auto"/>
              <w:bottom w:val="single" w:sz="4" w:space="0" w:color="auto"/>
              <w:right w:val="single" w:sz="4" w:space="0" w:color="auto"/>
            </w:tcBorders>
            <w:shd w:val="clear" w:color="auto" w:fill="D9D9D9"/>
          </w:tcPr>
          <w:p w14:paraId="2ABC4551"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99" w:type="pct"/>
            <w:tcBorders>
              <w:top w:val="single" w:sz="4" w:space="0" w:color="auto"/>
              <w:left w:val="single" w:sz="4" w:space="0" w:color="auto"/>
              <w:bottom w:val="single" w:sz="4" w:space="0" w:color="auto"/>
              <w:right w:val="single" w:sz="4" w:space="0" w:color="auto"/>
            </w:tcBorders>
            <w:shd w:val="clear" w:color="auto" w:fill="D9D9D9"/>
            <w:vAlign w:val="center"/>
          </w:tcPr>
          <w:p w14:paraId="13BBF53E" w14:textId="77777777" w:rsidR="00EF3AFC" w:rsidRPr="00363EE6" w:rsidRDefault="00EF3AFC" w:rsidP="006D313F">
            <w:pPr>
              <w:spacing w:after="0"/>
              <w:ind w:firstLine="0"/>
              <w:jc w:val="center"/>
              <w:rPr>
                <w:rFonts w:eastAsia="Calibri"/>
                <w:b/>
                <w:sz w:val="18"/>
                <w:szCs w:val="18"/>
              </w:rPr>
            </w:pPr>
            <w:r w:rsidRPr="00363EE6">
              <w:rPr>
                <w:rFonts w:eastAsia="Calibri"/>
                <w:b/>
                <w:sz w:val="18"/>
                <w:szCs w:val="18"/>
              </w:rPr>
              <w:t>-</w:t>
            </w:r>
          </w:p>
        </w:tc>
        <w:tc>
          <w:tcPr>
            <w:tcW w:w="677" w:type="pct"/>
            <w:tcBorders>
              <w:top w:val="single" w:sz="4" w:space="0" w:color="auto"/>
              <w:left w:val="single" w:sz="4" w:space="0" w:color="auto"/>
              <w:bottom w:val="single" w:sz="4" w:space="0" w:color="auto"/>
              <w:right w:val="single" w:sz="4" w:space="0" w:color="auto"/>
            </w:tcBorders>
            <w:shd w:val="clear" w:color="auto" w:fill="D9D9D9"/>
            <w:vAlign w:val="center"/>
          </w:tcPr>
          <w:p w14:paraId="2CBC0392" w14:textId="77777777" w:rsidR="00EF3AFC" w:rsidRPr="00363EE6" w:rsidRDefault="00EF3AFC" w:rsidP="006D313F">
            <w:pPr>
              <w:spacing w:after="0"/>
              <w:ind w:firstLine="0"/>
              <w:jc w:val="right"/>
              <w:rPr>
                <w:rFonts w:eastAsia="Calibri"/>
                <w:b/>
                <w:sz w:val="18"/>
                <w:szCs w:val="18"/>
              </w:rPr>
            </w:pPr>
            <w:r w:rsidRPr="00363EE6">
              <w:rPr>
                <w:b/>
                <w:sz w:val="18"/>
                <w:szCs w:val="18"/>
              </w:rPr>
              <w:t>8 685 277</w:t>
            </w:r>
          </w:p>
        </w:tc>
        <w:tc>
          <w:tcPr>
            <w:tcW w:w="676" w:type="pct"/>
            <w:tcBorders>
              <w:top w:val="single" w:sz="4" w:space="0" w:color="auto"/>
              <w:left w:val="single" w:sz="4" w:space="0" w:color="auto"/>
              <w:bottom w:val="single" w:sz="4" w:space="0" w:color="auto"/>
              <w:right w:val="single" w:sz="4" w:space="0" w:color="auto"/>
            </w:tcBorders>
            <w:shd w:val="clear" w:color="auto" w:fill="D9D9D9"/>
            <w:vAlign w:val="center"/>
          </w:tcPr>
          <w:p w14:paraId="43E1CCC8" w14:textId="77777777" w:rsidR="00EF3AFC" w:rsidRPr="00363EE6" w:rsidRDefault="00EF3AFC" w:rsidP="006D313F">
            <w:pPr>
              <w:spacing w:after="0"/>
              <w:ind w:firstLine="0"/>
              <w:jc w:val="right"/>
              <w:rPr>
                <w:rFonts w:eastAsia="Calibri"/>
                <w:b/>
                <w:sz w:val="18"/>
                <w:szCs w:val="18"/>
              </w:rPr>
            </w:pPr>
            <w:r w:rsidRPr="00363EE6">
              <w:rPr>
                <w:b/>
                <w:sz w:val="18"/>
                <w:szCs w:val="18"/>
              </w:rPr>
              <w:t>8 685 277</w:t>
            </w:r>
          </w:p>
        </w:tc>
      </w:tr>
      <w:tr w:rsidR="00EF3AFC" w:rsidRPr="00363EE6" w14:paraId="3DBBCF35" w14:textId="77777777" w:rsidTr="006D313F">
        <w:trPr>
          <w:trHeight w:val="70"/>
        </w:trPr>
        <w:tc>
          <w:tcPr>
            <w:tcW w:w="5000" w:type="pct"/>
            <w:gridSpan w:val="4"/>
            <w:tcBorders>
              <w:top w:val="single" w:sz="4" w:space="0" w:color="auto"/>
            </w:tcBorders>
          </w:tcPr>
          <w:p w14:paraId="0B4052F9" w14:textId="77777777" w:rsidR="00EF3AFC" w:rsidRPr="00363EE6" w:rsidRDefault="00EF3AFC" w:rsidP="006D313F">
            <w:pPr>
              <w:spacing w:after="0"/>
              <w:ind w:firstLine="313"/>
              <w:jc w:val="left"/>
              <w:rPr>
                <w:rFonts w:eastAsia="Calibri"/>
                <w:sz w:val="18"/>
                <w:szCs w:val="18"/>
              </w:rPr>
            </w:pPr>
            <w:r w:rsidRPr="00363EE6">
              <w:rPr>
                <w:rFonts w:eastAsia="Calibri"/>
                <w:i/>
                <w:sz w:val="18"/>
                <w:szCs w:val="18"/>
                <w:lang w:eastAsia="lv-LV"/>
              </w:rPr>
              <w:t>t. sk.:</w:t>
            </w:r>
          </w:p>
        </w:tc>
      </w:tr>
      <w:tr w:rsidR="00EF3AFC" w:rsidRPr="00363EE6" w14:paraId="65B190AD" w14:textId="77777777" w:rsidTr="006D313F">
        <w:trPr>
          <w:trHeight w:val="217"/>
        </w:trPr>
        <w:tc>
          <w:tcPr>
            <w:tcW w:w="2948" w:type="pct"/>
            <w:shd w:val="clear" w:color="auto" w:fill="F2F2F2"/>
          </w:tcPr>
          <w:p w14:paraId="6908F94C" w14:textId="77777777" w:rsidR="00EF3AFC" w:rsidRPr="00363EE6" w:rsidRDefault="00EF3AFC" w:rsidP="006D313F">
            <w:pPr>
              <w:spacing w:after="0"/>
              <w:ind w:firstLine="0"/>
              <w:jc w:val="left"/>
              <w:rPr>
                <w:sz w:val="18"/>
                <w:szCs w:val="18"/>
                <w:u w:val="single"/>
              </w:rPr>
            </w:pPr>
            <w:r w:rsidRPr="00363EE6">
              <w:rPr>
                <w:sz w:val="18"/>
                <w:szCs w:val="18"/>
                <w:u w:val="single"/>
              </w:rPr>
              <w:t>Prioritāri pasākumi</w:t>
            </w:r>
          </w:p>
        </w:tc>
        <w:tc>
          <w:tcPr>
            <w:tcW w:w="699" w:type="pct"/>
            <w:shd w:val="clear" w:color="auto" w:fill="F2F2F2"/>
          </w:tcPr>
          <w:p w14:paraId="1850B8AC" w14:textId="77777777" w:rsidR="00EF3AFC" w:rsidRPr="00363EE6" w:rsidRDefault="00EF3AFC" w:rsidP="006D313F">
            <w:pPr>
              <w:spacing w:after="0"/>
              <w:ind w:firstLine="0"/>
              <w:jc w:val="center"/>
              <w:rPr>
                <w:sz w:val="18"/>
                <w:szCs w:val="18"/>
              </w:rPr>
            </w:pPr>
            <w:r w:rsidRPr="00363EE6">
              <w:rPr>
                <w:sz w:val="18"/>
                <w:szCs w:val="18"/>
              </w:rPr>
              <w:t>-</w:t>
            </w:r>
          </w:p>
        </w:tc>
        <w:tc>
          <w:tcPr>
            <w:tcW w:w="677" w:type="pct"/>
            <w:shd w:val="clear" w:color="auto" w:fill="F2F2F2"/>
          </w:tcPr>
          <w:p w14:paraId="6BC94CB6" w14:textId="77777777" w:rsidR="00EF3AFC" w:rsidRPr="00363EE6" w:rsidRDefault="00EF3AFC" w:rsidP="006D313F">
            <w:pPr>
              <w:spacing w:after="0"/>
              <w:ind w:firstLine="82"/>
              <w:jc w:val="right"/>
              <w:rPr>
                <w:sz w:val="18"/>
                <w:szCs w:val="18"/>
              </w:rPr>
            </w:pPr>
            <w:r w:rsidRPr="00363EE6">
              <w:rPr>
                <w:sz w:val="18"/>
                <w:szCs w:val="18"/>
              </w:rPr>
              <w:t>8 685 277</w:t>
            </w:r>
          </w:p>
        </w:tc>
        <w:tc>
          <w:tcPr>
            <w:tcW w:w="676" w:type="pct"/>
            <w:shd w:val="clear" w:color="auto" w:fill="F2F2F2"/>
          </w:tcPr>
          <w:p w14:paraId="2490E518" w14:textId="77777777" w:rsidR="00EF3AFC" w:rsidRPr="00363EE6" w:rsidRDefault="00EF3AFC" w:rsidP="006D313F">
            <w:pPr>
              <w:spacing w:after="0"/>
              <w:ind w:firstLine="82"/>
              <w:jc w:val="right"/>
              <w:rPr>
                <w:sz w:val="18"/>
                <w:szCs w:val="18"/>
              </w:rPr>
            </w:pPr>
            <w:r w:rsidRPr="00363EE6">
              <w:rPr>
                <w:sz w:val="18"/>
                <w:szCs w:val="18"/>
              </w:rPr>
              <w:t>8 685 277</w:t>
            </w:r>
          </w:p>
        </w:tc>
      </w:tr>
      <w:tr w:rsidR="00EF3AFC" w:rsidRPr="00363EE6" w14:paraId="2C7587F8" w14:textId="77777777" w:rsidTr="006D313F">
        <w:tc>
          <w:tcPr>
            <w:tcW w:w="2948" w:type="pct"/>
            <w:shd w:val="clear" w:color="auto" w:fill="FFFFFF"/>
          </w:tcPr>
          <w:p w14:paraId="68081736" w14:textId="77777777" w:rsidR="00EF3AFC" w:rsidRPr="00363EE6" w:rsidRDefault="00EF3AFC" w:rsidP="006D313F">
            <w:pPr>
              <w:spacing w:after="0"/>
              <w:ind w:firstLine="0"/>
              <w:rPr>
                <w:sz w:val="18"/>
                <w:szCs w:val="18"/>
              </w:rPr>
            </w:pPr>
            <w:r>
              <w:rPr>
                <w:i/>
                <w:sz w:val="18"/>
                <w:szCs w:val="18"/>
                <w:lang w:eastAsia="lv-LV"/>
              </w:rPr>
              <w:t xml:space="preserve">Palielināti izdevumi </w:t>
            </w:r>
            <w:r w:rsidRPr="00363EE6">
              <w:rPr>
                <w:i/>
                <w:sz w:val="18"/>
                <w:szCs w:val="18"/>
                <w:lang w:eastAsia="lv-LV"/>
              </w:rPr>
              <w:t xml:space="preserve">zaudējumu segšanai sabiedriskā transporta pakalpojumu sniedzējiem </w:t>
            </w:r>
            <w:r w:rsidRPr="000B664E">
              <w:rPr>
                <w:i/>
                <w:sz w:val="18"/>
                <w:szCs w:val="18"/>
                <w:lang w:eastAsia="lv-LV"/>
              </w:rPr>
              <w:t xml:space="preserve">(MK 24.09.2021. </w:t>
            </w:r>
            <w:r>
              <w:rPr>
                <w:i/>
                <w:sz w:val="18"/>
                <w:szCs w:val="18"/>
                <w:lang w:eastAsia="lv-LV"/>
              </w:rPr>
              <w:t xml:space="preserve">sēdes </w:t>
            </w:r>
            <w:r w:rsidRPr="000B664E">
              <w:rPr>
                <w:i/>
                <w:sz w:val="18"/>
                <w:szCs w:val="18"/>
                <w:lang w:eastAsia="lv-LV"/>
              </w:rPr>
              <w:t>prot. Nr. 63, 1.§ 2.p.).</w:t>
            </w:r>
          </w:p>
        </w:tc>
        <w:tc>
          <w:tcPr>
            <w:tcW w:w="699" w:type="pct"/>
            <w:shd w:val="clear" w:color="auto" w:fill="FFFFFF"/>
          </w:tcPr>
          <w:p w14:paraId="196F4EB5" w14:textId="77777777" w:rsidR="00EF3AFC" w:rsidRPr="00363EE6" w:rsidRDefault="00EF3AFC" w:rsidP="006D313F">
            <w:pPr>
              <w:spacing w:after="0"/>
              <w:ind w:firstLine="0"/>
              <w:jc w:val="center"/>
              <w:rPr>
                <w:sz w:val="18"/>
                <w:szCs w:val="18"/>
              </w:rPr>
            </w:pPr>
            <w:r w:rsidRPr="00363EE6">
              <w:rPr>
                <w:sz w:val="18"/>
                <w:szCs w:val="24"/>
              </w:rPr>
              <w:t>-</w:t>
            </w:r>
          </w:p>
        </w:tc>
        <w:tc>
          <w:tcPr>
            <w:tcW w:w="677" w:type="pct"/>
            <w:shd w:val="clear" w:color="auto" w:fill="FFFFFF"/>
          </w:tcPr>
          <w:p w14:paraId="5E2B324B" w14:textId="77777777" w:rsidR="00EF3AFC" w:rsidRPr="00363EE6" w:rsidRDefault="00EF3AFC" w:rsidP="006D313F">
            <w:pPr>
              <w:spacing w:after="0"/>
              <w:ind w:firstLine="82"/>
              <w:jc w:val="right"/>
              <w:rPr>
                <w:sz w:val="18"/>
                <w:szCs w:val="18"/>
              </w:rPr>
            </w:pPr>
            <w:r w:rsidRPr="00363EE6">
              <w:rPr>
                <w:sz w:val="18"/>
                <w:szCs w:val="18"/>
              </w:rPr>
              <w:t>8 685 277</w:t>
            </w:r>
          </w:p>
        </w:tc>
        <w:tc>
          <w:tcPr>
            <w:tcW w:w="676" w:type="pct"/>
            <w:shd w:val="clear" w:color="auto" w:fill="FFFFFF"/>
          </w:tcPr>
          <w:p w14:paraId="3A355E75" w14:textId="77777777" w:rsidR="00EF3AFC" w:rsidRPr="00363EE6" w:rsidRDefault="00EF3AFC" w:rsidP="006D313F">
            <w:pPr>
              <w:spacing w:after="0"/>
              <w:ind w:firstLine="82"/>
              <w:jc w:val="right"/>
              <w:rPr>
                <w:sz w:val="18"/>
                <w:szCs w:val="18"/>
              </w:rPr>
            </w:pPr>
            <w:r w:rsidRPr="00363EE6">
              <w:rPr>
                <w:sz w:val="18"/>
                <w:szCs w:val="18"/>
              </w:rPr>
              <w:t>8 685 277</w:t>
            </w:r>
          </w:p>
        </w:tc>
      </w:tr>
    </w:tbl>
    <w:p w14:paraId="33EE0A4A" w14:textId="77777777" w:rsidR="00EF3AFC" w:rsidRPr="00363EE6" w:rsidRDefault="00EF3AFC" w:rsidP="00EF3AFC">
      <w:pPr>
        <w:widowControl w:val="0"/>
        <w:spacing w:before="240" w:after="240"/>
        <w:ind w:firstLine="0"/>
        <w:jc w:val="center"/>
        <w:rPr>
          <w:rFonts w:eastAsia="Calibri"/>
          <w:b/>
          <w:bCs/>
          <w:szCs w:val="24"/>
        </w:rPr>
      </w:pPr>
      <w:r w:rsidRPr="00363EE6">
        <w:rPr>
          <w:rFonts w:eastAsia="Calibri"/>
          <w:b/>
          <w:szCs w:val="24"/>
          <w:lang w:eastAsia="lv-LV"/>
        </w:rPr>
        <w:t xml:space="preserve">31.08.00 </w:t>
      </w:r>
      <w:proofErr w:type="spellStart"/>
      <w:r w:rsidRPr="00363EE6">
        <w:rPr>
          <w:rFonts w:eastAsia="Calibri"/>
          <w:b/>
          <w:bCs/>
          <w:szCs w:val="24"/>
        </w:rPr>
        <w:t>Transferts</w:t>
      </w:r>
      <w:proofErr w:type="spellEnd"/>
      <w:r w:rsidRPr="00363EE6">
        <w:rPr>
          <w:rFonts w:eastAsia="Calibri"/>
          <w:b/>
          <w:bCs/>
          <w:szCs w:val="24"/>
        </w:rPr>
        <w:t xml:space="preserve"> plānošanas reģioniem sabiedriskā transporta pakalpojumu nodrošināšanai</w:t>
      </w:r>
    </w:p>
    <w:p w14:paraId="4E0D8084" w14:textId="77777777" w:rsidR="00EF3AFC" w:rsidRPr="00363EE6" w:rsidRDefault="00EF3AFC" w:rsidP="00EF3AFC">
      <w:pPr>
        <w:ind w:firstLine="0"/>
        <w:rPr>
          <w:rFonts w:eastAsia="Calibri"/>
          <w:bCs/>
          <w:szCs w:val="24"/>
          <w:u w:val="single"/>
        </w:rPr>
      </w:pPr>
      <w:r w:rsidRPr="00363EE6">
        <w:rPr>
          <w:rFonts w:eastAsia="Calibri"/>
          <w:bCs/>
          <w:szCs w:val="24"/>
          <w:u w:val="single"/>
        </w:rPr>
        <w:t>Apakšprogrammas mērķis:</w:t>
      </w:r>
    </w:p>
    <w:p w14:paraId="7708144D" w14:textId="77777777" w:rsidR="00EF3AFC" w:rsidRPr="001478CA" w:rsidRDefault="00EF3AFC" w:rsidP="00EF3AFC">
      <w:pPr>
        <w:ind w:firstLine="720"/>
        <w:rPr>
          <w:rFonts w:eastAsia="Calibri"/>
          <w:bCs/>
          <w:szCs w:val="24"/>
        </w:rPr>
      </w:pPr>
      <w:r w:rsidRPr="00363EE6">
        <w:rPr>
          <w:rFonts w:eastAsia="Calibri"/>
          <w:bCs/>
          <w:szCs w:val="24"/>
        </w:rPr>
        <w:t>iedzīvotājiem pieejamu sabiedriskā transporta pakalpojumu nodrošināšana.</w:t>
      </w:r>
    </w:p>
    <w:p w14:paraId="0BFFD1B3" w14:textId="77777777" w:rsidR="00EF3AFC" w:rsidRPr="00363EE6" w:rsidRDefault="00EF3AFC" w:rsidP="00EF3AFC">
      <w:pPr>
        <w:ind w:firstLine="0"/>
        <w:rPr>
          <w:rFonts w:eastAsia="Calibri"/>
          <w:bCs/>
          <w:szCs w:val="24"/>
          <w:u w:val="single"/>
        </w:rPr>
      </w:pPr>
      <w:r w:rsidRPr="00363EE6">
        <w:rPr>
          <w:rFonts w:eastAsia="Calibri"/>
          <w:bCs/>
          <w:szCs w:val="24"/>
          <w:u w:val="single"/>
        </w:rPr>
        <w:t>Galvenās aktivitātes:</w:t>
      </w:r>
    </w:p>
    <w:p w14:paraId="701C8017" w14:textId="009979F2" w:rsidR="00EF3AFC" w:rsidRPr="00F5729A" w:rsidRDefault="00EF3AFC" w:rsidP="008367A4">
      <w:pPr>
        <w:pStyle w:val="ListParagraph"/>
        <w:numPr>
          <w:ilvl w:val="0"/>
          <w:numId w:val="9"/>
        </w:numPr>
        <w:spacing w:after="120"/>
        <w:ind w:left="1077" w:hanging="357"/>
        <w:contextualSpacing w:val="0"/>
        <w:rPr>
          <w:rFonts w:eastAsia="Calibri"/>
          <w:bCs/>
        </w:rPr>
      </w:pPr>
      <w:r w:rsidRPr="00F5729A">
        <w:rPr>
          <w:rFonts w:eastAsia="Calibri"/>
          <w:bCs/>
        </w:rPr>
        <w:t>izstrādāt priekšlikumus reģionālās nozīmes maršrutu grozīšanai un maršrutu tīkla funkcionalitātes uzlabošanai;</w:t>
      </w:r>
    </w:p>
    <w:p w14:paraId="106AD7D0" w14:textId="07AAFA10" w:rsidR="00EF3AFC" w:rsidRPr="00F5729A" w:rsidRDefault="00EF3AFC" w:rsidP="008367A4">
      <w:pPr>
        <w:pStyle w:val="ListParagraph"/>
        <w:numPr>
          <w:ilvl w:val="0"/>
          <w:numId w:val="9"/>
        </w:numPr>
        <w:spacing w:after="120"/>
        <w:ind w:left="1077" w:hanging="357"/>
        <w:contextualSpacing w:val="0"/>
        <w:rPr>
          <w:rFonts w:eastAsia="Calibri"/>
          <w:bCs/>
        </w:rPr>
      </w:pPr>
      <w:r w:rsidRPr="00F5729A">
        <w:rPr>
          <w:rFonts w:eastAsia="Calibri"/>
          <w:bCs/>
        </w:rPr>
        <w:t>apsekot pieturvietas, analizēt pasažieru plūsmas;</w:t>
      </w:r>
    </w:p>
    <w:p w14:paraId="6DE5F7F0" w14:textId="45132C31" w:rsidR="00EF3AFC" w:rsidRPr="00F5729A" w:rsidRDefault="00EF3AFC" w:rsidP="008367A4">
      <w:pPr>
        <w:pStyle w:val="ListParagraph"/>
        <w:numPr>
          <w:ilvl w:val="0"/>
          <w:numId w:val="9"/>
        </w:numPr>
        <w:spacing w:after="120"/>
        <w:ind w:left="1077" w:hanging="357"/>
        <w:contextualSpacing w:val="0"/>
        <w:rPr>
          <w:rFonts w:eastAsia="Calibri"/>
          <w:bCs/>
        </w:rPr>
      </w:pPr>
      <w:r w:rsidRPr="00F5729A">
        <w:rPr>
          <w:rFonts w:eastAsia="Calibri"/>
          <w:bCs/>
        </w:rPr>
        <w:t>sadarboties ar pašvaldībām un apkopot iedzīvotāju viedokļus par maršrutu tīklu un tajā veicamajām izmaiņām.</w:t>
      </w:r>
    </w:p>
    <w:p w14:paraId="2A65A6ED" w14:textId="77777777" w:rsidR="00EF3AFC" w:rsidRPr="00363EE6" w:rsidRDefault="00EF3AFC" w:rsidP="00EF3AFC">
      <w:pPr>
        <w:spacing w:after="240"/>
        <w:ind w:firstLine="0"/>
        <w:rPr>
          <w:rFonts w:eastAsia="Calibri"/>
          <w:szCs w:val="24"/>
        </w:rPr>
      </w:pPr>
      <w:r w:rsidRPr="00363EE6">
        <w:rPr>
          <w:rFonts w:eastAsia="Calibri"/>
          <w:szCs w:val="24"/>
          <w:u w:val="single"/>
        </w:rPr>
        <w:t>Apakšprogrammas izpildītājs</w:t>
      </w:r>
      <w:r w:rsidRPr="00363EE6">
        <w:rPr>
          <w:rFonts w:eastAsia="Calibri"/>
          <w:szCs w:val="24"/>
        </w:rPr>
        <w:t>: Satiksmes ministrija un Plānošanas reģioni.</w:t>
      </w:r>
    </w:p>
    <w:p w14:paraId="18C1ABF0"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Darbības rezultāti un to rezultatīvie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5"/>
        <w:gridCol w:w="1098"/>
        <w:gridCol w:w="1098"/>
        <w:gridCol w:w="1098"/>
        <w:gridCol w:w="1098"/>
        <w:gridCol w:w="1104"/>
      </w:tblGrid>
      <w:tr w:rsidR="00EF3AFC" w:rsidRPr="00363EE6" w14:paraId="0DE25819" w14:textId="77777777" w:rsidTr="006D313F">
        <w:trPr>
          <w:tblHeader/>
        </w:trPr>
        <w:tc>
          <w:tcPr>
            <w:tcW w:w="1967" w:type="pct"/>
          </w:tcPr>
          <w:p w14:paraId="58EDE7DC" w14:textId="77777777" w:rsidR="00EF3AFC" w:rsidRPr="00363EE6" w:rsidRDefault="00EF3AFC" w:rsidP="006D313F">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39E4BC50"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06" w:type="pct"/>
            <w:tcBorders>
              <w:top w:val="single" w:sz="4" w:space="0" w:color="000000"/>
              <w:left w:val="single" w:sz="4" w:space="0" w:color="000000"/>
              <w:bottom w:val="single" w:sz="4" w:space="0" w:color="000000"/>
              <w:right w:val="single" w:sz="4" w:space="0" w:color="000000"/>
            </w:tcBorders>
          </w:tcPr>
          <w:p w14:paraId="1719174A"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06" w:type="pct"/>
            <w:tcBorders>
              <w:top w:val="single" w:sz="4" w:space="0" w:color="000000"/>
              <w:left w:val="single" w:sz="4" w:space="0" w:color="000000"/>
              <w:bottom w:val="single" w:sz="4" w:space="0" w:color="000000"/>
              <w:right w:val="single" w:sz="4" w:space="0" w:color="000000"/>
            </w:tcBorders>
          </w:tcPr>
          <w:p w14:paraId="389F3DA3" w14:textId="62454024"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68670C">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500C6231"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609" w:type="pct"/>
            <w:tcBorders>
              <w:top w:val="single" w:sz="4" w:space="0" w:color="000000"/>
              <w:left w:val="single" w:sz="4" w:space="0" w:color="000000"/>
              <w:bottom w:val="single" w:sz="4" w:space="0" w:color="000000"/>
              <w:right w:val="single" w:sz="4" w:space="0" w:color="000000"/>
            </w:tcBorders>
          </w:tcPr>
          <w:p w14:paraId="061FD2B0"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0A15C8DE" w14:textId="77777777" w:rsidTr="006D313F">
        <w:tc>
          <w:tcPr>
            <w:tcW w:w="5000" w:type="pct"/>
            <w:gridSpan w:val="6"/>
            <w:shd w:val="clear" w:color="auto" w:fill="D9D9D9"/>
            <w:vAlign w:val="center"/>
          </w:tcPr>
          <w:p w14:paraId="3F5A665D"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Nodrošināti sabiedriskā transporta pakalpojumi plānošanas reģionos</w:t>
            </w:r>
          </w:p>
        </w:tc>
      </w:tr>
      <w:tr w:rsidR="00EF3AFC" w:rsidRPr="00363EE6" w14:paraId="0CB87EE3" w14:textId="77777777" w:rsidTr="006D313F">
        <w:tc>
          <w:tcPr>
            <w:tcW w:w="1967" w:type="pct"/>
          </w:tcPr>
          <w:p w14:paraId="00C7A047" w14:textId="77777777" w:rsidR="00EF3AFC" w:rsidRPr="00363EE6" w:rsidRDefault="00EF3AFC" w:rsidP="006D313F">
            <w:pPr>
              <w:spacing w:after="0"/>
              <w:ind w:firstLine="0"/>
              <w:rPr>
                <w:rFonts w:eastAsia="Calibri"/>
                <w:sz w:val="18"/>
                <w:szCs w:val="22"/>
              </w:rPr>
            </w:pPr>
            <w:r w:rsidRPr="005321E4">
              <w:rPr>
                <w:rFonts w:eastAsia="Calibri"/>
                <w:sz w:val="18"/>
                <w:szCs w:val="18"/>
              </w:rPr>
              <w:t xml:space="preserve">Izstrādāti priekšlikumi reģionālās nozīmes maršrutu grozīšanai un maršrutu tīkla funkcionalitātes uzlabošanai (skaits) </w:t>
            </w:r>
          </w:p>
        </w:tc>
        <w:tc>
          <w:tcPr>
            <w:tcW w:w="606" w:type="pct"/>
            <w:tcBorders>
              <w:top w:val="single" w:sz="4" w:space="0" w:color="000000"/>
              <w:left w:val="single" w:sz="4" w:space="0" w:color="000000"/>
              <w:bottom w:val="single" w:sz="4" w:space="0" w:color="000000"/>
              <w:right w:val="single" w:sz="4" w:space="0" w:color="000000"/>
            </w:tcBorders>
          </w:tcPr>
          <w:p w14:paraId="055C7D0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835B9C8" w14:textId="77777777" w:rsidR="00EF3AFC" w:rsidRPr="00363EE6" w:rsidRDefault="00EF3AFC" w:rsidP="006D313F">
            <w:pPr>
              <w:spacing w:after="0"/>
              <w:ind w:firstLine="0"/>
              <w:jc w:val="center"/>
              <w:rPr>
                <w:rFonts w:eastAsia="Calibri"/>
                <w:sz w:val="18"/>
                <w:szCs w:val="22"/>
              </w:rPr>
            </w:pPr>
            <w:r w:rsidRPr="005321E4">
              <w:rPr>
                <w:rFonts w:eastAsia="Calibri"/>
                <w:sz w:val="18"/>
                <w:szCs w:val="22"/>
              </w:rPr>
              <w:t>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50250820"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7B5A5BE"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60</w:t>
            </w:r>
          </w:p>
        </w:tc>
        <w:tc>
          <w:tcPr>
            <w:tcW w:w="609" w:type="pct"/>
            <w:tcBorders>
              <w:top w:val="single" w:sz="4" w:space="0" w:color="000000"/>
              <w:left w:val="single" w:sz="4" w:space="0" w:color="000000"/>
              <w:bottom w:val="single" w:sz="4" w:space="0" w:color="000000"/>
              <w:right w:val="single" w:sz="4" w:space="0" w:color="000000"/>
            </w:tcBorders>
            <w:shd w:val="clear" w:color="auto" w:fill="FFFFFF"/>
          </w:tcPr>
          <w:p w14:paraId="4EA43600"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60</w:t>
            </w:r>
          </w:p>
        </w:tc>
      </w:tr>
      <w:tr w:rsidR="00EF3AFC" w:rsidRPr="00363EE6" w14:paraId="3C4ED9D1" w14:textId="77777777" w:rsidTr="006D313F">
        <w:tc>
          <w:tcPr>
            <w:tcW w:w="1967" w:type="pct"/>
          </w:tcPr>
          <w:p w14:paraId="1CE878A0" w14:textId="77777777" w:rsidR="00EF3AFC" w:rsidRPr="00363EE6" w:rsidRDefault="00EF3AFC" w:rsidP="006D313F">
            <w:pPr>
              <w:spacing w:after="0"/>
              <w:ind w:firstLine="0"/>
              <w:rPr>
                <w:rFonts w:eastAsia="Calibri"/>
                <w:sz w:val="18"/>
                <w:szCs w:val="22"/>
              </w:rPr>
            </w:pPr>
            <w:r w:rsidRPr="008D6ACF">
              <w:rPr>
                <w:rFonts w:eastAsia="Calibri"/>
                <w:sz w:val="18"/>
                <w:szCs w:val="18"/>
              </w:rPr>
              <w:t>Nodrošinātas Sabiedriskā transporta padomes sēdes (skaits)</w:t>
            </w:r>
          </w:p>
        </w:tc>
        <w:tc>
          <w:tcPr>
            <w:tcW w:w="606" w:type="pct"/>
            <w:tcBorders>
              <w:top w:val="single" w:sz="4" w:space="0" w:color="000000"/>
              <w:left w:val="single" w:sz="4" w:space="0" w:color="000000"/>
              <w:bottom w:val="single" w:sz="4" w:space="0" w:color="000000"/>
              <w:right w:val="single" w:sz="4" w:space="0" w:color="000000"/>
            </w:tcBorders>
          </w:tcPr>
          <w:p w14:paraId="1D684168" w14:textId="77777777" w:rsidR="00EF3AFC" w:rsidRPr="00363EE6" w:rsidRDefault="00EF3AFC" w:rsidP="006D313F">
            <w:pPr>
              <w:spacing w:after="0"/>
              <w:ind w:firstLine="0"/>
              <w:jc w:val="center"/>
              <w:rPr>
                <w:rFonts w:eastAsia="Calibri"/>
                <w:sz w:val="18"/>
                <w:szCs w:val="22"/>
              </w:rPr>
            </w:pPr>
            <w:r>
              <w:rPr>
                <w:rFonts w:eastAsia="Calibri"/>
                <w:sz w:val="18"/>
                <w:szCs w:val="22"/>
              </w:rPr>
              <w:t>12</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3A1FDDC" w14:textId="77777777" w:rsidR="00EF3AFC" w:rsidRPr="00363EE6" w:rsidRDefault="00EF3AFC" w:rsidP="006D313F">
            <w:pPr>
              <w:spacing w:after="0"/>
              <w:ind w:firstLine="0"/>
              <w:jc w:val="center"/>
              <w:rPr>
                <w:rFonts w:eastAsia="Calibri"/>
                <w:sz w:val="18"/>
                <w:szCs w:val="22"/>
              </w:rPr>
            </w:pPr>
            <w:r w:rsidRPr="005321E4">
              <w:rPr>
                <w:rFonts w:eastAsia="Calibri"/>
                <w:sz w:val="18"/>
                <w:szCs w:val="22"/>
              </w:rPr>
              <w:t>12</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894BAE9" w14:textId="77777777" w:rsidR="00EF3AFC" w:rsidRPr="00363EE6" w:rsidRDefault="00EF3AFC" w:rsidP="006D313F">
            <w:pPr>
              <w:spacing w:after="0"/>
              <w:ind w:firstLine="0"/>
              <w:jc w:val="center"/>
              <w:rPr>
                <w:rFonts w:eastAsia="Calibri"/>
                <w:sz w:val="18"/>
                <w:szCs w:val="22"/>
              </w:rPr>
            </w:pPr>
            <w:r>
              <w:rPr>
                <w:rFonts w:eastAsia="Calibri"/>
                <w:sz w:val="18"/>
                <w:szCs w:val="22"/>
              </w:rPr>
              <w:t>12</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CD35C41" w14:textId="77777777" w:rsidR="00EF3AFC" w:rsidRPr="00363EE6" w:rsidRDefault="00EF3AFC" w:rsidP="006D313F">
            <w:pPr>
              <w:spacing w:after="0"/>
              <w:ind w:firstLine="0"/>
              <w:jc w:val="center"/>
              <w:rPr>
                <w:rFonts w:eastAsia="Calibri"/>
                <w:sz w:val="18"/>
                <w:szCs w:val="22"/>
              </w:rPr>
            </w:pPr>
            <w:r>
              <w:rPr>
                <w:rFonts w:eastAsia="Calibri"/>
                <w:sz w:val="18"/>
                <w:szCs w:val="22"/>
              </w:rPr>
              <w:t>12</w:t>
            </w:r>
          </w:p>
        </w:tc>
        <w:tc>
          <w:tcPr>
            <w:tcW w:w="609" w:type="pct"/>
            <w:tcBorders>
              <w:top w:val="single" w:sz="4" w:space="0" w:color="000000"/>
              <w:left w:val="single" w:sz="4" w:space="0" w:color="000000"/>
              <w:bottom w:val="single" w:sz="4" w:space="0" w:color="000000"/>
              <w:right w:val="single" w:sz="4" w:space="0" w:color="000000"/>
            </w:tcBorders>
            <w:shd w:val="clear" w:color="auto" w:fill="FFFFFF"/>
          </w:tcPr>
          <w:p w14:paraId="1386FAC3" w14:textId="77777777" w:rsidR="00EF3AFC" w:rsidRPr="00363EE6" w:rsidRDefault="00EF3AFC" w:rsidP="006D313F">
            <w:pPr>
              <w:spacing w:after="0"/>
              <w:ind w:firstLine="0"/>
              <w:jc w:val="center"/>
              <w:rPr>
                <w:rFonts w:eastAsia="Calibri"/>
                <w:sz w:val="18"/>
                <w:szCs w:val="22"/>
              </w:rPr>
            </w:pPr>
            <w:r>
              <w:rPr>
                <w:rFonts w:eastAsia="Calibri"/>
                <w:sz w:val="18"/>
                <w:szCs w:val="22"/>
              </w:rPr>
              <w:t>12</w:t>
            </w:r>
          </w:p>
        </w:tc>
      </w:tr>
      <w:tr w:rsidR="00EF3AFC" w:rsidRPr="00363EE6" w14:paraId="47AC69EC" w14:textId="77777777" w:rsidTr="006D313F">
        <w:tc>
          <w:tcPr>
            <w:tcW w:w="1967" w:type="pct"/>
          </w:tcPr>
          <w:p w14:paraId="3806EBA3" w14:textId="77777777" w:rsidR="00EF3AFC" w:rsidRPr="00363EE6" w:rsidRDefault="00EF3AFC" w:rsidP="006D313F">
            <w:pPr>
              <w:spacing w:after="0"/>
              <w:ind w:firstLine="0"/>
              <w:rPr>
                <w:rFonts w:eastAsia="Calibri"/>
                <w:sz w:val="18"/>
                <w:szCs w:val="22"/>
              </w:rPr>
            </w:pPr>
            <w:r w:rsidRPr="008D6ACF">
              <w:rPr>
                <w:rFonts w:eastAsia="Calibri"/>
                <w:sz w:val="18"/>
                <w:szCs w:val="18"/>
              </w:rPr>
              <w:t>Nodrošināta reģiona pārstāvja dalība Sabiedriskā transporta padomes sēdēs (reizes)</w:t>
            </w:r>
          </w:p>
        </w:tc>
        <w:tc>
          <w:tcPr>
            <w:tcW w:w="606" w:type="pct"/>
            <w:tcBorders>
              <w:top w:val="single" w:sz="4" w:space="0" w:color="000000"/>
              <w:left w:val="single" w:sz="4" w:space="0" w:color="000000"/>
              <w:bottom w:val="single" w:sz="4" w:space="0" w:color="000000"/>
              <w:right w:val="single" w:sz="4" w:space="0" w:color="000000"/>
            </w:tcBorders>
          </w:tcPr>
          <w:p w14:paraId="7C8A9557"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B903598" w14:textId="77777777" w:rsidR="00EF3AFC" w:rsidRPr="00363EE6" w:rsidRDefault="00EF3AFC" w:rsidP="006D313F">
            <w:pPr>
              <w:spacing w:after="0"/>
              <w:ind w:firstLine="0"/>
              <w:jc w:val="center"/>
              <w:rPr>
                <w:rFonts w:eastAsia="Calibri"/>
                <w:sz w:val="18"/>
                <w:szCs w:val="22"/>
              </w:rPr>
            </w:pPr>
            <w:r>
              <w:rPr>
                <w:rFonts w:eastAsia="Calibri"/>
                <w:sz w:val="18"/>
                <w:szCs w:val="22"/>
              </w:rPr>
              <w:t>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16650653"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CB06C9A"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60</w:t>
            </w:r>
          </w:p>
        </w:tc>
        <w:tc>
          <w:tcPr>
            <w:tcW w:w="609" w:type="pct"/>
            <w:tcBorders>
              <w:top w:val="single" w:sz="4" w:space="0" w:color="000000"/>
              <w:left w:val="single" w:sz="4" w:space="0" w:color="000000"/>
              <w:bottom w:val="single" w:sz="4" w:space="0" w:color="000000"/>
              <w:right w:val="single" w:sz="4" w:space="0" w:color="000000"/>
            </w:tcBorders>
            <w:shd w:val="clear" w:color="auto" w:fill="FFFFFF"/>
          </w:tcPr>
          <w:p w14:paraId="5743309A"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60</w:t>
            </w:r>
          </w:p>
        </w:tc>
      </w:tr>
      <w:tr w:rsidR="00EF3AFC" w:rsidRPr="00363EE6" w14:paraId="01705371" w14:textId="77777777" w:rsidTr="006D313F">
        <w:tc>
          <w:tcPr>
            <w:tcW w:w="1967" w:type="pct"/>
          </w:tcPr>
          <w:p w14:paraId="3C6864BE" w14:textId="63BF3FFC" w:rsidR="00EF3AFC" w:rsidRPr="00363EE6" w:rsidRDefault="00EF3AFC" w:rsidP="006D313F">
            <w:pPr>
              <w:spacing w:after="0"/>
              <w:ind w:firstLine="0"/>
              <w:rPr>
                <w:rFonts w:eastAsia="Calibri"/>
                <w:sz w:val="18"/>
                <w:szCs w:val="22"/>
              </w:rPr>
            </w:pPr>
            <w:r w:rsidRPr="005321E4">
              <w:rPr>
                <w:rFonts w:eastAsia="Calibri"/>
                <w:sz w:val="18"/>
                <w:szCs w:val="18"/>
              </w:rPr>
              <w:t>Apsekotas un uzraudzītas pieturvietas no visu pieturvietu skaita</w:t>
            </w:r>
            <w:r w:rsidR="00F5729A">
              <w:rPr>
                <w:rFonts w:eastAsia="Calibri"/>
                <w:sz w:val="18"/>
                <w:szCs w:val="18"/>
              </w:rPr>
              <w:t xml:space="preserve"> (%)</w:t>
            </w:r>
          </w:p>
        </w:tc>
        <w:tc>
          <w:tcPr>
            <w:tcW w:w="606" w:type="pct"/>
            <w:tcBorders>
              <w:top w:val="single" w:sz="4" w:space="0" w:color="000000"/>
              <w:left w:val="single" w:sz="4" w:space="0" w:color="000000"/>
              <w:bottom w:val="single" w:sz="4" w:space="0" w:color="000000"/>
              <w:right w:val="single" w:sz="4" w:space="0" w:color="000000"/>
            </w:tcBorders>
          </w:tcPr>
          <w:p w14:paraId="0BED96F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4C5D960" w14:textId="77777777" w:rsidR="00EF3AFC" w:rsidRPr="00363EE6" w:rsidRDefault="00EF3AFC" w:rsidP="006D313F">
            <w:pPr>
              <w:spacing w:after="0"/>
              <w:ind w:firstLine="0"/>
              <w:jc w:val="center"/>
              <w:rPr>
                <w:rFonts w:eastAsia="Calibri"/>
                <w:sz w:val="18"/>
                <w:szCs w:val="22"/>
              </w:rPr>
            </w:pPr>
            <w:r w:rsidRPr="005321E4">
              <w:rPr>
                <w:rFonts w:eastAsia="Calibri"/>
                <w:sz w:val="18"/>
                <w:szCs w:val="22"/>
              </w:rPr>
              <w:t>15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25310893"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522BAEE"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15</w:t>
            </w:r>
          </w:p>
        </w:tc>
        <w:tc>
          <w:tcPr>
            <w:tcW w:w="609" w:type="pct"/>
            <w:tcBorders>
              <w:top w:val="single" w:sz="4" w:space="0" w:color="000000"/>
              <w:left w:val="single" w:sz="4" w:space="0" w:color="000000"/>
              <w:bottom w:val="single" w:sz="4" w:space="0" w:color="000000"/>
              <w:right w:val="single" w:sz="4" w:space="0" w:color="000000"/>
            </w:tcBorders>
            <w:shd w:val="clear" w:color="auto" w:fill="FFFFFF"/>
          </w:tcPr>
          <w:p w14:paraId="006A19E7"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15</w:t>
            </w:r>
          </w:p>
        </w:tc>
      </w:tr>
      <w:tr w:rsidR="00EF3AFC" w:rsidRPr="00363EE6" w14:paraId="52831CB0" w14:textId="77777777" w:rsidTr="006D313F">
        <w:tc>
          <w:tcPr>
            <w:tcW w:w="1967" w:type="pct"/>
          </w:tcPr>
          <w:p w14:paraId="4D3DC315" w14:textId="77777777" w:rsidR="00EF3AFC" w:rsidRPr="00363EE6" w:rsidRDefault="00EF3AFC" w:rsidP="006D313F">
            <w:pPr>
              <w:spacing w:after="0"/>
              <w:ind w:firstLine="0"/>
              <w:rPr>
                <w:rFonts w:eastAsia="Calibri"/>
                <w:sz w:val="18"/>
                <w:szCs w:val="22"/>
              </w:rPr>
            </w:pPr>
            <w:r w:rsidRPr="005321E4">
              <w:rPr>
                <w:rFonts w:eastAsia="Calibri"/>
                <w:sz w:val="18"/>
                <w:szCs w:val="18"/>
              </w:rPr>
              <w:t xml:space="preserve">Organizētas Sabiedriskā transporta komisijas sēdes (skaits) </w:t>
            </w:r>
          </w:p>
        </w:tc>
        <w:tc>
          <w:tcPr>
            <w:tcW w:w="606" w:type="pct"/>
            <w:tcBorders>
              <w:top w:val="single" w:sz="4" w:space="0" w:color="000000"/>
              <w:left w:val="single" w:sz="4" w:space="0" w:color="000000"/>
              <w:bottom w:val="single" w:sz="4" w:space="0" w:color="000000"/>
              <w:right w:val="single" w:sz="4" w:space="0" w:color="000000"/>
            </w:tcBorders>
          </w:tcPr>
          <w:p w14:paraId="5571E856" w14:textId="77777777" w:rsidR="00EF3AFC" w:rsidRPr="00363EE6" w:rsidRDefault="00EF3AFC" w:rsidP="006D313F">
            <w:pPr>
              <w:spacing w:after="0"/>
              <w:ind w:firstLine="0"/>
              <w:jc w:val="center"/>
              <w:rPr>
                <w:rFonts w:eastAsia="Calibri"/>
                <w:sz w:val="18"/>
                <w:szCs w:val="22"/>
              </w:rPr>
            </w:pPr>
            <w:r>
              <w:rPr>
                <w:rFonts w:eastAsia="Calibri"/>
                <w:sz w:val="18"/>
                <w:szCs w:val="22"/>
              </w:rPr>
              <w:t>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DEB0576" w14:textId="77777777" w:rsidR="00EF3AFC" w:rsidRPr="00363EE6" w:rsidRDefault="00EF3AFC" w:rsidP="006D313F">
            <w:pPr>
              <w:spacing w:after="0"/>
              <w:ind w:firstLine="0"/>
              <w:jc w:val="center"/>
              <w:rPr>
                <w:rFonts w:eastAsia="Calibri"/>
                <w:sz w:val="18"/>
                <w:szCs w:val="22"/>
              </w:rPr>
            </w:pPr>
            <w:r w:rsidRPr="005321E4">
              <w:rPr>
                <w:rFonts w:eastAsia="Calibri"/>
                <w:sz w:val="18"/>
                <w:szCs w:val="22"/>
              </w:rPr>
              <w:t>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C3D27A8"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21271CD1"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w:t>
            </w:r>
          </w:p>
        </w:tc>
        <w:tc>
          <w:tcPr>
            <w:tcW w:w="609" w:type="pct"/>
            <w:tcBorders>
              <w:top w:val="single" w:sz="4" w:space="0" w:color="000000"/>
              <w:left w:val="single" w:sz="4" w:space="0" w:color="000000"/>
              <w:bottom w:val="single" w:sz="4" w:space="0" w:color="000000"/>
              <w:right w:val="single" w:sz="4" w:space="0" w:color="000000"/>
            </w:tcBorders>
            <w:shd w:val="clear" w:color="auto" w:fill="FFFFFF"/>
          </w:tcPr>
          <w:p w14:paraId="74894E05"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w:t>
            </w:r>
          </w:p>
        </w:tc>
      </w:tr>
      <w:tr w:rsidR="00EF3AFC" w:rsidRPr="00363EE6" w14:paraId="7A6FA51E" w14:textId="77777777" w:rsidTr="006D313F">
        <w:tc>
          <w:tcPr>
            <w:tcW w:w="1967" w:type="pct"/>
          </w:tcPr>
          <w:p w14:paraId="0AF063FB" w14:textId="77777777" w:rsidR="00EF3AFC" w:rsidRPr="00363EE6" w:rsidRDefault="00EF3AFC" w:rsidP="006D313F">
            <w:pPr>
              <w:spacing w:after="0"/>
              <w:ind w:firstLine="0"/>
              <w:rPr>
                <w:rFonts w:eastAsia="Calibri"/>
                <w:sz w:val="18"/>
                <w:szCs w:val="22"/>
              </w:rPr>
            </w:pPr>
            <w:r w:rsidRPr="005321E4">
              <w:rPr>
                <w:rFonts w:eastAsia="Calibri"/>
                <w:sz w:val="18"/>
                <w:szCs w:val="18"/>
              </w:rPr>
              <w:t>Izpildīti Sabiedriskā transporta padomes uzdevumi (</w:t>
            </w:r>
            <w:r>
              <w:rPr>
                <w:rFonts w:eastAsia="Calibri"/>
                <w:sz w:val="18"/>
                <w:szCs w:val="18"/>
              </w:rPr>
              <w:t>%</w:t>
            </w:r>
            <w:r w:rsidRPr="005321E4">
              <w:rPr>
                <w:rFonts w:eastAsia="Calibri"/>
                <w:sz w:val="18"/>
                <w:szCs w:val="18"/>
              </w:rPr>
              <w:t>)</w:t>
            </w:r>
          </w:p>
        </w:tc>
        <w:tc>
          <w:tcPr>
            <w:tcW w:w="606" w:type="pct"/>
            <w:tcBorders>
              <w:top w:val="single" w:sz="4" w:space="0" w:color="000000"/>
              <w:left w:val="single" w:sz="4" w:space="0" w:color="000000"/>
              <w:bottom w:val="single" w:sz="4" w:space="0" w:color="000000"/>
              <w:right w:val="single" w:sz="4" w:space="0" w:color="000000"/>
            </w:tcBorders>
          </w:tcPr>
          <w:p w14:paraId="43385812" w14:textId="77777777" w:rsidR="00EF3AFC" w:rsidRPr="00363EE6" w:rsidRDefault="00EF3AFC" w:rsidP="006D313F">
            <w:pPr>
              <w:spacing w:after="0"/>
              <w:ind w:firstLine="0"/>
              <w:jc w:val="center"/>
              <w:rPr>
                <w:rFonts w:eastAsia="Calibri"/>
                <w:sz w:val="18"/>
                <w:szCs w:val="22"/>
              </w:rPr>
            </w:pPr>
            <w:r>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39773BE" w14:textId="77777777" w:rsidR="00EF3AFC" w:rsidRPr="00363EE6" w:rsidRDefault="00EF3AFC" w:rsidP="006D313F">
            <w:pPr>
              <w:spacing w:after="0"/>
              <w:ind w:firstLine="0"/>
              <w:jc w:val="center"/>
              <w:rPr>
                <w:rFonts w:eastAsia="Calibri"/>
                <w:sz w:val="18"/>
                <w:szCs w:val="22"/>
              </w:rPr>
            </w:pPr>
            <w:r w:rsidRPr="005321E4">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44402B9F"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6CD6464E"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c>
          <w:tcPr>
            <w:tcW w:w="609" w:type="pct"/>
            <w:tcBorders>
              <w:top w:val="single" w:sz="4" w:space="0" w:color="000000"/>
              <w:left w:val="single" w:sz="4" w:space="0" w:color="000000"/>
              <w:bottom w:val="single" w:sz="4" w:space="0" w:color="000000"/>
              <w:right w:val="single" w:sz="4" w:space="0" w:color="000000"/>
            </w:tcBorders>
            <w:shd w:val="clear" w:color="auto" w:fill="FFFFFF"/>
          </w:tcPr>
          <w:p w14:paraId="73540C7A"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100</w:t>
            </w:r>
          </w:p>
        </w:tc>
      </w:tr>
      <w:tr w:rsidR="00EF3AFC" w:rsidRPr="00363EE6" w14:paraId="2DD670D8" w14:textId="77777777" w:rsidTr="006D313F">
        <w:tc>
          <w:tcPr>
            <w:tcW w:w="1967" w:type="pct"/>
          </w:tcPr>
          <w:p w14:paraId="281E7965" w14:textId="77777777" w:rsidR="00EF3AFC" w:rsidRPr="00363EE6" w:rsidRDefault="00EF3AFC" w:rsidP="006D313F">
            <w:pPr>
              <w:spacing w:after="0"/>
              <w:ind w:firstLine="0"/>
              <w:rPr>
                <w:rFonts w:eastAsia="Calibri"/>
                <w:sz w:val="18"/>
                <w:szCs w:val="18"/>
              </w:rPr>
            </w:pPr>
            <w:r w:rsidRPr="005321E4">
              <w:rPr>
                <w:rFonts w:eastAsia="Calibri"/>
                <w:sz w:val="18"/>
                <w:szCs w:val="18"/>
              </w:rPr>
              <w:t>Izskatīti priekšlikumi jaunu pieturvietu ierīkošanas nepieciešamībai (skaits)</w:t>
            </w:r>
          </w:p>
        </w:tc>
        <w:tc>
          <w:tcPr>
            <w:tcW w:w="606" w:type="pct"/>
            <w:tcBorders>
              <w:top w:val="single" w:sz="4" w:space="0" w:color="000000"/>
              <w:left w:val="single" w:sz="4" w:space="0" w:color="000000"/>
              <w:bottom w:val="single" w:sz="4" w:space="0" w:color="000000"/>
              <w:right w:val="single" w:sz="4" w:space="0" w:color="000000"/>
            </w:tcBorders>
          </w:tcPr>
          <w:p w14:paraId="3423D728"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55</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5E01ED99" w14:textId="77777777" w:rsidR="00EF3AFC" w:rsidRPr="00363EE6" w:rsidRDefault="00EF3AFC" w:rsidP="006D313F">
            <w:pPr>
              <w:spacing w:after="0"/>
              <w:ind w:firstLine="0"/>
              <w:jc w:val="center"/>
              <w:rPr>
                <w:rFonts w:eastAsia="Calibri"/>
                <w:sz w:val="18"/>
                <w:szCs w:val="22"/>
              </w:rPr>
            </w:pPr>
            <w:r w:rsidRPr="005321E4">
              <w:rPr>
                <w:rFonts w:eastAsia="Calibri"/>
                <w:sz w:val="18"/>
                <w:szCs w:val="22"/>
              </w:rPr>
              <w:t>20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B04FF25"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20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59BCEBE2"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20</w:t>
            </w:r>
          </w:p>
        </w:tc>
        <w:tc>
          <w:tcPr>
            <w:tcW w:w="609" w:type="pct"/>
            <w:tcBorders>
              <w:top w:val="single" w:sz="4" w:space="0" w:color="000000"/>
              <w:left w:val="single" w:sz="4" w:space="0" w:color="000000"/>
              <w:bottom w:val="single" w:sz="4" w:space="0" w:color="000000"/>
              <w:right w:val="single" w:sz="4" w:space="0" w:color="000000"/>
            </w:tcBorders>
            <w:shd w:val="clear" w:color="auto" w:fill="FFFFFF"/>
          </w:tcPr>
          <w:p w14:paraId="3FB214D8"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20</w:t>
            </w:r>
          </w:p>
        </w:tc>
      </w:tr>
      <w:tr w:rsidR="00EF3AFC" w:rsidRPr="00363EE6" w14:paraId="1B961B4E" w14:textId="77777777" w:rsidTr="006D313F">
        <w:tc>
          <w:tcPr>
            <w:tcW w:w="1967" w:type="pct"/>
          </w:tcPr>
          <w:p w14:paraId="16B3E829" w14:textId="77777777" w:rsidR="00EF3AFC" w:rsidRPr="005321E4" w:rsidRDefault="00EF3AFC" w:rsidP="006D313F">
            <w:pPr>
              <w:spacing w:after="0"/>
              <w:ind w:firstLine="0"/>
              <w:rPr>
                <w:rFonts w:eastAsia="Calibri"/>
                <w:sz w:val="18"/>
                <w:szCs w:val="18"/>
              </w:rPr>
            </w:pPr>
            <w:r w:rsidRPr="003A39FF">
              <w:rPr>
                <w:rFonts w:eastAsia="Calibri"/>
                <w:sz w:val="18"/>
                <w:szCs w:val="18"/>
              </w:rPr>
              <w:lastRenderedPageBreak/>
              <w:t>Plānošanas reģionu izsniegtās  licences  par pasažieru komercpārvadājumiem ar taksometriem (skaits)</w:t>
            </w:r>
          </w:p>
        </w:tc>
        <w:tc>
          <w:tcPr>
            <w:tcW w:w="606" w:type="pct"/>
            <w:tcBorders>
              <w:top w:val="single" w:sz="4" w:space="0" w:color="000000"/>
              <w:left w:val="single" w:sz="4" w:space="0" w:color="000000"/>
              <w:bottom w:val="single" w:sz="4" w:space="0" w:color="000000"/>
              <w:right w:val="single" w:sz="4" w:space="0" w:color="000000"/>
            </w:tcBorders>
          </w:tcPr>
          <w:p w14:paraId="0EDE30A2"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208</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CFC721E" w14:textId="77777777" w:rsidR="00EF3AFC" w:rsidRPr="005321E4" w:rsidRDefault="00EF3AFC" w:rsidP="006D313F">
            <w:pPr>
              <w:spacing w:after="0"/>
              <w:ind w:firstLine="0"/>
              <w:jc w:val="center"/>
              <w:rPr>
                <w:rFonts w:eastAsia="Calibri"/>
                <w:sz w:val="18"/>
                <w:szCs w:val="22"/>
              </w:rPr>
            </w:pPr>
            <w:r>
              <w:rPr>
                <w:rFonts w:eastAsia="Calibri"/>
                <w:sz w:val="18"/>
                <w:szCs w:val="22"/>
              </w:rPr>
              <w:t>220</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BB2DCBC"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500</w:t>
            </w:r>
            <w:r w:rsidRPr="006A21AE">
              <w:rPr>
                <w:rFonts w:eastAsia="Calibri"/>
                <w:sz w:val="18"/>
                <w:szCs w:val="22"/>
                <w:vertAlign w:val="superscript"/>
              </w:rPr>
              <w:t>1</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17CB119C"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220</w:t>
            </w:r>
          </w:p>
        </w:tc>
        <w:tc>
          <w:tcPr>
            <w:tcW w:w="609" w:type="pct"/>
            <w:tcBorders>
              <w:top w:val="single" w:sz="4" w:space="0" w:color="000000"/>
              <w:left w:val="single" w:sz="4" w:space="0" w:color="000000"/>
              <w:bottom w:val="single" w:sz="4" w:space="0" w:color="000000"/>
              <w:right w:val="single" w:sz="4" w:space="0" w:color="000000"/>
            </w:tcBorders>
            <w:shd w:val="clear" w:color="auto" w:fill="FFFFFF"/>
          </w:tcPr>
          <w:p w14:paraId="646F4425"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220</w:t>
            </w:r>
          </w:p>
        </w:tc>
      </w:tr>
    </w:tbl>
    <w:p w14:paraId="68A24D56" w14:textId="77777777" w:rsidR="00EF3AFC" w:rsidRPr="00241607" w:rsidRDefault="00EF3AFC" w:rsidP="00F5729A">
      <w:pPr>
        <w:spacing w:after="0"/>
        <w:ind w:firstLine="425"/>
        <w:rPr>
          <w:rFonts w:eastAsia="Calibri"/>
          <w:bCs/>
          <w:sz w:val="18"/>
          <w:szCs w:val="18"/>
          <w:lang w:eastAsia="lv-LV"/>
        </w:rPr>
      </w:pPr>
      <w:r w:rsidRPr="00241607">
        <w:rPr>
          <w:rFonts w:eastAsia="Calibri"/>
          <w:bCs/>
          <w:sz w:val="18"/>
          <w:szCs w:val="18"/>
          <w:lang w:eastAsia="lv-LV"/>
        </w:rPr>
        <w:t xml:space="preserve">Piezīmes. </w:t>
      </w:r>
    </w:p>
    <w:p w14:paraId="357DB974" w14:textId="75FDF18A" w:rsidR="00EF3AFC" w:rsidRPr="00241607" w:rsidRDefault="00EF3AFC" w:rsidP="00F5729A">
      <w:pPr>
        <w:spacing w:after="0"/>
        <w:ind w:firstLine="425"/>
        <w:rPr>
          <w:rFonts w:eastAsia="Calibri"/>
          <w:bCs/>
          <w:sz w:val="18"/>
          <w:szCs w:val="18"/>
          <w:lang w:eastAsia="lv-LV"/>
        </w:rPr>
      </w:pPr>
      <w:r w:rsidRPr="00241607">
        <w:rPr>
          <w:rFonts w:eastAsia="Calibri"/>
          <w:bCs/>
          <w:sz w:val="18"/>
          <w:szCs w:val="18"/>
          <w:vertAlign w:val="superscript"/>
          <w:lang w:eastAsia="lv-LV"/>
        </w:rPr>
        <w:t>1</w:t>
      </w:r>
      <w:r w:rsidRPr="00241607">
        <w:rPr>
          <w:rFonts w:eastAsia="Calibri"/>
          <w:bCs/>
          <w:sz w:val="18"/>
          <w:szCs w:val="18"/>
          <w:lang w:eastAsia="lv-LV"/>
        </w:rPr>
        <w:t xml:space="preserve"> 2018. gadā izsniegto licenču (504)  par pasažieru komercpārvadājumiem ar taksometriem termiņš ir 2021. gada 31.</w:t>
      </w:r>
      <w:r w:rsidR="0059293B">
        <w:rPr>
          <w:rFonts w:eastAsia="Calibri"/>
          <w:bCs/>
          <w:sz w:val="18"/>
          <w:szCs w:val="18"/>
          <w:lang w:eastAsia="lv-LV"/>
        </w:rPr>
        <w:t> </w:t>
      </w:r>
      <w:r w:rsidRPr="00241607">
        <w:rPr>
          <w:rFonts w:eastAsia="Calibri"/>
          <w:bCs/>
          <w:sz w:val="18"/>
          <w:szCs w:val="18"/>
          <w:lang w:eastAsia="lv-LV"/>
        </w:rPr>
        <w:t>decembris. 2022. gadā plānotas 500 licences par pasažieru komercpārvadājumiem ar taksometriem atbilstoši 2018. gada faktiskajam izsniegto licenču skaitam.</w:t>
      </w:r>
    </w:p>
    <w:p w14:paraId="33406F7B"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EF3AFC" w:rsidRPr="00363EE6" w14:paraId="445D6489" w14:textId="77777777" w:rsidTr="006D313F">
        <w:trPr>
          <w:trHeight w:val="283"/>
          <w:tblHeader/>
        </w:trPr>
        <w:tc>
          <w:tcPr>
            <w:tcW w:w="1966" w:type="pct"/>
            <w:vAlign w:val="center"/>
          </w:tcPr>
          <w:p w14:paraId="4A01A171" w14:textId="77777777" w:rsidR="00EF3AFC" w:rsidRPr="00363EE6" w:rsidRDefault="00EF3AFC" w:rsidP="006D313F">
            <w:pPr>
              <w:spacing w:after="0"/>
              <w:ind w:firstLine="0"/>
              <w:jc w:val="center"/>
              <w:rPr>
                <w:rFonts w:eastAsia="Calibri"/>
                <w:sz w:val="18"/>
                <w:szCs w:val="24"/>
              </w:rPr>
            </w:pPr>
          </w:p>
        </w:tc>
        <w:tc>
          <w:tcPr>
            <w:tcW w:w="606" w:type="pct"/>
          </w:tcPr>
          <w:p w14:paraId="3B9B4B23"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07" w:type="pct"/>
          </w:tcPr>
          <w:p w14:paraId="4F9E4472"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07" w:type="pct"/>
          </w:tcPr>
          <w:p w14:paraId="05B4B53D" w14:textId="1383409E"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355CD4">
              <w:rPr>
                <w:rFonts w:eastAsia="Calibri"/>
                <w:sz w:val="18"/>
                <w:szCs w:val="18"/>
                <w:lang w:eastAsia="lv-LV"/>
              </w:rPr>
              <w:t>lāns</w:t>
            </w:r>
          </w:p>
        </w:tc>
        <w:tc>
          <w:tcPr>
            <w:tcW w:w="607" w:type="pct"/>
          </w:tcPr>
          <w:p w14:paraId="0099A740" w14:textId="0D8AB23C"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355CD4">
              <w:rPr>
                <w:rFonts w:eastAsia="Calibri"/>
                <w:sz w:val="18"/>
                <w:szCs w:val="18"/>
                <w:lang w:eastAsia="lv-LV"/>
              </w:rPr>
              <w:t>lāns</w:t>
            </w:r>
          </w:p>
        </w:tc>
        <w:tc>
          <w:tcPr>
            <w:tcW w:w="607" w:type="pct"/>
          </w:tcPr>
          <w:p w14:paraId="21B1FDAC" w14:textId="638244D3"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355CD4">
              <w:rPr>
                <w:rFonts w:eastAsia="Calibri"/>
                <w:sz w:val="18"/>
                <w:szCs w:val="18"/>
                <w:lang w:eastAsia="lv-LV"/>
              </w:rPr>
              <w:t>lāns</w:t>
            </w:r>
          </w:p>
        </w:tc>
      </w:tr>
      <w:tr w:rsidR="00EF3AFC" w:rsidRPr="00363EE6" w14:paraId="4190BE22" w14:textId="77777777" w:rsidTr="006D313F">
        <w:trPr>
          <w:trHeight w:val="142"/>
        </w:trPr>
        <w:tc>
          <w:tcPr>
            <w:tcW w:w="1966" w:type="pct"/>
            <w:shd w:val="clear" w:color="auto" w:fill="D9D9D9"/>
          </w:tcPr>
          <w:p w14:paraId="4DE6B1D3" w14:textId="77777777" w:rsidR="00EF3AFC" w:rsidRPr="00363EE6" w:rsidRDefault="00EF3AFC" w:rsidP="006D313F">
            <w:pPr>
              <w:spacing w:after="0"/>
              <w:ind w:firstLine="0"/>
              <w:jc w:val="righ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06" w:type="pct"/>
            <w:shd w:val="clear" w:color="auto" w:fill="D9D9D9"/>
          </w:tcPr>
          <w:p w14:paraId="2640C9EA"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rPr>
              <w:t>222 000</w:t>
            </w:r>
          </w:p>
        </w:tc>
        <w:tc>
          <w:tcPr>
            <w:tcW w:w="607" w:type="pct"/>
            <w:shd w:val="clear" w:color="auto" w:fill="D9D9D9"/>
          </w:tcPr>
          <w:p w14:paraId="1E8EDCD1"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rPr>
              <w:t>226 000</w:t>
            </w:r>
          </w:p>
        </w:tc>
        <w:tc>
          <w:tcPr>
            <w:tcW w:w="607" w:type="pct"/>
            <w:shd w:val="clear" w:color="auto" w:fill="D9D9D9"/>
          </w:tcPr>
          <w:p w14:paraId="69BA0A5A"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rPr>
              <w:t>240 000</w:t>
            </w:r>
          </w:p>
        </w:tc>
        <w:tc>
          <w:tcPr>
            <w:tcW w:w="607" w:type="pct"/>
            <w:shd w:val="clear" w:color="auto" w:fill="D9D9D9"/>
          </w:tcPr>
          <w:p w14:paraId="212C0307"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rPr>
              <w:t>226 000</w:t>
            </w:r>
          </w:p>
        </w:tc>
        <w:tc>
          <w:tcPr>
            <w:tcW w:w="607" w:type="pct"/>
            <w:shd w:val="clear" w:color="auto" w:fill="D9D9D9"/>
          </w:tcPr>
          <w:p w14:paraId="307CDF56"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rPr>
              <w:t>226 000</w:t>
            </w:r>
          </w:p>
        </w:tc>
      </w:tr>
      <w:tr w:rsidR="00EF3AFC" w:rsidRPr="00363EE6" w14:paraId="2DFEDA21" w14:textId="77777777" w:rsidTr="006D313F">
        <w:trPr>
          <w:trHeight w:val="283"/>
        </w:trPr>
        <w:tc>
          <w:tcPr>
            <w:tcW w:w="1966" w:type="pct"/>
            <w:vAlign w:val="center"/>
          </w:tcPr>
          <w:p w14:paraId="68DAFAA9"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06" w:type="pct"/>
          </w:tcPr>
          <w:p w14:paraId="33CF1D35"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2BA03EBD"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4 000</w:t>
            </w:r>
          </w:p>
        </w:tc>
        <w:tc>
          <w:tcPr>
            <w:tcW w:w="607" w:type="pct"/>
            <w:shd w:val="clear" w:color="auto" w:fill="auto"/>
          </w:tcPr>
          <w:p w14:paraId="3D93B340"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14 000</w:t>
            </w:r>
          </w:p>
        </w:tc>
        <w:tc>
          <w:tcPr>
            <w:tcW w:w="607" w:type="pct"/>
            <w:shd w:val="clear" w:color="auto" w:fill="auto"/>
          </w:tcPr>
          <w:p w14:paraId="665068E0"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-14 000</w:t>
            </w:r>
          </w:p>
        </w:tc>
        <w:tc>
          <w:tcPr>
            <w:tcW w:w="607" w:type="pct"/>
            <w:shd w:val="clear" w:color="auto" w:fill="auto"/>
          </w:tcPr>
          <w:p w14:paraId="35D45648"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r>
      <w:tr w:rsidR="00EF3AFC" w:rsidRPr="00363EE6" w14:paraId="57F4CB99" w14:textId="77777777" w:rsidTr="006D313F">
        <w:trPr>
          <w:trHeight w:val="283"/>
        </w:trPr>
        <w:tc>
          <w:tcPr>
            <w:tcW w:w="1966" w:type="pct"/>
            <w:vAlign w:val="center"/>
          </w:tcPr>
          <w:p w14:paraId="2502F2E4"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06" w:type="pct"/>
          </w:tcPr>
          <w:p w14:paraId="7D2CD291"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3B96F84A"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1,8</w:t>
            </w:r>
          </w:p>
        </w:tc>
        <w:tc>
          <w:tcPr>
            <w:tcW w:w="607" w:type="pct"/>
            <w:shd w:val="clear" w:color="auto" w:fill="auto"/>
          </w:tcPr>
          <w:p w14:paraId="29C01337"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6,2</w:t>
            </w:r>
          </w:p>
        </w:tc>
        <w:tc>
          <w:tcPr>
            <w:tcW w:w="607" w:type="pct"/>
            <w:shd w:val="clear" w:color="auto" w:fill="auto"/>
          </w:tcPr>
          <w:p w14:paraId="48ADE0C6" w14:textId="77777777" w:rsidR="00EF3AFC" w:rsidRPr="00363EE6" w:rsidRDefault="00EF3AFC" w:rsidP="006D313F">
            <w:pPr>
              <w:spacing w:after="0"/>
              <w:ind w:firstLine="0"/>
              <w:jc w:val="right"/>
              <w:rPr>
                <w:rFonts w:eastAsia="Calibri"/>
                <w:sz w:val="18"/>
                <w:szCs w:val="22"/>
              </w:rPr>
            </w:pPr>
            <w:r>
              <w:rPr>
                <w:rFonts w:eastAsia="Calibri"/>
                <w:sz w:val="18"/>
                <w:szCs w:val="22"/>
              </w:rPr>
              <w:t>-5,8</w:t>
            </w:r>
          </w:p>
        </w:tc>
        <w:tc>
          <w:tcPr>
            <w:tcW w:w="607" w:type="pct"/>
            <w:shd w:val="clear" w:color="auto" w:fill="auto"/>
          </w:tcPr>
          <w:p w14:paraId="5194E3D2"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r>
    </w:tbl>
    <w:p w14:paraId="6533A464" w14:textId="29153116"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Izmaiņas izdevumos</w:t>
      </w:r>
      <w:r w:rsidR="00355CD4">
        <w:rPr>
          <w:rFonts w:eastAsia="Calibri"/>
          <w:b/>
          <w:szCs w:val="24"/>
          <w:lang w:eastAsia="lv-LV"/>
        </w:rPr>
        <w:t>, salīdzinot 2022. gada plānu</w:t>
      </w:r>
      <w:r w:rsidRPr="00363EE6">
        <w:rPr>
          <w:rFonts w:eastAsia="Calibri"/>
          <w:b/>
          <w:szCs w:val="24"/>
          <w:lang w:eastAsia="lv-LV"/>
        </w:rPr>
        <w:t xml:space="preserve"> ar 2021. gada plānu</w:t>
      </w:r>
    </w:p>
    <w:p w14:paraId="09367B2E" w14:textId="77777777" w:rsidR="00EF3AFC" w:rsidRPr="00363EE6" w:rsidRDefault="00EF3AFC" w:rsidP="00EF3AFC">
      <w:pPr>
        <w:spacing w:after="0"/>
        <w:ind w:firstLine="0"/>
        <w:jc w:val="right"/>
        <w:rPr>
          <w:rFonts w:eastAsia="Calibri"/>
          <w:i/>
          <w:sz w:val="18"/>
          <w:szCs w:val="18"/>
        </w:rPr>
      </w:pPr>
      <w:proofErr w:type="spellStart"/>
      <w:r w:rsidRPr="00363EE6">
        <w:rPr>
          <w:rFonts w:eastAsia="Calibri"/>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7"/>
        <w:gridCol w:w="1225"/>
      </w:tblGrid>
      <w:tr w:rsidR="00EF3AFC" w:rsidRPr="00363EE6" w14:paraId="219B26BA" w14:textId="77777777" w:rsidTr="006D313F">
        <w:trPr>
          <w:trHeight w:val="142"/>
          <w:tblHeader/>
        </w:trPr>
        <w:tc>
          <w:tcPr>
            <w:tcW w:w="2948" w:type="pct"/>
            <w:vAlign w:val="center"/>
          </w:tcPr>
          <w:p w14:paraId="0A2047F1"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99" w:type="pct"/>
            <w:vAlign w:val="center"/>
          </w:tcPr>
          <w:p w14:paraId="13748CD2"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77" w:type="pct"/>
            <w:vAlign w:val="center"/>
          </w:tcPr>
          <w:p w14:paraId="794B0477"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77" w:type="pct"/>
            <w:vAlign w:val="center"/>
          </w:tcPr>
          <w:p w14:paraId="4DF74191"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649819AE" w14:textId="77777777" w:rsidTr="006D313F">
        <w:trPr>
          <w:trHeight w:val="142"/>
        </w:trPr>
        <w:tc>
          <w:tcPr>
            <w:tcW w:w="2948" w:type="pct"/>
            <w:shd w:val="clear" w:color="auto" w:fill="D9D9D9"/>
          </w:tcPr>
          <w:p w14:paraId="5829793F"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99" w:type="pct"/>
            <w:shd w:val="clear" w:color="auto" w:fill="D9D9D9"/>
            <w:vAlign w:val="center"/>
          </w:tcPr>
          <w:p w14:paraId="4A1D5142" w14:textId="77777777" w:rsidR="00EF3AFC" w:rsidRPr="00363EE6" w:rsidRDefault="00EF3AFC" w:rsidP="006D313F">
            <w:pPr>
              <w:spacing w:after="0"/>
              <w:ind w:firstLine="0"/>
              <w:jc w:val="center"/>
              <w:rPr>
                <w:rFonts w:eastAsia="Calibri"/>
                <w:b/>
                <w:sz w:val="18"/>
                <w:szCs w:val="18"/>
              </w:rPr>
            </w:pPr>
            <w:r>
              <w:rPr>
                <w:rFonts w:eastAsia="Calibri"/>
                <w:b/>
                <w:sz w:val="18"/>
                <w:szCs w:val="18"/>
              </w:rPr>
              <w:t>-</w:t>
            </w:r>
          </w:p>
        </w:tc>
        <w:tc>
          <w:tcPr>
            <w:tcW w:w="677" w:type="pct"/>
            <w:shd w:val="clear" w:color="auto" w:fill="D9D9D9"/>
            <w:vAlign w:val="center"/>
          </w:tcPr>
          <w:p w14:paraId="61C335FA"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14 000</w:t>
            </w:r>
          </w:p>
        </w:tc>
        <w:tc>
          <w:tcPr>
            <w:tcW w:w="677" w:type="pct"/>
            <w:shd w:val="clear" w:color="auto" w:fill="D9D9D9"/>
            <w:vAlign w:val="center"/>
          </w:tcPr>
          <w:p w14:paraId="18FAB255"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14 000</w:t>
            </w:r>
          </w:p>
        </w:tc>
      </w:tr>
      <w:tr w:rsidR="00EF3AFC" w:rsidRPr="00363EE6" w14:paraId="2AC8D518" w14:textId="77777777" w:rsidTr="006D313F">
        <w:trPr>
          <w:trHeight w:val="142"/>
        </w:trPr>
        <w:tc>
          <w:tcPr>
            <w:tcW w:w="2948" w:type="pct"/>
            <w:shd w:val="clear" w:color="auto" w:fill="auto"/>
          </w:tcPr>
          <w:p w14:paraId="3A1E07E5" w14:textId="77777777" w:rsidR="00EF3AFC" w:rsidRPr="003C2345" w:rsidRDefault="00EF3AFC" w:rsidP="006D313F">
            <w:pPr>
              <w:spacing w:after="0"/>
              <w:ind w:firstLine="313"/>
              <w:jc w:val="left"/>
              <w:rPr>
                <w:rFonts w:eastAsia="Calibri"/>
                <w:i/>
                <w:sz w:val="18"/>
                <w:szCs w:val="18"/>
                <w:lang w:eastAsia="lv-LV"/>
              </w:rPr>
            </w:pPr>
            <w:r w:rsidRPr="003C2345">
              <w:rPr>
                <w:rFonts w:eastAsia="Calibri"/>
                <w:i/>
                <w:sz w:val="18"/>
                <w:szCs w:val="18"/>
                <w:lang w:eastAsia="lv-LV"/>
              </w:rPr>
              <w:t>t.sk.</w:t>
            </w:r>
          </w:p>
        </w:tc>
        <w:tc>
          <w:tcPr>
            <w:tcW w:w="699" w:type="pct"/>
            <w:shd w:val="clear" w:color="auto" w:fill="auto"/>
            <w:vAlign w:val="center"/>
          </w:tcPr>
          <w:p w14:paraId="2D21B44F" w14:textId="77777777" w:rsidR="00EF3AFC" w:rsidRPr="00363EE6" w:rsidRDefault="00EF3AFC" w:rsidP="006D313F">
            <w:pPr>
              <w:spacing w:after="0"/>
              <w:ind w:firstLine="0"/>
              <w:jc w:val="right"/>
              <w:rPr>
                <w:rFonts w:eastAsia="Calibri"/>
                <w:sz w:val="18"/>
                <w:szCs w:val="18"/>
                <w:lang w:eastAsia="lv-LV"/>
              </w:rPr>
            </w:pPr>
          </w:p>
        </w:tc>
        <w:tc>
          <w:tcPr>
            <w:tcW w:w="677" w:type="pct"/>
            <w:shd w:val="clear" w:color="auto" w:fill="auto"/>
            <w:vAlign w:val="center"/>
          </w:tcPr>
          <w:p w14:paraId="010F058F" w14:textId="77777777" w:rsidR="00EF3AFC" w:rsidRPr="00363EE6" w:rsidRDefault="00EF3AFC" w:rsidP="006D313F">
            <w:pPr>
              <w:spacing w:after="0"/>
              <w:ind w:firstLine="0"/>
              <w:jc w:val="right"/>
              <w:rPr>
                <w:rFonts w:eastAsia="Calibri"/>
                <w:sz w:val="18"/>
                <w:szCs w:val="18"/>
              </w:rPr>
            </w:pPr>
          </w:p>
        </w:tc>
        <w:tc>
          <w:tcPr>
            <w:tcW w:w="677" w:type="pct"/>
            <w:shd w:val="clear" w:color="auto" w:fill="auto"/>
            <w:vAlign w:val="center"/>
          </w:tcPr>
          <w:p w14:paraId="3854DDAC" w14:textId="77777777" w:rsidR="00EF3AFC" w:rsidRPr="00363EE6" w:rsidRDefault="00EF3AFC" w:rsidP="006D313F">
            <w:pPr>
              <w:spacing w:after="0"/>
              <w:ind w:firstLine="0"/>
              <w:jc w:val="right"/>
              <w:rPr>
                <w:rFonts w:eastAsia="Calibri"/>
                <w:sz w:val="18"/>
                <w:szCs w:val="18"/>
              </w:rPr>
            </w:pPr>
          </w:p>
        </w:tc>
      </w:tr>
      <w:tr w:rsidR="00EF3AFC" w:rsidRPr="00363EE6" w14:paraId="48651190" w14:textId="77777777" w:rsidTr="006D313F">
        <w:trPr>
          <w:trHeight w:val="142"/>
        </w:trPr>
        <w:tc>
          <w:tcPr>
            <w:tcW w:w="2948" w:type="pct"/>
            <w:shd w:val="clear" w:color="auto" w:fill="F2F2F2"/>
          </w:tcPr>
          <w:p w14:paraId="75A3D534" w14:textId="77777777" w:rsidR="00EF3AFC" w:rsidRPr="00363EE6" w:rsidRDefault="00EF3AFC" w:rsidP="006D313F">
            <w:pPr>
              <w:spacing w:after="0"/>
              <w:ind w:firstLine="0"/>
              <w:jc w:val="left"/>
              <w:rPr>
                <w:rFonts w:eastAsia="Calibri"/>
                <w:sz w:val="18"/>
                <w:szCs w:val="18"/>
                <w:u w:val="single"/>
                <w:lang w:eastAsia="lv-LV"/>
              </w:rPr>
            </w:pPr>
            <w:bookmarkStart w:id="21" w:name="_Hlk19792552"/>
            <w:r w:rsidRPr="00363EE6">
              <w:rPr>
                <w:rFonts w:eastAsia="Calibri"/>
                <w:i/>
                <w:sz w:val="18"/>
                <w:szCs w:val="18"/>
                <w:u w:val="single"/>
                <w:lang w:eastAsia="lv-LV"/>
              </w:rPr>
              <w:t>Citas izmaiņas</w:t>
            </w:r>
          </w:p>
        </w:tc>
        <w:tc>
          <w:tcPr>
            <w:tcW w:w="699" w:type="pct"/>
            <w:shd w:val="clear" w:color="auto" w:fill="F2F2F2"/>
          </w:tcPr>
          <w:p w14:paraId="293723C7" w14:textId="77777777" w:rsidR="00EF3AFC" w:rsidRPr="00363EE6" w:rsidRDefault="00EF3AFC" w:rsidP="006D313F">
            <w:pPr>
              <w:spacing w:after="0"/>
              <w:ind w:firstLine="0"/>
              <w:jc w:val="center"/>
              <w:rPr>
                <w:rFonts w:eastAsia="Calibri"/>
                <w:sz w:val="18"/>
                <w:szCs w:val="18"/>
              </w:rPr>
            </w:pPr>
            <w:r>
              <w:rPr>
                <w:rFonts w:eastAsia="Calibri"/>
                <w:sz w:val="18"/>
                <w:szCs w:val="18"/>
              </w:rPr>
              <w:t>-</w:t>
            </w:r>
          </w:p>
        </w:tc>
        <w:tc>
          <w:tcPr>
            <w:tcW w:w="677" w:type="pct"/>
            <w:shd w:val="clear" w:color="auto" w:fill="F2F2F2"/>
          </w:tcPr>
          <w:p w14:paraId="436454BF"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lang w:eastAsia="lv-LV"/>
              </w:rPr>
              <w:t>14 000</w:t>
            </w:r>
          </w:p>
        </w:tc>
        <w:tc>
          <w:tcPr>
            <w:tcW w:w="677" w:type="pct"/>
            <w:shd w:val="clear" w:color="auto" w:fill="F2F2F2"/>
          </w:tcPr>
          <w:p w14:paraId="7B13F9D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14 000</w:t>
            </w:r>
          </w:p>
        </w:tc>
      </w:tr>
      <w:tr w:rsidR="00EF3AFC" w:rsidRPr="00363EE6" w14:paraId="19A2F355" w14:textId="77777777" w:rsidTr="006D313F">
        <w:trPr>
          <w:trHeight w:val="142"/>
        </w:trPr>
        <w:tc>
          <w:tcPr>
            <w:tcW w:w="294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85F9468" w14:textId="2A2841EE" w:rsidR="00EF3AFC" w:rsidRPr="00363EE6" w:rsidRDefault="00EF3AFC" w:rsidP="006D313F">
            <w:pPr>
              <w:spacing w:after="0"/>
              <w:ind w:firstLine="0"/>
              <w:rPr>
                <w:rFonts w:eastAsia="Calibri"/>
                <w:i/>
                <w:sz w:val="18"/>
                <w:szCs w:val="18"/>
                <w:lang w:eastAsia="lv-LV"/>
              </w:rPr>
            </w:pPr>
            <w:bookmarkStart w:id="22" w:name="_Hlk51755294"/>
            <w:bookmarkEnd w:id="21"/>
            <w:r w:rsidRPr="005321E4">
              <w:rPr>
                <w:rFonts w:eastAsia="Calibri"/>
                <w:i/>
                <w:sz w:val="18"/>
                <w:szCs w:val="18"/>
                <w:lang w:eastAsia="lv-LV"/>
              </w:rPr>
              <w:t xml:space="preserve">Palielināti izdevumi saistībā ar papildu ieņēmumiem no pārējās valsts nodevas par speciālo atļauju (licenču) izsniegšanu atsevišķiem komercdarbības veidiem, lai plānošanas reģioni nodrošinātu licences izsniegšanu pasažieru komercpārvadājumiem ar taksometru (MK 22.09.2020. </w:t>
            </w:r>
            <w:r>
              <w:rPr>
                <w:rFonts w:eastAsia="Calibri"/>
                <w:i/>
                <w:sz w:val="18"/>
                <w:szCs w:val="18"/>
                <w:lang w:eastAsia="lv-LV"/>
              </w:rPr>
              <w:t xml:space="preserve">sēdes </w:t>
            </w:r>
            <w:r w:rsidRPr="005321E4">
              <w:rPr>
                <w:rFonts w:eastAsia="Calibri"/>
                <w:i/>
                <w:sz w:val="18"/>
                <w:szCs w:val="18"/>
                <w:lang w:eastAsia="lv-LV"/>
              </w:rPr>
              <w:t>prot. Nr.55 38.§ 18.p.)</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14:paraId="35CD447B"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tcPr>
          <w:p w14:paraId="1EC8EF56" w14:textId="77777777" w:rsidR="00EF3AFC" w:rsidRPr="00363EE6" w:rsidRDefault="00EF3AFC" w:rsidP="006D313F">
            <w:pPr>
              <w:spacing w:after="0"/>
              <w:ind w:firstLine="0"/>
              <w:jc w:val="right"/>
              <w:rPr>
                <w:rFonts w:eastAsia="Calibri"/>
                <w:sz w:val="18"/>
                <w:szCs w:val="18"/>
                <w:lang w:eastAsia="lv-LV"/>
              </w:rPr>
            </w:pPr>
            <w:r w:rsidRPr="00363EE6">
              <w:rPr>
                <w:rFonts w:eastAsia="Calibri"/>
                <w:sz w:val="18"/>
                <w:szCs w:val="18"/>
              </w:rPr>
              <w:t>14 000</w:t>
            </w:r>
          </w:p>
        </w:tc>
        <w:tc>
          <w:tcPr>
            <w:tcW w:w="677" w:type="pct"/>
            <w:tcBorders>
              <w:top w:val="single" w:sz="4" w:space="0" w:color="000000"/>
              <w:left w:val="single" w:sz="4" w:space="0" w:color="000000"/>
              <w:bottom w:val="single" w:sz="4" w:space="0" w:color="000000"/>
              <w:right w:val="single" w:sz="4" w:space="0" w:color="000000"/>
            </w:tcBorders>
            <w:shd w:val="clear" w:color="auto" w:fill="auto"/>
          </w:tcPr>
          <w:p w14:paraId="1D92891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14 000</w:t>
            </w:r>
          </w:p>
        </w:tc>
      </w:tr>
    </w:tbl>
    <w:bookmarkEnd w:id="22"/>
    <w:p w14:paraId="1B5DB688" w14:textId="3BA64988" w:rsidR="00EF3AFC" w:rsidRPr="00363EE6" w:rsidRDefault="00CF0C47" w:rsidP="00EF3AFC">
      <w:pPr>
        <w:widowControl w:val="0"/>
        <w:spacing w:before="240" w:after="240"/>
        <w:ind w:firstLine="0"/>
        <w:jc w:val="center"/>
        <w:rPr>
          <w:rFonts w:eastAsia="Calibri"/>
          <w:b/>
          <w:szCs w:val="24"/>
        </w:rPr>
      </w:pPr>
      <w:r>
        <w:rPr>
          <w:rFonts w:eastAsia="Calibri"/>
          <w:b/>
          <w:szCs w:val="24"/>
        </w:rPr>
        <w:t xml:space="preserve">31.09.00 </w:t>
      </w:r>
      <w:r w:rsidRPr="00CF0C47">
        <w:rPr>
          <w:rFonts w:eastAsia="Calibri"/>
          <w:b/>
          <w:szCs w:val="24"/>
        </w:rPr>
        <w:t>Dotācija jauno vilcienu ie</w:t>
      </w:r>
      <w:r>
        <w:rPr>
          <w:rFonts w:eastAsia="Calibri"/>
          <w:b/>
          <w:szCs w:val="24"/>
        </w:rPr>
        <w:t>gādei un remonta centra izbūvei</w:t>
      </w:r>
    </w:p>
    <w:p w14:paraId="75305126" w14:textId="77777777" w:rsidR="00EF3AFC" w:rsidRPr="00363EE6" w:rsidRDefault="00EF3AFC" w:rsidP="00EF3AFC">
      <w:pPr>
        <w:ind w:firstLine="0"/>
        <w:rPr>
          <w:rFonts w:eastAsia="Calibri"/>
          <w:bCs/>
          <w:szCs w:val="24"/>
          <w:u w:val="single"/>
        </w:rPr>
      </w:pPr>
      <w:r w:rsidRPr="00363EE6">
        <w:rPr>
          <w:rFonts w:eastAsia="Calibri"/>
          <w:bCs/>
          <w:szCs w:val="24"/>
          <w:u w:val="single"/>
        </w:rPr>
        <w:t>Apakšprogrammas mērķis:</w:t>
      </w:r>
    </w:p>
    <w:p w14:paraId="59A62586" w14:textId="77777777" w:rsidR="00EF3AFC" w:rsidRPr="00363EE6" w:rsidRDefault="00EF3AFC" w:rsidP="00EF3AFC">
      <w:pPr>
        <w:ind w:firstLine="720"/>
        <w:rPr>
          <w:rFonts w:eastAsia="Calibri"/>
          <w:szCs w:val="24"/>
        </w:rPr>
      </w:pPr>
      <w:r w:rsidRPr="00363EE6">
        <w:rPr>
          <w:rFonts w:eastAsia="Calibri"/>
          <w:szCs w:val="24"/>
        </w:rPr>
        <w:t>nodrošināt pasažieru mobilitāti ar elektrovilcieniem pēc esošā ritošā sastāva ekspluatācijas termiņa beigām.</w:t>
      </w:r>
    </w:p>
    <w:p w14:paraId="55FA764C" w14:textId="77777777" w:rsidR="00EF3AFC" w:rsidRPr="00363EE6" w:rsidRDefault="00EF3AFC" w:rsidP="00EF3AFC">
      <w:pPr>
        <w:ind w:firstLine="0"/>
        <w:rPr>
          <w:rFonts w:eastAsia="Calibri"/>
          <w:bCs/>
          <w:szCs w:val="24"/>
          <w:u w:val="single"/>
        </w:rPr>
      </w:pPr>
      <w:r w:rsidRPr="00363EE6">
        <w:rPr>
          <w:rFonts w:eastAsia="Calibri"/>
          <w:bCs/>
          <w:szCs w:val="24"/>
          <w:u w:val="single"/>
        </w:rPr>
        <w:t>Galvenās aktivitātes:</w:t>
      </w:r>
    </w:p>
    <w:p w14:paraId="04991BAD" w14:textId="41D4043B" w:rsidR="00EF3AFC" w:rsidRPr="00F5729A" w:rsidRDefault="00EF3AFC" w:rsidP="008367A4">
      <w:pPr>
        <w:pStyle w:val="ListParagraph"/>
        <w:numPr>
          <w:ilvl w:val="0"/>
          <w:numId w:val="10"/>
        </w:numPr>
        <w:spacing w:after="120"/>
        <w:ind w:left="1077" w:hanging="357"/>
        <w:contextualSpacing w:val="0"/>
        <w:rPr>
          <w:rFonts w:eastAsia="Calibri"/>
        </w:rPr>
      </w:pPr>
      <w:r w:rsidRPr="00F5729A">
        <w:rPr>
          <w:rFonts w:eastAsia="Calibri"/>
        </w:rPr>
        <w:t>atjaunot ritošo sastāvu, ievērojot ES vides aizsardzības prasības un regulējumu attiecībā uz personām ar kustību traucējumiem.</w:t>
      </w:r>
    </w:p>
    <w:p w14:paraId="00C77C11" w14:textId="74959296" w:rsidR="00EF3AFC" w:rsidRPr="00F5729A" w:rsidRDefault="00EF3AFC" w:rsidP="008367A4">
      <w:pPr>
        <w:pStyle w:val="ListParagraph"/>
        <w:numPr>
          <w:ilvl w:val="0"/>
          <w:numId w:val="10"/>
        </w:numPr>
        <w:spacing w:after="120"/>
        <w:ind w:left="1077" w:hanging="357"/>
        <w:contextualSpacing w:val="0"/>
        <w:rPr>
          <w:rFonts w:eastAsia="Calibri"/>
        </w:rPr>
      </w:pPr>
      <w:r w:rsidRPr="00F5729A">
        <w:rPr>
          <w:rFonts w:eastAsia="Calibri"/>
        </w:rPr>
        <w:t>izveidot  jaunu ritošā sastāva tehniskās apkopes vietu.</w:t>
      </w:r>
    </w:p>
    <w:p w14:paraId="7FEF3ED6" w14:textId="77777777" w:rsidR="00EF3AFC" w:rsidRPr="00363EE6" w:rsidRDefault="00EF3AFC" w:rsidP="00EF3AFC">
      <w:pPr>
        <w:ind w:firstLine="0"/>
        <w:jc w:val="left"/>
        <w:rPr>
          <w:rFonts w:eastAsia="Calibri"/>
          <w:szCs w:val="24"/>
        </w:rPr>
      </w:pPr>
      <w:r w:rsidRPr="00363EE6">
        <w:rPr>
          <w:rFonts w:eastAsia="Calibri"/>
          <w:szCs w:val="24"/>
          <w:u w:val="single"/>
        </w:rPr>
        <w:t>Apakšprogrammas izpildītājs:</w:t>
      </w:r>
      <w:r w:rsidRPr="00363EE6">
        <w:rPr>
          <w:rFonts w:eastAsia="Calibri"/>
          <w:szCs w:val="24"/>
        </w:rPr>
        <w:t xml:space="preserve"> Satiksmes ministrija un AS “Pasažieru vilciens”.</w:t>
      </w:r>
    </w:p>
    <w:p w14:paraId="184A8D75"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Darbības rezultāti un to rezultatīvie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5"/>
        <w:gridCol w:w="1098"/>
        <w:gridCol w:w="1098"/>
        <w:gridCol w:w="1098"/>
        <w:gridCol w:w="1098"/>
        <w:gridCol w:w="1104"/>
      </w:tblGrid>
      <w:tr w:rsidR="00EF3AFC" w:rsidRPr="00363EE6" w14:paraId="10F2F8D6" w14:textId="77777777" w:rsidTr="006D313F">
        <w:trPr>
          <w:tblHeader/>
        </w:trPr>
        <w:tc>
          <w:tcPr>
            <w:tcW w:w="1967" w:type="pct"/>
          </w:tcPr>
          <w:p w14:paraId="7F218E4D" w14:textId="77777777" w:rsidR="00EF3AFC" w:rsidRPr="00363EE6" w:rsidRDefault="00EF3AFC" w:rsidP="006D313F">
            <w:pPr>
              <w:spacing w:after="0"/>
              <w:ind w:firstLine="0"/>
              <w:jc w:val="center"/>
              <w:rPr>
                <w:rFonts w:eastAsia="Calibri"/>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455D2725"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2020. gads (izpilde)</w:t>
            </w:r>
          </w:p>
        </w:tc>
        <w:tc>
          <w:tcPr>
            <w:tcW w:w="606" w:type="pct"/>
            <w:tcBorders>
              <w:top w:val="single" w:sz="4" w:space="0" w:color="000000"/>
              <w:left w:val="single" w:sz="4" w:space="0" w:color="000000"/>
              <w:bottom w:val="single" w:sz="4" w:space="0" w:color="000000"/>
              <w:right w:val="single" w:sz="4" w:space="0" w:color="000000"/>
            </w:tcBorders>
          </w:tcPr>
          <w:p w14:paraId="21B383FF"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2021. gada plāns</w:t>
            </w:r>
          </w:p>
        </w:tc>
        <w:tc>
          <w:tcPr>
            <w:tcW w:w="606" w:type="pct"/>
            <w:tcBorders>
              <w:top w:val="single" w:sz="4" w:space="0" w:color="000000"/>
              <w:left w:val="single" w:sz="4" w:space="0" w:color="000000"/>
              <w:bottom w:val="single" w:sz="4" w:space="0" w:color="000000"/>
              <w:right w:val="single" w:sz="4" w:space="0" w:color="000000"/>
            </w:tcBorders>
          </w:tcPr>
          <w:p w14:paraId="7EDB8109" w14:textId="5FFBB39F"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2022. gada p</w:t>
            </w:r>
            <w:r w:rsidR="00355CD4">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45F22756"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2023. gada prognoze</w:t>
            </w:r>
          </w:p>
        </w:tc>
        <w:tc>
          <w:tcPr>
            <w:tcW w:w="609" w:type="pct"/>
            <w:tcBorders>
              <w:top w:val="single" w:sz="4" w:space="0" w:color="000000"/>
              <w:left w:val="single" w:sz="4" w:space="0" w:color="000000"/>
              <w:bottom w:val="single" w:sz="4" w:space="0" w:color="000000"/>
              <w:right w:val="single" w:sz="4" w:space="0" w:color="000000"/>
            </w:tcBorders>
          </w:tcPr>
          <w:p w14:paraId="75DBEBD3"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2024. gada prognoze</w:t>
            </w:r>
          </w:p>
        </w:tc>
      </w:tr>
      <w:tr w:rsidR="00EF3AFC" w:rsidRPr="00363EE6" w14:paraId="5AFFD626" w14:textId="77777777" w:rsidTr="006D313F">
        <w:tc>
          <w:tcPr>
            <w:tcW w:w="5000" w:type="pct"/>
            <w:gridSpan w:val="6"/>
            <w:shd w:val="clear" w:color="auto" w:fill="D9D9D9"/>
            <w:vAlign w:val="center"/>
          </w:tcPr>
          <w:p w14:paraId="5440F4E5" w14:textId="324F665B" w:rsidR="00EF3AFC" w:rsidRPr="00363EE6" w:rsidRDefault="00EF3AFC" w:rsidP="006D313F">
            <w:pPr>
              <w:spacing w:after="0"/>
              <w:ind w:firstLine="0"/>
              <w:jc w:val="center"/>
              <w:rPr>
                <w:rFonts w:eastAsia="Calibri"/>
                <w:sz w:val="18"/>
                <w:szCs w:val="18"/>
              </w:rPr>
            </w:pPr>
            <w:r w:rsidRPr="00363EE6">
              <w:rPr>
                <w:rFonts w:eastAsia="Calibri"/>
                <w:sz w:val="18"/>
                <w:szCs w:val="18"/>
              </w:rPr>
              <w:t>Nodrošināta jauno elektrovilcienu uzturēšana – tehniskā apkope un remonts</w:t>
            </w:r>
          </w:p>
        </w:tc>
      </w:tr>
      <w:tr w:rsidR="00EF3AFC" w:rsidRPr="00363EE6" w14:paraId="68A3ACA0" w14:textId="77777777" w:rsidTr="006D313F">
        <w:tc>
          <w:tcPr>
            <w:tcW w:w="1967" w:type="pct"/>
          </w:tcPr>
          <w:p w14:paraId="23C74B4B" w14:textId="77777777" w:rsidR="00EF3AFC" w:rsidRPr="00363EE6" w:rsidRDefault="00EF3AFC" w:rsidP="006D313F">
            <w:pPr>
              <w:spacing w:after="0"/>
              <w:ind w:firstLine="0"/>
              <w:jc w:val="left"/>
              <w:rPr>
                <w:rFonts w:eastAsia="Calibri"/>
                <w:sz w:val="18"/>
                <w:szCs w:val="22"/>
              </w:rPr>
            </w:pPr>
            <w:r w:rsidRPr="00363EE6">
              <w:rPr>
                <w:rFonts w:eastAsia="Calibri"/>
                <w:sz w:val="18"/>
                <w:szCs w:val="22"/>
              </w:rPr>
              <w:t>Uzbūvēts ritošā sastāva remontu centrs (%)</w:t>
            </w:r>
            <w:r w:rsidRPr="00A50086">
              <w:rPr>
                <w:rFonts w:eastAsia="Calibri"/>
                <w:sz w:val="18"/>
                <w:szCs w:val="22"/>
                <w:vertAlign w:val="superscript"/>
              </w:rPr>
              <w:t>1</w:t>
            </w:r>
          </w:p>
        </w:tc>
        <w:tc>
          <w:tcPr>
            <w:tcW w:w="606" w:type="pct"/>
          </w:tcPr>
          <w:p w14:paraId="2FA04DC5"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rPr>
              <w:t>-</w:t>
            </w:r>
          </w:p>
        </w:tc>
        <w:tc>
          <w:tcPr>
            <w:tcW w:w="606" w:type="pct"/>
          </w:tcPr>
          <w:p w14:paraId="33D44A05"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c>
          <w:tcPr>
            <w:tcW w:w="606" w:type="pct"/>
          </w:tcPr>
          <w:p w14:paraId="72287848"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c>
          <w:tcPr>
            <w:tcW w:w="606" w:type="pct"/>
          </w:tcPr>
          <w:p w14:paraId="159B5387"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c>
          <w:tcPr>
            <w:tcW w:w="609" w:type="pct"/>
          </w:tcPr>
          <w:p w14:paraId="02E00EC7"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33</w:t>
            </w:r>
          </w:p>
        </w:tc>
      </w:tr>
      <w:tr w:rsidR="00EF3AFC" w:rsidRPr="00363EE6" w14:paraId="452873F4" w14:textId="77777777" w:rsidTr="006D313F">
        <w:tc>
          <w:tcPr>
            <w:tcW w:w="5000" w:type="pct"/>
            <w:gridSpan w:val="6"/>
            <w:shd w:val="clear" w:color="auto" w:fill="D9D9D9"/>
            <w:vAlign w:val="center"/>
          </w:tcPr>
          <w:p w14:paraId="6A226924"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Nodrošināta jaunu elektrovilcienu iegāde</w:t>
            </w:r>
          </w:p>
        </w:tc>
      </w:tr>
      <w:tr w:rsidR="00EF3AFC" w:rsidRPr="00363EE6" w14:paraId="54B0723A" w14:textId="77777777" w:rsidTr="006D313F">
        <w:tc>
          <w:tcPr>
            <w:tcW w:w="1967" w:type="pct"/>
          </w:tcPr>
          <w:p w14:paraId="3BF5245E" w14:textId="77777777" w:rsidR="00EF3AFC" w:rsidRPr="00363EE6" w:rsidRDefault="00EF3AFC" w:rsidP="006D313F">
            <w:pPr>
              <w:spacing w:after="0"/>
              <w:ind w:firstLine="0"/>
              <w:jc w:val="left"/>
              <w:rPr>
                <w:rFonts w:eastAsia="Calibri"/>
                <w:sz w:val="18"/>
                <w:szCs w:val="22"/>
              </w:rPr>
            </w:pPr>
            <w:r w:rsidRPr="00363EE6">
              <w:rPr>
                <w:rFonts w:eastAsia="Calibri"/>
                <w:sz w:val="18"/>
                <w:szCs w:val="22"/>
              </w:rPr>
              <w:t>Piegādāti</w:t>
            </w:r>
            <w:r>
              <w:rPr>
                <w:rFonts w:eastAsia="Calibri"/>
                <w:sz w:val="18"/>
                <w:szCs w:val="22"/>
              </w:rPr>
              <w:t xml:space="preserve"> elektrovilcieni (skaits</w:t>
            </w:r>
            <w:r w:rsidRPr="00363EE6">
              <w:rPr>
                <w:rFonts w:eastAsia="Calibri"/>
                <w:sz w:val="18"/>
                <w:szCs w:val="22"/>
              </w:rPr>
              <w:t>)</w:t>
            </w:r>
          </w:p>
        </w:tc>
        <w:tc>
          <w:tcPr>
            <w:tcW w:w="606" w:type="pct"/>
          </w:tcPr>
          <w:p w14:paraId="468103FD"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06" w:type="pct"/>
          </w:tcPr>
          <w:p w14:paraId="5E82D295"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c>
          <w:tcPr>
            <w:tcW w:w="606" w:type="pct"/>
          </w:tcPr>
          <w:p w14:paraId="5BD57784"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18</w:t>
            </w:r>
          </w:p>
        </w:tc>
        <w:tc>
          <w:tcPr>
            <w:tcW w:w="606" w:type="pct"/>
          </w:tcPr>
          <w:p w14:paraId="2756F78B"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8</w:t>
            </w:r>
          </w:p>
        </w:tc>
        <w:tc>
          <w:tcPr>
            <w:tcW w:w="609" w:type="pct"/>
          </w:tcPr>
          <w:p w14:paraId="4E635B3F"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6</w:t>
            </w:r>
          </w:p>
        </w:tc>
      </w:tr>
    </w:tbl>
    <w:p w14:paraId="101AFBF5" w14:textId="77777777" w:rsidR="00EF3AFC" w:rsidRPr="00241607" w:rsidRDefault="00EF3AFC" w:rsidP="00F5729A">
      <w:pPr>
        <w:spacing w:after="0"/>
        <w:ind w:firstLine="425"/>
        <w:rPr>
          <w:rFonts w:eastAsia="Calibri"/>
          <w:bCs/>
          <w:sz w:val="18"/>
          <w:szCs w:val="18"/>
          <w:lang w:eastAsia="lv-LV"/>
        </w:rPr>
      </w:pPr>
      <w:r w:rsidRPr="00241607">
        <w:rPr>
          <w:rFonts w:eastAsia="Calibri"/>
          <w:bCs/>
          <w:sz w:val="18"/>
          <w:szCs w:val="18"/>
          <w:lang w:eastAsia="lv-LV"/>
        </w:rPr>
        <w:t xml:space="preserve">Piezīmes. </w:t>
      </w:r>
    </w:p>
    <w:p w14:paraId="76409428" w14:textId="0F19DB00" w:rsidR="00EF3AFC" w:rsidRPr="000F4633" w:rsidRDefault="00EF3AFC" w:rsidP="00F5729A">
      <w:pPr>
        <w:spacing w:after="0"/>
        <w:ind w:firstLine="425"/>
        <w:rPr>
          <w:rFonts w:eastAsia="Calibri"/>
          <w:bCs/>
          <w:sz w:val="18"/>
          <w:szCs w:val="18"/>
          <w:lang w:eastAsia="lv-LV"/>
        </w:rPr>
      </w:pPr>
      <w:r w:rsidRPr="00241607">
        <w:rPr>
          <w:rFonts w:eastAsia="Calibri"/>
          <w:bCs/>
          <w:sz w:val="18"/>
          <w:szCs w:val="18"/>
          <w:vertAlign w:val="superscript"/>
          <w:lang w:eastAsia="lv-LV"/>
        </w:rPr>
        <w:t>1</w:t>
      </w:r>
      <w:r w:rsidR="00F5729A">
        <w:rPr>
          <w:rFonts w:eastAsia="Calibri"/>
          <w:bCs/>
          <w:sz w:val="18"/>
          <w:szCs w:val="18"/>
          <w:vertAlign w:val="superscript"/>
          <w:lang w:eastAsia="lv-LV"/>
        </w:rPr>
        <w:t xml:space="preserve"> </w:t>
      </w:r>
      <w:r w:rsidRPr="00CD27D1">
        <w:rPr>
          <w:rFonts w:eastAsia="Calibri"/>
          <w:bCs/>
          <w:sz w:val="18"/>
          <w:szCs w:val="18"/>
          <w:lang w:eastAsia="lv-LV"/>
        </w:rPr>
        <w:t>Sākotnēji tika plānots veikt esošā remontu centra rekonstrukciju līdz 2021.</w:t>
      </w:r>
      <w:r w:rsidR="00F5729A">
        <w:rPr>
          <w:rFonts w:eastAsia="Calibri"/>
          <w:bCs/>
          <w:sz w:val="18"/>
          <w:szCs w:val="18"/>
          <w:lang w:eastAsia="lv-LV"/>
        </w:rPr>
        <w:t xml:space="preserve"> </w:t>
      </w:r>
      <w:r w:rsidRPr="00CD27D1">
        <w:rPr>
          <w:rFonts w:eastAsia="Calibri"/>
          <w:bCs/>
          <w:sz w:val="18"/>
          <w:szCs w:val="18"/>
          <w:lang w:eastAsia="lv-LV"/>
        </w:rPr>
        <w:t>gadam, taču 2019.</w:t>
      </w:r>
      <w:r w:rsidR="00F5729A" w:rsidRPr="00F5729A">
        <w:rPr>
          <w:sz w:val="18"/>
          <w:szCs w:val="18"/>
        </w:rPr>
        <w:t xml:space="preserve"> </w:t>
      </w:r>
      <w:r w:rsidR="00F5729A">
        <w:rPr>
          <w:sz w:val="18"/>
          <w:szCs w:val="18"/>
        </w:rPr>
        <w:t xml:space="preserve">– </w:t>
      </w:r>
      <w:r w:rsidRPr="00CD27D1">
        <w:rPr>
          <w:rFonts w:eastAsia="Calibri"/>
          <w:bCs/>
          <w:sz w:val="18"/>
          <w:szCs w:val="18"/>
          <w:lang w:eastAsia="lv-LV"/>
        </w:rPr>
        <w:t>2020.</w:t>
      </w:r>
      <w:r w:rsidR="00F5729A">
        <w:rPr>
          <w:rFonts w:eastAsia="Calibri"/>
          <w:bCs/>
          <w:sz w:val="18"/>
          <w:szCs w:val="18"/>
          <w:lang w:eastAsia="lv-LV"/>
        </w:rPr>
        <w:t xml:space="preserve"> </w:t>
      </w:r>
      <w:r w:rsidRPr="00CD27D1">
        <w:rPr>
          <w:rFonts w:eastAsia="Calibri"/>
          <w:bCs/>
          <w:sz w:val="18"/>
          <w:szCs w:val="18"/>
          <w:lang w:eastAsia="lv-LV"/>
        </w:rPr>
        <w:t>gadā veiktā pētījuma rezultātā (ārpakalpojum</w:t>
      </w:r>
      <w:r>
        <w:rPr>
          <w:rFonts w:eastAsia="Calibri"/>
          <w:bCs/>
          <w:sz w:val="18"/>
          <w:szCs w:val="18"/>
          <w:lang w:eastAsia="lv-LV"/>
        </w:rPr>
        <w:t xml:space="preserve">a speciālisti no Ernst &amp; </w:t>
      </w:r>
      <w:proofErr w:type="spellStart"/>
      <w:r>
        <w:rPr>
          <w:rFonts w:eastAsia="Calibri"/>
          <w:bCs/>
          <w:sz w:val="18"/>
          <w:szCs w:val="18"/>
          <w:lang w:eastAsia="lv-LV"/>
        </w:rPr>
        <w:t>Young</w:t>
      </w:r>
      <w:proofErr w:type="spellEnd"/>
      <w:r>
        <w:rPr>
          <w:rFonts w:eastAsia="Calibri"/>
          <w:bCs/>
          <w:sz w:val="18"/>
          <w:szCs w:val="18"/>
          <w:lang w:eastAsia="lv-LV"/>
        </w:rPr>
        <w:t xml:space="preserve">), kā arī, </w:t>
      </w:r>
      <w:r w:rsidRPr="00CD27D1">
        <w:rPr>
          <w:rFonts w:eastAsia="Calibri"/>
          <w:bCs/>
          <w:sz w:val="18"/>
          <w:szCs w:val="18"/>
          <w:lang w:eastAsia="lv-LV"/>
        </w:rPr>
        <w:t>ņemot vērā jauno elektrovilcienu prasības attiecībā uz telpu platību un tehnoloģiskajiem risinājumiem, ekonomiski pamatotāk</w:t>
      </w:r>
      <w:r>
        <w:rPr>
          <w:rFonts w:eastAsia="Calibri"/>
          <w:bCs/>
          <w:sz w:val="18"/>
          <w:szCs w:val="18"/>
          <w:lang w:eastAsia="lv-LV"/>
        </w:rPr>
        <w:t xml:space="preserve">ais risinājums tika izvēlēts </w:t>
      </w:r>
      <w:r w:rsidRPr="00CD27D1">
        <w:rPr>
          <w:rFonts w:eastAsia="Calibri"/>
          <w:bCs/>
          <w:sz w:val="18"/>
          <w:szCs w:val="18"/>
          <w:lang w:eastAsia="lv-LV"/>
        </w:rPr>
        <w:t xml:space="preserve">jauna remontu centra būvniecība. Ņemot vērā, ka jaunas ēkas būvniecība ir krietni komplicētāks process </w:t>
      </w:r>
      <w:r>
        <w:rPr>
          <w:rFonts w:eastAsia="Calibri"/>
          <w:bCs/>
          <w:sz w:val="18"/>
          <w:szCs w:val="18"/>
          <w:lang w:eastAsia="lv-LV"/>
        </w:rPr>
        <w:t>nekā esošas ēkas rekonstrukcija, tika sagatavots jauns projekta realizācijas plāns 2021. – 2025.</w:t>
      </w:r>
      <w:r w:rsidR="00F5729A">
        <w:rPr>
          <w:rFonts w:eastAsia="Calibri"/>
          <w:bCs/>
          <w:sz w:val="18"/>
          <w:szCs w:val="18"/>
          <w:lang w:eastAsia="lv-LV"/>
        </w:rPr>
        <w:t xml:space="preserve"> </w:t>
      </w:r>
      <w:r>
        <w:rPr>
          <w:rFonts w:eastAsia="Calibri"/>
          <w:bCs/>
          <w:sz w:val="18"/>
          <w:szCs w:val="18"/>
          <w:lang w:eastAsia="lv-LV"/>
        </w:rPr>
        <w:t>gadam.</w:t>
      </w:r>
    </w:p>
    <w:p w14:paraId="2680BE8A" w14:textId="77777777" w:rsidR="00EF3AFC" w:rsidRDefault="00EF3AFC" w:rsidP="00EF3AFC">
      <w:pPr>
        <w:spacing w:after="0"/>
        <w:ind w:firstLine="425"/>
        <w:jc w:val="center"/>
        <w:rPr>
          <w:rFonts w:eastAsia="Calibri"/>
          <w:b/>
          <w:szCs w:val="24"/>
          <w:lang w:eastAsia="lv-LV"/>
        </w:rPr>
      </w:pPr>
    </w:p>
    <w:p w14:paraId="341A7F49" w14:textId="77777777" w:rsidR="00EF3AFC" w:rsidRPr="00363EE6" w:rsidRDefault="00EF3AFC" w:rsidP="0059293B">
      <w:pPr>
        <w:spacing w:after="240"/>
        <w:ind w:firstLine="0"/>
        <w:jc w:val="center"/>
        <w:rPr>
          <w:rFonts w:eastAsia="Calibri"/>
          <w:b/>
          <w:szCs w:val="24"/>
          <w:lang w:eastAsia="lv-LV"/>
        </w:rPr>
      </w:pPr>
      <w:r w:rsidRPr="00363EE6">
        <w:rPr>
          <w:rFonts w:eastAsia="Calibri"/>
          <w:b/>
          <w:szCs w:val="24"/>
          <w:lang w:eastAsia="lv-LV"/>
        </w:rPr>
        <w:lastRenderedPageBreak/>
        <w:t>Finansiālie rādītāji no 2020. līdz 2024. gadam</w:t>
      </w:r>
    </w:p>
    <w:tbl>
      <w:tblPr>
        <w:tblW w:w="49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1099"/>
        <w:gridCol w:w="1098"/>
        <w:gridCol w:w="1098"/>
        <w:gridCol w:w="1237"/>
        <w:gridCol w:w="1098"/>
      </w:tblGrid>
      <w:tr w:rsidR="00EF3AFC" w:rsidRPr="00363EE6" w14:paraId="3E0E1C46" w14:textId="77777777" w:rsidTr="006D313F">
        <w:trPr>
          <w:trHeight w:val="283"/>
          <w:tblHeader/>
        </w:trPr>
        <w:tc>
          <w:tcPr>
            <w:tcW w:w="1883" w:type="pct"/>
            <w:vAlign w:val="center"/>
          </w:tcPr>
          <w:p w14:paraId="7791F479" w14:textId="77777777" w:rsidR="00EF3AFC" w:rsidRPr="00363EE6" w:rsidRDefault="00EF3AFC" w:rsidP="006D313F">
            <w:pPr>
              <w:spacing w:after="0"/>
              <w:ind w:firstLine="0"/>
              <w:jc w:val="center"/>
              <w:rPr>
                <w:rFonts w:eastAsia="Calibri"/>
                <w:sz w:val="18"/>
                <w:szCs w:val="24"/>
              </w:rPr>
            </w:pPr>
          </w:p>
        </w:tc>
        <w:tc>
          <w:tcPr>
            <w:tcW w:w="608" w:type="pct"/>
            <w:tcBorders>
              <w:top w:val="single" w:sz="4" w:space="0" w:color="000000"/>
              <w:left w:val="single" w:sz="4" w:space="0" w:color="000000"/>
              <w:bottom w:val="single" w:sz="4" w:space="0" w:color="000000"/>
              <w:right w:val="single" w:sz="4" w:space="0" w:color="000000"/>
            </w:tcBorders>
          </w:tcPr>
          <w:p w14:paraId="355CC7CF"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08" w:type="pct"/>
            <w:tcBorders>
              <w:top w:val="single" w:sz="4" w:space="0" w:color="000000"/>
              <w:left w:val="single" w:sz="4" w:space="0" w:color="000000"/>
              <w:bottom w:val="single" w:sz="4" w:space="0" w:color="000000"/>
              <w:right w:val="single" w:sz="4" w:space="0" w:color="000000"/>
            </w:tcBorders>
          </w:tcPr>
          <w:p w14:paraId="436A21CC"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08" w:type="pct"/>
            <w:tcBorders>
              <w:top w:val="single" w:sz="4" w:space="0" w:color="000000"/>
              <w:left w:val="single" w:sz="4" w:space="0" w:color="000000"/>
              <w:bottom w:val="single" w:sz="4" w:space="0" w:color="000000"/>
              <w:right w:val="single" w:sz="4" w:space="0" w:color="000000"/>
            </w:tcBorders>
          </w:tcPr>
          <w:p w14:paraId="599F6187" w14:textId="60C5F27F"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355CD4">
              <w:rPr>
                <w:rFonts w:eastAsia="Calibri"/>
                <w:sz w:val="18"/>
                <w:szCs w:val="18"/>
                <w:lang w:eastAsia="lv-LV"/>
              </w:rPr>
              <w:t>lāns</w:t>
            </w:r>
          </w:p>
        </w:tc>
        <w:tc>
          <w:tcPr>
            <w:tcW w:w="685" w:type="pct"/>
            <w:tcBorders>
              <w:top w:val="single" w:sz="4" w:space="0" w:color="000000"/>
              <w:left w:val="single" w:sz="4" w:space="0" w:color="000000"/>
              <w:bottom w:val="single" w:sz="4" w:space="0" w:color="000000"/>
              <w:right w:val="single" w:sz="4" w:space="0" w:color="000000"/>
            </w:tcBorders>
          </w:tcPr>
          <w:p w14:paraId="526D70C0" w14:textId="1FEE7F75"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355CD4">
              <w:rPr>
                <w:rFonts w:eastAsia="Calibri"/>
                <w:sz w:val="18"/>
                <w:szCs w:val="18"/>
                <w:lang w:eastAsia="lv-LV"/>
              </w:rPr>
              <w:t>lāns</w:t>
            </w:r>
          </w:p>
        </w:tc>
        <w:tc>
          <w:tcPr>
            <w:tcW w:w="608" w:type="pct"/>
            <w:tcBorders>
              <w:top w:val="single" w:sz="4" w:space="0" w:color="000000"/>
              <w:left w:val="single" w:sz="4" w:space="0" w:color="000000"/>
              <w:bottom w:val="single" w:sz="4" w:space="0" w:color="000000"/>
              <w:right w:val="single" w:sz="4" w:space="0" w:color="000000"/>
            </w:tcBorders>
          </w:tcPr>
          <w:p w14:paraId="4B8B677E" w14:textId="26B04F7E"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355CD4">
              <w:rPr>
                <w:rFonts w:eastAsia="Calibri"/>
                <w:sz w:val="18"/>
                <w:szCs w:val="18"/>
                <w:lang w:eastAsia="lv-LV"/>
              </w:rPr>
              <w:t>lāns</w:t>
            </w:r>
          </w:p>
        </w:tc>
      </w:tr>
      <w:tr w:rsidR="00EF3AFC" w:rsidRPr="00363EE6" w14:paraId="561BAC99" w14:textId="77777777" w:rsidTr="006D313F">
        <w:trPr>
          <w:trHeight w:val="142"/>
        </w:trPr>
        <w:tc>
          <w:tcPr>
            <w:tcW w:w="1883" w:type="pct"/>
            <w:shd w:val="clear" w:color="auto" w:fill="D9D9D9"/>
            <w:vAlign w:val="center"/>
          </w:tcPr>
          <w:p w14:paraId="3E5F788E" w14:textId="77777777" w:rsidR="00EF3AFC" w:rsidRPr="00363EE6" w:rsidRDefault="00EF3AFC" w:rsidP="006D313F">
            <w:pPr>
              <w:spacing w:after="0"/>
              <w:ind w:firstLine="0"/>
              <w:jc w:val="righ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08" w:type="pct"/>
            <w:tcBorders>
              <w:top w:val="single" w:sz="4" w:space="0" w:color="auto"/>
              <w:left w:val="single" w:sz="4" w:space="0" w:color="auto"/>
              <w:bottom w:val="single" w:sz="4" w:space="0" w:color="auto"/>
              <w:right w:val="single" w:sz="4" w:space="0" w:color="auto"/>
            </w:tcBorders>
            <w:shd w:val="clear" w:color="auto" w:fill="D9D9D9"/>
            <w:vAlign w:val="center"/>
          </w:tcPr>
          <w:p w14:paraId="6FA0B23B" w14:textId="77777777" w:rsidR="00EF3AFC" w:rsidRPr="00363EE6" w:rsidRDefault="00EF3AFC" w:rsidP="006D313F">
            <w:pPr>
              <w:spacing w:after="0"/>
              <w:ind w:firstLine="0"/>
              <w:jc w:val="center"/>
              <w:rPr>
                <w:rFonts w:eastAsia="Calibri"/>
                <w:sz w:val="18"/>
                <w:szCs w:val="22"/>
              </w:rPr>
            </w:pPr>
            <w:r>
              <w:rPr>
                <w:rFonts w:eastAsia="Calibri"/>
                <w:sz w:val="18"/>
                <w:szCs w:val="22"/>
              </w:rPr>
              <w:t>-</w:t>
            </w:r>
          </w:p>
        </w:tc>
        <w:tc>
          <w:tcPr>
            <w:tcW w:w="608" w:type="pct"/>
            <w:tcBorders>
              <w:top w:val="single" w:sz="4" w:space="0" w:color="auto"/>
              <w:left w:val="nil"/>
              <w:bottom w:val="single" w:sz="4" w:space="0" w:color="auto"/>
              <w:right w:val="single" w:sz="4" w:space="0" w:color="auto"/>
            </w:tcBorders>
            <w:shd w:val="clear" w:color="auto" w:fill="D9D9D9"/>
            <w:vAlign w:val="center"/>
          </w:tcPr>
          <w:p w14:paraId="02E268B0"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15 053 400</w:t>
            </w:r>
          </w:p>
        </w:tc>
        <w:tc>
          <w:tcPr>
            <w:tcW w:w="608" w:type="pct"/>
            <w:tcBorders>
              <w:top w:val="single" w:sz="4" w:space="0" w:color="auto"/>
              <w:left w:val="nil"/>
              <w:bottom w:val="single" w:sz="4" w:space="0" w:color="auto"/>
              <w:right w:val="single" w:sz="4" w:space="0" w:color="auto"/>
            </w:tcBorders>
            <w:shd w:val="clear" w:color="auto" w:fill="D9D9D9"/>
            <w:vAlign w:val="center"/>
          </w:tcPr>
          <w:p w14:paraId="42D6E71A" w14:textId="77777777" w:rsidR="00EF3AFC" w:rsidRPr="00363EE6" w:rsidRDefault="00EF3AFC" w:rsidP="006D313F">
            <w:pPr>
              <w:spacing w:after="0"/>
              <w:ind w:right="-68" w:firstLine="0"/>
              <w:jc w:val="right"/>
              <w:rPr>
                <w:rFonts w:eastAsia="Calibri"/>
                <w:sz w:val="18"/>
                <w:szCs w:val="22"/>
              </w:rPr>
            </w:pPr>
            <w:r w:rsidRPr="00363EE6">
              <w:rPr>
                <w:rFonts w:eastAsia="Calibri"/>
                <w:sz w:val="18"/>
                <w:szCs w:val="22"/>
              </w:rPr>
              <w:t>125 923 040</w:t>
            </w:r>
          </w:p>
        </w:tc>
        <w:tc>
          <w:tcPr>
            <w:tcW w:w="685" w:type="pct"/>
            <w:tcBorders>
              <w:top w:val="single" w:sz="4" w:space="0" w:color="auto"/>
              <w:left w:val="nil"/>
              <w:bottom w:val="single" w:sz="4" w:space="0" w:color="auto"/>
              <w:right w:val="single" w:sz="4" w:space="0" w:color="auto"/>
            </w:tcBorders>
            <w:shd w:val="clear" w:color="auto" w:fill="D9D9D9"/>
            <w:vAlign w:val="center"/>
          </w:tcPr>
          <w:p w14:paraId="496CAF02"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44 268 000</w:t>
            </w:r>
          </w:p>
        </w:tc>
        <w:tc>
          <w:tcPr>
            <w:tcW w:w="608" w:type="pct"/>
            <w:tcBorders>
              <w:top w:val="single" w:sz="4" w:space="0" w:color="auto"/>
              <w:left w:val="nil"/>
              <w:bottom w:val="single" w:sz="4" w:space="0" w:color="auto"/>
              <w:right w:val="single" w:sz="4" w:space="0" w:color="auto"/>
            </w:tcBorders>
            <w:shd w:val="clear" w:color="auto" w:fill="D9D9D9"/>
            <w:vAlign w:val="center"/>
          </w:tcPr>
          <w:p w14:paraId="6982B30B"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40 688 689</w:t>
            </w:r>
          </w:p>
        </w:tc>
      </w:tr>
      <w:tr w:rsidR="00EF3AFC" w:rsidRPr="00363EE6" w14:paraId="674B8F92" w14:textId="77777777" w:rsidTr="006D313F">
        <w:trPr>
          <w:trHeight w:val="283"/>
        </w:trPr>
        <w:tc>
          <w:tcPr>
            <w:tcW w:w="1883" w:type="pct"/>
            <w:vAlign w:val="center"/>
          </w:tcPr>
          <w:p w14:paraId="7EB9503B"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08" w:type="pct"/>
          </w:tcPr>
          <w:p w14:paraId="2647E1CB"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8" w:type="pct"/>
            <w:tcBorders>
              <w:top w:val="nil"/>
              <w:left w:val="nil"/>
              <w:bottom w:val="single" w:sz="4" w:space="0" w:color="auto"/>
              <w:right w:val="single" w:sz="4" w:space="0" w:color="auto"/>
            </w:tcBorders>
            <w:shd w:val="clear" w:color="auto" w:fill="auto"/>
          </w:tcPr>
          <w:p w14:paraId="2EADF40D"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15 053 400</w:t>
            </w:r>
          </w:p>
        </w:tc>
        <w:tc>
          <w:tcPr>
            <w:tcW w:w="608" w:type="pct"/>
            <w:tcBorders>
              <w:top w:val="nil"/>
              <w:left w:val="nil"/>
              <w:bottom w:val="single" w:sz="4" w:space="0" w:color="auto"/>
              <w:right w:val="single" w:sz="4" w:space="0" w:color="auto"/>
            </w:tcBorders>
            <w:shd w:val="clear" w:color="auto" w:fill="auto"/>
          </w:tcPr>
          <w:p w14:paraId="62785F40" w14:textId="77777777" w:rsidR="00EF3AFC" w:rsidRPr="00363EE6" w:rsidRDefault="00EF3AFC" w:rsidP="006D313F">
            <w:pPr>
              <w:spacing w:after="0"/>
              <w:ind w:right="-68" w:firstLine="0"/>
              <w:jc w:val="right"/>
              <w:rPr>
                <w:rFonts w:eastAsia="Calibri"/>
                <w:sz w:val="18"/>
                <w:szCs w:val="22"/>
              </w:rPr>
            </w:pPr>
            <w:r w:rsidRPr="00363EE6">
              <w:rPr>
                <w:rFonts w:eastAsia="Calibri"/>
                <w:sz w:val="18"/>
                <w:szCs w:val="22"/>
              </w:rPr>
              <w:t>110 869 640</w:t>
            </w:r>
          </w:p>
        </w:tc>
        <w:tc>
          <w:tcPr>
            <w:tcW w:w="685" w:type="pct"/>
            <w:tcBorders>
              <w:top w:val="nil"/>
              <w:left w:val="nil"/>
              <w:bottom w:val="single" w:sz="4" w:space="0" w:color="auto"/>
              <w:right w:val="single" w:sz="4" w:space="0" w:color="auto"/>
            </w:tcBorders>
            <w:shd w:val="clear" w:color="auto" w:fill="auto"/>
          </w:tcPr>
          <w:p w14:paraId="3EEB13DC"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-81 655 040</w:t>
            </w:r>
          </w:p>
        </w:tc>
        <w:tc>
          <w:tcPr>
            <w:tcW w:w="608" w:type="pct"/>
            <w:tcBorders>
              <w:top w:val="nil"/>
              <w:left w:val="nil"/>
              <w:bottom w:val="single" w:sz="4" w:space="0" w:color="auto"/>
              <w:right w:val="single" w:sz="4" w:space="0" w:color="auto"/>
            </w:tcBorders>
            <w:shd w:val="clear" w:color="auto" w:fill="auto"/>
          </w:tcPr>
          <w:p w14:paraId="5B65B131"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-3 579 311</w:t>
            </w:r>
          </w:p>
        </w:tc>
      </w:tr>
      <w:tr w:rsidR="00EF3AFC" w:rsidRPr="00363EE6" w14:paraId="790CD57A" w14:textId="77777777" w:rsidTr="006D313F">
        <w:trPr>
          <w:trHeight w:val="283"/>
        </w:trPr>
        <w:tc>
          <w:tcPr>
            <w:tcW w:w="1883" w:type="pct"/>
            <w:vAlign w:val="center"/>
          </w:tcPr>
          <w:p w14:paraId="58CFCE05"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08" w:type="pct"/>
          </w:tcPr>
          <w:p w14:paraId="371F8AEE"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8" w:type="pct"/>
            <w:tcBorders>
              <w:top w:val="nil"/>
              <w:left w:val="nil"/>
              <w:bottom w:val="single" w:sz="4" w:space="0" w:color="auto"/>
              <w:right w:val="single" w:sz="4" w:space="0" w:color="auto"/>
            </w:tcBorders>
            <w:shd w:val="clear" w:color="auto" w:fill="auto"/>
          </w:tcPr>
          <w:p w14:paraId="5021A2A1"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8" w:type="pct"/>
            <w:tcBorders>
              <w:top w:val="nil"/>
              <w:left w:val="nil"/>
              <w:bottom w:val="single" w:sz="4" w:space="0" w:color="auto"/>
              <w:right w:val="single" w:sz="4" w:space="0" w:color="auto"/>
            </w:tcBorders>
            <w:shd w:val="clear" w:color="auto" w:fill="auto"/>
          </w:tcPr>
          <w:p w14:paraId="3568CFFC" w14:textId="77777777" w:rsidR="00EF3AFC" w:rsidRPr="00363EE6" w:rsidRDefault="00EF3AFC" w:rsidP="006D313F">
            <w:pPr>
              <w:spacing w:after="0"/>
              <w:ind w:firstLine="0"/>
              <w:jc w:val="right"/>
              <w:rPr>
                <w:rFonts w:eastAsia="Calibri"/>
                <w:sz w:val="18"/>
                <w:szCs w:val="22"/>
              </w:rPr>
            </w:pPr>
            <w:r>
              <w:rPr>
                <w:rFonts w:eastAsia="Calibri"/>
                <w:sz w:val="18"/>
                <w:szCs w:val="22"/>
              </w:rPr>
              <w:t>7</w:t>
            </w:r>
            <w:r w:rsidRPr="00363EE6">
              <w:rPr>
                <w:rFonts w:eastAsia="Calibri"/>
                <w:sz w:val="18"/>
                <w:szCs w:val="22"/>
              </w:rPr>
              <w:t>36,5</w:t>
            </w:r>
          </w:p>
        </w:tc>
        <w:tc>
          <w:tcPr>
            <w:tcW w:w="685" w:type="pct"/>
            <w:tcBorders>
              <w:top w:val="nil"/>
              <w:left w:val="nil"/>
              <w:bottom w:val="single" w:sz="4" w:space="0" w:color="auto"/>
              <w:right w:val="single" w:sz="4" w:space="0" w:color="auto"/>
            </w:tcBorders>
            <w:shd w:val="clear" w:color="auto" w:fill="auto"/>
          </w:tcPr>
          <w:p w14:paraId="10FFB3B1" w14:textId="77777777" w:rsidR="00EF3AFC" w:rsidRPr="00363EE6" w:rsidRDefault="00EF3AFC" w:rsidP="006D313F">
            <w:pPr>
              <w:spacing w:after="0"/>
              <w:ind w:firstLine="0"/>
              <w:jc w:val="right"/>
              <w:rPr>
                <w:rFonts w:eastAsia="Calibri"/>
                <w:sz w:val="18"/>
                <w:szCs w:val="22"/>
              </w:rPr>
            </w:pPr>
            <w:r>
              <w:rPr>
                <w:rFonts w:eastAsia="Calibri"/>
                <w:sz w:val="18"/>
                <w:szCs w:val="22"/>
              </w:rPr>
              <w:t>-64,8</w:t>
            </w:r>
          </w:p>
        </w:tc>
        <w:tc>
          <w:tcPr>
            <w:tcW w:w="608" w:type="pct"/>
            <w:tcBorders>
              <w:top w:val="nil"/>
              <w:left w:val="nil"/>
              <w:bottom w:val="single" w:sz="4" w:space="0" w:color="auto"/>
              <w:right w:val="single" w:sz="4" w:space="0" w:color="auto"/>
            </w:tcBorders>
            <w:shd w:val="clear" w:color="auto" w:fill="auto"/>
          </w:tcPr>
          <w:p w14:paraId="3C9D492B" w14:textId="77777777" w:rsidR="00EF3AFC" w:rsidRPr="00363EE6" w:rsidRDefault="00EF3AFC" w:rsidP="006D313F">
            <w:pPr>
              <w:spacing w:after="0"/>
              <w:ind w:firstLine="0"/>
              <w:jc w:val="right"/>
              <w:rPr>
                <w:rFonts w:eastAsia="Calibri"/>
                <w:sz w:val="18"/>
                <w:szCs w:val="22"/>
              </w:rPr>
            </w:pPr>
            <w:r>
              <w:rPr>
                <w:rFonts w:eastAsia="Calibri"/>
                <w:sz w:val="18"/>
                <w:szCs w:val="22"/>
              </w:rPr>
              <w:t>-8,1</w:t>
            </w:r>
          </w:p>
        </w:tc>
      </w:tr>
    </w:tbl>
    <w:p w14:paraId="7C66A7DF" w14:textId="2C8FAF65" w:rsidR="00EF3AFC" w:rsidRPr="00363EE6" w:rsidRDefault="00EF3AFC" w:rsidP="00F5729A">
      <w:pPr>
        <w:spacing w:before="240" w:after="240"/>
        <w:ind w:firstLine="0"/>
        <w:jc w:val="center"/>
        <w:rPr>
          <w:rFonts w:eastAsia="Calibri"/>
          <w:b/>
          <w:szCs w:val="24"/>
          <w:lang w:eastAsia="lv-LV"/>
        </w:rPr>
      </w:pPr>
      <w:r w:rsidRPr="00363EE6">
        <w:rPr>
          <w:rFonts w:eastAsia="Calibri"/>
          <w:b/>
          <w:szCs w:val="24"/>
          <w:lang w:eastAsia="lv-LV"/>
        </w:rPr>
        <w:t>Izmaiņas izdevumo</w:t>
      </w:r>
      <w:r w:rsidR="00355CD4">
        <w:rPr>
          <w:rFonts w:eastAsia="Calibri"/>
          <w:b/>
          <w:szCs w:val="24"/>
          <w:lang w:eastAsia="lv-LV"/>
        </w:rPr>
        <w:t>s, salīdzinot 2022. gada plān</w:t>
      </w:r>
      <w:r w:rsidRPr="00363EE6">
        <w:rPr>
          <w:rFonts w:eastAsia="Calibri"/>
          <w:b/>
          <w:szCs w:val="24"/>
          <w:lang w:eastAsia="lv-LV"/>
        </w:rPr>
        <w:t>u ar 2021. gada plānu</w:t>
      </w:r>
    </w:p>
    <w:p w14:paraId="09430E46" w14:textId="77777777" w:rsidR="00EF3AFC" w:rsidRPr="00363EE6" w:rsidRDefault="00EF3AFC" w:rsidP="00EF3AFC">
      <w:pPr>
        <w:spacing w:after="0"/>
        <w:ind w:firstLine="0"/>
        <w:jc w:val="right"/>
        <w:rPr>
          <w:rFonts w:eastAsia="Calibri"/>
          <w:i/>
          <w:sz w:val="18"/>
          <w:szCs w:val="18"/>
        </w:rPr>
      </w:pPr>
      <w:proofErr w:type="spellStart"/>
      <w:r w:rsidRPr="00363EE6">
        <w:rPr>
          <w:rFonts w:eastAsia="Calibri"/>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7"/>
        <w:gridCol w:w="1225"/>
      </w:tblGrid>
      <w:tr w:rsidR="00EF3AFC" w:rsidRPr="00363EE6" w14:paraId="51730D35" w14:textId="77777777" w:rsidTr="006D313F">
        <w:trPr>
          <w:trHeight w:val="142"/>
          <w:tblHeader/>
        </w:trPr>
        <w:tc>
          <w:tcPr>
            <w:tcW w:w="2948" w:type="pct"/>
            <w:vAlign w:val="center"/>
          </w:tcPr>
          <w:p w14:paraId="6C875B6F"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99" w:type="pct"/>
            <w:vAlign w:val="center"/>
          </w:tcPr>
          <w:p w14:paraId="1FCBA085"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77" w:type="pct"/>
            <w:vAlign w:val="center"/>
          </w:tcPr>
          <w:p w14:paraId="61D9D712"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76" w:type="pct"/>
            <w:vAlign w:val="center"/>
          </w:tcPr>
          <w:p w14:paraId="7D1CB5B0"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481F6597" w14:textId="77777777" w:rsidTr="006D313F">
        <w:trPr>
          <w:trHeight w:val="142"/>
        </w:trPr>
        <w:tc>
          <w:tcPr>
            <w:tcW w:w="2948" w:type="pct"/>
            <w:shd w:val="clear" w:color="auto" w:fill="D9D9D9"/>
          </w:tcPr>
          <w:p w14:paraId="45CE963A"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99" w:type="pct"/>
            <w:shd w:val="clear" w:color="auto" w:fill="D9D9D9"/>
          </w:tcPr>
          <w:p w14:paraId="2165FF19" w14:textId="77777777" w:rsidR="00EF3AFC" w:rsidRPr="00363EE6" w:rsidRDefault="00EF3AFC" w:rsidP="006D313F">
            <w:pPr>
              <w:spacing w:after="0"/>
              <w:ind w:firstLine="0"/>
              <w:jc w:val="right"/>
              <w:rPr>
                <w:rFonts w:eastAsia="Calibri"/>
                <w:b/>
                <w:bCs/>
                <w:sz w:val="18"/>
                <w:szCs w:val="18"/>
              </w:rPr>
            </w:pPr>
            <w:r w:rsidRPr="00363EE6">
              <w:rPr>
                <w:rFonts w:eastAsia="Calibri"/>
                <w:b/>
                <w:bCs/>
                <w:sz w:val="18"/>
                <w:szCs w:val="22"/>
              </w:rPr>
              <w:t>15 053 400</w:t>
            </w:r>
          </w:p>
        </w:tc>
        <w:tc>
          <w:tcPr>
            <w:tcW w:w="677" w:type="pct"/>
            <w:shd w:val="clear" w:color="auto" w:fill="D9D9D9"/>
            <w:vAlign w:val="center"/>
          </w:tcPr>
          <w:p w14:paraId="60F81542" w14:textId="77777777" w:rsidR="00EF3AFC" w:rsidRPr="00A31428" w:rsidRDefault="00EF3AFC" w:rsidP="006D313F">
            <w:pPr>
              <w:spacing w:after="0"/>
              <w:ind w:firstLine="0"/>
              <w:jc w:val="right"/>
              <w:rPr>
                <w:rFonts w:eastAsia="Calibri"/>
                <w:b/>
                <w:bCs/>
                <w:sz w:val="18"/>
                <w:szCs w:val="18"/>
              </w:rPr>
            </w:pPr>
            <w:r w:rsidRPr="00A31428">
              <w:rPr>
                <w:rFonts w:eastAsia="Calibri"/>
                <w:b/>
                <w:sz w:val="18"/>
                <w:szCs w:val="22"/>
              </w:rPr>
              <w:t>125 923 040</w:t>
            </w:r>
          </w:p>
        </w:tc>
        <w:tc>
          <w:tcPr>
            <w:tcW w:w="676" w:type="pct"/>
            <w:shd w:val="clear" w:color="auto" w:fill="D9D9D9"/>
            <w:vAlign w:val="center"/>
          </w:tcPr>
          <w:p w14:paraId="28546124" w14:textId="77777777" w:rsidR="00EF3AFC" w:rsidRPr="00363EE6" w:rsidRDefault="00EF3AFC" w:rsidP="006D313F">
            <w:pPr>
              <w:spacing w:after="0"/>
              <w:ind w:firstLine="0"/>
              <w:jc w:val="right"/>
              <w:rPr>
                <w:rFonts w:eastAsia="Calibri"/>
                <w:b/>
                <w:bCs/>
                <w:sz w:val="18"/>
                <w:szCs w:val="18"/>
              </w:rPr>
            </w:pPr>
            <w:r w:rsidRPr="00363EE6">
              <w:rPr>
                <w:rFonts w:eastAsia="Calibri"/>
                <w:b/>
                <w:sz w:val="18"/>
                <w:szCs w:val="18"/>
              </w:rPr>
              <w:t xml:space="preserve">110 869 </w:t>
            </w:r>
            <w:r>
              <w:rPr>
                <w:rFonts w:eastAsia="Calibri"/>
                <w:b/>
                <w:sz w:val="18"/>
                <w:szCs w:val="18"/>
              </w:rPr>
              <w:t>6</w:t>
            </w:r>
            <w:r w:rsidRPr="00363EE6">
              <w:rPr>
                <w:rFonts w:eastAsia="Calibri"/>
                <w:b/>
                <w:sz w:val="18"/>
                <w:szCs w:val="18"/>
              </w:rPr>
              <w:t>40</w:t>
            </w:r>
          </w:p>
        </w:tc>
      </w:tr>
      <w:tr w:rsidR="00EF3AFC" w:rsidRPr="00363EE6" w14:paraId="626713F7" w14:textId="77777777" w:rsidTr="006D313F">
        <w:tc>
          <w:tcPr>
            <w:tcW w:w="5000" w:type="pct"/>
            <w:gridSpan w:val="4"/>
          </w:tcPr>
          <w:p w14:paraId="77891E94" w14:textId="77777777" w:rsidR="00EF3AFC" w:rsidRPr="00363EE6" w:rsidRDefault="00EF3AFC" w:rsidP="006D313F">
            <w:pPr>
              <w:spacing w:after="0"/>
              <w:ind w:firstLine="313"/>
              <w:jc w:val="left"/>
              <w:rPr>
                <w:rFonts w:eastAsia="Calibri"/>
                <w:sz w:val="18"/>
                <w:szCs w:val="18"/>
              </w:rPr>
            </w:pPr>
            <w:r w:rsidRPr="003C2345">
              <w:rPr>
                <w:rFonts w:eastAsia="Calibri"/>
                <w:i/>
                <w:sz w:val="18"/>
                <w:szCs w:val="18"/>
                <w:lang w:eastAsia="lv-LV"/>
              </w:rPr>
              <w:t>t.sk.</w:t>
            </w:r>
          </w:p>
        </w:tc>
      </w:tr>
      <w:tr w:rsidR="00EF3AFC" w:rsidRPr="00363EE6" w14:paraId="3AA748D7" w14:textId="77777777" w:rsidTr="006D313F">
        <w:trPr>
          <w:trHeight w:val="177"/>
        </w:trPr>
        <w:tc>
          <w:tcPr>
            <w:tcW w:w="2948" w:type="pct"/>
            <w:shd w:val="clear" w:color="auto" w:fill="F2F2F2"/>
            <w:vAlign w:val="center"/>
          </w:tcPr>
          <w:p w14:paraId="2775E2D8" w14:textId="77777777" w:rsidR="00EF3AFC" w:rsidRPr="00363EE6" w:rsidRDefault="00EF3AFC" w:rsidP="006D313F">
            <w:pPr>
              <w:spacing w:after="0"/>
              <w:ind w:firstLine="0"/>
              <w:jc w:val="left"/>
              <w:rPr>
                <w:rFonts w:eastAsia="Calibri"/>
                <w:sz w:val="18"/>
                <w:szCs w:val="18"/>
                <w:u w:val="single"/>
                <w:lang w:eastAsia="lv-LV"/>
              </w:rPr>
            </w:pPr>
            <w:r w:rsidRPr="00363EE6">
              <w:rPr>
                <w:rFonts w:eastAsia="Calibri"/>
                <w:sz w:val="18"/>
                <w:szCs w:val="18"/>
                <w:u w:val="single"/>
                <w:lang w:eastAsia="lv-LV"/>
              </w:rPr>
              <w:t>Ilgtermiņa saistības</w:t>
            </w:r>
          </w:p>
        </w:tc>
        <w:tc>
          <w:tcPr>
            <w:tcW w:w="699" w:type="pct"/>
            <w:shd w:val="clear" w:color="auto" w:fill="F2F2F2"/>
          </w:tcPr>
          <w:p w14:paraId="708C3276"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15 053 400</w:t>
            </w:r>
          </w:p>
        </w:tc>
        <w:tc>
          <w:tcPr>
            <w:tcW w:w="677" w:type="pct"/>
            <w:shd w:val="clear" w:color="auto" w:fill="F2F2F2"/>
            <w:vAlign w:val="center"/>
          </w:tcPr>
          <w:p w14:paraId="4D78C956"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125 923 040</w:t>
            </w:r>
          </w:p>
        </w:tc>
        <w:tc>
          <w:tcPr>
            <w:tcW w:w="676" w:type="pct"/>
            <w:shd w:val="clear" w:color="auto" w:fill="F2F2F2"/>
            <w:vAlign w:val="center"/>
          </w:tcPr>
          <w:p w14:paraId="2DD0B47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 xml:space="preserve">110 869 </w:t>
            </w:r>
            <w:r>
              <w:rPr>
                <w:rFonts w:eastAsia="Calibri"/>
                <w:sz w:val="18"/>
                <w:szCs w:val="18"/>
              </w:rPr>
              <w:t>6</w:t>
            </w:r>
            <w:r w:rsidRPr="00363EE6">
              <w:rPr>
                <w:rFonts w:eastAsia="Calibri"/>
                <w:sz w:val="18"/>
                <w:szCs w:val="18"/>
              </w:rPr>
              <w:t>40</w:t>
            </w:r>
          </w:p>
        </w:tc>
      </w:tr>
      <w:tr w:rsidR="00EF3AFC" w:rsidRPr="00363EE6" w14:paraId="5312500E" w14:textId="77777777" w:rsidTr="006D313F">
        <w:trPr>
          <w:trHeight w:val="144"/>
        </w:trPr>
        <w:tc>
          <w:tcPr>
            <w:tcW w:w="2948" w:type="pct"/>
          </w:tcPr>
          <w:p w14:paraId="3EA22843" w14:textId="77777777" w:rsidR="00EF3AFC" w:rsidRPr="00363EE6" w:rsidRDefault="00EF3AFC" w:rsidP="006D313F">
            <w:pPr>
              <w:spacing w:after="0"/>
              <w:ind w:firstLine="0"/>
              <w:rPr>
                <w:rFonts w:eastAsia="Calibri"/>
                <w:i/>
                <w:sz w:val="18"/>
                <w:szCs w:val="18"/>
                <w:lang w:eastAsia="lv-LV"/>
              </w:rPr>
            </w:pPr>
            <w:r w:rsidRPr="00363EE6">
              <w:rPr>
                <w:rFonts w:eastAsia="Calibri"/>
                <w:i/>
                <w:sz w:val="18"/>
                <w:szCs w:val="18"/>
                <w:lang w:eastAsia="lv-LV"/>
              </w:rPr>
              <w:t xml:space="preserve">Finansējums jauno elektrovilcienu projektam </w:t>
            </w:r>
            <w:r w:rsidRPr="005321E4">
              <w:rPr>
                <w:rFonts w:eastAsia="Calibri"/>
                <w:i/>
                <w:sz w:val="18"/>
                <w:szCs w:val="18"/>
                <w:lang w:eastAsia="lv-LV"/>
              </w:rPr>
              <w:t>(MK 23.07.2019. rīk. Nr.385)</w:t>
            </w:r>
          </w:p>
        </w:tc>
        <w:tc>
          <w:tcPr>
            <w:tcW w:w="699" w:type="pct"/>
          </w:tcPr>
          <w:p w14:paraId="6DEF691B" w14:textId="77777777" w:rsidR="00EF3AFC" w:rsidRPr="00363EE6" w:rsidRDefault="00EF3AFC" w:rsidP="006D313F">
            <w:pPr>
              <w:spacing w:before="120" w:after="0"/>
              <w:ind w:firstLine="0"/>
              <w:jc w:val="right"/>
              <w:rPr>
                <w:rFonts w:eastAsia="Calibri"/>
                <w:sz w:val="18"/>
                <w:szCs w:val="18"/>
              </w:rPr>
            </w:pPr>
            <w:r w:rsidRPr="00363EE6">
              <w:rPr>
                <w:rFonts w:eastAsia="Calibri"/>
                <w:sz w:val="18"/>
                <w:szCs w:val="22"/>
              </w:rPr>
              <w:t>15 053 400</w:t>
            </w:r>
          </w:p>
        </w:tc>
        <w:tc>
          <w:tcPr>
            <w:tcW w:w="677" w:type="pct"/>
            <w:vAlign w:val="center"/>
          </w:tcPr>
          <w:p w14:paraId="14A017B0"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125 923 040</w:t>
            </w:r>
          </w:p>
        </w:tc>
        <w:tc>
          <w:tcPr>
            <w:tcW w:w="676" w:type="pct"/>
            <w:vAlign w:val="center"/>
          </w:tcPr>
          <w:p w14:paraId="5CB97D8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 xml:space="preserve">110 869 </w:t>
            </w:r>
            <w:r>
              <w:rPr>
                <w:rFonts w:eastAsia="Calibri"/>
                <w:sz w:val="18"/>
                <w:szCs w:val="18"/>
              </w:rPr>
              <w:t>6</w:t>
            </w:r>
            <w:r w:rsidRPr="00363EE6">
              <w:rPr>
                <w:rFonts w:eastAsia="Calibri"/>
                <w:sz w:val="18"/>
                <w:szCs w:val="18"/>
              </w:rPr>
              <w:t>40</w:t>
            </w:r>
          </w:p>
        </w:tc>
      </w:tr>
    </w:tbl>
    <w:p w14:paraId="00960E05" w14:textId="77777777"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t xml:space="preserve">44.00.00 Līdzekļi aviācijas drošības, glābšanas un </w:t>
      </w:r>
      <w:proofErr w:type="spellStart"/>
      <w:r w:rsidRPr="00363EE6">
        <w:rPr>
          <w:rFonts w:eastAsia="Calibri"/>
          <w:b/>
          <w:szCs w:val="24"/>
        </w:rPr>
        <w:t>civilmilitārās</w:t>
      </w:r>
      <w:proofErr w:type="spellEnd"/>
      <w:r w:rsidRPr="00363EE6">
        <w:rPr>
          <w:rFonts w:eastAsia="Calibri"/>
          <w:b/>
          <w:szCs w:val="24"/>
        </w:rPr>
        <w:t xml:space="preserve"> sadarbības nodrošināšanai  </w:t>
      </w:r>
    </w:p>
    <w:p w14:paraId="17A47CA2" w14:textId="77777777" w:rsidR="00EF3AFC" w:rsidRPr="00363EE6" w:rsidRDefault="00EF3AFC" w:rsidP="00EF3AFC">
      <w:pPr>
        <w:ind w:firstLine="0"/>
        <w:rPr>
          <w:rFonts w:eastAsia="Calibri"/>
          <w:bCs/>
          <w:szCs w:val="24"/>
        </w:rPr>
      </w:pPr>
      <w:r w:rsidRPr="00363EE6">
        <w:rPr>
          <w:rFonts w:eastAsia="Calibri"/>
          <w:bCs/>
          <w:szCs w:val="24"/>
          <w:u w:val="single"/>
        </w:rPr>
        <w:t>Programmas mērķis</w:t>
      </w:r>
      <w:r w:rsidRPr="00363EE6">
        <w:rPr>
          <w:rFonts w:eastAsia="Calibri"/>
          <w:bCs/>
          <w:szCs w:val="24"/>
        </w:rPr>
        <w:t>:</w:t>
      </w:r>
    </w:p>
    <w:p w14:paraId="1C4E09C7" w14:textId="77777777" w:rsidR="00EF3AFC" w:rsidRPr="00616373" w:rsidRDefault="00EF3AFC" w:rsidP="00F5729A">
      <w:pPr>
        <w:ind w:firstLine="720"/>
        <w:rPr>
          <w:rFonts w:eastAsia="Calibri"/>
          <w:bCs/>
          <w:sz w:val="20"/>
          <w:vertAlign w:val="superscript"/>
        </w:rPr>
      </w:pPr>
      <w:r w:rsidRPr="00363EE6">
        <w:rPr>
          <w:rFonts w:eastAsia="Calibri"/>
          <w:bCs/>
          <w:szCs w:val="24"/>
        </w:rPr>
        <w:t>atbalstīt aktuālāko drošības pasākumu realizāciju</w:t>
      </w:r>
      <w:r>
        <w:rPr>
          <w:rFonts w:eastAsia="Calibri"/>
          <w:bCs/>
          <w:szCs w:val="24"/>
        </w:rPr>
        <w:t>.</w:t>
      </w:r>
      <w:r w:rsidRPr="00291170">
        <w:t xml:space="preserve"> </w:t>
      </w:r>
      <w:r>
        <w:rPr>
          <w:rFonts w:eastAsia="Calibri"/>
          <w:bCs/>
          <w:szCs w:val="24"/>
        </w:rPr>
        <w:t>S</w:t>
      </w:r>
      <w:r w:rsidRPr="00291170">
        <w:rPr>
          <w:rFonts w:eastAsia="Calibri"/>
          <w:bCs/>
          <w:szCs w:val="24"/>
        </w:rPr>
        <w:t xml:space="preserve">askaņā ar likuma „Par aviāciju” 27.panta piektajā daļā noteikto, </w:t>
      </w:r>
      <w:r>
        <w:rPr>
          <w:rFonts w:eastAsia="Calibri"/>
          <w:bCs/>
          <w:szCs w:val="24"/>
        </w:rPr>
        <w:t>MK</w:t>
      </w:r>
      <w:r w:rsidRPr="00291170">
        <w:rPr>
          <w:rFonts w:eastAsia="Calibri"/>
          <w:bCs/>
          <w:szCs w:val="24"/>
        </w:rPr>
        <w:t xml:space="preserve"> dots deleģējums katru gadu noteikt, kādiem mērķiem valsts budžeta dotācija tiks izmantota.</w:t>
      </w:r>
    </w:p>
    <w:p w14:paraId="78D9DBBD" w14:textId="324892A1" w:rsidR="00EF3AFC" w:rsidRPr="00363EE6" w:rsidRDefault="00EF3AFC" w:rsidP="00EF3AFC">
      <w:pPr>
        <w:ind w:firstLine="0"/>
        <w:rPr>
          <w:rFonts w:eastAsia="Calibri"/>
          <w:bCs/>
          <w:szCs w:val="24"/>
          <w:u w:val="single"/>
        </w:rPr>
      </w:pPr>
      <w:r w:rsidRPr="00363EE6">
        <w:rPr>
          <w:rFonts w:eastAsia="Calibri"/>
          <w:bCs/>
          <w:szCs w:val="24"/>
          <w:u w:val="single"/>
        </w:rPr>
        <w:t>Galvenā aktivitāte:</w:t>
      </w:r>
    </w:p>
    <w:p w14:paraId="58CFCBF2" w14:textId="3ABFB573" w:rsidR="00EF3AFC" w:rsidRPr="00363EE6" w:rsidRDefault="00EF3AFC" w:rsidP="00EF3AFC">
      <w:pPr>
        <w:ind w:firstLine="720"/>
        <w:rPr>
          <w:rFonts w:eastAsia="Calibri"/>
          <w:szCs w:val="24"/>
        </w:rPr>
      </w:pPr>
      <w:r w:rsidRPr="00363EE6">
        <w:rPr>
          <w:rFonts w:eastAsia="Calibri"/>
          <w:szCs w:val="24"/>
        </w:rPr>
        <w:t xml:space="preserve">kontrolēt reģistrēto </w:t>
      </w:r>
      <w:r w:rsidR="0065198D">
        <w:rPr>
          <w:rFonts w:eastAsia="Calibri"/>
          <w:szCs w:val="24"/>
        </w:rPr>
        <w:t xml:space="preserve">kravu vai </w:t>
      </w:r>
      <w:r w:rsidRPr="00363EE6">
        <w:rPr>
          <w:rFonts w:eastAsia="Calibri"/>
          <w:szCs w:val="24"/>
        </w:rPr>
        <w:t>bagāžu.</w:t>
      </w:r>
    </w:p>
    <w:p w14:paraId="36CFE2E6" w14:textId="77777777" w:rsidR="00EF3AFC" w:rsidRPr="00363EE6" w:rsidRDefault="00EF3AFC" w:rsidP="00EF3AFC">
      <w:pPr>
        <w:spacing w:after="240"/>
        <w:ind w:firstLine="0"/>
        <w:rPr>
          <w:rFonts w:eastAsia="Calibri"/>
          <w:szCs w:val="24"/>
        </w:rPr>
      </w:pPr>
      <w:r w:rsidRPr="00363EE6">
        <w:rPr>
          <w:rFonts w:eastAsia="Calibri"/>
          <w:szCs w:val="24"/>
          <w:u w:val="single"/>
        </w:rPr>
        <w:t>Programmas izpildītājs</w:t>
      </w:r>
      <w:r w:rsidRPr="00363EE6">
        <w:rPr>
          <w:rFonts w:eastAsia="Calibri"/>
          <w:szCs w:val="24"/>
        </w:rPr>
        <w:t>: Satiksmes ministrija, VAS „Starptautiskā lidosta „Rīga”, Liepājas lidosta.</w:t>
      </w:r>
    </w:p>
    <w:p w14:paraId="60405F2E" w14:textId="77777777" w:rsidR="00EF3AFC" w:rsidRPr="003162FF" w:rsidRDefault="00EF3AFC" w:rsidP="00F5729A">
      <w:pPr>
        <w:spacing w:before="240" w:after="240"/>
        <w:ind w:firstLine="0"/>
        <w:jc w:val="center"/>
        <w:rPr>
          <w:rFonts w:eastAsia="Calibri"/>
          <w:szCs w:val="24"/>
          <w:vertAlign w:val="superscript"/>
          <w:lang w:eastAsia="lv-LV"/>
        </w:rPr>
      </w:pPr>
      <w:r w:rsidRPr="00363EE6">
        <w:rPr>
          <w:rFonts w:eastAsia="Calibri"/>
          <w:b/>
          <w:szCs w:val="24"/>
          <w:lang w:eastAsia="lv-LV"/>
        </w:rPr>
        <w:t>Darbības rezultāti un to rezultatīvie rādītāji no 2020. līdz 2024. gadam</w:t>
      </w:r>
      <w:r w:rsidRPr="00312407">
        <w:rPr>
          <w:rFonts w:eastAsia="Calibri"/>
          <w:sz w:val="18"/>
          <w:szCs w:val="18"/>
          <w:vertAlign w:val="superscript"/>
          <w:lang w:eastAsia="lv-LV"/>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5"/>
        <w:gridCol w:w="1098"/>
        <w:gridCol w:w="1098"/>
        <w:gridCol w:w="1098"/>
        <w:gridCol w:w="1098"/>
        <w:gridCol w:w="1104"/>
      </w:tblGrid>
      <w:tr w:rsidR="00EF3AFC" w:rsidRPr="00363EE6" w14:paraId="34E4ED19" w14:textId="77777777" w:rsidTr="006D313F">
        <w:trPr>
          <w:tblHeader/>
        </w:trPr>
        <w:tc>
          <w:tcPr>
            <w:tcW w:w="1967" w:type="pct"/>
          </w:tcPr>
          <w:p w14:paraId="20904872" w14:textId="77777777" w:rsidR="00EF3AFC" w:rsidRPr="00363EE6" w:rsidRDefault="00EF3AFC" w:rsidP="006D313F">
            <w:pPr>
              <w:spacing w:after="0"/>
              <w:ind w:firstLine="0"/>
              <w:jc w:val="center"/>
              <w:rPr>
                <w:sz w:val="18"/>
                <w:szCs w:val="18"/>
              </w:rPr>
            </w:pPr>
          </w:p>
        </w:tc>
        <w:tc>
          <w:tcPr>
            <w:tcW w:w="606" w:type="pct"/>
            <w:tcBorders>
              <w:top w:val="single" w:sz="4" w:space="0" w:color="000000"/>
              <w:left w:val="single" w:sz="4" w:space="0" w:color="000000"/>
              <w:bottom w:val="single" w:sz="4" w:space="0" w:color="000000"/>
              <w:right w:val="single" w:sz="4" w:space="0" w:color="000000"/>
            </w:tcBorders>
          </w:tcPr>
          <w:p w14:paraId="5A3803FF" w14:textId="77777777" w:rsidR="00EF3AFC" w:rsidRPr="00363EE6" w:rsidRDefault="00EF3AFC" w:rsidP="006D313F">
            <w:pPr>
              <w:spacing w:after="0"/>
              <w:ind w:firstLine="0"/>
              <w:jc w:val="center"/>
              <w:rPr>
                <w:sz w:val="18"/>
                <w:szCs w:val="18"/>
                <w:lang w:eastAsia="lv-LV"/>
              </w:rPr>
            </w:pPr>
            <w:r w:rsidRPr="00363EE6">
              <w:rPr>
                <w:rFonts w:eastAsia="Calibri"/>
                <w:sz w:val="18"/>
                <w:szCs w:val="18"/>
                <w:lang w:eastAsia="lv-LV"/>
              </w:rPr>
              <w:t>2020. gads (izpilde)</w:t>
            </w:r>
          </w:p>
        </w:tc>
        <w:tc>
          <w:tcPr>
            <w:tcW w:w="606" w:type="pct"/>
            <w:tcBorders>
              <w:top w:val="single" w:sz="4" w:space="0" w:color="000000"/>
              <w:left w:val="single" w:sz="4" w:space="0" w:color="000000"/>
              <w:bottom w:val="single" w:sz="4" w:space="0" w:color="000000"/>
              <w:right w:val="single" w:sz="4" w:space="0" w:color="000000"/>
            </w:tcBorders>
          </w:tcPr>
          <w:p w14:paraId="31FE2B86" w14:textId="77777777" w:rsidR="00EF3AFC" w:rsidRPr="00363EE6" w:rsidRDefault="00EF3AFC" w:rsidP="006D313F">
            <w:pPr>
              <w:spacing w:after="0"/>
              <w:ind w:firstLine="0"/>
              <w:jc w:val="center"/>
              <w:rPr>
                <w:sz w:val="18"/>
                <w:szCs w:val="18"/>
                <w:lang w:eastAsia="lv-LV"/>
              </w:rPr>
            </w:pPr>
            <w:r w:rsidRPr="00363EE6">
              <w:rPr>
                <w:rFonts w:eastAsia="Calibri"/>
                <w:sz w:val="18"/>
                <w:szCs w:val="18"/>
                <w:lang w:eastAsia="lv-LV"/>
              </w:rPr>
              <w:t>2021. gada plāns</w:t>
            </w:r>
          </w:p>
        </w:tc>
        <w:tc>
          <w:tcPr>
            <w:tcW w:w="606" w:type="pct"/>
            <w:tcBorders>
              <w:top w:val="single" w:sz="4" w:space="0" w:color="000000"/>
              <w:left w:val="single" w:sz="4" w:space="0" w:color="000000"/>
              <w:bottom w:val="single" w:sz="4" w:space="0" w:color="000000"/>
              <w:right w:val="single" w:sz="4" w:space="0" w:color="000000"/>
            </w:tcBorders>
          </w:tcPr>
          <w:p w14:paraId="7ED87E01" w14:textId="48F71C56" w:rsidR="00EF3AFC" w:rsidRPr="00363EE6" w:rsidRDefault="00EF3AFC" w:rsidP="006D313F">
            <w:pPr>
              <w:spacing w:after="0"/>
              <w:ind w:firstLine="0"/>
              <w:jc w:val="center"/>
              <w:rPr>
                <w:sz w:val="18"/>
                <w:szCs w:val="18"/>
                <w:lang w:eastAsia="lv-LV"/>
              </w:rPr>
            </w:pPr>
            <w:r w:rsidRPr="00363EE6">
              <w:rPr>
                <w:rFonts w:eastAsia="Calibri"/>
                <w:sz w:val="18"/>
                <w:szCs w:val="18"/>
                <w:lang w:eastAsia="lv-LV"/>
              </w:rPr>
              <w:t>2022. gada p</w:t>
            </w:r>
            <w:r w:rsidR="00424D7A">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5266F3C2" w14:textId="77777777" w:rsidR="00EF3AFC" w:rsidRPr="00363EE6" w:rsidRDefault="00EF3AFC" w:rsidP="006D313F">
            <w:pPr>
              <w:spacing w:after="0"/>
              <w:ind w:firstLine="0"/>
              <w:jc w:val="center"/>
              <w:rPr>
                <w:sz w:val="18"/>
                <w:szCs w:val="18"/>
                <w:lang w:eastAsia="lv-LV"/>
              </w:rPr>
            </w:pPr>
            <w:r w:rsidRPr="00363EE6">
              <w:rPr>
                <w:rFonts w:eastAsia="Calibri"/>
                <w:sz w:val="18"/>
                <w:szCs w:val="18"/>
                <w:lang w:eastAsia="lv-LV"/>
              </w:rPr>
              <w:t>2023. gada prognoze</w:t>
            </w:r>
          </w:p>
        </w:tc>
        <w:tc>
          <w:tcPr>
            <w:tcW w:w="609" w:type="pct"/>
            <w:tcBorders>
              <w:top w:val="single" w:sz="4" w:space="0" w:color="000000"/>
              <w:left w:val="single" w:sz="4" w:space="0" w:color="000000"/>
              <w:bottom w:val="single" w:sz="4" w:space="0" w:color="000000"/>
              <w:right w:val="single" w:sz="4" w:space="0" w:color="000000"/>
            </w:tcBorders>
          </w:tcPr>
          <w:p w14:paraId="52A23C02" w14:textId="77777777" w:rsidR="00EF3AFC" w:rsidRPr="00363EE6" w:rsidRDefault="00EF3AFC" w:rsidP="006D313F">
            <w:pPr>
              <w:spacing w:after="0"/>
              <w:ind w:firstLine="0"/>
              <w:jc w:val="center"/>
              <w:rPr>
                <w:sz w:val="18"/>
                <w:szCs w:val="18"/>
                <w:lang w:eastAsia="lv-LV"/>
              </w:rPr>
            </w:pPr>
            <w:r w:rsidRPr="00363EE6">
              <w:rPr>
                <w:rFonts w:eastAsia="Calibri"/>
                <w:sz w:val="18"/>
                <w:szCs w:val="18"/>
                <w:lang w:eastAsia="lv-LV"/>
              </w:rPr>
              <w:t>2024. gada prognoze</w:t>
            </w:r>
          </w:p>
        </w:tc>
      </w:tr>
      <w:tr w:rsidR="00EF3AFC" w:rsidRPr="00363EE6" w14:paraId="29D7BD4A" w14:textId="77777777" w:rsidTr="006D313F">
        <w:tc>
          <w:tcPr>
            <w:tcW w:w="5000" w:type="pct"/>
            <w:gridSpan w:val="6"/>
            <w:shd w:val="clear" w:color="auto" w:fill="D9D9D9"/>
            <w:vAlign w:val="center"/>
          </w:tcPr>
          <w:p w14:paraId="1EB1E62B" w14:textId="6BD7DBAE" w:rsidR="00EF3AFC" w:rsidRPr="000E6F9E" w:rsidRDefault="00EF3AFC" w:rsidP="006D313F">
            <w:pPr>
              <w:spacing w:after="0"/>
              <w:ind w:firstLine="0"/>
              <w:jc w:val="center"/>
              <w:rPr>
                <w:sz w:val="18"/>
                <w:szCs w:val="18"/>
              </w:rPr>
            </w:pPr>
            <w:r w:rsidRPr="00363EE6">
              <w:rPr>
                <w:sz w:val="18"/>
                <w:szCs w:val="18"/>
                <w:lang w:eastAsia="lv-LV"/>
              </w:rPr>
              <w:t>Reģistrētās bagāžas kontrole lidostā “Rīga”</w:t>
            </w:r>
          </w:p>
        </w:tc>
      </w:tr>
      <w:tr w:rsidR="00EF3AFC" w:rsidRPr="00363EE6" w14:paraId="46BA7300" w14:textId="77777777" w:rsidTr="006D313F">
        <w:trPr>
          <w:trHeight w:val="70"/>
        </w:trPr>
        <w:tc>
          <w:tcPr>
            <w:tcW w:w="1967" w:type="pct"/>
          </w:tcPr>
          <w:p w14:paraId="5485862A" w14:textId="67A0D5CA" w:rsidR="00EF3AFC" w:rsidRPr="00363EE6" w:rsidRDefault="00485AB3" w:rsidP="006D313F">
            <w:pPr>
              <w:spacing w:after="0"/>
              <w:ind w:firstLine="0"/>
              <w:jc w:val="left"/>
              <w:rPr>
                <w:sz w:val="18"/>
              </w:rPr>
            </w:pPr>
            <w:r w:rsidRPr="00485AB3">
              <w:rPr>
                <w:sz w:val="18"/>
              </w:rPr>
              <w:t>Par budžeta līdzekļiem iegādātās kravu vai bagāža</w:t>
            </w:r>
            <w:r>
              <w:rPr>
                <w:sz w:val="18"/>
              </w:rPr>
              <w:t>s kontroles iekārtās pārbaudītā r</w:t>
            </w:r>
            <w:r w:rsidR="00EF3AFC">
              <w:rPr>
                <w:sz w:val="18"/>
              </w:rPr>
              <w:t>eģistrēta bagāža (skaits)</w:t>
            </w:r>
            <w:r w:rsidR="00EF3AFC">
              <w:rPr>
                <w:sz w:val="18"/>
                <w:vertAlign w:val="superscript"/>
              </w:rPr>
              <w:t>2</w:t>
            </w:r>
          </w:p>
        </w:tc>
        <w:tc>
          <w:tcPr>
            <w:tcW w:w="606" w:type="pct"/>
          </w:tcPr>
          <w:p w14:paraId="2178E1A3" w14:textId="77777777" w:rsidR="00EF3AFC" w:rsidRPr="00363EE6" w:rsidRDefault="00EF3AFC" w:rsidP="006D313F">
            <w:pPr>
              <w:spacing w:after="0"/>
              <w:ind w:firstLine="0"/>
              <w:jc w:val="center"/>
              <w:rPr>
                <w:sz w:val="18"/>
              </w:rPr>
            </w:pPr>
            <w:r w:rsidRPr="00363EE6">
              <w:rPr>
                <w:sz w:val="18"/>
              </w:rPr>
              <w:t>6 000</w:t>
            </w:r>
          </w:p>
        </w:tc>
        <w:tc>
          <w:tcPr>
            <w:tcW w:w="606" w:type="pct"/>
          </w:tcPr>
          <w:p w14:paraId="3574DEAA" w14:textId="77777777" w:rsidR="00EF3AFC" w:rsidRPr="00363EE6" w:rsidRDefault="00EF3AFC" w:rsidP="006D313F">
            <w:pPr>
              <w:spacing w:after="0"/>
              <w:ind w:firstLine="0"/>
              <w:jc w:val="center"/>
              <w:rPr>
                <w:sz w:val="18"/>
              </w:rPr>
            </w:pPr>
            <w:r w:rsidRPr="00363EE6">
              <w:rPr>
                <w:sz w:val="18"/>
              </w:rPr>
              <w:t>6 000</w:t>
            </w:r>
          </w:p>
        </w:tc>
        <w:tc>
          <w:tcPr>
            <w:tcW w:w="606" w:type="pct"/>
          </w:tcPr>
          <w:p w14:paraId="5F8EFF4A" w14:textId="77777777" w:rsidR="00EF3AFC" w:rsidRPr="00363EE6" w:rsidRDefault="00EF3AFC" w:rsidP="006D313F">
            <w:pPr>
              <w:spacing w:after="0"/>
              <w:ind w:firstLine="0"/>
              <w:jc w:val="center"/>
              <w:rPr>
                <w:sz w:val="18"/>
              </w:rPr>
            </w:pPr>
            <w:r w:rsidRPr="00363EE6">
              <w:rPr>
                <w:sz w:val="18"/>
              </w:rPr>
              <w:t>6 000</w:t>
            </w:r>
          </w:p>
        </w:tc>
        <w:tc>
          <w:tcPr>
            <w:tcW w:w="606" w:type="pct"/>
          </w:tcPr>
          <w:p w14:paraId="0BE4AA6E" w14:textId="77777777" w:rsidR="00EF3AFC" w:rsidRPr="00363EE6" w:rsidRDefault="00EF3AFC" w:rsidP="006D313F">
            <w:pPr>
              <w:spacing w:after="0"/>
              <w:ind w:firstLine="0"/>
              <w:jc w:val="center"/>
              <w:rPr>
                <w:sz w:val="18"/>
              </w:rPr>
            </w:pPr>
            <w:r w:rsidRPr="00363EE6">
              <w:rPr>
                <w:sz w:val="18"/>
              </w:rPr>
              <w:t>6 000</w:t>
            </w:r>
          </w:p>
        </w:tc>
        <w:tc>
          <w:tcPr>
            <w:tcW w:w="609" w:type="pct"/>
          </w:tcPr>
          <w:p w14:paraId="5E6AEAB1" w14:textId="77777777" w:rsidR="00EF3AFC" w:rsidRPr="00363EE6" w:rsidRDefault="00EF3AFC" w:rsidP="006D313F">
            <w:pPr>
              <w:spacing w:after="0"/>
              <w:ind w:firstLine="0"/>
              <w:jc w:val="center"/>
              <w:rPr>
                <w:sz w:val="18"/>
              </w:rPr>
            </w:pPr>
            <w:r w:rsidRPr="00363EE6">
              <w:rPr>
                <w:sz w:val="18"/>
              </w:rPr>
              <w:t>6 000</w:t>
            </w:r>
          </w:p>
        </w:tc>
      </w:tr>
      <w:tr w:rsidR="00EF3AFC" w:rsidRPr="00363EE6" w14:paraId="515F408A" w14:textId="77777777" w:rsidTr="006D313F">
        <w:tc>
          <w:tcPr>
            <w:tcW w:w="5000" w:type="pct"/>
            <w:gridSpan w:val="6"/>
            <w:tcBorders>
              <w:bottom w:val="single" w:sz="4" w:space="0" w:color="auto"/>
            </w:tcBorders>
            <w:shd w:val="pct10" w:color="auto" w:fill="auto"/>
          </w:tcPr>
          <w:p w14:paraId="79DA93A6" w14:textId="77777777" w:rsidR="00EF3AFC" w:rsidRPr="00363EE6" w:rsidRDefault="00EF3AFC" w:rsidP="006D313F">
            <w:pPr>
              <w:spacing w:after="0"/>
              <w:ind w:firstLine="0"/>
              <w:jc w:val="center"/>
              <w:rPr>
                <w:sz w:val="18"/>
              </w:rPr>
            </w:pPr>
            <w:r w:rsidRPr="00363EE6">
              <w:rPr>
                <w:sz w:val="18"/>
              </w:rPr>
              <w:t>Nodrošināta aviācijas drošības speciālista darbība Liepājas  lidostā</w:t>
            </w:r>
          </w:p>
        </w:tc>
      </w:tr>
      <w:tr w:rsidR="00EF3AFC" w:rsidRPr="00363EE6" w14:paraId="3249D788" w14:textId="77777777" w:rsidTr="006D313F">
        <w:tc>
          <w:tcPr>
            <w:tcW w:w="1967" w:type="pct"/>
            <w:tcBorders>
              <w:top w:val="single" w:sz="4" w:space="0" w:color="auto"/>
              <w:left w:val="single" w:sz="4" w:space="0" w:color="auto"/>
              <w:bottom w:val="single" w:sz="4" w:space="0" w:color="auto"/>
              <w:right w:val="single" w:sz="4" w:space="0" w:color="auto"/>
            </w:tcBorders>
          </w:tcPr>
          <w:p w14:paraId="4E3BC413" w14:textId="77777777" w:rsidR="00EF3AFC" w:rsidRPr="00363EE6" w:rsidRDefault="00EF3AFC" w:rsidP="006D313F">
            <w:pPr>
              <w:spacing w:after="0"/>
              <w:ind w:firstLine="0"/>
              <w:jc w:val="left"/>
              <w:rPr>
                <w:sz w:val="18"/>
              </w:rPr>
            </w:pPr>
            <w:r>
              <w:rPr>
                <w:sz w:val="18"/>
              </w:rPr>
              <w:t>Liepājas lidostā i</w:t>
            </w:r>
            <w:r w:rsidRPr="005321E4">
              <w:rPr>
                <w:sz w:val="18"/>
              </w:rPr>
              <w:t>esaistītie speciālisti (skaits)</w:t>
            </w:r>
          </w:p>
        </w:tc>
        <w:tc>
          <w:tcPr>
            <w:tcW w:w="606" w:type="pct"/>
            <w:tcBorders>
              <w:top w:val="single" w:sz="4" w:space="0" w:color="auto"/>
              <w:left w:val="single" w:sz="4" w:space="0" w:color="auto"/>
              <w:bottom w:val="single" w:sz="4" w:space="0" w:color="auto"/>
              <w:right w:val="single" w:sz="4" w:space="0" w:color="auto"/>
            </w:tcBorders>
          </w:tcPr>
          <w:p w14:paraId="65DDF3DA" w14:textId="77777777" w:rsidR="00EF3AFC" w:rsidRPr="00363EE6" w:rsidRDefault="00EF3AFC" w:rsidP="006D313F">
            <w:pPr>
              <w:spacing w:after="0"/>
              <w:ind w:firstLine="0"/>
              <w:jc w:val="center"/>
              <w:rPr>
                <w:sz w:val="18"/>
              </w:rPr>
            </w:pPr>
            <w:r w:rsidRPr="00363EE6">
              <w:rPr>
                <w:sz w:val="18"/>
              </w:rPr>
              <w:t>1</w:t>
            </w:r>
          </w:p>
        </w:tc>
        <w:tc>
          <w:tcPr>
            <w:tcW w:w="606" w:type="pct"/>
            <w:tcBorders>
              <w:top w:val="single" w:sz="4" w:space="0" w:color="auto"/>
              <w:left w:val="single" w:sz="4" w:space="0" w:color="auto"/>
              <w:bottom w:val="single" w:sz="4" w:space="0" w:color="auto"/>
              <w:right w:val="single" w:sz="4" w:space="0" w:color="auto"/>
            </w:tcBorders>
          </w:tcPr>
          <w:p w14:paraId="0EE0E211" w14:textId="77777777" w:rsidR="00EF3AFC" w:rsidRPr="00363EE6" w:rsidRDefault="00EF3AFC" w:rsidP="006D313F">
            <w:pPr>
              <w:spacing w:after="0"/>
              <w:ind w:firstLine="0"/>
              <w:jc w:val="center"/>
              <w:rPr>
                <w:sz w:val="18"/>
              </w:rPr>
            </w:pPr>
            <w:r w:rsidRPr="00363EE6">
              <w:rPr>
                <w:sz w:val="18"/>
              </w:rPr>
              <w:t>1</w:t>
            </w:r>
          </w:p>
        </w:tc>
        <w:tc>
          <w:tcPr>
            <w:tcW w:w="606" w:type="pct"/>
            <w:tcBorders>
              <w:top w:val="single" w:sz="4" w:space="0" w:color="auto"/>
              <w:left w:val="single" w:sz="4" w:space="0" w:color="auto"/>
              <w:bottom w:val="single" w:sz="4" w:space="0" w:color="auto"/>
              <w:right w:val="single" w:sz="4" w:space="0" w:color="auto"/>
            </w:tcBorders>
          </w:tcPr>
          <w:p w14:paraId="644D60EB" w14:textId="77777777" w:rsidR="00EF3AFC" w:rsidRPr="00363EE6" w:rsidRDefault="00EF3AFC" w:rsidP="006D313F">
            <w:pPr>
              <w:spacing w:after="0"/>
              <w:ind w:firstLine="0"/>
              <w:jc w:val="center"/>
              <w:rPr>
                <w:sz w:val="18"/>
              </w:rPr>
            </w:pPr>
            <w:r w:rsidRPr="00363EE6">
              <w:rPr>
                <w:sz w:val="18"/>
              </w:rPr>
              <w:t>1</w:t>
            </w:r>
          </w:p>
        </w:tc>
        <w:tc>
          <w:tcPr>
            <w:tcW w:w="606" w:type="pct"/>
            <w:tcBorders>
              <w:top w:val="single" w:sz="4" w:space="0" w:color="auto"/>
              <w:left w:val="single" w:sz="4" w:space="0" w:color="auto"/>
              <w:bottom w:val="single" w:sz="4" w:space="0" w:color="auto"/>
              <w:right w:val="single" w:sz="4" w:space="0" w:color="auto"/>
            </w:tcBorders>
          </w:tcPr>
          <w:p w14:paraId="078C00CD" w14:textId="77777777" w:rsidR="00EF3AFC" w:rsidRPr="00363EE6" w:rsidRDefault="00EF3AFC" w:rsidP="006D313F">
            <w:pPr>
              <w:spacing w:after="0"/>
              <w:ind w:firstLine="0"/>
              <w:jc w:val="center"/>
              <w:rPr>
                <w:sz w:val="18"/>
              </w:rPr>
            </w:pPr>
            <w:r w:rsidRPr="00363EE6">
              <w:rPr>
                <w:sz w:val="18"/>
              </w:rPr>
              <w:t>1</w:t>
            </w:r>
          </w:p>
        </w:tc>
        <w:tc>
          <w:tcPr>
            <w:tcW w:w="609" w:type="pct"/>
            <w:tcBorders>
              <w:top w:val="single" w:sz="4" w:space="0" w:color="auto"/>
              <w:left w:val="single" w:sz="4" w:space="0" w:color="auto"/>
              <w:bottom w:val="single" w:sz="4" w:space="0" w:color="auto"/>
              <w:right w:val="single" w:sz="4" w:space="0" w:color="auto"/>
            </w:tcBorders>
          </w:tcPr>
          <w:p w14:paraId="21075B64" w14:textId="77777777" w:rsidR="00EF3AFC" w:rsidRPr="00363EE6" w:rsidRDefault="00EF3AFC" w:rsidP="006D313F">
            <w:pPr>
              <w:spacing w:after="0"/>
              <w:ind w:firstLine="0"/>
              <w:jc w:val="center"/>
              <w:rPr>
                <w:sz w:val="18"/>
              </w:rPr>
            </w:pPr>
            <w:r w:rsidRPr="00363EE6">
              <w:rPr>
                <w:sz w:val="18"/>
              </w:rPr>
              <w:t>1</w:t>
            </w:r>
          </w:p>
        </w:tc>
      </w:tr>
    </w:tbl>
    <w:p w14:paraId="55DE4BD4" w14:textId="77777777" w:rsidR="00EF3AFC" w:rsidRPr="0024058D" w:rsidRDefault="00EF3AFC" w:rsidP="00710E77">
      <w:pPr>
        <w:spacing w:after="0"/>
        <w:ind w:firstLine="425"/>
        <w:rPr>
          <w:i/>
          <w:sz w:val="18"/>
          <w:szCs w:val="18"/>
          <w:lang w:eastAsia="lv-LV"/>
        </w:rPr>
      </w:pPr>
      <w:r w:rsidRPr="0024058D">
        <w:rPr>
          <w:sz w:val="18"/>
          <w:szCs w:val="18"/>
        </w:rPr>
        <w:t>Piezīmes.</w:t>
      </w:r>
    </w:p>
    <w:p w14:paraId="4C0FF289" w14:textId="42CDE508" w:rsidR="00EF3AFC" w:rsidRPr="003162FF" w:rsidRDefault="00EF3AFC" w:rsidP="00710E77">
      <w:pPr>
        <w:spacing w:after="0"/>
        <w:ind w:firstLine="425"/>
        <w:rPr>
          <w:sz w:val="18"/>
          <w:szCs w:val="18"/>
          <w:vertAlign w:val="superscript"/>
          <w:lang w:eastAsia="lv-LV"/>
        </w:rPr>
      </w:pPr>
      <w:r>
        <w:rPr>
          <w:sz w:val="18"/>
          <w:szCs w:val="18"/>
          <w:vertAlign w:val="superscript"/>
          <w:lang w:eastAsia="lv-LV"/>
        </w:rPr>
        <w:t>1</w:t>
      </w:r>
      <w:r w:rsidR="00710E77">
        <w:rPr>
          <w:sz w:val="18"/>
          <w:szCs w:val="18"/>
          <w:vertAlign w:val="superscript"/>
          <w:lang w:eastAsia="lv-LV"/>
        </w:rPr>
        <w:t xml:space="preserve"> </w:t>
      </w:r>
      <w:r w:rsidRPr="003162FF">
        <w:rPr>
          <w:sz w:val="18"/>
          <w:szCs w:val="18"/>
          <w:lang w:eastAsia="lv-LV"/>
        </w:rPr>
        <w:t>Darbība un ieguldījumi nav plā</w:t>
      </w:r>
      <w:r>
        <w:rPr>
          <w:sz w:val="18"/>
          <w:szCs w:val="18"/>
          <w:lang w:eastAsia="lv-LV"/>
        </w:rPr>
        <w:t>noti Ventspils lidostā, tādēļ darbības rezultāti</w:t>
      </w:r>
      <w:r w:rsidRPr="003162FF">
        <w:rPr>
          <w:sz w:val="18"/>
          <w:szCs w:val="18"/>
          <w:lang w:eastAsia="lv-LV"/>
        </w:rPr>
        <w:t xml:space="preserve"> un </w:t>
      </w:r>
      <w:r>
        <w:rPr>
          <w:sz w:val="18"/>
          <w:szCs w:val="18"/>
          <w:lang w:eastAsia="lv-LV"/>
        </w:rPr>
        <w:t>to rezultatīvie rādītāji</w:t>
      </w:r>
      <w:r w:rsidRPr="003162FF">
        <w:rPr>
          <w:sz w:val="18"/>
          <w:szCs w:val="18"/>
          <w:lang w:eastAsia="lv-LV"/>
        </w:rPr>
        <w:t xml:space="preserve"> saistībā </w:t>
      </w:r>
      <w:r>
        <w:rPr>
          <w:sz w:val="18"/>
          <w:szCs w:val="18"/>
          <w:lang w:eastAsia="lv-LV"/>
        </w:rPr>
        <w:t>ar Vent</w:t>
      </w:r>
      <w:r w:rsidR="00A91471">
        <w:rPr>
          <w:sz w:val="18"/>
          <w:szCs w:val="18"/>
          <w:lang w:eastAsia="lv-LV"/>
        </w:rPr>
        <w:t>s</w:t>
      </w:r>
      <w:r>
        <w:rPr>
          <w:sz w:val="18"/>
          <w:szCs w:val="18"/>
          <w:lang w:eastAsia="lv-LV"/>
        </w:rPr>
        <w:t>pils lidostu ir svītroti</w:t>
      </w:r>
      <w:r w:rsidRPr="003162FF">
        <w:rPr>
          <w:sz w:val="18"/>
          <w:szCs w:val="18"/>
          <w:lang w:eastAsia="lv-LV"/>
        </w:rPr>
        <w:t>.</w:t>
      </w:r>
    </w:p>
    <w:p w14:paraId="1AD8488A" w14:textId="6A6B2821" w:rsidR="00EF3AFC" w:rsidRPr="003162FF" w:rsidRDefault="00EF3AFC" w:rsidP="00710E77">
      <w:pPr>
        <w:spacing w:after="0"/>
        <w:ind w:firstLine="425"/>
        <w:rPr>
          <w:sz w:val="18"/>
          <w:szCs w:val="18"/>
          <w:lang w:eastAsia="lv-LV"/>
        </w:rPr>
      </w:pPr>
      <w:r>
        <w:rPr>
          <w:sz w:val="18"/>
          <w:szCs w:val="18"/>
          <w:vertAlign w:val="superscript"/>
          <w:lang w:eastAsia="lv-LV"/>
        </w:rPr>
        <w:t>2</w:t>
      </w:r>
      <w:r w:rsidR="00710E77">
        <w:rPr>
          <w:sz w:val="18"/>
          <w:szCs w:val="18"/>
          <w:vertAlign w:val="superscript"/>
          <w:lang w:eastAsia="lv-LV"/>
        </w:rPr>
        <w:t xml:space="preserve"> </w:t>
      </w:r>
      <w:r w:rsidR="00E6535B">
        <w:rPr>
          <w:sz w:val="18"/>
          <w:szCs w:val="18"/>
          <w:lang w:eastAsia="lv-LV"/>
        </w:rPr>
        <w:t>L</w:t>
      </w:r>
      <w:r w:rsidR="00485AB3" w:rsidRPr="00485AB3">
        <w:rPr>
          <w:sz w:val="18"/>
          <w:szCs w:val="18"/>
          <w:lang w:eastAsia="lv-LV"/>
        </w:rPr>
        <w:t>idostai “Rīga” aviācijas drošības jomas būtiskākā prioritāte ir reģistrēt</w:t>
      </w:r>
      <w:r w:rsidR="00E6535B">
        <w:rPr>
          <w:sz w:val="18"/>
          <w:szCs w:val="18"/>
          <w:lang w:eastAsia="lv-LV"/>
        </w:rPr>
        <w:t>ās kravu vai bagāžas kontrole, t</w:t>
      </w:r>
      <w:r w:rsidR="00485AB3" w:rsidRPr="00485AB3">
        <w:rPr>
          <w:sz w:val="18"/>
          <w:szCs w:val="18"/>
          <w:lang w:eastAsia="lv-LV"/>
        </w:rPr>
        <w:t>ādēļ darbības rezultāts un to rezultatīvais</w:t>
      </w:r>
      <w:r w:rsidR="00E6535B">
        <w:rPr>
          <w:sz w:val="18"/>
          <w:szCs w:val="18"/>
          <w:lang w:eastAsia="lv-LV"/>
        </w:rPr>
        <w:t xml:space="preserve"> rādītājs </w:t>
      </w:r>
      <w:r w:rsidR="008D36A6">
        <w:rPr>
          <w:sz w:val="18"/>
          <w:szCs w:val="18"/>
          <w:lang w:eastAsia="lv-LV"/>
        </w:rPr>
        <w:t xml:space="preserve">“Apkalpoti pasažieri” </w:t>
      </w:r>
      <w:r w:rsidR="00485AB3" w:rsidRPr="00485AB3">
        <w:rPr>
          <w:sz w:val="18"/>
          <w:szCs w:val="18"/>
          <w:lang w:eastAsia="lv-LV"/>
        </w:rPr>
        <w:t>ir svītrots.</w:t>
      </w:r>
    </w:p>
    <w:p w14:paraId="766396A5"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3"/>
        <w:gridCol w:w="1098"/>
        <w:gridCol w:w="1100"/>
        <w:gridCol w:w="1100"/>
        <w:gridCol w:w="1100"/>
        <w:gridCol w:w="1100"/>
      </w:tblGrid>
      <w:tr w:rsidR="00EF3AFC" w:rsidRPr="00363EE6" w14:paraId="1CD783F9" w14:textId="77777777" w:rsidTr="006D313F">
        <w:trPr>
          <w:trHeight w:val="283"/>
          <w:tblHeader/>
        </w:trPr>
        <w:tc>
          <w:tcPr>
            <w:tcW w:w="1966" w:type="pct"/>
            <w:vAlign w:val="center"/>
          </w:tcPr>
          <w:p w14:paraId="659720D7" w14:textId="77777777" w:rsidR="00EF3AFC" w:rsidRPr="00363EE6" w:rsidRDefault="00EF3AFC" w:rsidP="006D313F">
            <w:pPr>
              <w:spacing w:after="0"/>
              <w:ind w:firstLine="0"/>
              <w:jc w:val="center"/>
              <w:rPr>
                <w:rFonts w:eastAsia="Calibri"/>
                <w:sz w:val="18"/>
                <w:szCs w:val="24"/>
              </w:rPr>
            </w:pPr>
          </w:p>
        </w:tc>
        <w:tc>
          <w:tcPr>
            <w:tcW w:w="606" w:type="pct"/>
            <w:tcBorders>
              <w:top w:val="single" w:sz="4" w:space="0" w:color="000000"/>
              <w:left w:val="single" w:sz="4" w:space="0" w:color="000000"/>
              <w:bottom w:val="single" w:sz="4" w:space="0" w:color="000000"/>
              <w:right w:val="single" w:sz="4" w:space="0" w:color="000000"/>
            </w:tcBorders>
          </w:tcPr>
          <w:p w14:paraId="71D3BD55"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07" w:type="pct"/>
            <w:tcBorders>
              <w:top w:val="single" w:sz="4" w:space="0" w:color="000000"/>
              <w:left w:val="single" w:sz="4" w:space="0" w:color="000000"/>
              <w:bottom w:val="single" w:sz="4" w:space="0" w:color="000000"/>
              <w:right w:val="single" w:sz="4" w:space="0" w:color="000000"/>
            </w:tcBorders>
          </w:tcPr>
          <w:p w14:paraId="63134EED"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07" w:type="pct"/>
            <w:tcBorders>
              <w:top w:val="single" w:sz="4" w:space="0" w:color="000000"/>
              <w:left w:val="single" w:sz="4" w:space="0" w:color="000000"/>
              <w:bottom w:val="single" w:sz="4" w:space="0" w:color="000000"/>
              <w:right w:val="single" w:sz="4" w:space="0" w:color="000000"/>
            </w:tcBorders>
          </w:tcPr>
          <w:p w14:paraId="76C7CD69" w14:textId="57B2FBDB"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424D7A">
              <w:rPr>
                <w:rFonts w:eastAsia="Calibri"/>
                <w:sz w:val="18"/>
                <w:szCs w:val="18"/>
                <w:lang w:eastAsia="lv-LV"/>
              </w:rPr>
              <w:t>lāns</w:t>
            </w:r>
          </w:p>
        </w:tc>
        <w:tc>
          <w:tcPr>
            <w:tcW w:w="607" w:type="pct"/>
            <w:tcBorders>
              <w:top w:val="single" w:sz="4" w:space="0" w:color="000000"/>
              <w:left w:val="single" w:sz="4" w:space="0" w:color="000000"/>
              <w:bottom w:val="single" w:sz="4" w:space="0" w:color="000000"/>
              <w:right w:val="single" w:sz="4" w:space="0" w:color="000000"/>
            </w:tcBorders>
          </w:tcPr>
          <w:p w14:paraId="6A2023E3" w14:textId="2A16B6BB"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424D7A">
              <w:rPr>
                <w:rFonts w:eastAsia="Calibri"/>
                <w:sz w:val="18"/>
                <w:szCs w:val="18"/>
                <w:lang w:eastAsia="lv-LV"/>
              </w:rPr>
              <w:t>lāns</w:t>
            </w:r>
          </w:p>
        </w:tc>
        <w:tc>
          <w:tcPr>
            <w:tcW w:w="607" w:type="pct"/>
            <w:tcBorders>
              <w:top w:val="single" w:sz="4" w:space="0" w:color="000000"/>
              <w:left w:val="single" w:sz="4" w:space="0" w:color="000000"/>
              <w:bottom w:val="single" w:sz="4" w:space="0" w:color="000000"/>
              <w:right w:val="single" w:sz="4" w:space="0" w:color="000000"/>
            </w:tcBorders>
          </w:tcPr>
          <w:p w14:paraId="6E0DA749" w14:textId="1EC398F4"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424D7A">
              <w:rPr>
                <w:rFonts w:eastAsia="Calibri"/>
                <w:sz w:val="18"/>
                <w:szCs w:val="18"/>
                <w:lang w:eastAsia="lv-LV"/>
              </w:rPr>
              <w:t>lāns</w:t>
            </w:r>
          </w:p>
        </w:tc>
      </w:tr>
      <w:tr w:rsidR="00EF3AFC" w:rsidRPr="00363EE6" w14:paraId="41EE6A44" w14:textId="77777777" w:rsidTr="006D313F">
        <w:trPr>
          <w:trHeight w:val="142"/>
        </w:trPr>
        <w:tc>
          <w:tcPr>
            <w:tcW w:w="1966" w:type="pct"/>
            <w:shd w:val="clear" w:color="auto" w:fill="D9D9D9"/>
            <w:vAlign w:val="center"/>
          </w:tcPr>
          <w:p w14:paraId="12EEA307"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06" w:type="pct"/>
            <w:shd w:val="clear" w:color="auto" w:fill="D9D9D9"/>
            <w:vAlign w:val="center"/>
          </w:tcPr>
          <w:p w14:paraId="67F10687"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lang w:eastAsia="lv-LV"/>
              </w:rPr>
              <w:t>62 418</w:t>
            </w:r>
          </w:p>
        </w:tc>
        <w:tc>
          <w:tcPr>
            <w:tcW w:w="607" w:type="pct"/>
            <w:shd w:val="clear" w:color="auto" w:fill="D9D9D9"/>
            <w:vAlign w:val="center"/>
          </w:tcPr>
          <w:p w14:paraId="249451B8"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lang w:eastAsia="lv-LV"/>
              </w:rPr>
              <w:t>72 418</w:t>
            </w:r>
          </w:p>
        </w:tc>
        <w:tc>
          <w:tcPr>
            <w:tcW w:w="607" w:type="pct"/>
            <w:shd w:val="clear" w:color="auto" w:fill="D9D9D9"/>
            <w:vAlign w:val="center"/>
          </w:tcPr>
          <w:p w14:paraId="690FD02A"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lang w:eastAsia="lv-LV"/>
              </w:rPr>
              <w:t>72 418</w:t>
            </w:r>
          </w:p>
        </w:tc>
        <w:tc>
          <w:tcPr>
            <w:tcW w:w="607" w:type="pct"/>
            <w:shd w:val="clear" w:color="auto" w:fill="D9D9D9"/>
            <w:vAlign w:val="center"/>
          </w:tcPr>
          <w:p w14:paraId="1EB1D0AC"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lang w:eastAsia="lv-LV"/>
              </w:rPr>
              <w:t>72 418</w:t>
            </w:r>
          </w:p>
        </w:tc>
        <w:tc>
          <w:tcPr>
            <w:tcW w:w="607" w:type="pct"/>
            <w:shd w:val="clear" w:color="auto" w:fill="D9D9D9"/>
            <w:vAlign w:val="center"/>
          </w:tcPr>
          <w:p w14:paraId="269F222A"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lang w:eastAsia="lv-LV"/>
              </w:rPr>
              <w:t>72 418</w:t>
            </w:r>
          </w:p>
        </w:tc>
      </w:tr>
      <w:tr w:rsidR="00EF3AFC" w:rsidRPr="00363EE6" w14:paraId="6CD74012" w14:textId="77777777" w:rsidTr="006D313F">
        <w:trPr>
          <w:trHeight w:val="283"/>
        </w:trPr>
        <w:tc>
          <w:tcPr>
            <w:tcW w:w="1966" w:type="pct"/>
            <w:vAlign w:val="center"/>
          </w:tcPr>
          <w:p w14:paraId="726F97B4"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06" w:type="pct"/>
          </w:tcPr>
          <w:p w14:paraId="3E1BCEE6"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tcPr>
          <w:p w14:paraId="4BDD26CB"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lang w:eastAsia="lv-LV"/>
              </w:rPr>
              <w:t>10 000</w:t>
            </w:r>
          </w:p>
        </w:tc>
        <w:tc>
          <w:tcPr>
            <w:tcW w:w="607" w:type="pct"/>
          </w:tcPr>
          <w:p w14:paraId="7E262065"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lang w:eastAsia="lv-LV"/>
              </w:rPr>
              <w:t>-</w:t>
            </w:r>
          </w:p>
        </w:tc>
        <w:tc>
          <w:tcPr>
            <w:tcW w:w="607" w:type="pct"/>
          </w:tcPr>
          <w:p w14:paraId="17B5BD0D"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lang w:eastAsia="lv-LV"/>
              </w:rPr>
              <w:t>-</w:t>
            </w:r>
          </w:p>
        </w:tc>
        <w:tc>
          <w:tcPr>
            <w:tcW w:w="607" w:type="pct"/>
          </w:tcPr>
          <w:p w14:paraId="32226707"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lang w:eastAsia="lv-LV"/>
              </w:rPr>
              <w:t>-</w:t>
            </w:r>
          </w:p>
        </w:tc>
      </w:tr>
      <w:tr w:rsidR="00EF3AFC" w:rsidRPr="00363EE6" w14:paraId="29F8521E" w14:textId="77777777" w:rsidTr="006D313F">
        <w:trPr>
          <w:trHeight w:val="283"/>
        </w:trPr>
        <w:tc>
          <w:tcPr>
            <w:tcW w:w="1966" w:type="pct"/>
            <w:vAlign w:val="center"/>
          </w:tcPr>
          <w:p w14:paraId="18C1EC27"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lastRenderedPageBreak/>
              <w:t>Kopējie izdevumi</w:t>
            </w:r>
            <w:r w:rsidRPr="00363EE6">
              <w:rPr>
                <w:rFonts w:eastAsia="Calibri"/>
                <w:sz w:val="18"/>
                <w:szCs w:val="22"/>
              </w:rPr>
              <w:t>, % (+/–) pret iepriekšējo gadu</w:t>
            </w:r>
          </w:p>
        </w:tc>
        <w:tc>
          <w:tcPr>
            <w:tcW w:w="606" w:type="pct"/>
          </w:tcPr>
          <w:p w14:paraId="628D4026"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tcPr>
          <w:p w14:paraId="5FE2E38B"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lang w:eastAsia="lv-LV"/>
              </w:rPr>
              <w:t>16,0</w:t>
            </w:r>
          </w:p>
        </w:tc>
        <w:tc>
          <w:tcPr>
            <w:tcW w:w="607" w:type="pct"/>
          </w:tcPr>
          <w:p w14:paraId="1E40415C"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lang w:eastAsia="lv-LV"/>
              </w:rPr>
              <w:t>-</w:t>
            </w:r>
          </w:p>
        </w:tc>
        <w:tc>
          <w:tcPr>
            <w:tcW w:w="607" w:type="pct"/>
          </w:tcPr>
          <w:p w14:paraId="2218358C"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lang w:eastAsia="lv-LV"/>
              </w:rPr>
              <w:t>-</w:t>
            </w:r>
          </w:p>
        </w:tc>
        <w:tc>
          <w:tcPr>
            <w:tcW w:w="607" w:type="pct"/>
          </w:tcPr>
          <w:p w14:paraId="15CB0E82"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lang w:eastAsia="lv-LV"/>
              </w:rPr>
              <w:t>-</w:t>
            </w:r>
          </w:p>
        </w:tc>
      </w:tr>
    </w:tbl>
    <w:p w14:paraId="7B641FD2" w14:textId="77777777" w:rsidR="00710E77" w:rsidRDefault="00710E77" w:rsidP="00EF3AFC">
      <w:pPr>
        <w:widowControl w:val="0"/>
        <w:spacing w:before="240" w:after="240"/>
        <w:ind w:firstLine="0"/>
        <w:jc w:val="center"/>
        <w:rPr>
          <w:rFonts w:eastAsia="Calibri"/>
          <w:b/>
          <w:szCs w:val="24"/>
        </w:rPr>
      </w:pPr>
    </w:p>
    <w:p w14:paraId="367307EA" w14:textId="1CD03A95"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t>97.00.00 Nozaru vadība un politikas plānošana</w:t>
      </w:r>
    </w:p>
    <w:p w14:paraId="76036CA1" w14:textId="77777777" w:rsidR="00EF3AFC" w:rsidRPr="00363EE6" w:rsidRDefault="00EF3AFC" w:rsidP="00EF3AFC">
      <w:pPr>
        <w:ind w:firstLine="0"/>
        <w:jc w:val="left"/>
        <w:rPr>
          <w:rFonts w:eastAsia="Calibri"/>
          <w:bCs/>
          <w:szCs w:val="24"/>
          <w:u w:val="single"/>
        </w:rPr>
      </w:pPr>
      <w:r w:rsidRPr="00363EE6">
        <w:rPr>
          <w:rFonts w:eastAsia="Calibri"/>
          <w:bCs/>
          <w:szCs w:val="24"/>
          <w:u w:val="single"/>
        </w:rPr>
        <w:t>Programmas mērķis:</w:t>
      </w:r>
    </w:p>
    <w:p w14:paraId="7C6B4768" w14:textId="77777777" w:rsidR="00EF3AFC" w:rsidRPr="00363EE6" w:rsidRDefault="00EF3AFC" w:rsidP="00EF3AFC">
      <w:pPr>
        <w:ind w:firstLine="720"/>
        <w:jc w:val="left"/>
        <w:rPr>
          <w:rFonts w:eastAsia="Calibri"/>
          <w:szCs w:val="24"/>
        </w:rPr>
      </w:pPr>
      <w:r w:rsidRPr="00363EE6">
        <w:rPr>
          <w:rFonts w:eastAsia="Calibri"/>
          <w:szCs w:val="24"/>
        </w:rPr>
        <w:t>nodrošināt transporta un sakaru nozares politikas izstrādes un ieviešanas vadības procesus.</w:t>
      </w:r>
    </w:p>
    <w:p w14:paraId="3A9F68C7" w14:textId="77777777" w:rsidR="00EF3AFC" w:rsidRPr="00363EE6" w:rsidRDefault="00EF3AFC" w:rsidP="00EF3AFC">
      <w:pPr>
        <w:ind w:firstLine="0"/>
        <w:jc w:val="left"/>
        <w:rPr>
          <w:rFonts w:eastAsia="Calibri"/>
          <w:bCs/>
          <w:szCs w:val="24"/>
          <w:u w:val="single"/>
        </w:rPr>
      </w:pPr>
      <w:r w:rsidRPr="00363EE6">
        <w:rPr>
          <w:rFonts w:eastAsia="Calibri"/>
          <w:bCs/>
          <w:szCs w:val="24"/>
          <w:u w:val="single"/>
        </w:rPr>
        <w:t>Galvenās aktivitātes:</w:t>
      </w:r>
    </w:p>
    <w:p w14:paraId="108367D9" w14:textId="77777777" w:rsidR="00EF3AFC" w:rsidRPr="00363EE6" w:rsidRDefault="00EF3AFC" w:rsidP="00710E77">
      <w:pPr>
        <w:ind w:left="1077" w:hanging="357"/>
        <w:rPr>
          <w:rFonts w:eastAsia="Calibri"/>
          <w:szCs w:val="24"/>
        </w:rPr>
      </w:pPr>
      <w:r w:rsidRPr="00363EE6">
        <w:rPr>
          <w:rFonts w:eastAsia="Calibri"/>
          <w:szCs w:val="24"/>
        </w:rPr>
        <w:t xml:space="preserve">1) </w:t>
      </w:r>
      <w:r w:rsidRPr="00363EE6">
        <w:rPr>
          <w:rFonts w:eastAsia="Calibri"/>
          <w:szCs w:val="24"/>
        </w:rPr>
        <w:tab/>
        <w:t>izstrādāt nozari reglamentējošo tiesību aktu un politikas plānošanas dokumentu projektus;</w:t>
      </w:r>
    </w:p>
    <w:p w14:paraId="1C33A33C" w14:textId="77777777" w:rsidR="00EF3AFC" w:rsidRPr="00363EE6" w:rsidRDefault="00EF3AFC" w:rsidP="00710E77">
      <w:pPr>
        <w:ind w:left="1077" w:hanging="357"/>
        <w:rPr>
          <w:rFonts w:eastAsia="Calibri"/>
          <w:szCs w:val="24"/>
        </w:rPr>
      </w:pPr>
      <w:r w:rsidRPr="00363EE6">
        <w:rPr>
          <w:rFonts w:eastAsia="Calibri"/>
          <w:szCs w:val="24"/>
        </w:rPr>
        <w:t xml:space="preserve">2) </w:t>
      </w:r>
      <w:r w:rsidRPr="00363EE6">
        <w:rPr>
          <w:rFonts w:eastAsia="Calibri"/>
          <w:szCs w:val="24"/>
        </w:rPr>
        <w:tab/>
        <w:t>pārstāvēt Satiksmes ministrijas kompetencē esošu jautājumu aizstāvību starptautiskajās transporta un sakaru organizācijās un ES institūcijās;</w:t>
      </w:r>
    </w:p>
    <w:p w14:paraId="0409FF81" w14:textId="77777777" w:rsidR="00EF3AFC" w:rsidRPr="00363EE6" w:rsidRDefault="00EF3AFC" w:rsidP="00710E77">
      <w:pPr>
        <w:ind w:left="1077" w:hanging="357"/>
        <w:rPr>
          <w:rFonts w:eastAsia="Calibri"/>
          <w:szCs w:val="24"/>
        </w:rPr>
      </w:pPr>
      <w:r w:rsidRPr="00363EE6">
        <w:rPr>
          <w:rFonts w:eastAsia="Calibri"/>
          <w:szCs w:val="24"/>
        </w:rPr>
        <w:t xml:space="preserve">3) </w:t>
      </w:r>
      <w:r w:rsidRPr="00363EE6">
        <w:rPr>
          <w:rFonts w:eastAsia="Calibri"/>
          <w:szCs w:val="24"/>
        </w:rPr>
        <w:tab/>
        <w:t>organizēt un koordinēt nozares politikas īstenošanu;</w:t>
      </w:r>
    </w:p>
    <w:p w14:paraId="0E9BAF04" w14:textId="77777777" w:rsidR="00EF3AFC" w:rsidRPr="00363EE6" w:rsidRDefault="00EF3AFC" w:rsidP="00710E77">
      <w:pPr>
        <w:tabs>
          <w:tab w:val="left" w:pos="993"/>
        </w:tabs>
        <w:ind w:left="1077" w:hanging="357"/>
        <w:rPr>
          <w:rFonts w:eastAsia="Calibri"/>
          <w:szCs w:val="24"/>
        </w:rPr>
      </w:pPr>
      <w:r w:rsidRPr="00363EE6">
        <w:rPr>
          <w:rFonts w:eastAsia="Calibri"/>
          <w:szCs w:val="24"/>
        </w:rPr>
        <w:t xml:space="preserve">4) </w:t>
      </w:r>
      <w:r w:rsidRPr="00363EE6">
        <w:rPr>
          <w:rFonts w:eastAsia="Calibri"/>
          <w:szCs w:val="24"/>
        </w:rPr>
        <w:tab/>
      </w:r>
      <w:r w:rsidRPr="00363EE6">
        <w:rPr>
          <w:rFonts w:eastAsia="Calibri"/>
          <w:szCs w:val="24"/>
        </w:rPr>
        <w:tab/>
        <w:t>nodrošināt nozares politikas īstenošanu ministrijas padotībā esošajās valsts pārvaldes iestādēs un valsts kapitālsabiedrībās, kurās ministrija ir kapitāldaļu turētāja.</w:t>
      </w:r>
    </w:p>
    <w:p w14:paraId="0595D3F2" w14:textId="77777777" w:rsidR="00EF3AFC" w:rsidRPr="00363EE6" w:rsidRDefault="00EF3AFC" w:rsidP="00EF3AFC">
      <w:pPr>
        <w:spacing w:after="240"/>
        <w:ind w:firstLine="0"/>
        <w:rPr>
          <w:rFonts w:eastAsia="Calibri"/>
          <w:szCs w:val="24"/>
          <w:lang w:eastAsia="lv-LV"/>
        </w:rPr>
      </w:pPr>
      <w:r w:rsidRPr="00363EE6">
        <w:rPr>
          <w:rFonts w:eastAsia="Calibri"/>
          <w:szCs w:val="24"/>
          <w:u w:val="single"/>
        </w:rPr>
        <w:t>Programmas izpildītājs</w:t>
      </w:r>
      <w:r w:rsidRPr="00363EE6">
        <w:rPr>
          <w:rFonts w:eastAsia="Calibri"/>
          <w:szCs w:val="24"/>
        </w:rPr>
        <w:t>: Satiksmes ministrija.</w:t>
      </w:r>
    </w:p>
    <w:p w14:paraId="5FF093D3"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3"/>
        <w:gridCol w:w="1098"/>
        <w:gridCol w:w="1100"/>
        <w:gridCol w:w="1100"/>
        <w:gridCol w:w="1100"/>
        <w:gridCol w:w="1100"/>
      </w:tblGrid>
      <w:tr w:rsidR="00EF3AFC" w:rsidRPr="00363EE6" w14:paraId="57EEA952" w14:textId="77777777" w:rsidTr="006D313F">
        <w:trPr>
          <w:trHeight w:val="283"/>
          <w:tblHeader/>
        </w:trPr>
        <w:tc>
          <w:tcPr>
            <w:tcW w:w="1966" w:type="pct"/>
            <w:vAlign w:val="center"/>
          </w:tcPr>
          <w:p w14:paraId="2B63E63D" w14:textId="77777777" w:rsidR="00EF3AFC" w:rsidRPr="00363EE6" w:rsidRDefault="00EF3AFC" w:rsidP="006D313F">
            <w:pPr>
              <w:spacing w:after="0"/>
              <w:ind w:firstLine="0"/>
              <w:jc w:val="center"/>
              <w:rPr>
                <w:rFonts w:eastAsia="Calibri"/>
                <w:sz w:val="18"/>
                <w:szCs w:val="24"/>
              </w:rPr>
            </w:pPr>
          </w:p>
        </w:tc>
        <w:tc>
          <w:tcPr>
            <w:tcW w:w="606" w:type="pct"/>
          </w:tcPr>
          <w:p w14:paraId="32846ACF"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07" w:type="pct"/>
          </w:tcPr>
          <w:p w14:paraId="1D0246F7"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07" w:type="pct"/>
          </w:tcPr>
          <w:p w14:paraId="7B693B4F" w14:textId="380ECBA5"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424D7A">
              <w:rPr>
                <w:rFonts w:eastAsia="Calibri"/>
                <w:sz w:val="18"/>
                <w:szCs w:val="18"/>
                <w:lang w:eastAsia="lv-LV"/>
              </w:rPr>
              <w:t>lāns</w:t>
            </w:r>
          </w:p>
        </w:tc>
        <w:tc>
          <w:tcPr>
            <w:tcW w:w="607" w:type="pct"/>
          </w:tcPr>
          <w:p w14:paraId="0F152DC7" w14:textId="57AC8741"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424D7A">
              <w:rPr>
                <w:rFonts w:eastAsia="Calibri"/>
                <w:sz w:val="18"/>
                <w:szCs w:val="18"/>
                <w:lang w:eastAsia="lv-LV"/>
              </w:rPr>
              <w:t>lāns</w:t>
            </w:r>
          </w:p>
        </w:tc>
        <w:tc>
          <w:tcPr>
            <w:tcW w:w="607" w:type="pct"/>
          </w:tcPr>
          <w:p w14:paraId="3A89EA4F" w14:textId="0200F64B"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424D7A">
              <w:rPr>
                <w:rFonts w:eastAsia="Calibri"/>
                <w:sz w:val="18"/>
                <w:szCs w:val="18"/>
                <w:lang w:eastAsia="lv-LV"/>
              </w:rPr>
              <w:t>lāns</w:t>
            </w:r>
          </w:p>
        </w:tc>
      </w:tr>
      <w:tr w:rsidR="00EF3AFC" w:rsidRPr="00363EE6" w14:paraId="155701ED" w14:textId="77777777" w:rsidTr="006D313F">
        <w:trPr>
          <w:trHeight w:val="142"/>
        </w:trPr>
        <w:tc>
          <w:tcPr>
            <w:tcW w:w="1966" w:type="pct"/>
            <w:shd w:val="clear" w:color="auto" w:fill="D9D9D9"/>
            <w:vAlign w:val="center"/>
          </w:tcPr>
          <w:p w14:paraId="79E299B5"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06" w:type="pct"/>
            <w:shd w:val="clear" w:color="auto" w:fill="D9D9D9"/>
          </w:tcPr>
          <w:p w14:paraId="052FBCA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lang w:eastAsia="lv-LV"/>
              </w:rPr>
              <w:t>5 045 564</w:t>
            </w:r>
          </w:p>
        </w:tc>
        <w:tc>
          <w:tcPr>
            <w:tcW w:w="607" w:type="pct"/>
            <w:shd w:val="clear" w:color="auto" w:fill="D9D9D9"/>
          </w:tcPr>
          <w:p w14:paraId="1365FF8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5 491 361</w:t>
            </w:r>
          </w:p>
        </w:tc>
        <w:tc>
          <w:tcPr>
            <w:tcW w:w="607" w:type="pct"/>
            <w:shd w:val="clear" w:color="auto" w:fill="D9D9D9"/>
          </w:tcPr>
          <w:p w14:paraId="4B07DCB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5 946 196</w:t>
            </w:r>
          </w:p>
        </w:tc>
        <w:tc>
          <w:tcPr>
            <w:tcW w:w="607" w:type="pct"/>
            <w:shd w:val="clear" w:color="auto" w:fill="D9D9D9"/>
          </w:tcPr>
          <w:p w14:paraId="07AB450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5 742 488</w:t>
            </w:r>
          </w:p>
        </w:tc>
        <w:tc>
          <w:tcPr>
            <w:tcW w:w="607" w:type="pct"/>
            <w:shd w:val="clear" w:color="auto" w:fill="D9D9D9"/>
          </w:tcPr>
          <w:p w14:paraId="5084E521"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5 573 225</w:t>
            </w:r>
          </w:p>
        </w:tc>
      </w:tr>
      <w:tr w:rsidR="00EF3AFC" w:rsidRPr="00363EE6" w14:paraId="40424591" w14:textId="77777777" w:rsidTr="006D313F">
        <w:trPr>
          <w:trHeight w:val="283"/>
        </w:trPr>
        <w:tc>
          <w:tcPr>
            <w:tcW w:w="1966" w:type="pct"/>
            <w:vAlign w:val="center"/>
          </w:tcPr>
          <w:p w14:paraId="45F199E5"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06" w:type="pct"/>
          </w:tcPr>
          <w:p w14:paraId="60A9B3E4"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6967198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445 797</w:t>
            </w:r>
          </w:p>
        </w:tc>
        <w:tc>
          <w:tcPr>
            <w:tcW w:w="607" w:type="pct"/>
            <w:shd w:val="clear" w:color="auto" w:fill="auto"/>
          </w:tcPr>
          <w:p w14:paraId="334B38D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454 835</w:t>
            </w:r>
          </w:p>
        </w:tc>
        <w:tc>
          <w:tcPr>
            <w:tcW w:w="607" w:type="pct"/>
            <w:shd w:val="clear" w:color="auto" w:fill="auto"/>
          </w:tcPr>
          <w:p w14:paraId="67D17AE8"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-203 708</w:t>
            </w:r>
          </w:p>
        </w:tc>
        <w:tc>
          <w:tcPr>
            <w:tcW w:w="607" w:type="pct"/>
            <w:shd w:val="clear" w:color="auto" w:fill="auto"/>
          </w:tcPr>
          <w:p w14:paraId="6A65037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-169 263</w:t>
            </w:r>
          </w:p>
        </w:tc>
      </w:tr>
      <w:tr w:rsidR="00EF3AFC" w:rsidRPr="00363EE6" w14:paraId="4ED2D7F6" w14:textId="77777777" w:rsidTr="006D313F">
        <w:trPr>
          <w:trHeight w:val="283"/>
        </w:trPr>
        <w:tc>
          <w:tcPr>
            <w:tcW w:w="1966" w:type="pct"/>
            <w:vAlign w:val="center"/>
          </w:tcPr>
          <w:p w14:paraId="4973B001"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06" w:type="pct"/>
          </w:tcPr>
          <w:p w14:paraId="7633F884"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7" w:type="pct"/>
            <w:shd w:val="clear" w:color="auto" w:fill="auto"/>
          </w:tcPr>
          <w:p w14:paraId="42D1DE35"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8,8</w:t>
            </w:r>
          </w:p>
        </w:tc>
        <w:tc>
          <w:tcPr>
            <w:tcW w:w="607" w:type="pct"/>
            <w:shd w:val="clear" w:color="auto" w:fill="auto"/>
          </w:tcPr>
          <w:p w14:paraId="084673A5"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8,3</w:t>
            </w:r>
          </w:p>
        </w:tc>
        <w:tc>
          <w:tcPr>
            <w:tcW w:w="607" w:type="pct"/>
            <w:shd w:val="clear" w:color="auto" w:fill="auto"/>
          </w:tcPr>
          <w:p w14:paraId="11CF32FF" w14:textId="77777777" w:rsidR="00EF3AFC" w:rsidRPr="00363EE6" w:rsidRDefault="00EF3AFC" w:rsidP="006D313F">
            <w:pPr>
              <w:spacing w:after="0"/>
              <w:ind w:firstLine="0"/>
              <w:jc w:val="right"/>
              <w:rPr>
                <w:rFonts w:eastAsia="Calibri"/>
                <w:sz w:val="18"/>
                <w:szCs w:val="18"/>
              </w:rPr>
            </w:pPr>
            <w:r>
              <w:rPr>
                <w:rFonts w:eastAsia="Calibri"/>
                <w:sz w:val="18"/>
                <w:szCs w:val="18"/>
              </w:rPr>
              <w:t>-3,4</w:t>
            </w:r>
          </w:p>
        </w:tc>
        <w:tc>
          <w:tcPr>
            <w:tcW w:w="607" w:type="pct"/>
            <w:shd w:val="clear" w:color="auto" w:fill="auto"/>
          </w:tcPr>
          <w:p w14:paraId="54E42100" w14:textId="77777777" w:rsidR="00EF3AFC" w:rsidRPr="00363EE6" w:rsidRDefault="00EF3AFC" w:rsidP="006D313F">
            <w:pPr>
              <w:spacing w:after="0"/>
              <w:ind w:firstLine="0"/>
              <w:jc w:val="right"/>
              <w:rPr>
                <w:rFonts w:eastAsia="Calibri"/>
                <w:sz w:val="18"/>
                <w:szCs w:val="18"/>
              </w:rPr>
            </w:pPr>
            <w:r>
              <w:rPr>
                <w:rFonts w:eastAsia="Calibri"/>
                <w:sz w:val="18"/>
                <w:szCs w:val="18"/>
              </w:rPr>
              <w:t>-2,9</w:t>
            </w:r>
          </w:p>
        </w:tc>
      </w:tr>
      <w:tr w:rsidR="00EF3AFC" w:rsidRPr="00363EE6" w14:paraId="7E801BAB" w14:textId="77777777" w:rsidTr="006D313F">
        <w:trPr>
          <w:trHeight w:val="60"/>
        </w:trPr>
        <w:tc>
          <w:tcPr>
            <w:tcW w:w="1966" w:type="pct"/>
          </w:tcPr>
          <w:p w14:paraId="09B3E5D7"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rPr>
              <w:t xml:space="preserve">Atlīdzība, </w:t>
            </w:r>
            <w:proofErr w:type="spellStart"/>
            <w:r w:rsidRPr="00363EE6">
              <w:rPr>
                <w:rFonts w:eastAsia="Calibri"/>
                <w:i/>
                <w:sz w:val="18"/>
                <w:szCs w:val="18"/>
              </w:rPr>
              <w:t>euro</w:t>
            </w:r>
            <w:proofErr w:type="spellEnd"/>
          </w:p>
        </w:tc>
        <w:tc>
          <w:tcPr>
            <w:tcW w:w="606" w:type="pct"/>
            <w:shd w:val="clear" w:color="auto" w:fill="auto"/>
          </w:tcPr>
          <w:p w14:paraId="55852B0B"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3 787 860</w:t>
            </w:r>
          </w:p>
        </w:tc>
        <w:tc>
          <w:tcPr>
            <w:tcW w:w="607" w:type="pct"/>
            <w:shd w:val="clear" w:color="auto" w:fill="auto"/>
          </w:tcPr>
          <w:p w14:paraId="70D118D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4 243 624</w:t>
            </w:r>
          </w:p>
        </w:tc>
        <w:tc>
          <w:tcPr>
            <w:tcW w:w="607" w:type="pct"/>
            <w:shd w:val="clear" w:color="auto" w:fill="auto"/>
          </w:tcPr>
          <w:p w14:paraId="20B2D3C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4 428 088</w:t>
            </w:r>
          </w:p>
        </w:tc>
        <w:tc>
          <w:tcPr>
            <w:tcW w:w="607" w:type="pct"/>
            <w:shd w:val="clear" w:color="auto" w:fill="auto"/>
          </w:tcPr>
          <w:p w14:paraId="0772A9C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4 428 088</w:t>
            </w:r>
          </w:p>
        </w:tc>
        <w:tc>
          <w:tcPr>
            <w:tcW w:w="607" w:type="pct"/>
            <w:shd w:val="clear" w:color="auto" w:fill="auto"/>
          </w:tcPr>
          <w:p w14:paraId="54E8B54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4 428 088</w:t>
            </w:r>
          </w:p>
        </w:tc>
      </w:tr>
      <w:tr w:rsidR="00EF3AFC" w:rsidRPr="00363EE6" w14:paraId="269D63BE" w14:textId="77777777" w:rsidTr="006D313F">
        <w:trPr>
          <w:trHeight w:val="143"/>
        </w:trPr>
        <w:tc>
          <w:tcPr>
            <w:tcW w:w="1966" w:type="pct"/>
          </w:tcPr>
          <w:p w14:paraId="13B26104"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rPr>
              <w:t>Vidējais amata vietu skaits gadā</w:t>
            </w:r>
          </w:p>
        </w:tc>
        <w:tc>
          <w:tcPr>
            <w:tcW w:w="606" w:type="pct"/>
            <w:shd w:val="clear" w:color="auto" w:fill="auto"/>
          </w:tcPr>
          <w:p w14:paraId="3D408D8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136</w:t>
            </w:r>
          </w:p>
        </w:tc>
        <w:tc>
          <w:tcPr>
            <w:tcW w:w="607" w:type="pct"/>
            <w:shd w:val="clear" w:color="auto" w:fill="auto"/>
          </w:tcPr>
          <w:p w14:paraId="70823AE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136</w:t>
            </w:r>
          </w:p>
        </w:tc>
        <w:tc>
          <w:tcPr>
            <w:tcW w:w="607" w:type="pct"/>
            <w:shd w:val="clear" w:color="auto" w:fill="auto"/>
          </w:tcPr>
          <w:p w14:paraId="4F1B697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136</w:t>
            </w:r>
          </w:p>
        </w:tc>
        <w:tc>
          <w:tcPr>
            <w:tcW w:w="607" w:type="pct"/>
            <w:shd w:val="clear" w:color="auto" w:fill="auto"/>
          </w:tcPr>
          <w:p w14:paraId="69AAE70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136</w:t>
            </w:r>
          </w:p>
        </w:tc>
        <w:tc>
          <w:tcPr>
            <w:tcW w:w="607" w:type="pct"/>
            <w:shd w:val="clear" w:color="auto" w:fill="auto"/>
          </w:tcPr>
          <w:p w14:paraId="5C6EED95"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136</w:t>
            </w:r>
          </w:p>
        </w:tc>
      </w:tr>
      <w:tr w:rsidR="00EF3AFC" w:rsidRPr="00363EE6" w14:paraId="632E11CB" w14:textId="77777777" w:rsidTr="006D313F">
        <w:trPr>
          <w:trHeight w:val="147"/>
        </w:trPr>
        <w:tc>
          <w:tcPr>
            <w:tcW w:w="1966" w:type="pct"/>
          </w:tcPr>
          <w:p w14:paraId="7F08381A"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rPr>
              <w:t xml:space="preserve">Vidējā atlīdzība amata vietai </w:t>
            </w:r>
            <w:r w:rsidRPr="00363EE6">
              <w:rPr>
                <w:rFonts w:eastAsia="Calibri"/>
                <w:sz w:val="18"/>
                <w:szCs w:val="18"/>
                <w:lang w:eastAsia="lv-LV"/>
              </w:rPr>
              <w:t>(mēnesī),</w:t>
            </w:r>
            <w:r w:rsidRPr="00363EE6">
              <w:rPr>
                <w:rFonts w:eastAsia="Calibri"/>
                <w:sz w:val="18"/>
                <w:szCs w:val="18"/>
              </w:rPr>
              <w:t xml:space="preserve"> </w:t>
            </w:r>
            <w:proofErr w:type="spellStart"/>
            <w:r w:rsidRPr="00363EE6">
              <w:rPr>
                <w:rFonts w:eastAsia="Calibri"/>
                <w:i/>
                <w:sz w:val="18"/>
                <w:szCs w:val="18"/>
              </w:rPr>
              <w:t>euro</w:t>
            </w:r>
            <w:proofErr w:type="spellEnd"/>
          </w:p>
        </w:tc>
        <w:tc>
          <w:tcPr>
            <w:tcW w:w="606" w:type="pct"/>
            <w:shd w:val="clear" w:color="auto" w:fill="auto"/>
          </w:tcPr>
          <w:p w14:paraId="795D339B"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2 318</w:t>
            </w:r>
          </w:p>
        </w:tc>
        <w:tc>
          <w:tcPr>
            <w:tcW w:w="607" w:type="pct"/>
            <w:shd w:val="clear" w:color="auto" w:fill="auto"/>
          </w:tcPr>
          <w:p w14:paraId="0791AC63" w14:textId="77777777" w:rsidR="00EF3AFC" w:rsidRPr="00363EE6" w:rsidRDefault="00EF3AFC" w:rsidP="006D313F">
            <w:pPr>
              <w:spacing w:after="0"/>
              <w:ind w:firstLine="0"/>
              <w:jc w:val="right"/>
              <w:rPr>
                <w:rFonts w:eastAsia="Calibri"/>
                <w:sz w:val="18"/>
                <w:szCs w:val="18"/>
              </w:rPr>
            </w:pPr>
            <w:r w:rsidRPr="005321E4">
              <w:rPr>
                <w:rFonts w:eastAsia="Calibri"/>
                <w:color w:val="000000"/>
                <w:sz w:val="18"/>
                <w:szCs w:val="18"/>
              </w:rPr>
              <w:t>2 537</w:t>
            </w:r>
          </w:p>
        </w:tc>
        <w:tc>
          <w:tcPr>
            <w:tcW w:w="607" w:type="pct"/>
            <w:shd w:val="clear" w:color="auto" w:fill="auto"/>
          </w:tcPr>
          <w:p w14:paraId="7A8EF4C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2 707</w:t>
            </w:r>
          </w:p>
        </w:tc>
        <w:tc>
          <w:tcPr>
            <w:tcW w:w="607" w:type="pct"/>
            <w:shd w:val="clear" w:color="auto" w:fill="auto"/>
          </w:tcPr>
          <w:p w14:paraId="59526E6F"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2 707</w:t>
            </w:r>
          </w:p>
        </w:tc>
        <w:tc>
          <w:tcPr>
            <w:tcW w:w="607" w:type="pct"/>
            <w:shd w:val="clear" w:color="auto" w:fill="auto"/>
          </w:tcPr>
          <w:p w14:paraId="4A636BD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2 707</w:t>
            </w:r>
          </w:p>
        </w:tc>
      </w:tr>
      <w:tr w:rsidR="00EF3AFC" w:rsidRPr="00363EE6" w14:paraId="589A53EA" w14:textId="77777777" w:rsidTr="006D313F">
        <w:trPr>
          <w:trHeight w:val="567"/>
        </w:trPr>
        <w:tc>
          <w:tcPr>
            <w:tcW w:w="1966" w:type="pct"/>
            <w:vAlign w:val="center"/>
          </w:tcPr>
          <w:p w14:paraId="796D7308"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Kopējā atlīdzība gadā par ārštata darbinieku un uz līgumattiecību pamata nodarbināto, kas nav amatu sarakstā, pakalpojumiem, </w:t>
            </w:r>
            <w:proofErr w:type="spellStart"/>
            <w:r w:rsidRPr="00363EE6">
              <w:rPr>
                <w:rFonts w:eastAsia="Calibri"/>
                <w:i/>
                <w:sz w:val="18"/>
                <w:szCs w:val="18"/>
                <w:lang w:eastAsia="lv-LV"/>
              </w:rPr>
              <w:t>euro</w:t>
            </w:r>
            <w:proofErr w:type="spellEnd"/>
          </w:p>
        </w:tc>
        <w:tc>
          <w:tcPr>
            <w:tcW w:w="606" w:type="pct"/>
            <w:shd w:val="clear" w:color="auto" w:fill="auto"/>
          </w:tcPr>
          <w:p w14:paraId="76E2F56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5 279</w:t>
            </w:r>
          </w:p>
        </w:tc>
        <w:tc>
          <w:tcPr>
            <w:tcW w:w="607" w:type="pct"/>
            <w:shd w:val="clear" w:color="auto" w:fill="auto"/>
          </w:tcPr>
          <w:p w14:paraId="7BECBDFD" w14:textId="77777777" w:rsidR="00EF3AFC" w:rsidRPr="00363EE6" w:rsidRDefault="00EF3AFC" w:rsidP="006D313F">
            <w:pPr>
              <w:spacing w:after="0"/>
              <w:ind w:firstLine="0"/>
              <w:jc w:val="right"/>
              <w:rPr>
                <w:rFonts w:eastAsia="Calibri"/>
                <w:sz w:val="18"/>
                <w:szCs w:val="18"/>
              </w:rPr>
            </w:pPr>
            <w:r w:rsidRPr="005321E4">
              <w:rPr>
                <w:rFonts w:eastAsia="Calibri"/>
                <w:color w:val="000000"/>
                <w:sz w:val="18"/>
                <w:szCs w:val="18"/>
              </w:rPr>
              <w:t>14 832</w:t>
            </w:r>
          </w:p>
        </w:tc>
        <w:tc>
          <w:tcPr>
            <w:tcW w:w="607" w:type="pct"/>
            <w:shd w:val="clear" w:color="auto" w:fill="auto"/>
          </w:tcPr>
          <w:p w14:paraId="444189D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10 000</w:t>
            </w:r>
          </w:p>
        </w:tc>
        <w:tc>
          <w:tcPr>
            <w:tcW w:w="607" w:type="pct"/>
            <w:shd w:val="clear" w:color="auto" w:fill="auto"/>
          </w:tcPr>
          <w:p w14:paraId="2151215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10 000</w:t>
            </w:r>
          </w:p>
        </w:tc>
        <w:tc>
          <w:tcPr>
            <w:tcW w:w="607" w:type="pct"/>
            <w:shd w:val="clear" w:color="auto" w:fill="auto"/>
          </w:tcPr>
          <w:p w14:paraId="40780D1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10 000</w:t>
            </w:r>
          </w:p>
        </w:tc>
      </w:tr>
    </w:tbl>
    <w:p w14:paraId="339212D2" w14:textId="5D85B152" w:rsidR="00EF3AFC" w:rsidRPr="00363EE6" w:rsidRDefault="00EF3AFC" w:rsidP="00710E77">
      <w:pPr>
        <w:spacing w:before="240" w:after="240"/>
        <w:ind w:firstLine="0"/>
        <w:jc w:val="center"/>
        <w:rPr>
          <w:rFonts w:eastAsia="Calibri"/>
          <w:b/>
          <w:szCs w:val="24"/>
          <w:lang w:eastAsia="lv-LV"/>
        </w:rPr>
      </w:pPr>
      <w:r w:rsidRPr="00E019F0">
        <w:rPr>
          <w:rFonts w:eastAsia="Calibri"/>
          <w:b/>
          <w:szCs w:val="24"/>
          <w:lang w:eastAsia="lv-LV"/>
        </w:rPr>
        <w:t>Izmaiņas izdevumos</w:t>
      </w:r>
      <w:r w:rsidR="00424D7A">
        <w:rPr>
          <w:rFonts w:eastAsia="Calibri"/>
          <w:b/>
          <w:szCs w:val="24"/>
          <w:lang w:eastAsia="lv-LV"/>
        </w:rPr>
        <w:t>, salīdzinot 2022. gada plānu</w:t>
      </w:r>
      <w:r w:rsidRPr="00E019F0">
        <w:rPr>
          <w:rFonts w:eastAsia="Calibri"/>
          <w:b/>
          <w:szCs w:val="24"/>
          <w:lang w:eastAsia="lv-LV"/>
        </w:rPr>
        <w:t xml:space="preserve"> ar 2021. gada plānu</w:t>
      </w:r>
    </w:p>
    <w:p w14:paraId="05E8E1D4" w14:textId="77777777" w:rsidR="00EF3AFC" w:rsidRPr="00363EE6" w:rsidRDefault="00EF3AFC" w:rsidP="00EF3AFC">
      <w:pPr>
        <w:spacing w:after="0"/>
        <w:ind w:firstLine="0"/>
        <w:jc w:val="right"/>
        <w:rPr>
          <w:rFonts w:eastAsia="Calibri"/>
          <w:i/>
          <w:sz w:val="18"/>
          <w:szCs w:val="18"/>
        </w:rPr>
      </w:pPr>
      <w:proofErr w:type="spellStart"/>
      <w:r w:rsidRPr="00363EE6">
        <w:rPr>
          <w:rFonts w:eastAsia="Calibri"/>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8"/>
        <w:gridCol w:w="1267"/>
        <w:gridCol w:w="1223"/>
        <w:gridCol w:w="1093"/>
      </w:tblGrid>
      <w:tr w:rsidR="00EF3AFC" w:rsidRPr="00363EE6" w14:paraId="5561EF72" w14:textId="77777777" w:rsidTr="006D313F">
        <w:trPr>
          <w:trHeight w:val="142"/>
          <w:tblHeader/>
        </w:trPr>
        <w:tc>
          <w:tcPr>
            <w:tcW w:w="3023" w:type="pct"/>
            <w:vAlign w:val="center"/>
          </w:tcPr>
          <w:p w14:paraId="522C25D5"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99" w:type="pct"/>
            <w:vAlign w:val="center"/>
          </w:tcPr>
          <w:p w14:paraId="02B42F7A"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75" w:type="pct"/>
            <w:vAlign w:val="center"/>
          </w:tcPr>
          <w:p w14:paraId="558E1FA7"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03" w:type="pct"/>
            <w:vAlign w:val="center"/>
          </w:tcPr>
          <w:p w14:paraId="48613CAF"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1291901E" w14:textId="77777777" w:rsidTr="006D313F">
        <w:trPr>
          <w:trHeight w:val="81"/>
        </w:trPr>
        <w:tc>
          <w:tcPr>
            <w:tcW w:w="3023" w:type="pct"/>
            <w:shd w:val="clear" w:color="auto" w:fill="D0CECE"/>
          </w:tcPr>
          <w:p w14:paraId="292BDB81"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99" w:type="pct"/>
            <w:shd w:val="clear" w:color="auto" w:fill="D0CECE"/>
          </w:tcPr>
          <w:p w14:paraId="1290BDB5" w14:textId="77777777" w:rsidR="00EF3AFC" w:rsidRPr="00363EE6" w:rsidRDefault="00EF3AFC" w:rsidP="006D313F">
            <w:pPr>
              <w:spacing w:after="0"/>
              <w:ind w:firstLine="0"/>
              <w:jc w:val="right"/>
              <w:rPr>
                <w:rFonts w:eastAsia="Calibri"/>
                <w:b/>
                <w:bCs/>
                <w:sz w:val="18"/>
                <w:szCs w:val="18"/>
              </w:rPr>
            </w:pPr>
            <w:r>
              <w:rPr>
                <w:rFonts w:eastAsia="Calibri"/>
                <w:b/>
                <w:bCs/>
                <w:sz w:val="18"/>
                <w:szCs w:val="18"/>
              </w:rPr>
              <w:t>209</w:t>
            </w:r>
          </w:p>
        </w:tc>
        <w:tc>
          <w:tcPr>
            <w:tcW w:w="675" w:type="pct"/>
            <w:shd w:val="clear" w:color="auto" w:fill="D0CECE"/>
          </w:tcPr>
          <w:p w14:paraId="55CA7410" w14:textId="77777777" w:rsidR="00EF3AFC" w:rsidRPr="00363EE6" w:rsidRDefault="00EF3AFC" w:rsidP="006D313F">
            <w:pPr>
              <w:spacing w:after="0"/>
              <w:ind w:firstLine="0"/>
              <w:jc w:val="right"/>
              <w:rPr>
                <w:rFonts w:eastAsia="Calibri"/>
                <w:b/>
                <w:bCs/>
                <w:sz w:val="18"/>
                <w:szCs w:val="18"/>
              </w:rPr>
            </w:pPr>
            <w:r w:rsidRPr="00363EE6">
              <w:rPr>
                <w:rFonts w:eastAsia="Calibri"/>
                <w:b/>
                <w:bCs/>
                <w:sz w:val="18"/>
                <w:szCs w:val="18"/>
              </w:rPr>
              <w:t>45</w:t>
            </w:r>
            <w:r>
              <w:rPr>
                <w:rFonts w:eastAsia="Calibri"/>
                <w:b/>
                <w:bCs/>
                <w:sz w:val="18"/>
                <w:szCs w:val="18"/>
              </w:rPr>
              <w:t>5 044</w:t>
            </w:r>
          </w:p>
        </w:tc>
        <w:tc>
          <w:tcPr>
            <w:tcW w:w="603" w:type="pct"/>
            <w:shd w:val="clear" w:color="auto" w:fill="D0CECE"/>
          </w:tcPr>
          <w:p w14:paraId="52D36333" w14:textId="77777777" w:rsidR="00EF3AFC" w:rsidRPr="00363EE6" w:rsidRDefault="00EF3AFC" w:rsidP="006D313F">
            <w:pPr>
              <w:spacing w:after="0"/>
              <w:ind w:firstLine="0"/>
              <w:jc w:val="right"/>
              <w:rPr>
                <w:rFonts w:eastAsia="Calibri"/>
                <w:b/>
                <w:bCs/>
                <w:sz w:val="18"/>
                <w:szCs w:val="18"/>
              </w:rPr>
            </w:pPr>
            <w:r w:rsidRPr="00363EE6">
              <w:rPr>
                <w:rFonts w:eastAsia="Calibri"/>
                <w:b/>
                <w:bCs/>
                <w:sz w:val="18"/>
                <w:szCs w:val="18"/>
              </w:rPr>
              <w:t>454 835</w:t>
            </w:r>
          </w:p>
        </w:tc>
      </w:tr>
      <w:tr w:rsidR="00EF3AFC" w:rsidRPr="00363EE6" w14:paraId="5745A647" w14:textId="77777777" w:rsidTr="006D313F">
        <w:trPr>
          <w:trHeight w:val="142"/>
        </w:trPr>
        <w:tc>
          <w:tcPr>
            <w:tcW w:w="3023" w:type="pct"/>
            <w:shd w:val="clear" w:color="auto" w:fill="auto"/>
          </w:tcPr>
          <w:p w14:paraId="75529AA6" w14:textId="77777777" w:rsidR="00EF3AFC" w:rsidRPr="00363EE6" w:rsidDel="008A721C" w:rsidRDefault="00EF3AFC" w:rsidP="006D313F">
            <w:pPr>
              <w:spacing w:after="0"/>
              <w:ind w:firstLine="313"/>
              <w:jc w:val="left"/>
              <w:rPr>
                <w:rFonts w:eastAsia="Calibri"/>
                <w:sz w:val="18"/>
                <w:szCs w:val="18"/>
                <w:u w:val="single"/>
                <w:lang w:eastAsia="lv-LV"/>
              </w:rPr>
            </w:pPr>
            <w:r w:rsidRPr="00363EE6">
              <w:rPr>
                <w:rFonts w:eastAsia="Calibri"/>
                <w:i/>
                <w:sz w:val="18"/>
                <w:szCs w:val="18"/>
                <w:lang w:eastAsia="lv-LV"/>
              </w:rPr>
              <w:t>t. sk.:</w:t>
            </w:r>
          </w:p>
        </w:tc>
        <w:tc>
          <w:tcPr>
            <w:tcW w:w="699" w:type="pct"/>
            <w:shd w:val="clear" w:color="auto" w:fill="auto"/>
          </w:tcPr>
          <w:p w14:paraId="7D03C4A4" w14:textId="77777777" w:rsidR="00EF3AFC" w:rsidRPr="00363EE6" w:rsidRDefault="00EF3AFC" w:rsidP="006D313F">
            <w:pPr>
              <w:spacing w:after="0"/>
              <w:ind w:firstLine="0"/>
              <w:jc w:val="right"/>
              <w:rPr>
                <w:rFonts w:eastAsia="Calibri"/>
                <w:sz w:val="18"/>
                <w:szCs w:val="18"/>
                <w:lang w:eastAsia="lv-LV"/>
              </w:rPr>
            </w:pPr>
          </w:p>
        </w:tc>
        <w:tc>
          <w:tcPr>
            <w:tcW w:w="675" w:type="pct"/>
            <w:shd w:val="clear" w:color="auto" w:fill="auto"/>
            <w:vAlign w:val="center"/>
          </w:tcPr>
          <w:p w14:paraId="149BCEFA" w14:textId="77777777" w:rsidR="00EF3AFC" w:rsidRPr="00363EE6" w:rsidRDefault="00EF3AFC" w:rsidP="006D313F">
            <w:pPr>
              <w:spacing w:after="0"/>
              <w:ind w:firstLine="0"/>
              <w:jc w:val="right"/>
              <w:rPr>
                <w:rFonts w:eastAsia="Calibri"/>
                <w:sz w:val="18"/>
                <w:szCs w:val="18"/>
              </w:rPr>
            </w:pPr>
          </w:p>
        </w:tc>
        <w:tc>
          <w:tcPr>
            <w:tcW w:w="603" w:type="pct"/>
            <w:shd w:val="clear" w:color="auto" w:fill="auto"/>
            <w:vAlign w:val="center"/>
          </w:tcPr>
          <w:p w14:paraId="386008FD" w14:textId="77777777" w:rsidR="00EF3AFC" w:rsidRPr="00363EE6" w:rsidRDefault="00EF3AFC" w:rsidP="006D313F">
            <w:pPr>
              <w:spacing w:after="0"/>
              <w:ind w:firstLine="0"/>
              <w:jc w:val="right"/>
              <w:rPr>
                <w:rFonts w:eastAsia="Calibri"/>
                <w:sz w:val="18"/>
                <w:szCs w:val="18"/>
              </w:rPr>
            </w:pPr>
          </w:p>
        </w:tc>
      </w:tr>
      <w:tr w:rsidR="00EF3AFC" w:rsidRPr="00363EE6" w14:paraId="2A53E196" w14:textId="77777777" w:rsidTr="006D313F">
        <w:trPr>
          <w:trHeight w:val="142"/>
        </w:trPr>
        <w:tc>
          <w:tcPr>
            <w:tcW w:w="3023" w:type="pct"/>
            <w:shd w:val="clear" w:color="auto" w:fill="F2F2F2"/>
            <w:vAlign w:val="center"/>
          </w:tcPr>
          <w:p w14:paraId="2608DFDD" w14:textId="77777777" w:rsidR="00EF3AFC" w:rsidRPr="00363EE6" w:rsidRDefault="00EF3AFC" w:rsidP="006D313F">
            <w:pPr>
              <w:spacing w:after="0"/>
              <w:ind w:firstLine="0"/>
              <w:jc w:val="left"/>
              <w:rPr>
                <w:rFonts w:eastAsia="Calibri"/>
                <w:sz w:val="18"/>
                <w:szCs w:val="18"/>
                <w:u w:val="single"/>
                <w:lang w:eastAsia="lv-LV"/>
              </w:rPr>
            </w:pPr>
            <w:r w:rsidRPr="00363EE6">
              <w:rPr>
                <w:rFonts w:eastAsia="Calibri"/>
                <w:sz w:val="18"/>
                <w:szCs w:val="18"/>
                <w:u w:val="single"/>
                <w:lang w:eastAsia="lv-LV"/>
              </w:rPr>
              <w:t>Citas izmaiņas</w:t>
            </w:r>
          </w:p>
        </w:tc>
        <w:tc>
          <w:tcPr>
            <w:tcW w:w="699" w:type="pct"/>
            <w:shd w:val="clear" w:color="auto" w:fill="F2F2F2"/>
          </w:tcPr>
          <w:p w14:paraId="3D80F49B" w14:textId="77777777" w:rsidR="00EF3AFC" w:rsidRPr="00363EE6" w:rsidRDefault="00EF3AFC" w:rsidP="006D313F">
            <w:pPr>
              <w:spacing w:after="0"/>
              <w:ind w:firstLine="0"/>
              <w:jc w:val="right"/>
              <w:rPr>
                <w:rFonts w:eastAsia="Calibri"/>
                <w:sz w:val="18"/>
                <w:szCs w:val="18"/>
              </w:rPr>
            </w:pPr>
            <w:r>
              <w:rPr>
                <w:rFonts w:eastAsia="Calibri"/>
                <w:sz w:val="18"/>
                <w:szCs w:val="18"/>
              </w:rPr>
              <w:t>209</w:t>
            </w:r>
          </w:p>
        </w:tc>
        <w:tc>
          <w:tcPr>
            <w:tcW w:w="675" w:type="pct"/>
            <w:shd w:val="clear" w:color="auto" w:fill="F2F2F2"/>
          </w:tcPr>
          <w:p w14:paraId="1734B78D" w14:textId="77777777" w:rsidR="00EF3AFC" w:rsidRPr="00363EE6" w:rsidRDefault="00EF3AFC" w:rsidP="006D313F">
            <w:pPr>
              <w:spacing w:after="0"/>
              <w:ind w:firstLine="0"/>
              <w:jc w:val="right"/>
              <w:rPr>
                <w:rFonts w:eastAsia="Calibri"/>
                <w:sz w:val="18"/>
                <w:szCs w:val="18"/>
              </w:rPr>
            </w:pPr>
            <w:r w:rsidRPr="00F07876">
              <w:rPr>
                <w:rFonts w:eastAsia="Calibri"/>
                <w:sz w:val="18"/>
                <w:szCs w:val="18"/>
              </w:rPr>
              <w:t>455 044</w:t>
            </w:r>
          </w:p>
        </w:tc>
        <w:tc>
          <w:tcPr>
            <w:tcW w:w="603" w:type="pct"/>
            <w:shd w:val="clear" w:color="auto" w:fill="F2F2F2"/>
          </w:tcPr>
          <w:p w14:paraId="5C725C82" w14:textId="77777777" w:rsidR="00EF3AFC" w:rsidRPr="00363EE6" w:rsidRDefault="00EF3AFC" w:rsidP="006D313F">
            <w:pPr>
              <w:spacing w:after="0"/>
              <w:ind w:firstLine="0"/>
              <w:jc w:val="right"/>
              <w:rPr>
                <w:rFonts w:eastAsia="Calibri"/>
                <w:sz w:val="18"/>
                <w:szCs w:val="18"/>
              </w:rPr>
            </w:pPr>
            <w:r w:rsidRPr="00F07876">
              <w:rPr>
                <w:rFonts w:eastAsia="Calibri"/>
                <w:sz w:val="18"/>
                <w:szCs w:val="18"/>
              </w:rPr>
              <w:t>454 835</w:t>
            </w:r>
          </w:p>
        </w:tc>
      </w:tr>
      <w:tr w:rsidR="00EF3AFC" w:rsidRPr="00363EE6" w14:paraId="44E00507" w14:textId="77777777" w:rsidTr="006D313F">
        <w:trPr>
          <w:trHeight w:val="142"/>
        </w:trPr>
        <w:tc>
          <w:tcPr>
            <w:tcW w:w="3023" w:type="pct"/>
            <w:shd w:val="clear" w:color="auto" w:fill="auto"/>
          </w:tcPr>
          <w:p w14:paraId="6F0202B8" w14:textId="77777777" w:rsidR="00EF3AFC" w:rsidRPr="00363EE6" w:rsidRDefault="00EF3AFC" w:rsidP="006D313F">
            <w:pPr>
              <w:spacing w:after="0"/>
              <w:ind w:firstLine="0"/>
              <w:rPr>
                <w:rFonts w:eastAsia="Calibri"/>
                <w:i/>
                <w:sz w:val="18"/>
                <w:szCs w:val="18"/>
                <w:lang w:eastAsia="lv-LV"/>
              </w:rPr>
            </w:pPr>
            <w:r>
              <w:rPr>
                <w:rFonts w:eastAsia="Calibri"/>
                <w:i/>
                <w:sz w:val="18"/>
                <w:szCs w:val="18"/>
                <w:lang w:eastAsia="lv-LV"/>
              </w:rPr>
              <w:t>Atjaunoto</w:t>
            </w:r>
            <w:r w:rsidRPr="00363EE6">
              <w:rPr>
                <w:rFonts w:eastAsia="Calibri"/>
                <w:i/>
                <w:sz w:val="18"/>
                <w:szCs w:val="18"/>
                <w:lang w:eastAsia="lv-LV"/>
              </w:rPr>
              <w:t xml:space="preserve"> izdevumi</w:t>
            </w:r>
            <w:r>
              <w:rPr>
                <w:rFonts w:eastAsia="Calibri"/>
                <w:i/>
                <w:sz w:val="18"/>
                <w:szCs w:val="18"/>
                <w:lang w:eastAsia="lv-LV"/>
              </w:rPr>
              <w:t>, kas tika samazināti</w:t>
            </w:r>
            <w:r w:rsidRPr="00363EE6">
              <w:rPr>
                <w:rFonts w:eastAsia="Calibri"/>
                <w:i/>
                <w:sz w:val="18"/>
                <w:szCs w:val="18"/>
                <w:lang w:eastAsia="lv-LV"/>
              </w:rPr>
              <w:t xml:space="preserve"> saskaņā ar MK 22.09.2020. sēdes protokola Nr.55 48.§ 2. un 40.punktu (atbilstoši informatīvā ziņojuma 4.pielikumam)</w:t>
            </w:r>
          </w:p>
        </w:tc>
        <w:tc>
          <w:tcPr>
            <w:tcW w:w="699" w:type="pct"/>
            <w:shd w:val="clear" w:color="auto" w:fill="auto"/>
          </w:tcPr>
          <w:p w14:paraId="3B2F34C5" w14:textId="77777777" w:rsidR="00EF3AFC" w:rsidRPr="00363EE6" w:rsidRDefault="00EF3AFC" w:rsidP="006D313F">
            <w:pPr>
              <w:spacing w:after="0"/>
              <w:ind w:firstLine="0"/>
              <w:jc w:val="center"/>
              <w:rPr>
                <w:rFonts w:eastAsia="Calibri"/>
                <w:sz w:val="18"/>
                <w:szCs w:val="18"/>
                <w:lang w:eastAsia="lv-LV"/>
              </w:rPr>
            </w:pPr>
            <w:r>
              <w:rPr>
                <w:rFonts w:eastAsia="Calibri"/>
                <w:sz w:val="18"/>
                <w:szCs w:val="18"/>
                <w:lang w:eastAsia="lv-LV"/>
              </w:rPr>
              <w:t>-</w:t>
            </w:r>
          </w:p>
        </w:tc>
        <w:tc>
          <w:tcPr>
            <w:tcW w:w="675" w:type="pct"/>
            <w:shd w:val="clear" w:color="auto" w:fill="auto"/>
          </w:tcPr>
          <w:p w14:paraId="1D08410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40 946</w:t>
            </w:r>
          </w:p>
        </w:tc>
        <w:tc>
          <w:tcPr>
            <w:tcW w:w="603" w:type="pct"/>
            <w:shd w:val="clear" w:color="auto" w:fill="auto"/>
          </w:tcPr>
          <w:p w14:paraId="60B2C29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40 946</w:t>
            </w:r>
          </w:p>
        </w:tc>
      </w:tr>
      <w:tr w:rsidR="00EF3AFC" w:rsidRPr="00363EE6" w14:paraId="42752F79" w14:textId="77777777" w:rsidTr="006D313F">
        <w:trPr>
          <w:trHeight w:val="142"/>
        </w:trPr>
        <w:tc>
          <w:tcPr>
            <w:tcW w:w="3023" w:type="pct"/>
            <w:tcBorders>
              <w:top w:val="single" w:sz="4" w:space="0" w:color="000000"/>
              <w:left w:val="single" w:sz="4" w:space="0" w:color="000000"/>
              <w:bottom w:val="single" w:sz="4" w:space="0" w:color="000000"/>
              <w:right w:val="single" w:sz="4" w:space="0" w:color="000000"/>
            </w:tcBorders>
            <w:shd w:val="clear" w:color="auto" w:fill="auto"/>
          </w:tcPr>
          <w:p w14:paraId="612DC624" w14:textId="71C0C8A5" w:rsidR="00EF3AFC" w:rsidRPr="005321E4" w:rsidRDefault="00EF3AFC" w:rsidP="006D313F">
            <w:pPr>
              <w:spacing w:after="0"/>
              <w:ind w:firstLine="0"/>
              <w:rPr>
                <w:rFonts w:eastAsia="Calibri"/>
                <w:i/>
                <w:sz w:val="18"/>
                <w:szCs w:val="18"/>
                <w:lang w:eastAsia="lv-LV"/>
              </w:rPr>
            </w:pPr>
            <w:r w:rsidRPr="005321E4">
              <w:rPr>
                <w:i/>
                <w:sz w:val="18"/>
                <w:szCs w:val="18"/>
                <w:lang w:eastAsia="lv-LV"/>
              </w:rPr>
              <w:t xml:space="preserve">Izdevumu izmaiņas saistībā ar maksas pakalpojumu un citu pašu ieņēmumu naudas līdzekļu atlikumu izmaiņām </w:t>
            </w:r>
            <w:r w:rsidRPr="005321E4">
              <w:rPr>
                <w:rFonts w:eastAsia="Calibri"/>
                <w:i/>
                <w:sz w:val="18"/>
                <w:szCs w:val="18"/>
                <w:lang w:eastAsia="lv-LV"/>
              </w:rPr>
              <w:t xml:space="preserve"> ministrijas pamatdarbības nodrošināšanai</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14:paraId="341742CC" w14:textId="77777777" w:rsidR="00EF3AFC" w:rsidRPr="00B373C8" w:rsidRDefault="00EF3AFC" w:rsidP="006D313F">
            <w:pPr>
              <w:spacing w:after="0"/>
              <w:ind w:firstLine="0"/>
              <w:jc w:val="right"/>
              <w:rPr>
                <w:rFonts w:eastAsia="Calibri"/>
                <w:sz w:val="18"/>
                <w:szCs w:val="18"/>
              </w:rPr>
            </w:pPr>
            <w:r>
              <w:rPr>
                <w:rFonts w:eastAsia="Calibri"/>
                <w:sz w:val="18"/>
                <w:szCs w:val="18"/>
              </w:rPr>
              <w:t>209</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7B6A5F47" w14:textId="77777777" w:rsidR="00EF3AFC" w:rsidRPr="00B373C8" w:rsidRDefault="00EF3AFC" w:rsidP="006D313F">
            <w:pPr>
              <w:spacing w:after="0"/>
              <w:ind w:firstLine="0"/>
              <w:jc w:val="right"/>
              <w:rPr>
                <w:rFonts w:eastAsia="Calibri"/>
                <w:sz w:val="18"/>
                <w:szCs w:val="18"/>
              </w:rPr>
            </w:pPr>
            <w:r>
              <w:rPr>
                <w:rFonts w:eastAsia="Calibri"/>
                <w:sz w:val="18"/>
                <w:szCs w:val="18"/>
              </w:rPr>
              <w:t>22 971</w:t>
            </w:r>
          </w:p>
        </w:tc>
        <w:tc>
          <w:tcPr>
            <w:tcW w:w="603" w:type="pct"/>
            <w:tcBorders>
              <w:top w:val="single" w:sz="4" w:space="0" w:color="000000"/>
              <w:left w:val="single" w:sz="4" w:space="0" w:color="000000"/>
              <w:bottom w:val="single" w:sz="4" w:space="0" w:color="000000"/>
              <w:right w:val="single" w:sz="4" w:space="0" w:color="000000"/>
            </w:tcBorders>
            <w:shd w:val="clear" w:color="auto" w:fill="auto"/>
          </w:tcPr>
          <w:p w14:paraId="3AD61876" w14:textId="77777777" w:rsidR="00EF3AFC" w:rsidRPr="00B373C8" w:rsidRDefault="00EF3AFC" w:rsidP="006D313F">
            <w:pPr>
              <w:spacing w:after="0"/>
              <w:ind w:firstLine="0"/>
              <w:jc w:val="right"/>
              <w:rPr>
                <w:rFonts w:eastAsia="Calibri"/>
                <w:sz w:val="18"/>
                <w:szCs w:val="18"/>
              </w:rPr>
            </w:pPr>
            <w:r>
              <w:rPr>
                <w:rFonts w:eastAsia="Calibri"/>
                <w:sz w:val="18"/>
                <w:szCs w:val="18"/>
              </w:rPr>
              <w:t>22 762</w:t>
            </w:r>
          </w:p>
        </w:tc>
      </w:tr>
      <w:tr w:rsidR="00EF3AFC" w:rsidRPr="00363EE6" w14:paraId="6393AC16" w14:textId="77777777" w:rsidTr="006D313F">
        <w:trPr>
          <w:trHeight w:val="142"/>
        </w:trPr>
        <w:tc>
          <w:tcPr>
            <w:tcW w:w="3023" w:type="pct"/>
            <w:tcBorders>
              <w:top w:val="single" w:sz="4" w:space="0" w:color="000000"/>
              <w:left w:val="single" w:sz="4" w:space="0" w:color="000000"/>
              <w:bottom w:val="single" w:sz="4" w:space="0" w:color="000000"/>
              <w:right w:val="single" w:sz="4" w:space="0" w:color="000000"/>
            </w:tcBorders>
            <w:shd w:val="clear" w:color="auto" w:fill="auto"/>
          </w:tcPr>
          <w:p w14:paraId="24AB0F2C" w14:textId="7D95AAA7" w:rsidR="00EF3AFC" w:rsidRPr="005321E4" w:rsidRDefault="00EF3AFC" w:rsidP="006D313F">
            <w:pPr>
              <w:spacing w:after="0"/>
              <w:ind w:firstLine="0"/>
              <w:rPr>
                <w:rFonts w:eastAsia="Calibri"/>
                <w:i/>
                <w:sz w:val="18"/>
                <w:szCs w:val="18"/>
                <w:lang w:eastAsia="lv-LV"/>
              </w:rPr>
            </w:pPr>
            <w:r w:rsidRPr="00363EE6">
              <w:rPr>
                <w:rFonts w:eastAsia="Calibri"/>
                <w:i/>
                <w:sz w:val="18"/>
                <w:szCs w:val="18"/>
                <w:lang w:eastAsia="lv-LV"/>
              </w:rPr>
              <w:t>Palielināti izdevumi platjoslas pieejamības ģeogrāfiskās informācijas sistēmas izveidei un uzturēšanai</w:t>
            </w:r>
            <w:r>
              <w:rPr>
                <w:rFonts w:eastAsia="Calibri"/>
                <w:i/>
                <w:sz w:val="18"/>
                <w:szCs w:val="18"/>
                <w:lang w:eastAsia="lv-LV"/>
              </w:rPr>
              <w:t xml:space="preserve"> </w:t>
            </w:r>
            <w:r w:rsidRPr="000B664E">
              <w:rPr>
                <w:i/>
                <w:sz w:val="18"/>
                <w:szCs w:val="18"/>
                <w:lang w:eastAsia="lv-LV"/>
              </w:rPr>
              <w:t xml:space="preserve">(MK 24.09.2021. prot. Nr. 63, 1.§ </w:t>
            </w:r>
            <w:r>
              <w:rPr>
                <w:i/>
                <w:sz w:val="18"/>
                <w:szCs w:val="18"/>
                <w:lang w:eastAsia="lv-LV"/>
              </w:rPr>
              <w:t>13.</w:t>
            </w:r>
            <w:r w:rsidRPr="000B664E">
              <w:rPr>
                <w:i/>
                <w:sz w:val="18"/>
                <w:szCs w:val="18"/>
                <w:lang w:eastAsia="lv-LV"/>
              </w:rPr>
              <w:t>2.</w:t>
            </w:r>
            <w:r>
              <w:rPr>
                <w:i/>
                <w:sz w:val="18"/>
                <w:szCs w:val="18"/>
                <w:lang w:eastAsia="lv-LV"/>
              </w:rPr>
              <w:t>apakš</w:t>
            </w:r>
            <w:r w:rsidRPr="000B664E">
              <w:rPr>
                <w:i/>
                <w:sz w:val="18"/>
                <w:szCs w:val="18"/>
                <w:lang w:eastAsia="lv-LV"/>
              </w:rPr>
              <w:t>p.)</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14:paraId="5171D922" w14:textId="77777777" w:rsidR="00EF3AFC" w:rsidRPr="00B373C8" w:rsidRDefault="00EF3AFC" w:rsidP="006D313F">
            <w:pPr>
              <w:spacing w:after="0"/>
              <w:ind w:firstLine="0"/>
              <w:jc w:val="center"/>
              <w:rPr>
                <w:rFonts w:eastAsia="Calibri"/>
                <w:sz w:val="18"/>
                <w:szCs w:val="18"/>
              </w:rPr>
            </w:pPr>
            <w:r w:rsidRPr="00363EE6">
              <w:rPr>
                <w:rFonts w:eastAsia="Calibri"/>
                <w:sz w:val="18"/>
                <w:szCs w:val="18"/>
              </w:rPr>
              <w:t>-</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17A3D880" w14:textId="77777777" w:rsidR="00EF3AFC" w:rsidRPr="00B373C8" w:rsidRDefault="00EF3AFC" w:rsidP="006D313F">
            <w:pPr>
              <w:spacing w:after="0"/>
              <w:ind w:firstLine="0"/>
              <w:jc w:val="right"/>
              <w:rPr>
                <w:rFonts w:eastAsia="Calibri"/>
                <w:sz w:val="18"/>
                <w:szCs w:val="18"/>
              </w:rPr>
            </w:pPr>
            <w:r w:rsidRPr="00363EE6">
              <w:rPr>
                <w:rFonts w:eastAsia="Calibri"/>
                <w:sz w:val="18"/>
                <w:szCs w:val="18"/>
              </w:rPr>
              <w:t>389 360</w:t>
            </w:r>
          </w:p>
        </w:tc>
        <w:tc>
          <w:tcPr>
            <w:tcW w:w="603" w:type="pct"/>
            <w:tcBorders>
              <w:top w:val="single" w:sz="4" w:space="0" w:color="000000"/>
              <w:left w:val="single" w:sz="4" w:space="0" w:color="000000"/>
              <w:bottom w:val="single" w:sz="4" w:space="0" w:color="000000"/>
              <w:right w:val="single" w:sz="4" w:space="0" w:color="000000"/>
            </w:tcBorders>
            <w:shd w:val="clear" w:color="auto" w:fill="auto"/>
          </w:tcPr>
          <w:p w14:paraId="03B5769A" w14:textId="77777777" w:rsidR="00EF3AFC" w:rsidRPr="00B373C8" w:rsidRDefault="00EF3AFC" w:rsidP="006D313F">
            <w:pPr>
              <w:spacing w:after="0"/>
              <w:ind w:firstLine="0"/>
              <w:jc w:val="right"/>
              <w:rPr>
                <w:rFonts w:eastAsia="Calibri"/>
                <w:sz w:val="18"/>
                <w:szCs w:val="18"/>
              </w:rPr>
            </w:pPr>
            <w:r w:rsidRPr="00363EE6">
              <w:rPr>
                <w:rFonts w:eastAsia="Calibri"/>
                <w:sz w:val="18"/>
                <w:szCs w:val="18"/>
              </w:rPr>
              <w:t>389 360</w:t>
            </w:r>
          </w:p>
        </w:tc>
      </w:tr>
      <w:tr w:rsidR="00EF3AFC" w:rsidRPr="00363EE6" w14:paraId="26F8BD8A" w14:textId="77777777" w:rsidTr="006D313F">
        <w:trPr>
          <w:trHeight w:val="142"/>
        </w:trPr>
        <w:tc>
          <w:tcPr>
            <w:tcW w:w="3023" w:type="pct"/>
            <w:tcBorders>
              <w:top w:val="single" w:sz="4" w:space="0" w:color="000000"/>
              <w:left w:val="single" w:sz="4" w:space="0" w:color="000000"/>
              <w:bottom w:val="single" w:sz="4" w:space="0" w:color="000000"/>
              <w:right w:val="single" w:sz="4" w:space="0" w:color="000000"/>
            </w:tcBorders>
            <w:shd w:val="clear" w:color="auto" w:fill="auto"/>
          </w:tcPr>
          <w:p w14:paraId="333DC666" w14:textId="77777777" w:rsidR="00EF3AFC" w:rsidRPr="00363EE6" w:rsidRDefault="00EF3AFC" w:rsidP="006D313F">
            <w:pPr>
              <w:spacing w:after="0"/>
              <w:ind w:firstLine="0"/>
              <w:rPr>
                <w:rFonts w:eastAsia="Calibri"/>
                <w:i/>
                <w:sz w:val="18"/>
                <w:szCs w:val="18"/>
                <w:lang w:eastAsia="lv-LV"/>
              </w:rPr>
            </w:pPr>
            <w:r w:rsidRPr="005321E4">
              <w:rPr>
                <w:rFonts w:eastAsia="Calibri"/>
                <w:i/>
                <w:sz w:val="18"/>
                <w:szCs w:val="18"/>
                <w:lang w:eastAsia="lv-LV"/>
              </w:rPr>
              <w:lastRenderedPageBreak/>
              <w:t>Parlamentārā sekretāra atlīdzības pieaugums atbilstoši Valsts un pašvaldību institūciju amatpersonu un darbinieku atlīdzības likuma 6.p. pirmās daļas 4.p. noteiktajam</w:t>
            </w: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14:paraId="63F0FAF0"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75" w:type="pct"/>
            <w:tcBorders>
              <w:top w:val="single" w:sz="4" w:space="0" w:color="000000"/>
              <w:left w:val="single" w:sz="4" w:space="0" w:color="000000"/>
              <w:bottom w:val="single" w:sz="4" w:space="0" w:color="000000"/>
              <w:right w:val="single" w:sz="4" w:space="0" w:color="000000"/>
            </w:tcBorders>
            <w:shd w:val="clear" w:color="auto" w:fill="auto"/>
          </w:tcPr>
          <w:p w14:paraId="2ED7B8C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1 767</w:t>
            </w:r>
          </w:p>
        </w:tc>
        <w:tc>
          <w:tcPr>
            <w:tcW w:w="603" w:type="pct"/>
            <w:tcBorders>
              <w:top w:val="single" w:sz="4" w:space="0" w:color="000000"/>
              <w:left w:val="single" w:sz="4" w:space="0" w:color="000000"/>
              <w:bottom w:val="single" w:sz="4" w:space="0" w:color="000000"/>
              <w:right w:val="single" w:sz="4" w:space="0" w:color="000000"/>
            </w:tcBorders>
            <w:shd w:val="clear" w:color="auto" w:fill="auto"/>
          </w:tcPr>
          <w:p w14:paraId="24D7AFB6"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1 767</w:t>
            </w:r>
          </w:p>
          <w:p w14:paraId="017CACAB" w14:textId="77777777" w:rsidR="00EF3AFC" w:rsidRPr="00363EE6" w:rsidRDefault="00EF3AFC" w:rsidP="006D313F">
            <w:pPr>
              <w:spacing w:after="0"/>
              <w:ind w:firstLine="0"/>
              <w:jc w:val="right"/>
              <w:rPr>
                <w:rFonts w:eastAsia="Calibri"/>
                <w:sz w:val="18"/>
                <w:szCs w:val="18"/>
              </w:rPr>
            </w:pPr>
          </w:p>
        </w:tc>
      </w:tr>
    </w:tbl>
    <w:p w14:paraId="1128AA69" w14:textId="77777777" w:rsidR="00710E77" w:rsidRDefault="00710E77" w:rsidP="00EF3AFC">
      <w:pPr>
        <w:spacing w:before="240" w:after="240"/>
        <w:ind w:firstLine="0"/>
        <w:jc w:val="center"/>
        <w:rPr>
          <w:rFonts w:eastAsia="Calibri"/>
          <w:b/>
          <w:szCs w:val="24"/>
        </w:rPr>
      </w:pPr>
    </w:p>
    <w:p w14:paraId="2F8C316D" w14:textId="0F8F8D34" w:rsidR="00EF3AFC" w:rsidRPr="00363EE6" w:rsidRDefault="00EF3AFC" w:rsidP="00EF3AFC">
      <w:pPr>
        <w:spacing w:before="240" w:after="240"/>
        <w:ind w:firstLine="0"/>
        <w:jc w:val="center"/>
        <w:rPr>
          <w:rFonts w:eastAsia="Calibri"/>
          <w:b/>
          <w:szCs w:val="24"/>
        </w:rPr>
      </w:pPr>
      <w:r w:rsidRPr="00363EE6">
        <w:rPr>
          <w:rFonts w:eastAsia="Calibri"/>
          <w:b/>
          <w:szCs w:val="24"/>
        </w:rPr>
        <w:t>60.00.00 Eiropas transporta, telekomunikāciju un enerģijas infrastruktūras tīklu un Eiropas infrastruktūras savienošanas instrumenta (CEF) līdzfinansēto projektu un pasākumu īstenošana</w:t>
      </w:r>
    </w:p>
    <w:p w14:paraId="3050DCDB"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1"/>
        <w:gridCol w:w="1055"/>
        <w:gridCol w:w="1129"/>
        <w:gridCol w:w="1129"/>
        <w:gridCol w:w="1129"/>
        <w:gridCol w:w="1098"/>
      </w:tblGrid>
      <w:tr w:rsidR="00EF3AFC" w:rsidRPr="00363EE6" w14:paraId="202C3B78" w14:textId="77777777" w:rsidTr="006D313F">
        <w:trPr>
          <w:trHeight w:val="283"/>
          <w:tblHeader/>
        </w:trPr>
        <w:tc>
          <w:tcPr>
            <w:tcW w:w="1943" w:type="pct"/>
            <w:vAlign w:val="center"/>
          </w:tcPr>
          <w:p w14:paraId="29358CDF" w14:textId="77777777" w:rsidR="00EF3AFC" w:rsidRPr="00363EE6" w:rsidRDefault="00EF3AFC" w:rsidP="006D313F">
            <w:pPr>
              <w:spacing w:after="0"/>
              <w:ind w:firstLine="0"/>
              <w:jc w:val="center"/>
              <w:rPr>
                <w:rFonts w:eastAsia="Calibri"/>
                <w:sz w:val="18"/>
                <w:szCs w:val="24"/>
              </w:rPr>
            </w:pPr>
          </w:p>
        </w:tc>
        <w:tc>
          <w:tcPr>
            <w:tcW w:w="582" w:type="pct"/>
            <w:tcBorders>
              <w:top w:val="single" w:sz="4" w:space="0" w:color="000000"/>
              <w:left w:val="single" w:sz="4" w:space="0" w:color="000000"/>
              <w:bottom w:val="single" w:sz="4" w:space="0" w:color="000000"/>
              <w:right w:val="single" w:sz="4" w:space="0" w:color="000000"/>
            </w:tcBorders>
          </w:tcPr>
          <w:p w14:paraId="066A17E7"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23" w:type="pct"/>
            <w:tcBorders>
              <w:top w:val="single" w:sz="4" w:space="0" w:color="000000"/>
              <w:left w:val="single" w:sz="4" w:space="0" w:color="000000"/>
              <w:bottom w:val="single" w:sz="4" w:space="0" w:color="000000"/>
              <w:right w:val="single" w:sz="4" w:space="0" w:color="000000"/>
            </w:tcBorders>
          </w:tcPr>
          <w:p w14:paraId="2F239C53"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23" w:type="pct"/>
            <w:tcBorders>
              <w:top w:val="single" w:sz="4" w:space="0" w:color="000000"/>
              <w:left w:val="single" w:sz="4" w:space="0" w:color="000000"/>
              <w:bottom w:val="single" w:sz="4" w:space="0" w:color="000000"/>
              <w:right w:val="single" w:sz="4" w:space="0" w:color="000000"/>
            </w:tcBorders>
          </w:tcPr>
          <w:p w14:paraId="0430DC1C" w14:textId="5658838A"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424D7A">
              <w:rPr>
                <w:rFonts w:eastAsia="Calibri"/>
                <w:sz w:val="18"/>
                <w:szCs w:val="18"/>
                <w:lang w:eastAsia="lv-LV"/>
              </w:rPr>
              <w:t>lāns</w:t>
            </w:r>
          </w:p>
        </w:tc>
        <w:tc>
          <w:tcPr>
            <w:tcW w:w="623" w:type="pct"/>
            <w:tcBorders>
              <w:top w:val="single" w:sz="4" w:space="0" w:color="000000"/>
              <w:left w:val="single" w:sz="4" w:space="0" w:color="000000"/>
              <w:bottom w:val="single" w:sz="4" w:space="0" w:color="000000"/>
              <w:right w:val="single" w:sz="4" w:space="0" w:color="000000"/>
            </w:tcBorders>
          </w:tcPr>
          <w:p w14:paraId="6178BFA0" w14:textId="1D407BA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424D7A">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705C4E14" w14:textId="6ACC2A6A"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424D7A">
              <w:rPr>
                <w:rFonts w:eastAsia="Calibri"/>
                <w:sz w:val="18"/>
                <w:szCs w:val="18"/>
                <w:lang w:eastAsia="lv-LV"/>
              </w:rPr>
              <w:t>lāns</w:t>
            </w:r>
          </w:p>
        </w:tc>
      </w:tr>
      <w:tr w:rsidR="00EF3AFC" w:rsidRPr="00363EE6" w14:paraId="65002422" w14:textId="77777777" w:rsidTr="006D313F">
        <w:trPr>
          <w:trHeight w:val="142"/>
        </w:trPr>
        <w:tc>
          <w:tcPr>
            <w:tcW w:w="1943" w:type="pct"/>
            <w:shd w:val="clear" w:color="auto" w:fill="D9D9D9"/>
            <w:vAlign w:val="center"/>
          </w:tcPr>
          <w:p w14:paraId="5BF23B24"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582" w:type="pct"/>
            <w:shd w:val="clear" w:color="auto" w:fill="D9D9D9"/>
          </w:tcPr>
          <w:p w14:paraId="76D3B808"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38</w:t>
            </w:r>
            <w:r>
              <w:rPr>
                <w:rFonts w:eastAsia="Calibri"/>
                <w:sz w:val="18"/>
                <w:szCs w:val="22"/>
              </w:rPr>
              <w:t> </w:t>
            </w:r>
            <w:r w:rsidRPr="00363EE6">
              <w:rPr>
                <w:rFonts w:eastAsia="Calibri"/>
                <w:sz w:val="18"/>
                <w:szCs w:val="22"/>
              </w:rPr>
              <w:t>94</w:t>
            </w:r>
            <w:r>
              <w:rPr>
                <w:rFonts w:eastAsia="Calibri"/>
                <w:sz w:val="18"/>
                <w:szCs w:val="22"/>
              </w:rPr>
              <w:t>6 267</w:t>
            </w:r>
          </w:p>
        </w:tc>
        <w:tc>
          <w:tcPr>
            <w:tcW w:w="623" w:type="pct"/>
            <w:shd w:val="clear" w:color="auto" w:fill="D9D9D9"/>
          </w:tcPr>
          <w:p w14:paraId="3347F096"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108</w:t>
            </w:r>
            <w:r>
              <w:rPr>
                <w:rFonts w:eastAsia="Calibri"/>
                <w:sz w:val="18"/>
                <w:szCs w:val="22"/>
              </w:rPr>
              <w:t> 983 967</w:t>
            </w:r>
          </w:p>
        </w:tc>
        <w:tc>
          <w:tcPr>
            <w:tcW w:w="623" w:type="pct"/>
            <w:shd w:val="clear" w:color="auto" w:fill="D9D9D9"/>
          </w:tcPr>
          <w:p w14:paraId="69E570B3"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168 116 149</w:t>
            </w:r>
          </w:p>
        </w:tc>
        <w:tc>
          <w:tcPr>
            <w:tcW w:w="623" w:type="pct"/>
            <w:shd w:val="clear" w:color="auto" w:fill="D9D9D9"/>
          </w:tcPr>
          <w:p w14:paraId="22216470"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80 526 728</w:t>
            </w:r>
          </w:p>
        </w:tc>
        <w:tc>
          <w:tcPr>
            <w:tcW w:w="606" w:type="pct"/>
            <w:shd w:val="clear" w:color="auto" w:fill="D9D9D9"/>
          </w:tcPr>
          <w:p w14:paraId="7616D541"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12 306 327</w:t>
            </w:r>
          </w:p>
        </w:tc>
      </w:tr>
      <w:tr w:rsidR="00EF3AFC" w:rsidRPr="00363EE6" w14:paraId="5577A966" w14:textId="77777777" w:rsidTr="006D313F">
        <w:trPr>
          <w:trHeight w:val="283"/>
        </w:trPr>
        <w:tc>
          <w:tcPr>
            <w:tcW w:w="1943" w:type="pct"/>
            <w:vAlign w:val="center"/>
          </w:tcPr>
          <w:p w14:paraId="51772091"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582" w:type="pct"/>
          </w:tcPr>
          <w:p w14:paraId="622929F3"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3" w:type="pct"/>
          </w:tcPr>
          <w:p w14:paraId="603B2FDC" w14:textId="77777777" w:rsidR="00EF3AFC" w:rsidRPr="00363EE6" w:rsidRDefault="00EF3AFC" w:rsidP="006D313F">
            <w:pPr>
              <w:spacing w:after="0"/>
              <w:ind w:firstLine="0"/>
              <w:jc w:val="right"/>
              <w:rPr>
                <w:rFonts w:eastAsia="Calibri"/>
                <w:sz w:val="18"/>
                <w:szCs w:val="22"/>
              </w:rPr>
            </w:pPr>
            <w:r>
              <w:rPr>
                <w:rFonts w:eastAsia="Calibri"/>
                <w:sz w:val="18"/>
                <w:szCs w:val="22"/>
              </w:rPr>
              <w:t>70 037 700</w:t>
            </w:r>
          </w:p>
        </w:tc>
        <w:tc>
          <w:tcPr>
            <w:tcW w:w="623" w:type="pct"/>
          </w:tcPr>
          <w:p w14:paraId="59A7E9EE"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59</w:t>
            </w:r>
            <w:r>
              <w:rPr>
                <w:rFonts w:eastAsia="Calibri"/>
                <w:sz w:val="18"/>
                <w:szCs w:val="22"/>
              </w:rPr>
              <w:t> 132 182</w:t>
            </w:r>
          </w:p>
        </w:tc>
        <w:tc>
          <w:tcPr>
            <w:tcW w:w="623" w:type="pct"/>
          </w:tcPr>
          <w:p w14:paraId="19C63597"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-87 589 421</w:t>
            </w:r>
          </w:p>
        </w:tc>
        <w:tc>
          <w:tcPr>
            <w:tcW w:w="606" w:type="pct"/>
          </w:tcPr>
          <w:p w14:paraId="6402AB6F"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-68 220 401</w:t>
            </w:r>
          </w:p>
        </w:tc>
      </w:tr>
      <w:tr w:rsidR="00EF3AFC" w:rsidRPr="00363EE6" w14:paraId="4A44353E" w14:textId="77777777" w:rsidTr="006D313F">
        <w:trPr>
          <w:trHeight w:val="283"/>
        </w:trPr>
        <w:tc>
          <w:tcPr>
            <w:tcW w:w="1943" w:type="pct"/>
            <w:vAlign w:val="center"/>
          </w:tcPr>
          <w:p w14:paraId="6AAA935B"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582" w:type="pct"/>
          </w:tcPr>
          <w:p w14:paraId="2CE3FA14"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3" w:type="pct"/>
          </w:tcPr>
          <w:p w14:paraId="40FD99F2"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179,6</w:t>
            </w:r>
          </w:p>
        </w:tc>
        <w:tc>
          <w:tcPr>
            <w:tcW w:w="623" w:type="pct"/>
          </w:tcPr>
          <w:p w14:paraId="5C07BA18"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54,</w:t>
            </w:r>
            <w:r>
              <w:rPr>
                <w:rFonts w:eastAsia="Calibri"/>
                <w:sz w:val="18"/>
                <w:szCs w:val="22"/>
              </w:rPr>
              <w:t>3</w:t>
            </w:r>
          </w:p>
        </w:tc>
        <w:tc>
          <w:tcPr>
            <w:tcW w:w="623" w:type="pct"/>
          </w:tcPr>
          <w:p w14:paraId="2F7B1B1D"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-52,1</w:t>
            </w:r>
          </w:p>
        </w:tc>
        <w:tc>
          <w:tcPr>
            <w:tcW w:w="606" w:type="pct"/>
          </w:tcPr>
          <w:p w14:paraId="20CBECB2"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-84,7</w:t>
            </w:r>
          </w:p>
        </w:tc>
      </w:tr>
      <w:tr w:rsidR="00EF3AFC" w:rsidRPr="00363EE6" w14:paraId="090531CE" w14:textId="77777777" w:rsidTr="006D313F">
        <w:trPr>
          <w:trHeight w:val="142"/>
        </w:trPr>
        <w:tc>
          <w:tcPr>
            <w:tcW w:w="1943" w:type="pct"/>
          </w:tcPr>
          <w:p w14:paraId="35BB576D"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rPr>
              <w:t xml:space="preserve">Atlīdzība, </w:t>
            </w:r>
            <w:proofErr w:type="spellStart"/>
            <w:r w:rsidRPr="00363EE6">
              <w:rPr>
                <w:rFonts w:eastAsia="Calibri"/>
                <w:i/>
                <w:sz w:val="18"/>
                <w:szCs w:val="18"/>
              </w:rPr>
              <w:t>euro</w:t>
            </w:r>
            <w:proofErr w:type="spellEnd"/>
          </w:p>
        </w:tc>
        <w:tc>
          <w:tcPr>
            <w:tcW w:w="582" w:type="pct"/>
          </w:tcPr>
          <w:p w14:paraId="6F15CA82" w14:textId="77777777" w:rsidR="00EF3AFC" w:rsidRPr="00363EE6" w:rsidRDefault="00EF3AFC" w:rsidP="006D313F">
            <w:pPr>
              <w:spacing w:after="0"/>
              <w:ind w:firstLine="0"/>
              <w:jc w:val="right"/>
              <w:rPr>
                <w:sz w:val="18"/>
                <w:szCs w:val="18"/>
                <w:lang w:eastAsia="lv-LV"/>
              </w:rPr>
            </w:pPr>
            <w:r w:rsidRPr="00363EE6">
              <w:rPr>
                <w:sz w:val="18"/>
                <w:szCs w:val="18"/>
              </w:rPr>
              <w:t>214 786</w:t>
            </w:r>
          </w:p>
        </w:tc>
        <w:tc>
          <w:tcPr>
            <w:tcW w:w="623" w:type="pct"/>
          </w:tcPr>
          <w:p w14:paraId="3206DC3B" w14:textId="77777777" w:rsidR="00EF3AFC" w:rsidRPr="00363EE6" w:rsidRDefault="00EF3AFC" w:rsidP="006D313F">
            <w:pPr>
              <w:spacing w:after="0"/>
              <w:ind w:firstLine="0"/>
              <w:jc w:val="right"/>
              <w:rPr>
                <w:rFonts w:eastAsia="Calibri"/>
                <w:sz w:val="18"/>
                <w:szCs w:val="18"/>
              </w:rPr>
            </w:pPr>
            <w:r>
              <w:rPr>
                <w:rFonts w:eastAsia="Calibri"/>
                <w:sz w:val="18"/>
                <w:szCs w:val="18"/>
              </w:rPr>
              <w:t>37</w:t>
            </w:r>
            <w:r w:rsidRPr="00363EE6">
              <w:rPr>
                <w:rFonts w:eastAsia="Calibri"/>
                <w:sz w:val="18"/>
                <w:szCs w:val="18"/>
              </w:rPr>
              <w:t>5 000</w:t>
            </w:r>
          </w:p>
        </w:tc>
        <w:tc>
          <w:tcPr>
            <w:tcW w:w="623" w:type="pct"/>
          </w:tcPr>
          <w:p w14:paraId="4C3B98C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343 517</w:t>
            </w:r>
          </w:p>
        </w:tc>
        <w:tc>
          <w:tcPr>
            <w:tcW w:w="623" w:type="pct"/>
          </w:tcPr>
          <w:p w14:paraId="2560DFD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343 517</w:t>
            </w:r>
          </w:p>
        </w:tc>
        <w:tc>
          <w:tcPr>
            <w:tcW w:w="606" w:type="pct"/>
          </w:tcPr>
          <w:p w14:paraId="1078E566"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r w:rsidR="00EF3AFC" w:rsidRPr="00363EE6" w14:paraId="7633B261" w14:textId="77777777" w:rsidTr="006D313F">
        <w:trPr>
          <w:trHeight w:val="128"/>
        </w:trPr>
        <w:tc>
          <w:tcPr>
            <w:tcW w:w="1943" w:type="pct"/>
          </w:tcPr>
          <w:p w14:paraId="275464B5"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rPr>
              <w:t>Vidējais amata vietu skaits gadā</w:t>
            </w:r>
          </w:p>
        </w:tc>
        <w:tc>
          <w:tcPr>
            <w:tcW w:w="582" w:type="pct"/>
            <w:shd w:val="clear" w:color="auto" w:fill="auto"/>
          </w:tcPr>
          <w:p w14:paraId="6BA8486C" w14:textId="77777777" w:rsidR="00EF3AFC" w:rsidRPr="00D36823" w:rsidRDefault="00EF3AFC" w:rsidP="006D313F">
            <w:pPr>
              <w:spacing w:after="0"/>
              <w:ind w:firstLine="0"/>
              <w:jc w:val="right"/>
              <w:rPr>
                <w:rFonts w:eastAsia="Calibri"/>
                <w:sz w:val="18"/>
                <w:szCs w:val="18"/>
              </w:rPr>
            </w:pPr>
            <w:r w:rsidRPr="00D36823">
              <w:rPr>
                <w:rFonts w:eastAsia="Calibri"/>
                <w:sz w:val="18"/>
                <w:szCs w:val="18"/>
              </w:rPr>
              <w:t>8</w:t>
            </w:r>
          </w:p>
        </w:tc>
        <w:tc>
          <w:tcPr>
            <w:tcW w:w="623" w:type="pct"/>
            <w:vAlign w:val="center"/>
          </w:tcPr>
          <w:p w14:paraId="31EF3AD1" w14:textId="77777777" w:rsidR="00EF3AFC" w:rsidRPr="00363EE6" w:rsidRDefault="00EF3AFC" w:rsidP="006D313F">
            <w:pPr>
              <w:spacing w:after="0"/>
              <w:ind w:firstLine="0"/>
              <w:jc w:val="right"/>
              <w:rPr>
                <w:rFonts w:eastAsia="Calibri"/>
                <w:sz w:val="18"/>
                <w:szCs w:val="18"/>
              </w:rPr>
            </w:pPr>
            <w:r>
              <w:rPr>
                <w:rFonts w:eastAsia="Calibri"/>
                <w:sz w:val="18"/>
                <w:szCs w:val="22"/>
                <w:lang w:eastAsia="en-GB"/>
              </w:rPr>
              <w:t>11</w:t>
            </w:r>
          </w:p>
        </w:tc>
        <w:tc>
          <w:tcPr>
            <w:tcW w:w="623" w:type="pct"/>
            <w:shd w:val="clear" w:color="auto" w:fill="auto"/>
          </w:tcPr>
          <w:p w14:paraId="41B026D6" w14:textId="77777777" w:rsidR="00EF3AFC" w:rsidRPr="00D36823" w:rsidRDefault="00EF3AFC" w:rsidP="006D313F">
            <w:pPr>
              <w:spacing w:after="0"/>
              <w:ind w:firstLine="0"/>
              <w:jc w:val="right"/>
              <w:rPr>
                <w:rFonts w:eastAsia="Calibri"/>
                <w:sz w:val="18"/>
                <w:szCs w:val="18"/>
              </w:rPr>
            </w:pPr>
            <w:r w:rsidRPr="00D36823">
              <w:rPr>
                <w:rFonts w:eastAsia="Calibri"/>
                <w:sz w:val="18"/>
                <w:szCs w:val="22"/>
              </w:rPr>
              <w:t>10</w:t>
            </w:r>
          </w:p>
        </w:tc>
        <w:tc>
          <w:tcPr>
            <w:tcW w:w="623" w:type="pct"/>
            <w:shd w:val="clear" w:color="auto" w:fill="auto"/>
          </w:tcPr>
          <w:p w14:paraId="1DCEC173" w14:textId="77777777" w:rsidR="00EF3AFC" w:rsidRPr="00D36823" w:rsidRDefault="00EF3AFC" w:rsidP="006D313F">
            <w:pPr>
              <w:spacing w:after="0"/>
              <w:ind w:firstLine="0"/>
              <w:jc w:val="right"/>
              <w:rPr>
                <w:rFonts w:eastAsia="Calibri"/>
                <w:sz w:val="18"/>
                <w:szCs w:val="18"/>
              </w:rPr>
            </w:pPr>
            <w:r w:rsidRPr="00D36823">
              <w:rPr>
                <w:rFonts w:eastAsia="Calibri"/>
                <w:sz w:val="18"/>
                <w:szCs w:val="22"/>
              </w:rPr>
              <w:t>10</w:t>
            </w:r>
          </w:p>
        </w:tc>
        <w:tc>
          <w:tcPr>
            <w:tcW w:w="606" w:type="pct"/>
            <w:shd w:val="clear" w:color="auto" w:fill="auto"/>
          </w:tcPr>
          <w:p w14:paraId="1FE02D39" w14:textId="77777777" w:rsidR="00EF3AFC" w:rsidRPr="00363EE6" w:rsidRDefault="00EF3AFC" w:rsidP="006D313F">
            <w:pPr>
              <w:spacing w:after="0"/>
              <w:ind w:firstLine="0"/>
              <w:jc w:val="center"/>
              <w:rPr>
                <w:rFonts w:eastAsia="Calibri"/>
                <w:sz w:val="18"/>
                <w:szCs w:val="18"/>
              </w:rPr>
            </w:pPr>
            <w:r w:rsidRPr="00363EE6">
              <w:rPr>
                <w:rFonts w:eastAsia="Calibri"/>
                <w:sz w:val="18"/>
                <w:szCs w:val="22"/>
              </w:rPr>
              <w:t>-</w:t>
            </w:r>
          </w:p>
        </w:tc>
      </w:tr>
      <w:tr w:rsidR="00EF3AFC" w:rsidRPr="00363EE6" w14:paraId="3C39F525" w14:textId="77777777" w:rsidTr="006D313F">
        <w:trPr>
          <w:trHeight w:val="202"/>
        </w:trPr>
        <w:tc>
          <w:tcPr>
            <w:tcW w:w="1943" w:type="pct"/>
          </w:tcPr>
          <w:p w14:paraId="384F28CD"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rPr>
              <w:t xml:space="preserve">Vidējā atlīdzība amata vietai </w:t>
            </w:r>
            <w:r w:rsidRPr="00363EE6">
              <w:rPr>
                <w:rFonts w:eastAsia="Calibri"/>
                <w:sz w:val="18"/>
                <w:szCs w:val="18"/>
                <w:lang w:eastAsia="lv-LV"/>
              </w:rPr>
              <w:t>(mēnesī)</w:t>
            </w:r>
            <w:r w:rsidRPr="00363EE6">
              <w:rPr>
                <w:rFonts w:eastAsia="Calibri"/>
                <w:sz w:val="18"/>
                <w:szCs w:val="18"/>
              </w:rPr>
              <w:t xml:space="preserve">, </w:t>
            </w:r>
            <w:proofErr w:type="spellStart"/>
            <w:r w:rsidRPr="00363EE6">
              <w:rPr>
                <w:rFonts w:eastAsia="Calibri"/>
                <w:i/>
                <w:sz w:val="18"/>
                <w:szCs w:val="18"/>
              </w:rPr>
              <w:t>euro</w:t>
            </w:r>
            <w:proofErr w:type="spellEnd"/>
          </w:p>
        </w:tc>
        <w:tc>
          <w:tcPr>
            <w:tcW w:w="582" w:type="pct"/>
            <w:shd w:val="clear" w:color="auto" w:fill="auto"/>
          </w:tcPr>
          <w:p w14:paraId="4FDD1A29" w14:textId="77777777" w:rsidR="00EF3AFC" w:rsidRPr="00D36823" w:rsidRDefault="00EF3AFC" w:rsidP="006D313F">
            <w:pPr>
              <w:spacing w:after="0"/>
              <w:ind w:firstLine="0"/>
              <w:jc w:val="right"/>
              <w:rPr>
                <w:rFonts w:eastAsia="Calibri"/>
                <w:sz w:val="18"/>
                <w:szCs w:val="18"/>
              </w:rPr>
            </w:pPr>
            <w:r w:rsidRPr="00D36823">
              <w:rPr>
                <w:rFonts w:eastAsia="Calibri"/>
                <w:sz w:val="18"/>
                <w:szCs w:val="18"/>
              </w:rPr>
              <w:t>2 237</w:t>
            </w:r>
          </w:p>
        </w:tc>
        <w:tc>
          <w:tcPr>
            <w:tcW w:w="623" w:type="pct"/>
            <w:vAlign w:val="center"/>
          </w:tcPr>
          <w:p w14:paraId="704180F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 xml:space="preserve">2 </w:t>
            </w:r>
            <w:r>
              <w:rPr>
                <w:rFonts w:eastAsia="Calibri"/>
                <w:sz w:val="18"/>
                <w:szCs w:val="18"/>
              </w:rPr>
              <w:t>841</w:t>
            </w:r>
          </w:p>
        </w:tc>
        <w:tc>
          <w:tcPr>
            <w:tcW w:w="623" w:type="pct"/>
            <w:shd w:val="clear" w:color="auto" w:fill="auto"/>
          </w:tcPr>
          <w:p w14:paraId="1BFE71E8" w14:textId="77777777" w:rsidR="00EF3AFC" w:rsidRPr="00D36823" w:rsidRDefault="00EF3AFC" w:rsidP="006D313F">
            <w:pPr>
              <w:spacing w:after="0"/>
              <w:ind w:firstLine="0"/>
              <w:jc w:val="right"/>
              <w:rPr>
                <w:rFonts w:eastAsia="Calibri"/>
                <w:sz w:val="18"/>
                <w:szCs w:val="18"/>
              </w:rPr>
            </w:pPr>
            <w:r w:rsidRPr="00D36823">
              <w:rPr>
                <w:rFonts w:eastAsia="Calibri"/>
                <w:sz w:val="18"/>
                <w:szCs w:val="18"/>
              </w:rPr>
              <w:t>2 863</w:t>
            </w:r>
          </w:p>
        </w:tc>
        <w:tc>
          <w:tcPr>
            <w:tcW w:w="623" w:type="pct"/>
          </w:tcPr>
          <w:p w14:paraId="0B649ED6" w14:textId="77777777" w:rsidR="00EF3AFC" w:rsidRPr="00D36823" w:rsidRDefault="00EF3AFC" w:rsidP="006D313F">
            <w:pPr>
              <w:spacing w:after="0"/>
              <w:ind w:firstLine="0"/>
              <w:jc w:val="right"/>
              <w:rPr>
                <w:rFonts w:eastAsia="Calibri"/>
                <w:sz w:val="18"/>
                <w:szCs w:val="18"/>
              </w:rPr>
            </w:pPr>
            <w:r w:rsidRPr="00D36823">
              <w:rPr>
                <w:rFonts w:eastAsia="Calibri"/>
                <w:sz w:val="18"/>
                <w:szCs w:val="22"/>
              </w:rPr>
              <w:t>2 863</w:t>
            </w:r>
          </w:p>
        </w:tc>
        <w:tc>
          <w:tcPr>
            <w:tcW w:w="606" w:type="pct"/>
          </w:tcPr>
          <w:p w14:paraId="2E2E2B25" w14:textId="77777777" w:rsidR="00EF3AFC" w:rsidRPr="00363EE6" w:rsidRDefault="00EF3AFC" w:rsidP="006D313F">
            <w:pPr>
              <w:spacing w:after="0"/>
              <w:ind w:firstLine="0"/>
              <w:jc w:val="center"/>
              <w:rPr>
                <w:rFonts w:eastAsia="Calibri"/>
                <w:sz w:val="18"/>
                <w:szCs w:val="18"/>
              </w:rPr>
            </w:pPr>
            <w:r>
              <w:rPr>
                <w:rFonts w:eastAsia="Calibri"/>
                <w:sz w:val="18"/>
                <w:szCs w:val="22"/>
              </w:rPr>
              <w:t>-</w:t>
            </w:r>
          </w:p>
        </w:tc>
      </w:tr>
    </w:tbl>
    <w:p w14:paraId="167E69F4" w14:textId="77777777" w:rsidR="00EF3AFC" w:rsidRPr="00363EE6" w:rsidRDefault="00EF3AFC" w:rsidP="00EF3AFC">
      <w:pPr>
        <w:widowControl w:val="0"/>
        <w:spacing w:before="240" w:after="240"/>
        <w:ind w:firstLine="0"/>
        <w:jc w:val="center"/>
        <w:rPr>
          <w:rFonts w:eastAsia="Calibri"/>
          <w:b/>
          <w:szCs w:val="24"/>
          <w:lang w:val="de-AT"/>
        </w:rPr>
      </w:pPr>
      <w:r w:rsidRPr="00363EE6">
        <w:rPr>
          <w:rFonts w:eastAsia="Calibri"/>
          <w:b/>
          <w:szCs w:val="24"/>
          <w:lang w:val="de-AT"/>
        </w:rPr>
        <w:t>60.07.00 Eiropas transporta infrastruktūras projekti (Rail Baltica)</w:t>
      </w:r>
    </w:p>
    <w:p w14:paraId="0AB3837F" w14:textId="77777777" w:rsidR="00EF3AFC" w:rsidRPr="00363EE6" w:rsidRDefault="00EF3AFC" w:rsidP="00EF3AFC">
      <w:pPr>
        <w:ind w:firstLine="0"/>
        <w:jc w:val="left"/>
        <w:rPr>
          <w:rFonts w:eastAsia="Calibri"/>
          <w:szCs w:val="24"/>
          <w:u w:val="single"/>
        </w:rPr>
      </w:pPr>
      <w:r w:rsidRPr="00363EE6">
        <w:rPr>
          <w:rFonts w:eastAsia="Calibri"/>
          <w:szCs w:val="24"/>
          <w:u w:val="single"/>
        </w:rPr>
        <w:t>Apakšprogrammas mērķis:</w:t>
      </w:r>
    </w:p>
    <w:p w14:paraId="23C8480D" w14:textId="77777777" w:rsidR="00EF3AFC" w:rsidRPr="00363EE6" w:rsidRDefault="00EF3AFC" w:rsidP="00EF3AFC">
      <w:pPr>
        <w:ind w:firstLine="720"/>
        <w:rPr>
          <w:rFonts w:eastAsia="Calibri"/>
          <w:szCs w:val="24"/>
          <w:u w:val="single"/>
        </w:rPr>
      </w:pPr>
      <w:r w:rsidRPr="00363EE6">
        <w:rPr>
          <w:rFonts w:eastAsia="Calibri"/>
          <w:szCs w:val="24"/>
        </w:rPr>
        <w:t>nodrošināt Eiropas infrastruktūras savienošanas instrumenta finansēšanas līgumos plānoto aktivitāšu kvalitatīvu īstenošanu.</w:t>
      </w:r>
    </w:p>
    <w:p w14:paraId="5580D4F1" w14:textId="77777777" w:rsidR="00EF3AFC" w:rsidRPr="00363EE6" w:rsidRDefault="00EF3AFC" w:rsidP="00EF3AFC">
      <w:pPr>
        <w:ind w:firstLine="0"/>
        <w:jc w:val="left"/>
        <w:rPr>
          <w:rFonts w:eastAsia="Calibri"/>
          <w:szCs w:val="24"/>
          <w:u w:val="single"/>
        </w:rPr>
      </w:pPr>
      <w:r w:rsidRPr="00363EE6">
        <w:rPr>
          <w:rFonts w:eastAsia="Calibri"/>
          <w:szCs w:val="24"/>
          <w:u w:val="single"/>
        </w:rPr>
        <w:t>Galvenās aktivitātes:</w:t>
      </w:r>
    </w:p>
    <w:p w14:paraId="4A76008F" w14:textId="31767936" w:rsidR="00EF3AFC" w:rsidRPr="00710E77" w:rsidRDefault="00EF3AFC" w:rsidP="008367A4">
      <w:pPr>
        <w:pStyle w:val="ListParagraph"/>
        <w:numPr>
          <w:ilvl w:val="0"/>
          <w:numId w:val="11"/>
        </w:numPr>
        <w:spacing w:after="120"/>
        <w:ind w:left="1077" w:hanging="357"/>
        <w:contextualSpacing w:val="0"/>
        <w:jc w:val="both"/>
        <w:rPr>
          <w:rFonts w:eastAsia="Calibri"/>
        </w:rPr>
      </w:pPr>
      <w:r w:rsidRPr="00710E77">
        <w:rPr>
          <w:rFonts w:eastAsia="Calibri"/>
        </w:rPr>
        <w:t xml:space="preserve">atsavināt Rail </w:t>
      </w:r>
      <w:proofErr w:type="spellStart"/>
      <w:r w:rsidRPr="00710E77">
        <w:rPr>
          <w:rFonts w:eastAsia="Calibri"/>
        </w:rPr>
        <w:t>Baltica</w:t>
      </w:r>
      <w:proofErr w:type="spellEnd"/>
      <w:r w:rsidRPr="00710E77">
        <w:rPr>
          <w:rFonts w:eastAsia="Calibri"/>
        </w:rPr>
        <w:t xml:space="preserve"> projekta realizācijai nepieciešamo zemes īpašumus (~ 1600 īpašumi);</w:t>
      </w:r>
    </w:p>
    <w:p w14:paraId="2C005414" w14:textId="04411760" w:rsidR="00EF3AFC" w:rsidRPr="00710E77" w:rsidRDefault="00EF3AFC" w:rsidP="008367A4">
      <w:pPr>
        <w:pStyle w:val="ListParagraph"/>
        <w:numPr>
          <w:ilvl w:val="0"/>
          <w:numId w:val="11"/>
        </w:numPr>
        <w:spacing w:after="120"/>
        <w:ind w:left="1077" w:hanging="357"/>
        <w:contextualSpacing w:val="0"/>
        <w:jc w:val="both"/>
        <w:rPr>
          <w:rFonts w:eastAsia="Calibri"/>
        </w:rPr>
      </w:pPr>
      <w:r w:rsidRPr="00710E77">
        <w:rPr>
          <w:rFonts w:eastAsia="Calibri"/>
        </w:rPr>
        <w:t>projektēt un turpināt būvniecību Rīgas Centrālā dzelzceļa mezglā un ar to saistītā infrastruktūrā (2,6 km);</w:t>
      </w:r>
    </w:p>
    <w:p w14:paraId="23A64CD9" w14:textId="76F75703" w:rsidR="00EF3AFC" w:rsidRPr="00710E77" w:rsidRDefault="00EF3AFC" w:rsidP="008367A4">
      <w:pPr>
        <w:pStyle w:val="ListParagraph"/>
        <w:numPr>
          <w:ilvl w:val="0"/>
          <w:numId w:val="11"/>
        </w:numPr>
        <w:spacing w:after="120"/>
        <w:ind w:left="1077" w:hanging="357"/>
        <w:contextualSpacing w:val="0"/>
        <w:jc w:val="both"/>
        <w:rPr>
          <w:rFonts w:eastAsia="Calibri"/>
        </w:rPr>
      </w:pPr>
      <w:r w:rsidRPr="00710E77">
        <w:rPr>
          <w:rFonts w:eastAsia="Calibri"/>
        </w:rPr>
        <w:t xml:space="preserve">izstrādāt būvprojektu Rail </w:t>
      </w:r>
      <w:proofErr w:type="spellStart"/>
      <w:r w:rsidRPr="00710E77">
        <w:rPr>
          <w:rFonts w:eastAsia="Calibri"/>
        </w:rPr>
        <w:t>Baltica</w:t>
      </w:r>
      <w:proofErr w:type="spellEnd"/>
      <w:r w:rsidRPr="00710E77">
        <w:rPr>
          <w:rFonts w:eastAsia="Calibri"/>
        </w:rPr>
        <w:t xml:space="preserve"> sekcijai: Upeslejas – Rīga – Misa 56 km, Vangaži – Salaspils – Misa 67 km, Vangaži – Igaunijas robeža 94 km, Misa – Lietuvas robeža 45 km;</w:t>
      </w:r>
    </w:p>
    <w:p w14:paraId="3DDEE28B" w14:textId="6AE4F5CA" w:rsidR="00EF3AFC" w:rsidRPr="00710E77" w:rsidRDefault="00EF3AFC" w:rsidP="008367A4">
      <w:pPr>
        <w:pStyle w:val="ListParagraph"/>
        <w:numPr>
          <w:ilvl w:val="0"/>
          <w:numId w:val="11"/>
        </w:numPr>
        <w:spacing w:after="120"/>
        <w:ind w:left="1077" w:hanging="357"/>
        <w:contextualSpacing w:val="0"/>
        <w:jc w:val="both"/>
        <w:rPr>
          <w:rFonts w:eastAsia="Calibri"/>
        </w:rPr>
      </w:pPr>
      <w:r w:rsidRPr="00710E77">
        <w:rPr>
          <w:rFonts w:eastAsia="Calibri"/>
        </w:rPr>
        <w:t xml:space="preserve">turpināt Rail </w:t>
      </w:r>
      <w:proofErr w:type="spellStart"/>
      <w:r w:rsidRPr="00710E77">
        <w:rPr>
          <w:rFonts w:eastAsia="Calibri"/>
        </w:rPr>
        <w:t>Baltica</w:t>
      </w:r>
      <w:proofErr w:type="spellEnd"/>
      <w:r w:rsidRPr="00710E77">
        <w:rPr>
          <w:rFonts w:eastAsia="Calibri"/>
        </w:rPr>
        <w:t xml:space="preserve"> savienojuma ar starptautisko lidostu “Rīga” būvniecību (4,5 km);</w:t>
      </w:r>
    </w:p>
    <w:p w14:paraId="2AA5D3CD" w14:textId="562E785C" w:rsidR="00EF3AFC" w:rsidRPr="00710E77" w:rsidRDefault="00EF3AFC" w:rsidP="008367A4">
      <w:pPr>
        <w:pStyle w:val="ListParagraph"/>
        <w:numPr>
          <w:ilvl w:val="0"/>
          <w:numId w:val="11"/>
        </w:numPr>
        <w:spacing w:after="120"/>
        <w:ind w:left="1077" w:hanging="357"/>
        <w:contextualSpacing w:val="0"/>
        <w:jc w:val="both"/>
        <w:rPr>
          <w:rFonts w:eastAsia="Calibri"/>
        </w:rPr>
      </w:pPr>
      <w:r w:rsidRPr="00710E77">
        <w:rPr>
          <w:rFonts w:eastAsia="Calibri"/>
        </w:rPr>
        <w:t xml:space="preserve">izstrādāt Salaspils </w:t>
      </w:r>
      <w:proofErr w:type="spellStart"/>
      <w:r w:rsidRPr="00710E77">
        <w:rPr>
          <w:rFonts w:eastAsia="Calibri"/>
        </w:rPr>
        <w:t>intermodālā</w:t>
      </w:r>
      <w:proofErr w:type="spellEnd"/>
      <w:r w:rsidRPr="00710E77">
        <w:rPr>
          <w:rFonts w:eastAsia="Calibri"/>
        </w:rPr>
        <w:t xml:space="preserve"> kravu termināļa būvprojektu;</w:t>
      </w:r>
    </w:p>
    <w:p w14:paraId="36BB2921" w14:textId="369F7A0F" w:rsidR="00EF3AFC" w:rsidRPr="00710E77" w:rsidRDefault="00EF3AFC" w:rsidP="008367A4">
      <w:pPr>
        <w:pStyle w:val="ListParagraph"/>
        <w:numPr>
          <w:ilvl w:val="0"/>
          <w:numId w:val="11"/>
        </w:numPr>
        <w:spacing w:after="120"/>
        <w:ind w:left="1077" w:hanging="357"/>
        <w:contextualSpacing w:val="0"/>
        <w:jc w:val="both"/>
        <w:rPr>
          <w:rFonts w:eastAsia="Calibri"/>
        </w:rPr>
      </w:pPr>
      <w:r w:rsidRPr="00710E77">
        <w:rPr>
          <w:rFonts w:eastAsia="Calibri"/>
        </w:rPr>
        <w:t>izstrādāt Skultes un Iecavas infrastruktūras apkopes punkta būvprojektu;</w:t>
      </w:r>
    </w:p>
    <w:p w14:paraId="45259FAB" w14:textId="420FD5A5" w:rsidR="00EF3AFC" w:rsidRPr="00710E77" w:rsidRDefault="00EF3AFC" w:rsidP="008367A4">
      <w:pPr>
        <w:pStyle w:val="ListParagraph"/>
        <w:numPr>
          <w:ilvl w:val="0"/>
          <w:numId w:val="11"/>
        </w:numPr>
        <w:spacing w:after="120"/>
        <w:ind w:left="1077" w:hanging="357"/>
        <w:contextualSpacing w:val="0"/>
        <w:jc w:val="both"/>
      </w:pPr>
      <w:r w:rsidRPr="00710E77">
        <w:rPr>
          <w:rFonts w:eastAsia="Calibri"/>
        </w:rPr>
        <w:t>izstrādāt Reģionālo staciju būvprojektu un nodrošināt autoruzraudzību.</w:t>
      </w:r>
    </w:p>
    <w:p w14:paraId="4F6B444D" w14:textId="77777777" w:rsidR="00EF3AFC" w:rsidRPr="00363EE6" w:rsidRDefault="00EF3AFC" w:rsidP="00EF3AFC">
      <w:pPr>
        <w:spacing w:after="240"/>
        <w:ind w:firstLine="0"/>
        <w:rPr>
          <w:rFonts w:eastAsia="Calibri"/>
          <w:szCs w:val="24"/>
        </w:rPr>
      </w:pPr>
      <w:r w:rsidRPr="00363EE6">
        <w:rPr>
          <w:rFonts w:eastAsia="Calibri"/>
          <w:szCs w:val="24"/>
          <w:u w:val="single"/>
        </w:rPr>
        <w:t>Apakšprogrammas izpildītājs</w:t>
      </w:r>
      <w:r w:rsidRPr="00363EE6">
        <w:rPr>
          <w:rFonts w:eastAsia="Calibri"/>
          <w:szCs w:val="24"/>
        </w:rPr>
        <w:t>: Satiksmes ministrija, SIA “Eiropas dzelzceļa līnijas”, AS “RB Rail”.</w:t>
      </w:r>
      <w:bookmarkStart w:id="23" w:name="_Hlk81821175"/>
      <w:bookmarkStart w:id="24" w:name="_Hlk19886207"/>
    </w:p>
    <w:p w14:paraId="61282E5D"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bookmarkEnd w:id="2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1124"/>
        <w:gridCol w:w="1122"/>
        <w:gridCol w:w="1122"/>
        <w:gridCol w:w="1203"/>
        <w:gridCol w:w="1127"/>
      </w:tblGrid>
      <w:tr w:rsidR="00EF3AFC" w:rsidRPr="00363EE6" w14:paraId="2B01A353" w14:textId="77777777" w:rsidTr="006D313F">
        <w:trPr>
          <w:trHeight w:val="283"/>
          <w:tblHeader/>
        </w:trPr>
        <w:tc>
          <w:tcPr>
            <w:tcW w:w="1856" w:type="pct"/>
            <w:vAlign w:val="center"/>
          </w:tcPr>
          <w:p w14:paraId="5D87914E" w14:textId="77777777" w:rsidR="00EF3AFC" w:rsidRPr="00363EE6" w:rsidRDefault="00EF3AFC" w:rsidP="006D313F">
            <w:pPr>
              <w:spacing w:after="0"/>
              <w:ind w:firstLine="0"/>
              <w:jc w:val="center"/>
              <w:rPr>
                <w:rFonts w:eastAsia="Calibri"/>
                <w:sz w:val="18"/>
                <w:szCs w:val="24"/>
              </w:rPr>
            </w:pPr>
          </w:p>
        </w:tc>
        <w:tc>
          <w:tcPr>
            <w:tcW w:w="620" w:type="pct"/>
            <w:tcBorders>
              <w:top w:val="single" w:sz="4" w:space="0" w:color="000000"/>
              <w:left w:val="single" w:sz="4" w:space="0" w:color="000000"/>
              <w:bottom w:val="single" w:sz="4" w:space="0" w:color="000000"/>
              <w:right w:val="single" w:sz="4" w:space="0" w:color="000000"/>
            </w:tcBorders>
          </w:tcPr>
          <w:p w14:paraId="34DE5047"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19" w:type="pct"/>
            <w:tcBorders>
              <w:top w:val="single" w:sz="4" w:space="0" w:color="000000"/>
              <w:left w:val="single" w:sz="4" w:space="0" w:color="000000"/>
              <w:bottom w:val="single" w:sz="4" w:space="0" w:color="000000"/>
              <w:right w:val="single" w:sz="4" w:space="0" w:color="000000"/>
            </w:tcBorders>
          </w:tcPr>
          <w:p w14:paraId="4FBA7FB2"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19" w:type="pct"/>
            <w:tcBorders>
              <w:top w:val="single" w:sz="4" w:space="0" w:color="000000"/>
              <w:left w:val="single" w:sz="4" w:space="0" w:color="000000"/>
              <w:bottom w:val="single" w:sz="4" w:space="0" w:color="000000"/>
              <w:right w:val="single" w:sz="4" w:space="0" w:color="000000"/>
            </w:tcBorders>
          </w:tcPr>
          <w:p w14:paraId="40C1A994" w14:textId="2FF48FCD"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424D7A">
              <w:rPr>
                <w:rFonts w:eastAsia="Calibri"/>
                <w:sz w:val="18"/>
                <w:szCs w:val="18"/>
                <w:lang w:eastAsia="lv-LV"/>
              </w:rPr>
              <w:t>lāns</w:t>
            </w:r>
          </w:p>
        </w:tc>
        <w:tc>
          <w:tcPr>
            <w:tcW w:w="664" w:type="pct"/>
            <w:tcBorders>
              <w:top w:val="single" w:sz="4" w:space="0" w:color="000000"/>
              <w:left w:val="single" w:sz="4" w:space="0" w:color="000000"/>
              <w:bottom w:val="single" w:sz="4" w:space="0" w:color="000000"/>
              <w:right w:val="single" w:sz="4" w:space="0" w:color="000000"/>
            </w:tcBorders>
          </w:tcPr>
          <w:p w14:paraId="60936B67" w14:textId="031189F3"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424D7A">
              <w:rPr>
                <w:rFonts w:eastAsia="Calibri"/>
                <w:sz w:val="18"/>
                <w:szCs w:val="18"/>
                <w:lang w:eastAsia="lv-LV"/>
              </w:rPr>
              <w:t>lāns</w:t>
            </w:r>
          </w:p>
        </w:tc>
        <w:tc>
          <w:tcPr>
            <w:tcW w:w="622" w:type="pct"/>
            <w:tcBorders>
              <w:top w:val="single" w:sz="4" w:space="0" w:color="000000"/>
              <w:left w:val="single" w:sz="4" w:space="0" w:color="000000"/>
              <w:bottom w:val="single" w:sz="4" w:space="0" w:color="000000"/>
              <w:right w:val="single" w:sz="4" w:space="0" w:color="000000"/>
            </w:tcBorders>
          </w:tcPr>
          <w:p w14:paraId="128C4A0E" w14:textId="46C1A8CA"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424D7A">
              <w:rPr>
                <w:rFonts w:eastAsia="Calibri"/>
                <w:sz w:val="18"/>
                <w:szCs w:val="18"/>
                <w:lang w:eastAsia="lv-LV"/>
              </w:rPr>
              <w:t>lāns</w:t>
            </w:r>
          </w:p>
        </w:tc>
      </w:tr>
      <w:tr w:rsidR="00EF3AFC" w:rsidRPr="00363EE6" w14:paraId="4963741F" w14:textId="77777777" w:rsidTr="006D313F">
        <w:trPr>
          <w:trHeight w:val="142"/>
        </w:trPr>
        <w:tc>
          <w:tcPr>
            <w:tcW w:w="1856" w:type="pct"/>
            <w:shd w:val="clear" w:color="auto" w:fill="D9D9D9"/>
            <w:vAlign w:val="center"/>
          </w:tcPr>
          <w:p w14:paraId="78E36F61"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20" w:type="pct"/>
            <w:shd w:val="clear" w:color="auto" w:fill="D9D9D9"/>
          </w:tcPr>
          <w:p w14:paraId="4834E056" w14:textId="77777777" w:rsidR="00EF3AFC" w:rsidRPr="00363EE6" w:rsidRDefault="00EF3AFC" w:rsidP="006D313F">
            <w:pPr>
              <w:spacing w:after="0"/>
              <w:ind w:firstLine="0"/>
              <w:jc w:val="right"/>
              <w:rPr>
                <w:sz w:val="18"/>
                <w:szCs w:val="18"/>
                <w:lang w:eastAsia="lv-LV"/>
              </w:rPr>
            </w:pPr>
            <w:r w:rsidRPr="00363EE6">
              <w:rPr>
                <w:sz w:val="18"/>
                <w:szCs w:val="18"/>
              </w:rPr>
              <w:t>38 519 455</w:t>
            </w:r>
          </w:p>
        </w:tc>
        <w:tc>
          <w:tcPr>
            <w:tcW w:w="619" w:type="pct"/>
            <w:shd w:val="clear" w:color="auto" w:fill="D9D9D9"/>
          </w:tcPr>
          <w:p w14:paraId="2F8F2613"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108 704 167</w:t>
            </w:r>
          </w:p>
        </w:tc>
        <w:tc>
          <w:tcPr>
            <w:tcW w:w="619" w:type="pct"/>
            <w:shd w:val="clear" w:color="auto" w:fill="D9D9D9"/>
          </w:tcPr>
          <w:p w14:paraId="21B470C9"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167 748 849</w:t>
            </w:r>
          </w:p>
        </w:tc>
        <w:tc>
          <w:tcPr>
            <w:tcW w:w="664" w:type="pct"/>
            <w:shd w:val="clear" w:color="auto" w:fill="D9D9D9"/>
          </w:tcPr>
          <w:p w14:paraId="2257863E"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32 413 285</w:t>
            </w:r>
          </w:p>
        </w:tc>
        <w:tc>
          <w:tcPr>
            <w:tcW w:w="622" w:type="pct"/>
            <w:shd w:val="clear" w:color="auto" w:fill="D9D9D9"/>
          </w:tcPr>
          <w:p w14:paraId="12C5CD58" w14:textId="77777777" w:rsidR="00EF3AFC" w:rsidRPr="00363EE6" w:rsidRDefault="00EF3AFC" w:rsidP="006D313F">
            <w:pPr>
              <w:spacing w:after="0"/>
              <w:ind w:firstLine="0"/>
              <w:jc w:val="center"/>
              <w:rPr>
                <w:rFonts w:eastAsia="Calibri"/>
                <w:sz w:val="18"/>
                <w:szCs w:val="22"/>
              </w:rPr>
            </w:pPr>
            <w:r w:rsidRPr="00363EE6">
              <w:rPr>
                <w:rFonts w:eastAsia="Calibri"/>
                <w:sz w:val="18"/>
                <w:szCs w:val="18"/>
              </w:rPr>
              <w:t>-</w:t>
            </w:r>
          </w:p>
        </w:tc>
      </w:tr>
      <w:tr w:rsidR="00EF3AFC" w:rsidRPr="00363EE6" w14:paraId="2CB0A0B8" w14:textId="77777777" w:rsidTr="006D313F">
        <w:trPr>
          <w:trHeight w:val="283"/>
        </w:trPr>
        <w:tc>
          <w:tcPr>
            <w:tcW w:w="1856" w:type="pct"/>
            <w:vAlign w:val="center"/>
          </w:tcPr>
          <w:p w14:paraId="076AAA39"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20" w:type="pct"/>
          </w:tcPr>
          <w:p w14:paraId="221101D5"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19" w:type="pct"/>
          </w:tcPr>
          <w:p w14:paraId="018019E8"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70 184 712</w:t>
            </w:r>
          </w:p>
        </w:tc>
        <w:tc>
          <w:tcPr>
            <w:tcW w:w="619" w:type="pct"/>
          </w:tcPr>
          <w:p w14:paraId="2A6E7E5F"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59 044 682</w:t>
            </w:r>
          </w:p>
        </w:tc>
        <w:tc>
          <w:tcPr>
            <w:tcW w:w="664" w:type="pct"/>
          </w:tcPr>
          <w:p w14:paraId="6BF2D8FA"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rPr>
              <w:t>-135 335 564</w:t>
            </w:r>
          </w:p>
        </w:tc>
        <w:tc>
          <w:tcPr>
            <w:tcW w:w="622" w:type="pct"/>
          </w:tcPr>
          <w:p w14:paraId="5E7AEBB0" w14:textId="77777777" w:rsidR="00EF3AFC" w:rsidRPr="00363EE6" w:rsidRDefault="00EF3AFC" w:rsidP="006D313F">
            <w:pPr>
              <w:spacing w:after="0"/>
              <w:ind w:right="-16" w:firstLine="0"/>
              <w:jc w:val="right"/>
              <w:rPr>
                <w:rFonts w:eastAsia="Calibri"/>
                <w:sz w:val="18"/>
                <w:szCs w:val="22"/>
              </w:rPr>
            </w:pPr>
            <w:r w:rsidRPr="00363EE6">
              <w:rPr>
                <w:rFonts w:eastAsia="Calibri"/>
                <w:sz w:val="18"/>
                <w:szCs w:val="22"/>
              </w:rPr>
              <w:t>-32 413 285</w:t>
            </w:r>
          </w:p>
        </w:tc>
      </w:tr>
      <w:tr w:rsidR="00EF3AFC" w:rsidRPr="00363EE6" w14:paraId="5A8FB894" w14:textId="77777777" w:rsidTr="006D313F">
        <w:trPr>
          <w:trHeight w:val="283"/>
        </w:trPr>
        <w:tc>
          <w:tcPr>
            <w:tcW w:w="1856" w:type="pct"/>
            <w:vAlign w:val="center"/>
          </w:tcPr>
          <w:p w14:paraId="0F128E42"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lastRenderedPageBreak/>
              <w:t>Kopējie izdevumi</w:t>
            </w:r>
            <w:r w:rsidRPr="00363EE6">
              <w:rPr>
                <w:rFonts w:eastAsia="Calibri"/>
                <w:sz w:val="18"/>
                <w:szCs w:val="22"/>
              </w:rPr>
              <w:t>, % (+/–) pret iepriekšējo gadu</w:t>
            </w:r>
          </w:p>
        </w:tc>
        <w:tc>
          <w:tcPr>
            <w:tcW w:w="620" w:type="pct"/>
          </w:tcPr>
          <w:p w14:paraId="55E84487"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19" w:type="pct"/>
          </w:tcPr>
          <w:p w14:paraId="4A99E4FB"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182,2</w:t>
            </w:r>
          </w:p>
        </w:tc>
        <w:tc>
          <w:tcPr>
            <w:tcW w:w="619" w:type="pct"/>
          </w:tcPr>
          <w:p w14:paraId="0CF24748"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54,3</w:t>
            </w:r>
          </w:p>
        </w:tc>
        <w:tc>
          <w:tcPr>
            <w:tcW w:w="664" w:type="pct"/>
          </w:tcPr>
          <w:p w14:paraId="45A53D51"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-80,7</w:t>
            </w:r>
          </w:p>
        </w:tc>
        <w:tc>
          <w:tcPr>
            <w:tcW w:w="622" w:type="pct"/>
          </w:tcPr>
          <w:p w14:paraId="6F2E340D"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-100</w:t>
            </w:r>
            <w:r>
              <w:rPr>
                <w:rFonts w:eastAsia="Calibri"/>
                <w:sz w:val="18"/>
                <w:szCs w:val="18"/>
              </w:rPr>
              <w:t>,0</w:t>
            </w:r>
          </w:p>
        </w:tc>
      </w:tr>
      <w:tr w:rsidR="00EF3AFC" w:rsidRPr="00363EE6" w14:paraId="4CECE04D" w14:textId="77777777" w:rsidTr="006D313F">
        <w:trPr>
          <w:trHeight w:val="142"/>
        </w:trPr>
        <w:tc>
          <w:tcPr>
            <w:tcW w:w="1856" w:type="pct"/>
          </w:tcPr>
          <w:p w14:paraId="56A8E84C"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rPr>
              <w:t xml:space="preserve">Atlīdzība, </w:t>
            </w:r>
            <w:proofErr w:type="spellStart"/>
            <w:r w:rsidRPr="00363EE6">
              <w:rPr>
                <w:rFonts w:eastAsia="Calibri"/>
                <w:i/>
                <w:sz w:val="18"/>
                <w:szCs w:val="18"/>
              </w:rPr>
              <w:t>euro</w:t>
            </w:r>
            <w:proofErr w:type="spellEnd"/>
          </w:p>
        </w:tc>
        <w:tc>
          <w:tcPr>
            <w:tcW w:w="620" w:type="pct"/>
          </w:tcPr>
          <w:p w14:paraId="28E47FFB"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214 786</w:t>
            </w:r>
          </w:p>
        </w:tc>
        <w:tc>
          <w:tcPr>
            <w:tcW w:w="619" w:type="pct"/>
          </w:tcPr>
          <w:p w14:paraId="610E87E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315 000</w:t>
            </w:r>
          </w:p>
        </w:tc>
        <w:tc>
          <w:tcPr>
            <w:tcW w:w="619" w:type="pct"/>
          </w:tcPr>
          <w:p w14:paraId="05800927" w14:textId="77777777" w:rsidR="00EF3AFC" w:rsidRPr="00363EE6" w:rsidRDefault="00EF3AFC" w:rsidP="006D313F">
            <w:pPr>
              <w:spacing w:after="0"/>
              <w:ind w:firstLine="0"/>
              <w:jc w:val="right"/>
              <w:rPr>
                <w:rFonts w:eastAsia="Calibri"/>
                <w:sz w:val="18"/>
                <w:szCs w:val="18"/>
              </w:rPr>
            </w:pPr>
            <w:r w:rsidRPr="00363EE6">
              <w:rPr>
                <w:sz w:val="18"/>
                <w:szCs w:val="18"/>
              </w:rPr>
              <w:t>343 517</w:t>
            </w:r>
          </w:p>
        </w:tc>
        <w:tc>
          <w:tcPr>
            <w:tcW w:w="664" w:type="pct"/>
          </w:tcPr>
          <w:p w14:paraId="1BEBD00C" w14:textId="77777777" w:rsidR="00EF3AFC" w:rsidRPr="00363EE6" w:rsidRDefault="00EF3AFC" w:rsidP="006D313F">
            <w:pPr>
              <w:spacing w:after="0"/>
              <w:ind w:firstLine="0"/>
              <w:jc w:val="right"/>
              <w:rPr>
                <w:rFonts w:eastAsia="Calibri"/>
                <w:sz w:val="18"/>
                <w:szCs w:val="18"/>
              </w:rPr>
            </w:pPr>
            <w:r w:rsidRPr="00363EE6">
              <w:rPr>
                <w:sz w:val="18"/>
                <w:szCs w:val="18"/>
              </w:rPr>
              <w:t>343 517</w:t>
            </w:r>
          </w:p>
        </w:tc>
        <w:tc>
          <w:tcPr>
            <w:tcW w:w="622" w:type="pct"/>
          </w:tcPr>
          <w:p w14:paraId="40991CA6"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r w:rsidR="00EF3AFC" w:rsidRPr="00363EE6" w14:paraId="6BB669D8" w14:textId="77777777" w:rsidTr="006D313F">
        <w:trPr>
          <w:trHeight w:val="128"/>
        </w:trPr>
        <w:tc>
          <w:tcPr>
            <w:tcW w:w="1856" w:type="pct"/>
          </w:tcPr>
          <w:p w14:paraId="3665B534"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rPr>
              <w:t>Vidējais amata vietu skaits gadā</w:t>
            </w:r>
          </w:p>
        </w:tc>
        <w:tc>
          <w:tcPr>
            <w:tcW w:w="620" w:type="pct"/>
            <w:vAlign w:val="center"/>
          </w:tcPr>
          <w:p w14:paraId="76E54D73" w14:textId="77777777" w:rsidR="00EF3AFC" w:rsidRPr="00363EE6" w:rsidRDefault="00EF3AFC" w:rsidP="006D313F">
            <w:pPr>
              <w:spacing w:after="0"/>
              <w:ind w:firstLine="0"/>
              <w:jc w:val="right"/>
              <w:rPr>
                <w:rFonts w:eastAsia="Calibri"/>
                <w:sz w:val="18"/>
                <w:szCs w:val="18"/>
              </w:rPr>
            </w:pPr>
            <w:r>
              <w:rPr>
                <w:rFonts w:eastAsia="Calibri"/>
                <w:sz w:val="18"/>
                <w:szCs w:val="18"/>
                <w:lang w:eastAsia="en-GB"/>
              </w:rPr>
              <w:t>5</w:t>
            </w:r>
          </w:p>
        </w:tc>
        <w:tc>
          <w:tcPr>
            <w:tcW w:w="619" w:type="pct"/>
            <w:vAlign w:val="center"/>
          </w:tcPr>
          <w:p w14:paraId="55D93282"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lang w:eastAsia="en-GB"/>
              </w:rPr>
              <w:t>9</w:t>
            </w:r>
          </w:p>
        </w:tc>
        <w:tc>
          <w:tcPr>
            <w:tcW w:w="619" w:type="pct"/>
            <w:vAlign w:val="center"/>
          </w:tcPr>
          <w:p w14:paraId="08737747"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10</w:t>
            </w:r>
          </w:p>
        </w:tc>
        <w:tc>
          <w:tcPr>
            <w:tcW w:w="664" w:type="pct"/>
          </w:tcPr>
          <w:p w14:paraId="50B38E4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10</w:t>
            </w:r>
          </w:p>
        </w:tc>
        <w:tc>
          <w:tcPr>
            <w:tcW w:w="622" w:type="pct"/>
          </w:tcPr>
          <w:p w14:paraId="1366D998"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r w:rsidR="00EF3AFC" w:rsidRPr="00363EE6" w14:paraId="6A41A613" w14:textId="77777777" w:rsidTr="006D313F">
        <w:trPr>
          <w:trHeight w:val="202"/>
        </w:trPr>
        <w:tc>
          <w:tcPr>
            <w:tcW w:w="1856" w:type="pct"/>
          </w:tcPr>
          <w:p w14:paraId="50076433"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rPr>
              <w:t xml:space="preserve">Vidējā atlīdzība amata vietai </w:t>
            </w:r>
            <w:r w:rsidRPr="00363EE6">
              <w:rPr>
                <w:rFonts w:eastAsia="Calibri"/>
                <w:sz w:val="18"/>
                <w:szCs w:val="18"/>
                <w:lang w:eastAsia="lv-LV"/>
              </w:rPr>
              <w:t>(mēnesī)</w:t>
            </w:r>
            <w:r w:rsidRPr="00363EE6">
              <w:rPr>
                <w:rFonts w:eastAsia="Calibri"/>
                <w:sz w:val="18"/>
                <w:szCs w:val="18"/>
              </w:rPr>
              <w:t xml:space="preserve">, </w:t>
            </w:r>
            <w:proofErr w:type="spellStart"/>
            <w:r w:rsidRPr="00363EE6">
              <w:rPr>
                <w:rFonts w:eastAsia="Calibri"/>
                <w:i/>
                <w:sz w:val="18"/>
                <w:szCs w:val="18"/>
              </w:rPr>
              <w:t>euro</w:t>
            </w:r>
            <w:proofErr w:type="spellEnd"/>
          </w:p>
        </w:tc>
        <w:tc>
          <w:tcPr>
            <w:tcW w:w="620" w:type="pct"/>
          </w:tcPr>
          <w:p w14:paraId="469BE58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lang w:eastAsia="en-GB"/>
              </w:rPr>
              <w:t>2 237</w:t>
            </w:r>
          </w:p>
        </w:tc>
        <w:tc>
          <w:tcPr>
            <w:tcW w:w="619" w:type="pct"/>
          </w:tcPr>
          <w:p w14:paraId="65C210B6"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lang w:eastAsia="en-GB"/>
              </w:rPr>
              <w:t xml:space="preserve">2 </w:t>
            </w:r>
            <w:r>
              <w:rPr>
                <w:rFonts w:eastAsia="Calibri"/>
                <w:sz w:val="18"/>
                <w:szCs w:val="18"/>
                <w:lang w:eastAsia="en-GB"/>
              </w:rPr>
              <w:t>424</w:t>
            </w:r>
          </w:p>
        </w:tc>
        <w:tc>
          <w:tcPr>
            <w:tcW w:w="619" w:type="pct"/>
          </w:tcPr>
          <w:p w14:paraId="610802B0"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lang w:eastAsia="en-GB"/>
              </w:rPr>
              <w:t>2 863</w:t>
            </w:r>
          </w:p>
        </w:tc>
        <w:tc>
          <w:tcPr>
            <w:tcW w:w="664" w:type="pct"/>
          </w:tcPr>
          <w:p w14:paraId="0B5BFB59"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2 863</w:t>
            </w:r>
          </w:p>
        </w:tc>
        <w:tc>
          <w:tcPr>
            <w:tcW w:w="622" w:type="pct"/>
          </w:tcPr>
          <w:p w14:paraId="62C63DE7" w14:textId="77777777" w:rsidR="00EF3AFC" w:rsidRPr="00363EE6" w:rsidRDefault="00EF3AFC" w:rsidP="006D313F">
            <w:pPr>
              <w:spacing w:after="0"/>
              <w:ind w:firstLine="0"/>
              <w:jc w:val="center"/>
              <w:rPr>
                <w:rFonts w:eastAsia="Calibri"/>
                <w:sz w:val="18"/>
                <w:szCs w:val="18"/>
              </w:rPr>
            </w:pPr>
            <w:r>
              <w:rPr>
                <w:rFonts w:eastAsia="Calibri"/>
                <w:b/>
                <w:bCs/>
                <w:sz w:val="18"/>
                <w:szCs w:val="22"/>
              </w:rPr>
              <w:t>-</w:t>
            </w:r>
          </w:p>
        </w:tc>
      </w:tr>
    </w:tbl>
    <w:bookmarkEnd w:id="24"/>
    <w:p w14:paraId="738D1AF7" w14:textId="531E5998"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 xml:space="preserve">Izmaiņas izdevumos, salīdzinot 2022. </w:t>
      </w:r>
      <w:r>
        <w:rPr>
          <w:rFonts w:eastAsia="Calibri"/>
          <w:b/>
          <w:szCs w:val="24"/>
          <w:lang w:eastAsia="lv-LV"/>
        </w:rPr>
        <w:t xml:space="preserve">gada </w:t>
      </w:r>
      <w:r w:rsidR="00424D7A">
        <w:rPr>
          <w:rFonts w:eastAsia="Calibri"/>
          <w:b/>
          <w:szCs w:val="24"/>
          <w:lang w:eastAsia="lv-LV"/>
        </w:rPr>
        <w:t>plān</w:t>
      </w:r>
      <w:r>
        <w:rPr>
          <w:rFonts w:eastAsia="Calibri"/>
          <w:b/>
          <w:szCs w:val="24"/>
          <w:lang w:eastAsia="lv-LV"/>
        </w:rPr>
        <w:t>u</w:t>
      </w:r>
      <w:r w:rsidRPr="00363EE6">
        <w:rPr>
          <w:rFonts w:eastAsia="Calibri"/>
          <w:b/>
          <w:szCs w:val="24"/>
          <w:lang w:eastAsia="lv-LV"/>
        </w:rPr>
        <w:t xml:space="preserve"> ar 2021. gada plānu</w:t>
      </w:r>
    </w:p>
    <w:p w14:paraId="07505D6F" w14:textId="77777777" w:rsidR="00EF3AFC" w:rsidRPr="00363EE6" w:rsidRDefault="00EF3AFC" w:rsidP="00EF3AFC">
      <w:pPr>
        <w:spacing w:after="0"/>
        <w:ind w:firstLine="0"/>
        <w:jc w:val="right"/>
        <w:rPr>
          <w:rFonts w:eastAsia="Calibri"/>
          <w:i/>
          <w:sz w:val="18"/>
          <w:szCs w:val="18"/>
        </w:rPr>
      </w:pPr>
      <w:proofErr w:type="spellStart"/>
      <w:r w:rsidRPr="00363EE6">
        <w:rPr>
          <w:rFonts w:eastAsia="Calibri"/>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2"/>
        <w:gridCol w:w="1267"/>
        <w:gridCol w:w="1227"/>
        <w:gridCol w:w="1225"/>
      </w:tblGrid>
      <w:tr w:rsidR="00EF3AFC" w:rsidRPr="00363EE6" w14:paraId="164730DD" w14:textId="77777777" w:rsidTr="006D313F">
        <w:trPr>
          <w:trHeight w:val="142"/>
          <w:tblHeader/>
        </w:trPr>
        <w:tc>
          <w:tcPr>
            <w:tcW w:w="2948" w:type="pct"/>
            <w:vAlign w:val="center"/>
          </w:tcPr>
          <w:p w14:paraId="311D2DC9"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99" w:type="pct"/>
            <w:vAlign w:val="center"/>
          </w:tcPr>
          <w:p w14:paraId="47725647"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77" w:type="pct"/>
            <w:vAlign w:val="center"/>
          </w:tcPr>
          <w:p w14:paraId="0864CEF8"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76" w:type="pct"/>
            <w:vAlign w:val="center"/>
          </w:tcPr>
          <w:p w14:paraId="1E64A629"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08E6D5DC" w14:textId="77777777" w:rsidTr="006D313F">
        <w:trPr>
          <w:trHeight w:val="142"/>
        </w:trPr>
        <w:tc>
          <w:tcPr>
            <w:tcW w:w="2948" w:type="pct"/>
            <w:shd w:val="clear" w:color="auto" w:fill="D9D9D9"/>
          </w:tcPr>
          <w:p w14:paraId="442A4A14"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99" w:type="pct"/>
            <w:shd w:val="clear" w:color="auto" w:fill="D9D9D9"/>
          </w:tcPr>
          <w:p w14:paraId="2568B929" w14:textId="77777777" w:rsidR="00EF3AFC" w:rsidRPr="00363EE6" w:rsidRDefault="00EF3AFC" w:rsidP="006D313F">
            <w:pPr>
              <w:spacing w:after="0"/>
              <w:ind w:firstLine="0"/>
              <w:jc w:val="right"/>
              <w:rPr>
                <w:rFonts w:eastAsia="Calibri"/>
                <w:b/>
                <w:bCs/>
                <w:sz w:val="18"/>
                <w:szCs w:val="18"/>
              </w:rPr>
            </w:pPr>
            <w:r w:rsidRPr="00363EE6">
              <w:rPr>
                <w:rFonts w:eastAsia="Calibri"/>
                <w:b/>
                <w:bCs/>
                <w:sz w:val="18"/>
                <w:szCs w:val="22"/>
              </w:rPr>
              <w:t>108 704 167</w:t>
            </w:r>
          </w:p>
        </w:tc>
        <w:tc>
          <w:tcPr>
            <w:tcW w:w="677" w:type="pct"/>
            <w:shd w:val="clear" w:color="auto" w:fill="D9D9D9"/>
          </w:tcPr>
          <w:p w14:paraId="3D940FD8" w14:textId="77777777" w:rsidR="00EF3AFC" w:rsidRPr="00363EE6" w:rsidRDefault="00EF3AFC" w:rsidP="006D313F">
            <w:pPr>
              <w:spacing w:after="0"/>
              <w:ind w:firstLine="0"/>
              <w:jc w:val="right"/>
              <w:rPr>
                <w:rFonts w:eastAsia="Calibri"/>
                <w:b/>
                <w:bCs/>
                <w:sz w:val="18"/>
                <w:szCs w:val="18"/>
              </w:rPr>
            </w:pPr>
            <w:r w:rsidRPr="00363EE6">
              <w:rPr>
                <w:rFonts w:eastAsia="Calibri"/>
                <w:b/>
                <w:bCs/>
                <w:sz w:val="18"/>
                <w:szCs w:val="22"/>
              </w:rPr>
              <w:t>167 748 849</w:t>
            </w:r>
          </w:p>
        </w:tc>
        <w:tc>
          <w:tcPr>
            <w:tcW w:w="676" w:type="pct"/>
            <w:shd w:val="clear" w:color="auto" w:fill="D9D9D9"/>
          </w:tcPr>
          <w:p w14:paraId="7430A2EA" w14:textId="77777777" w:rsidR="00EF3AFC" w:rsidRPr="00363EE6" w:rsidRDefault="00EF3AFC" w:rsidP="006D313F">
            <w:pPr>
              <w:spacing w:after="0"/>
              <w:ind w:firstLine="0"/>
              <w:jc w:val="right"/>
              <w:rPr>
                <w:rFonts w:eastAsia="Calibri"/>
                <w:b/>
                <w:bCs/>
                <w:sz w:val="18"/>
                <w:szCs w:val="18"/>
              </w:rPr>
            </w:pPr>
            <w:r w:rsidRPr="00363EE6">
              <w:rPr>
                <w:rFonts w:eastAsia="Calibri"/>
                <w:b/>
                <w:bCs/>
                <w:sz w:val="18"/>
                <w:szCs w:val="22"/>
              </w:rPr>
              <w:t>59 044 682</w:t>
            </w:r>
          </w:p>
        </w:tc>
      </w:tr>
      <w:tr w:rsidR="00EF3AFC" w:rsidRPr="00363EE6" w14:paraId="15B5F52D" w14:textId="77777777" w:rsidTr="006D313F">
        <w:tc>
          <w:tcPr>
            <w:tcW w:w="5000" w:type="pct"/>
            <w:gridSpan w:val="4"/>
          </w:tcPr>
          <w:p w14:paraId="1AA70D4D" w14:textId="77777777" w:rsidR="00EF3AFC" w:rsidRPr="00363EE6" w:rsidRDefault="00EF3AFC" w:rsidP="006D313F">
            <w:pPr>
              <w:spacing w:after="0"/>
              <w:ind w:firstLine="313"/>
              <w:jc w:val="left"/>
              <w:rPr>
                <w:rFonts w:eastAsia="Calibri"/>
                <w:sz w:val="18"/>
                <w:szCs w:val="18"/>
              </w:rPr>
            </w:pPr>
            <w:r w:rsidRPr="00363EE6">
              <w:rPr>
                <w:rFonts w:eastAsia="Calibri"/>
                <w:i/>
                <w:sz w:val="18"/>
                <w:szCs w:val="18"/>
                <w:lang w:eastAsia="lv-LV"/>
              </w:rPr>
              <w:t>t. sk.:</w:t>
            </w:r>
          </w:p>
        </w:tc>
      </w:tr>
      <w:tr w:rsidR="00EF3AFC" w:rsidRPr="00363EE6" w14:paraId="7FE62E3D" w14:textId="77777777" w:rsidTr="006D313F">
        <w:trPr>
          <w:trHeight w:val="142"/>
        </w:trPr>
        <w:tc>
          <w:tcPr>
            <w:tcW w:w="2948" w:type="pct"/>
            <w:shd w:val="clear" w:color="auto" w:fill="F2F2F2"/>
          </w:tcPr>
          <w:p w14:paraId="008B8DA7" w14:textId="77777777" w:rsidR="00EF3AFC" w:rsidRPr="00363EE6" w:rsidRDefault="00EF3AFC" w:rsidP="006D313F">
            <w:pPr>
              <w:spacing w:after="0"/>
              <w:ind w:firstLine="0"/>
              <w:jc w:val="left"/>
              <w:rPr>
                <w:rFonts w:eastAsia="Calibri"/>
                <w:sz w:val="18"/>
                <w:szCs w:val="18"/>
                <w:u w:val="single"/>
                <w:lang w:eastAsia="lv-LV"/>
              </w:rPr>
            </w:pPr>
            <w:r w:rsidRPr="00363EE6">
              <w:rPr>
                <w:rFonts w:eastAsia="Calibri"/>
                <w:sz w:val="18"/>
                <w:szCs w:val="18"/>
                <w:u w:val="single"/>
                <w:lang w:eastAsia="lv-LV"/>
              </w:rPr>
              <w:t>Ilgtermiņa saistības</w:t>
            </w:r>
          </w:p>
        </w:tc>
        <w:tc>
          <w:tcPr>
            <w:tcW w:w="699" w:type="pct"/>
            <w:shd w:val="clear" w:color="auto" w:fill="F2F2F2"/>
          </w:tcPr>
          <w:p w14:paraId="04C5EC08" w14:textId="77777777" w:rsidR="00EF3AFC" w:rsidRPr="006178AE" w:rsidRDefault="00EF3AFC" w:rsidP="006D313F">
            <w:pPr>
              <w:spacing w:after="0"/>
              <w:ind w:firstLine="0"/>
              <w:jc w:val="right"/>
              <w:rPr>
                <w:rFonts w:eastAsia="Calibri"/>
                <w:bCs/>
                <w:sz w:val="18"/>
                <w:szCs w:val="18"/>
              </w:rPr>
            </w:pPr>
            <w:r>
              <w:rPr>
                <w:sz w:val="18"/>
                <w:szCs w:val="18"/>
              </w:rPr>
              <w:t>108 704 167</w:t>
            </w:r>
          </w:p>
        </w:tc>
        <w:tc>
          <w:tcPr>
            <w:tcW w:w="677" w:type="pct"/>
            <w:shd w:val="clear" w:color="auto" w:fill="F2F2F2"/>
          </w:tcPr>
          <w:p w14:paraId="37FC9067" w14:textId="77777777" w:rsidR="00EF3AFC" w:rsidRPr="00363EE6" w:rsidRDefault="00EF3AFC" w:rsidP="006D313F">
            <w:pPr>
              <w:spacing w:after="0"/>
              <w:ind w:firstLine="0"/>
              <w:jc w:val="right"/>
              <w:rPr>
                <w:rFonts w:eastAsia="Calibri"/>
                <w:bCs/>
                <w:sz w:val="18"/>
                <w:szCs w:val="18"/>
              </w:rPr>
            </w:pPr>
            <w:r w:rsidRPr="00363EE6">
              <w:rPr>
                <w:sz w:val="18"/>
                <w:szCs w:val="18"/>
              </w:rPr>
              <w:t>167 748 849</w:t>
            </w:r>
          </w:p>
        </w:tc>
        <w:tc>
          <w:tcPr>
            <w:tcW w:w="676" w:type="pct"/>
            <w:shd w:val="clear" w:color="auto" w:fill="F2F2F2"/>
          </w:tcPr>
          <w:p w14:paraId="6F3C85CE" w14:textId="77777777" w:rsidR="00EF3AFC" w:rsidRPr="00363EE6" w:rsidRDefault="00EF3AFC" w:rsidP="006D313F">
            <w:pPr>
              <w:spacing w:after="0"/>
              <w:ind w:firstLine="0"/>
              <w:jc w:val="right"/>
              <w:rPr>
                <w:rFonts w:eastAsia="Calibri"/>
                <w:bCs/>
                <w:sz w:val="18"/>
                <w:szCs w:val="18"/>
              </w:rPr>
            </w:pPr>
            <w:r w:rsidRPr="00363EE6">
              <w:rPr>
                <w:sz w:val="18"/>
                <w:szCs w:val="18"/>
              </w:rPr>
              <w:t>59 044 682</w:t>
            </w:r>
          </w:p>
        </w:tc>
      </w:tr>
      <w:tr w:rsidR="00EF3AFC" w:rsidRPr="00363EE6" w14:paraId="41E0A814" w14:textId="77777777" w:rsidTr="006D313F">
        <w:trPr>
          <w:trHeight w:val="142"/>
        </w:trPr>
        <w:tc>
          <w:tcPr>
            <w:tcW w:w="2948" w:type="pct"/>
          </w:tcPr>
          <w:p w14:paraId="3C88C47C" w14:textId="46A95A11" w:rsidR="00EF3AFC" w:rsidRPr="006178AE" w:rsidRDefault="00EF3AFC" w:rsidP="006D313F">
            <w:pPr>
              <w:spacing w:after="0"/>
              <w:ind w:firstLine="0"/>
              <w:rPr>
                <w:rFonts w:eastAsia="Calibri"/>
                <w:i/>
                <w:sz w:val="18"/>
                <w:szCs w:val="18"/>
                <w:lang w:eastAsia="lv-LV"/>
              </w:rPr>
            </w:pPr>
            <w:r w:rsidRPr="006178AE">
              <w:rPr>
                <w:rFonts w:eastAsia="Calibri"/>
                <w:i/>
                <w:sz w:val="18"/>
                <w:szCs w:val="18"/>
                <w:lang w:eastAsia="lv-LV"/>
              </w:rPr>
              <w:t xml:space="preserve">Projekta “Eiropas standarta platuma 1435 mm dzelzceļa līnijas izbūve Rail </w:t>
            </w:r>
            <w:proofErr w:type="spellStart"/>
            <w:r w:rsidRPr="006178AE">
              <w:rPr>
                <w:rFonts w:eastAsia="Calibri"/>
                <w:i/>
                <w:sz w:val="18"/>
                <w:szCs w:val="18"/>
                <w:lang w:eastAsia="lv-LV"/>
              </w:rPr>
              <w:t>Baltica</w:t>
            </w:r>
            <w:proofErr w:type="spellEnd"/>
            <w:r w:rsidRPr="006178AE">
              <w:rPr>
                <w:rFonts w:eastAsia="Calibri"/>
                <w:i/>
                <w:sz w:val="18"/>
                <w:szCs w:val="18"/>
                <w:lang w:eastAsia="lv-LV"/>
              </w:rPr>
              <w:t xml:space="preserve"> koridorā caur Igauniju, Latviju un Lietuvu” īstenošana</w:t>
            </w:r>
          </w:p>
        </w:tc>
        <w:tc>
          <w:tcPr>
            <w:tcW w:w="699" w:type="pct"/>
            <w:shd w:val="clear" w:color="auto" w:fill="auto"/>
          </w:tcPr>
          <w:p w14:paraId="65E6994B" w14:textId="77777777" w:rsidR="00EF3AFC" w:rsidRPr="006178AE" w:rsidRDefault="00EF3AFC" w:rsidP="006D313F">
            <w:pPr>
              <w:spacing w:after="0"/>
              <w:ind w:firstLine="0"/>
              <w:jc w:val="right"/>
              <w:rPr>
                <w:rFonts w:eastAsia="Calibri"/>
                <w:bCs/>
                <w:sz w:val="18"/>
                <w:szCs w:val="18"/>
              </w:rPr>
            </w:pPr>
            <w:r>
              <w:rPr>
                <w:sz w:val="18"/>
                <w:szCs w:val="18"/>
              </w:rPr>
              <w:t>108 704 167</w:t>
            </w:r>
          </w:p>
        </w:tc>
        <w:tc>
          <w:tcPr>
            <w:tcW w:w="677" w:type="pct"/>
            <w:shd w:val="clear" w:color="auto" w:fill="auto"/>
          </w:tcPr>
          <w:p w14:paraId="5A93C0B0" w14:textId="77777777" w:rsidR="00EF3AFC" w:rsidRPr="006178AE" w:rsidRDefault="00EF3AFC" w:rsidP="006D313F">
            <w:pPr>
              <w:spacing w:after="0"/>
              <w:ind w:firstLine="0"/>
              <w:jc w:val="right"/>
              <w:rPr>
                <w:rFonts w:eastAsia="Calibri"/>
                <w:bCs/>
                <w:sz w:val="18"/>
                <w:szCs w:val="18"/>
              </w:rPr>
            </w:pPr>
            <w:r w:rsidRPr="006178AE">
              <w:rPr>
                <w:sz w:val="18"/>
                <w:szCs w:val="18"/>
              </w:rPr>
              <w:t>167 748 849</w:t>
            </w:r>
          </w:p>
        </w:tc>
        <w:tc>
          <w:tcPr>
            <w:tcW w:w="676" w:type="pct"/>
            <w:shd w:val="clear" w:color="auto" w:fill="auto"/>
          </w:tcPr>
          <w:p w14:paraId="71541619" w14:textId="77777777" w:rsidR="00EF3AFC" w:rsidRPr="006178AE" w:rsidRDefault="00EF3AFC" w:rsidP="006D313F">
            <w:pPr>
              <w:spacing w:after="0"/>
              <w:ind w:firstLine="0"/>
              <w:jc w:val="right"/>
              <w:rPr>
                <w:rFonts w:eastAsia="Calibri"/>
                <w:bCs/>
                <w:sz w:val="18"/>
                <w:szCs w:val="18"/>
              </w:rPr>
            </w:pPr>
            <w:r w:rsidRPr="006178AE">
              <w:rPr>
                <w:sz w:val="18"/>
                <w:szCs w:val="18"/>
              </w:rPr>
              <w:t>59 044 682</w:t>
            </w:r>
          </w:p>
        </w:tc>
      </w:tr>
    </w:tbl>
    <w:p w14:paraId="629CEFCA" w14:textId="77777777" w:rsidR="00EF3AFC" w:rsidRPr="00363EE6" w:rsidRDefault="00EF3AFC" w:rsidP="00EF3AFC">
      <w:pPr>
        <w:widowControl w:val="0"/>
        <w:spacing w:before="240" w:after="240"/>
        <w:ind w:firstLine="0"/>
        <w:jc w:val="center"/>
        <w:rPr>
          <w:rFonts w:eastAsia="Calibri"/>
          <w:b/>
          <w:szCs w:val="24"/>
        </w:rPr>
      </w:pPr>
      <w:r w:rsidRPr="00363EE6">
        <w:rPr>
          <w:rFonts w:eastAsia="Calibri"/>
          <w:b/>
          <w:szCs w:val="24"/>
        </w:rPr>
        <w:t xml:space="preserve">60.21.00 Atmaksas </w:t>
      </w:r>
      <w:bookmarkStart w:id="25" w:name="_Hlk51858687"/>
      <w:r w:rsidRPr="00363EE6">
        <w:rPr>
          <w:rFonts w:eastAsia="Calibri"/>
          <w:b/>
          <w:szCs w:val="24"/>
        </w:rPr>
        <w:t>valsts pamatbudžetā par Eiropas transporta, telekomunikāciju un enerģijas infrastruktūras tīklu un Eiropas infrastruktūras savienošanas instrumenta (CEF) finansējumu</w:t>
      </w:r>
      <w:bookmarkEnd w:id="25"/>
    </w:p>
    <w:p w14:paraId="39A80122" w14:textId="77777777" w:rsidR="00EF3AFC" w:rsidRPr="00363EE6" w:rsidRDefault="00EF3AFC" w:rsidP="00EF3AFC">
      <w:pPr>
        <w:ind w:firstLine="0"/>
        <w:jc w:val="left"/>
        <w:rPr>
          <w:rFonts w:eastAsia="Calibri"/>
          <w:szCs w:val="24"/>
          <w:u w:val="single"/>
        </w:rPr>
      </w:pPr>
      <w:r w:rsidRPr="00363EE6">
        <w:rPr>
          <w:rFonts w:eastAsia="Calibri"/>
          <w:szCs w:val="24"/>
          <w:u w:val="single"/>
        </w:rPr>
        <w:t>Apakšprogrammas mērķis:</w:t>
      </w:r>
    </w:p>
    <w:p w14:paraId="7D404CA4" w14:textId="77777777" w:rsidR="00EF3AFC" w:rsidRPr="00363EE6" w:rsidRDefault="00EF3AFC" w:rsidP="00710E77">
      <w:pPr>
        <w:ind w:firstLine="720"/>
        <w:rPr>
          <w:rFonts w:eastAsia="Calibri"/>
          <w:szCs w:val="24"/>
          <w:u w:val="single"/>
        </w:rPr>
      </w:pPr>
      <w:r w:rsidRPr="00363EE6">
        <w:rPr>
          <w:rFonts w:eastAsia="Calibri"/>
          <w:szCs w:val="24"/>
        </w:rPr>
        <w:t>nodrošināt atmaksu valsts pamatbudžetā par Eiropas transporta, telekomunikāciju un enerģijas infrastruktūras tīklu un Eiropas infrastruktūras savienošanas instrumenta (CEF) finansējumu.</w:t>
      </w:r>
    </w:p>
    <w:p w14:paraId="26C920DF" w14:textId="71157FEF" w:rsidR="00EF3AFC" w:rsidRPr="00363EE6" w:rsidRDefault="00EF3AFC" w:rsidP="00EF3AFC">
      <w:pPr>
        <w:ind w:firstLine="0"/>
        <w:rPr>
          <w:rFonts w:eastAsia="Calibri"/>
          <w:szCs w:val="24"/>
          <w:u w:val="single"/>
        </w:rPr>
      </w:pPr>
      <w:r w:rsidRPr="00363EE6">
        <w:rPr>
          <w:rFonts w:eastAsia="Calibri"/>
          <w:szCs w:val="24"/>
          <w:u w:val="single"/>
        </w:rPr>
        <w:t>Galvenā aktivitāte:</w:t>
      </w:r>
    </w:p>
    <w:p w14:paraId="0CFED711" w14:textId="77777777" w:rsidR="00EF3AFC" w:rsidRPr="00363EE6" w:rsidRDefault="00EF3AFC" w:rsidP="00EF3AFC">
      <w:pPr>
        <w:ind w:firstLine="720"/>
        <w:rPr>
          <w:rFonts w:eastAsia="Calibri"/>
          <w:szCs w:val="24"/>
          <w:lang w:eastAsia="lv-LV"/>
        </w:rPr>
      </w:pPr>
      <w:r w:rsidRPr="00363EE6">
        <w:rPr>
          <w:rFonts w:eastAsia="Calibri"/>
          <w:szCs w:val="24"/>
          <w:lang w:eastAsia="lv-LV"/>
        </w:rPr>
        <w:t xml:space="preserve">veikt atmaksu valsts pamatbudžetā par Eiropas transporta, telekomunikāciju un enerģijas infrastruktūras tīklu un Eiropas infrastruktūras savienošanas instrumenta (CEF) finansējumu. </w:t>
      </w:r>
    </w:p>
    <w:p w14:paraId="278D68AA" w14:textId="77777777" w:rsidR="00EF3AFC" w:rsidRPr="00363EE6" w:rsidRDefault="00EF3AFC" w:rsidP="00EF3AFC">
      <w:pPr>
        <w:ind w:firstLine="0"/>
        <w:rPr>
          <w:rFonts w:eastAsia="Calibri"/>
          <w:szCs w:val="24"/>
        </w:rPr>
      </w:pPr>
      <w:r w:rsidRPr="00363EE6">
        <w:rPr>
          <w:rFonts w:eastAsia="Calibri"/>
          <w:szCs w:val="24"/>
          <w:u w:val="single"/>
        </w:rPr>
        <w:t>Apakšprogrammas izpildītājs</w:t>
      </w:r>
      <w:r w:rsidRPr="00363EE6">
        <w:rPr>
          <w:rFonts w:eastAsia="Calibri"/>
          <w:szCs w:val="24"/>
        </w:rPr>
        <w:t>: Satiksmes ministrija.</w:t>
      </w:r>
    </w:p>
    <w:p w14:paraId="76F51227"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9"/>
        <w:gridCol w:w="1124"/>
        <w:gridCol w:w="1096"/>
        <w:gridCol w:w="1096"/>
        <w:gridCol w:w="1096"/>
        <w:gridCol w:w="1200"/>
      </w:tblGrid>
      <w:tr w:rsidR="00EF3AFC" w:rsidRPr="00363EE6" w14:paraId="10379618" w14:textId="77777777" w:rsidTr="006D313F">
        <w:trPr>
          <w:trHeight w:val="283"/>
          <w:tblHeader/>
        </w:trPr>
        <w:tc>
          <w:tcPr>
            <w:tcW w:w="1903" w:type="pct"/>
            <w:vAlign w:val="center"/>
          </w:tcPr>
          <w:p w14:paraId="32C65E8D" w14:textId="77777777" w:rsidR="00EF3AFC" w:rsidRPr="00363EE6" w:rsidRDefault="00EF3AFC" w:rsidP="006D313F">
            <w:pPr>
              <w:spacing w:after="0"/>
              <w:ind w:firstLine="0"/>
              <w:jc w:val="center"/>
              <w:rPr>
                <w:rFonts w:eastAsia="Calibri"/>
                <w:sz w:val="18"/>
                <w:szCs w:val="24"/>
              </w:rPr>
            </w:pPr>
          </w:p>
        </w:tc>
        <w:tc>
          <w:tcPr>
            <w:tcW w:w="620" w:type="pct"/>
            <w:tcBorders>
              <w:top w:val="single" w:sz="4" w:space="0" w:color="000000"/>
              <w:left w:val="single" w:sz="4" w:space="0" w:color="000000"/>
              <w:bottom w:val="single" w:sz="4" w:space="0" w:color="000000"/>
              <w:right w:val="single" w:sz="4" w:space="0" w:color="000000"/>
            </w:tcBorders>
          </w:tcPr>
          <w:p w14:paraId="7F260EC7"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05" w:type="pct"/>
            <w:tcBorders>
              <w:top w:val="single" w:sz="4" w:space="0" w:color="000000"/>
              <w:left w:val="single" w:sz="4" w:space="0" w:color="000000"/>
              <w:bottom w:val="single" w:sz="4" w:space="0" w:color="000000"/>
              <w:right w:val="single" w:sz="4" w:space="0" w:color="000000"/>
            </w:tcBorders>
          </w:tcPr>
          <w:p w14:paraId="7211D40A"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05" w:type="pct"/>
            <w:tcBorders>
              <w:top w:val="single" w:sz="4" w:space="0" w:color="000000"/>
              <w:left w:val="single" w:sz="4" w:space="0" w:color="000000"/>
              <w:bottom w:val="single" w:sz="4" w:space="0" w:color="000000"/>
              <w:right w:val="single" w:sz="4" w:space="0" w:color="000000"/>
            </w:tcBorders>
          </w:tcPr>
          <w:p w14:paraId="31006544" w14:textId="377F696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424D7A">
              <w:rPr>
                <w:rFonts w:eastAsia="Calibri"/>
                <w:sz w:val="18"/>
                <w:szCs w:val="18"/>
                <w:lang w:eastAsia="lv-LV"/>
              </w:rPr>
              <w:t>lāns</w:t>
            </w:r>
          </w:p>
        </w:tc>
        <w:tc>
          <w:tcPr>
            <w:tcW w:w="605" w:type="pct"/>
            <w:tcBorders>
              <w:top w:val="single" w:sz="4" w:space="0" w:color="000000"/>
              <w:left w:val="single" w:sz="4" w:space="0" w:color="000000"/>
              <w:bottom w:val="single" w:sz="4" w:space="0" w:color="000000"/>
              <w:right w:val="single" w:sz="4" w:space="0" w:color="000000"/>
            </w:tcBorders>
          </w:tcPr>
          <w:p w14:paraId="7739AF40" w14:textId="2E9B3658"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424D7A">
              <w:rPr>
                <w:rFonts w:eastAsia="Calibri"/>
                <w:sz w:val="18"/>
                <w:szCs w:val="18"/>
                <w:lang w:eastAsia="lv-LV"/>
              </w:rPr>
              <w:t>lāns</w:t>
            </w:r>
          </w:p>
        </w:tc>
        <w:tc>
          <w:tcPr>
            <w:tcW w:w="662" w:type="pct"/>
            <w:tcBorders>
              <w:top w:val="single" w:sz="4" w:space="0" w:color="000000"/>
              <w:left w:val="single" w:sz="4" w:space="0" w:color="000000"/>
              <w:bottom w:val="single" w:sz="4" w:space="0" w:color="000000"/>
              <w:right w:val="single" w:sz="4" w:space="0" w:color="000000"/>
            </w:tcBorders>
          </w:tcPr>
          <w:p w14:paraId="7B052A60" w14:textId="4C5C1F2D"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424D7A">
              <w:rPr>
                <w:rFonts w:eastAsia="Calibri"/>
                <w:sz w:val="18"/>
                <w:szCs w:val="18"/>
                <w:lang w:eastAsia="lv-LV"/>
              </w:rPr>
              <w:t>lāns</w:t>
            </w:r>
          </w:p>
        </w:tc>
      </w:tr>
      <w:tr w:rsidR="00EF3AFC" w:rsidRPr="00363EE6" w14:paraId="6F478BBA" w14:textId="77777777" w:rsidTr="006D313F">
        <w:trPr>
          <w:trHeight w:val="142"/>
        </w:trPr>
        <w:tc>
          <w:tcPr>
            <w:tcW w:w="1903" w:type="pct"/>
            <w:shd w:val="clear" w:color="auto" w:fill="D9D9D9" w:themeFill="background1" w:themeFillShade="D9"/>
            <w:vAlign w:val="center"/>
          </w:tcPr>
          <w:p w14:paraId="3F85DBE1"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20" w:type="pct"/>
            <w:shd w:val="clear" w:color="auto" w:fill="D9D9D9"/>
          </w:tcPr>
          <w:p w14:paraId="0D511352"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 xml:space="preserve">425 </w:t>
            </w:r>
            <w:r>
              <w:rPr>
                <w:rFonts w:eastAsia="Calibri"/>
                <w:sz w:val="18"/>
                <w:szCs w:val="22"/>
              </w:rPr>
              <w:t>399</w:t>
            </w:r>
          </w:p>
        </w:tc>
        <w:tc>
          <w:tcPr>
            <w:tcW w:w="605" w:type="pct"/>
            <w:shd w:val="clear" w:color="auto" w:fill="D9D9D9"/>
          </w:tcPr>
          <w:p w14:paraId="7A5ED653"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192 300</w:t>
            </w:r>
          </w:p>
        </w:tc>
        <w:tc>
          <w:tcPr>
            <w:tcW w:w="605" w:type="pct"/>
            <w:shd w:val="clear" w:color="auto" w:fill="D9D9D9"/>
          </w:tcPr>
          <w:p w14:paraId="23512E6F"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367 300</w:t>
            </w:r>
          </w:p>
        </w:tc>
        <w:tc>
          <w:tcPr>
            <w:tcW w:w="605" w:type="pct"/>
            <w:shd w:val="clear" w:color="auto" w:fill="D9D9D9"/>
          </w:tcPr>
          <w:p w14:paraId="7C6F0A99"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48 113 443</w:t>
            </w:r>
          </w:p>
        </w:tc>
        <w:tc>
          <w:tcPr>
            <w:tcW w:w="662" w:type="pct"/>
            <w:shd w:val="clear" w:color="auto" w:fill="D9D9D9"/>
          </w:tcPr>
          <w:p w14:paraId="4AF68B37"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rPr>
              <w:t>12 306 327</w:t>
            </w:r>
          </w:p>
        </w:tc>
      </w:tr>
      <w:tr w:rsidR="00EF3AFC" w:rsidRPr="00363EE6" w14:paraId="4FAF884E" w14:textId="77777777" w:rsidTr="006D313F">
        <w:trPr>
          <w:trHeight w:val="283"/>
        </w:trPr>
        <w:tc>
          <w:tcPr>
            <w:tcW w:w="1903" w:type="pct"/>
            <w:shd w:val="clear" w:color="auto" w:fill="auto"/>
            <w:vAlign w:val="center"/>
          </w:tcPr>
          <w:p w14:paraId="26C85B1A"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20" w:type="pct"/>
          </w:tcPr>
          <w:p w14:paraId="6F5BCA16"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5" w:type="pct"/>
          </w:tcPr>
          <w:p w14:paraId="2F649F6F"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 xml:space="preserve">-233 </w:t>
            </w:r>
            <w:r>
              <w:rPr>
                <w:rFonts w:eastAsia="Calibri"/>
                <w:sz w:val="18"/>
                <w:szCs w:val="22"/>
              </w:rPr>
              <w:t>099</w:t>
            </w:r>
          </w:p>
        </w:tc>
        <w:tc>
          <w:tcPr>
            <w:tcW w:w="605" w:type="pct"/>
          </w:tcPr>
          <w:p w14:paraId="42453F77"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175 000</w:t>
            </w:r>
          </w:p>
        </w:tc>
        <w:tc>
          <w:tcPr>
            <w:tcW w:w="605" w:type="pct"/>
          </w:tcPr>
          <w:p w14:paraId="75A07F69"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rPr>
              <w:t>47 746 143</w:t>
            </w:r>
          </w:p>
        </w:tc>
        <w:tc>
          <w:tcPr>
            <w:tcW w:w="662" w:type="pct"/>
          </w:tcPr>
          <w:p w14:paraId="2944CE6A"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rPr>
              <w:t>-35 807 116</w:t>
            </w:r>
          </w:p>
        </w:tc>
      </w:tr>
      <w:tr w:rsidR="00EF3AFC" w:rsidRPr="00363EE6" w14:paraId="34CC2203" w14:textId="77777777" w:rsidTr="006D313F">
        <w:trPr>
          <w:trHeight w:val="283"/>
        </w:trPr>
        <w:tc>
          <w:tcPr>
            <w:tcW w:w="1903" w:type="pct"/>
            <w:shd w:val="clear" w:color="auto" w:fill="auto"/>
            <w:vAlign w:val="center"/>
          </w:tcPr>
          <w:p w14:paraId="1C0D0356"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20" w:type="pct"/>
          </w:tcPr>
          <w:p w14:paraId="3A45BC68"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05" w:type="pct"/>
          </w:tcPr>
          <w:p w14:paraId="2059A42C"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-54,8</w:t>
            </w:r>
          </w:p>
        </w:tc>
        <w:tc>
          <w:tcPr>
            <w:tcW w:w="605" w:type="pct"/>
          </w:tcPr>
          <w:p w14:paraId="29FBDCEA"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91,0</w:t>
            </w:r>
          </w:p>
        </w:tc>
        <w:tc>
          <w:tcPr>
            <w:tcW w:w="605" w:type="pct"/>
          </w:tcPr>
          <w:p w14:paraId="3E56C7F0"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rPr>
              <w:t>12 999,2</w:t>
            </w:r>
          </w:p>
        </w:tc>
        <w:tc>
          <w:tcPr>
            <w:tcW w:w="662" w:type="pct"/>
          </w:tcPr>
          <w:p w14:paraId="22410E3E" w14:textId="77777777" w:rsidR="00EF3AFC" w:rsidRPr="00363EE6" w:rsidRDefault="00EF3AFC" w:rsidP="006D313F">
            <w:pPr>
              <w:spacing w:after="0"/>
              <w:ind w:firstLine="0"/>
              <w:jc w:val="right"/>
              <w:rPr>
                <w:rFonts w:eastAsia="Calibri"/>
                <w:sz w:val="18"/>
                <w:szCs w:val="22"/>
              </w:rPr>
            </w:pPr>
            <w:r w:rsidRPr="00363EE6">
              <w:rPr>
                <w:rFonts w:eastAsia="Calibri"/>
                <w:sz w:val="18"/>
                <w:szCs w:val="18"/>
              </w:rPr>
              <w:t>-74,4</w:t>
            </w:r>
          </w:p>
        </w:tc>
      </w:tr>
    </w:tbl>
    <w:p w14:paraId="16419D7E" w14:textId="325F5C0F"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Izmaiņas izdevu</w:t>
      </w:r>
      <w:r>
        <w:rPr>
          <w:rFonts w:eastAsia="Calibri"/>
          <w:b/>
          <w:szCs w:val="24"/>
          <w:lang w:eastAsia="lv-LV"/>
        </w:rPr>
        <w:t>mo</w:t>
      </w:r>
      <w:r w:rsidR="00424D7A">
        <w:rPr>
          <w:rFonts w:eastAsia="Calibri"/>
          <w:b/>
          <w:szCs w:val="24"/>
          <w:lang w:eastAsia="lv-LV"/>
        </w:rPr>
        <w:t>s, salīdzinot 2022. gada plān</w:t>
      </w:r>
      <w:r>
        <w:rPr>
          <w:rFonts w:eastAsia="Calibri"/>
          <w:b/>
          <w:szCs w:val="24"/>
          <w:lang w:eastAsia="lv-LV"/>
        </w:rPr>
        <w:t>u</w:t>
      </w:r>
      <w:r w:rsidRPr="00363EE6">
        <w:rPr>
          <w:rFonts w:eastAsia="Calibri"/>
          <w:b/>
          <w:szCs w:val="24"/>
          <w:lang w:eastAsia="lv-LV"/>
        </w:rPr>
        <w:t xml:space="preserve"> ar 2021. gada plānu</w:t>
      </w:r>
    </w:p>
    <w:p w14:paraId="6E439A6D" w14:textId="77777777" w:rsidR="00EF3AFC" w:rsidRPr="00363EE6" w:rsidRDefault="00EF3AFC" w:rsidP="00EF3AFC">
      <w:pPr>
        <w:spacing w:after="0"/>
        <w:ind w:firstLine="0"/>
        <w:jc w:val="right"/>
        <w:rPr>
          <w:rFonts w:eastAsia="Calibri"/>
          <w:i/>
          <w:sz w:val="18"/>
          <w:szCs w:val="18"/>
        </w:rPr>
      </w:pPr>
      <w:proofErr w:type="spellStart"/>
      <w:r w:rsidRPr="00363EE6">
        <w:rPr>
          <w:rFonts w:eastAsia="Calibri"/>
          <w:i/>
          <w:sz w:val="18"/>
          <w:szCs w:val="18"/>
        </w:rPr>
        <w:t>Euro</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1267"/>
        <w:gridCol w:w="1227"/>
        <w:gridCol w:w="1225"/>
      </w:tblGrid>
      <w:tr w:rsidR="00EF3AFC" w:rsidRPr="00363EE6" w14:paraId="0099723C" w14:textId="77777777" w:rsidTr="006D313F">
        <w:trPr>
          <w:trHeight w:val="70"/>
          <w:tblHeader/>
        </w:trPr>
        <w:tc>
          <w:tcPr>
            <w:tcW w:w="2948" w:type="pct"/>
            <w:vAlign w:val="center"/>
          </w:tcPr>
          <w:p w14:paraId="32883585"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99" w:type="pct"/>
            <w:vAlign w:val="center"/>
          </w:tcPr>
          <w:p w14:paraId="2E79F4C7"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77" w:type="pct"/>
            <w:vAlign w:val="center"/>
          </w:tcPr>
          <w:p w14:paraId="17B03862"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77" w:type="pct"/>
            <w:vAlign w:val="center"/>
          </w:tcPr>
          <w:p w14:paraId="5E6FC305"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63F4EB98" w14:textId="77777777" w:rsidTr="006D313F">
        <w:trPr>
          <w:trHeight w:val="142"/>
        </w:trPr>
        <w:tc>
          <w:tcPr>
            <w:tcW w:w="2948" w:type="pct"/>
            <w:shd w:val="clear" w:color="auto" w:fill="D9D9D9"/>
          </w:tcPr>
          <w:p w14:paraId="19C00BFD"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99" w:type="pct"/>
            <w:shd w:val="clear" w:color="auto" w:fill="D9D9D9"/>
          </w:tcPr>
          <w:p w14:paraId="7798B87B"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22"/>
              </w:rPr>
              <w:t>192 300</w:t>
            </w:r>
          </w:p>
        </w:tc>
        <w:tc>
          <w:tcPr>
            <w:tcW w:w="677" w:type="pct"/>
            <w:shd w:val="clear" w:color="auto" w:fill="D9D9D9"/>
          </w:tcPr>
          <w:p w14:paraId="38EA4EA4"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22"/>
              </w:rPr>
              <w:t>367 300</w:t>
            </w:r>
          </w:p>
        </w:tc>
        <w:tc>
          <w:tcPr>
            <w:tcW w:w="677" w:type="pct"/>
            <w:shd w:val="clear" w:color="auto" w:fill="D9D9D9"/>
          </w:tcPr>
          <w:p w14:paraId="0FD7C6DE" w14:textId="77777777" w:rsidR="00EF3AFC" w:rsidRPr="00363EE6" w:rsidRDefault="00EF3AFC" w:rsidP="006D313F">
            <w:pPr>
              <w:spacing w:after="0"/>
              <w:ind w:firstLine="0"/>
              <w:jc w:val="right"/>
              <w:rPr>
                <w:rFonts w:eastAsia="Calibri"/>
                <w:b/>
                <w:sz w:val="18"/>
                <w:szCs w:val="18"/>
              </w:rPr>
            </w:pPr>
            <w:r w:rsidRPr="00363EE6">
              <w:rPr>
                <w:rFonts w:eastAsia="Calibri"/>
                <w:b/>
                <w:sz w:val="18"/>
                <w:szCs w:val="18"/>
              </w:rPr>
              <w:t>175 000</w:t>
            </w:r>
          </w:p>
        </w:tc>
      </w:tr>
      <w:tr w:rsidR="00EF3AFC" w:rsidRPr="00363EE6" w14:paraId="62F70E04" w14:textId="77777777" w:rsidTr="006D313F">
        <w:tc>
          <w:tcPr>
            <w:tcW w:w="5000" w:type="pct"/>
            <w:gridSpan w:val="4"/>
          </w:tcPr>
          <w:p w14:paraId="45FF01DB" w14:textId="77777777" w:rsidR="00EF3AFC" w:rsidRPr="00363EE6" w:rsidRDefault="00EF3AFC" w:rsidP="006D313F">
            <w:pPr>
              <w:spacing w:after="0"/>
              <w:ind w:firstLine="313"/>
              <w:jc w:val="left"/>
              <w:rPr>
                <w:rFonts w:eastAsia="Calibri"/>
                <w:sz w:val="18"/>
                <w:szCs w:val="18"/>
              </w:rPr>
            </w:pPr>
            <w:r w:rsidRPr="00363EE6">
              <w:rPr>
                <w:rFonts w:eastAsia="Calibri"/>
                <w:i/>
                <w:sz w:val="18"/>
                <w:szCs w:val="18"/>
                <w:lang w:eastAsia="lv-LV"/>
              </w:rPr>
              <w:t>t. sk.:</w:t>
            </w:r>
          </w:p>
        </w:tc>
      </w:tr>
      <w:tr w:rsidR="00EF3AFC" w:rsidRPr="00363EE6" w14:paraId="37861D5D" w14:textId="77777777" w:rsidTr="006D313F">
        <w:trPr>
          <w:trHeight w:val="142"/>
        </w:trPr>
        <w:tc>
          <w:tcPr>
            <w:tcW w:w="2948" w:type="pct"/>
            <w:shd w:val="clear" w:color="auto" w:fill="F2F2F2"/>
          </w:tcPr>
          <w:p w14:paraId="3AE19907" w14:textId="77777777" w:rsidR="00EF3AFC" w:rsidRPr="00363EE6" w:rsidRDefault="00EF3AFC" w:rsidP="006D313F">
            <w:pPr>
              <w:spacing w:after="0"/>
              <w:ind w:firstLine="0"/>
              <w:jc w:val="left"/>
              <w:rPr>
                <w:rFonts w:eastAsia="Calibri"/>
                <w:sz w:val="18"/>
                <w:szCs w:val="18"/>
                <w:u w:val="single"/>
                <w:lang w:eastAsia="lv-LV"/>
              </w:rPr>
            </w:pPr>
            <w:r w:rsidRPr="00363EE6">
              <w:rPr>
                <w:rFonts w:eastAsia="Calibri"/>
                <w:sz w:val="18"/>
                <w:szCs w:val="18"/>
                <w:u w:val="single"/>
                <w:lang w:eastAsia="lv-LV"/>
              </w:rPr>
              <w:t>Ilgtermiņa saistības</w:t>
            </w:r>
          </w:p>
        </w:tc>
        <w:tc>
          <w:tcPr>
            <w:tcW w:w="699" w:type="pct"/>
            <w:shd w:val="clear" w:color="auto" w:fill="F2F2F2"/>
          </w:tcPr>
          <w:p w14:paraId="7BB878C2"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192 300</w:t>
            </w:r>
          </w:p>
        </w:tc>
        <w:tc>
          <w:tcPr>
            <w:tcW w:w="677" w:type="pct"/>
            <w:shd w:val="clear" w:color="auto" w:fill="F2F2F2"/>
          </w:tcPr>
          <w:p w14:paraId="6EFD94CC"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367 300</w:t>
            </w:r>
          </w:p>
        </w:tc>
        <w:tc>
          <w:tcPr>
            <w:tcW w:w="677" w:type="pct"/>
            <w:shd w:val="clear" w:color="auto" w:fill="F2F2F2"/>
          </w:tcPr>
          <w:p w14:paraId="11424CB9"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175 000</w:t>
            </w:r>
          </w:p>
        </w:tc>
      </w:tr>
      <w:tr w:rsidR="00EF3AFC" w:rsidRPr="00363EE6" w14:paraId="1704A532" w14:textId="77777777" w:rsidTr="006D313F">
        <w:trPr>
          <w:trHeight w:val="81"/>
        </w:trPr>
        <w:tc>
          <w:tcPr>
            <w:tcW w:w="2948" w:type="pct"/>
          </w:tcPr>
          <w:p w14:paraId="2F214F8E" w14:textId="1F806677" w:rsidR="00EF3AFC" w:rsidRPr="00363EE6" w:rsidRDefault="00EF3AFC" w:rsidP="006D313F">
            <w:pPr>
              <w:spacing w:after="0"/>
              <w:ind w:firstLine="0"/>
              <w:rPr>
                <w:rFonts w:eastAsia="Calibri"/>
                <w:i/>
                <w:sz w:val="18"/>
                <w:szCs w:val="18"/>
                <w:lang w:eastAsia="lv-LV"/>
              </w:rPr>
            </w:pPr>
            <w:r w:rsidRPr="00363EE6">
              <w:rPr>
                <w:rFonts w:eastAsia="Calibri"/>
                <w:i/>
                <w:sz w:val="18"/>
                <w:szCs w:val="18"/>
                <w:lang w:eastAsia="lv-LV"/>
              </w:rPr>
              <w:t>Tehniskā palīdzība, lai veicinātu Latvijas dalību TEN-T pamattīkla koridorā</w:t>
            </w:r>
          </w:p>
        </w:tc>
        <w:tc>
          <w:tcPr>
            <w:tcW w:w="699" w:type="pct"/>
          </w:tcPr>
          <w:p w14:paraId="2BF5BB1A"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192 300</w:t>
            </w:r>
          </w:p>
        </w:tc>
        <w:tc>
          <w:tcPr>
            <w:tcW w:w="677" w:type="pct"/>
          </w:tcPr>
          <w:p w14:paraId="0D1796FC"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192 300</w:t>
            </w:r>
          </w:p>
        </w:tc>
        <w:tc>
          <w:tcPr>
            <w:tcW w:w="677" w:type="pct"/>
          </w:tcPr>
          <w:p w14:paraId="5D080069"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r w:rsidR="00EF3AFC" w:rsidRPr="00363EE6" w14:paraId="611EED4F" w14:textId="77777777" w:rsidTr="006D313F">
        <w:trPr>
          <w:trHeight w:val="81"/>
        </w:trPr>
        <w:tc>
          <w:tcPr>
            <w:tcW w:w="2948" w:type="pct"/>
          </w:tcPr>
          <w:p w14:paraId="28423BF8" w14:textId="2066B6D2" w:rsidR="00EF3AFC" w:rsidRPr="00363EE6" w:rsidRDefault="00EF3AFC" w:rsidP="006D313F">
            <w:pPr>
              <w:spacing w:after="0"/>
              <w:ind w:firstLine="0"/>
              <w:rPr>
                <w:rFonts w:eastAsia="Calibri"/>
                <w:i/>
                <w:sz w:val="18"/>
                <w:szCs w:val="18"/>
                <w:lang w:eastAsia="lv-LV"/>
              </w:rPr>
            </w:pPr>
            <w:r w:rsidRPr="00363EE6">
              <w:rPr>
                <w:rFonts w:eastAsia="Calibri"/>
                <w:i/>
                <w:sz w:val="18"/>
                <w:szCs w:val="18"/>
                <w:lang w:eastAsia="lv-LV"/>
              </w:rPr>
              <w:t>Tehniskā palīdzība Satiksmes ministrijai CEF projektu sagatavošanai un ieviešanai</w:t>
            </w:r>
          </w:p>
        </w:tc>
        <w:tc>
          <w:tcPr>
            <w:tcW w:w="699" w:type="pct"/>
          </w:tcPr>
          <w:p w14:paraId="1003538B"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77" w:type="pct"/>
          </w:tcPr>
          <w:p w14:paraId="6AA8A2AE"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175 000</w:t>
            </w:r>
          </w:p>
        </w:tc>
        <w:tc>
          <w:tcPr>
            <w:tcW w:w="677" w:type="pct"/>
          </w:tcPr>
          <w:p w14:paraId="6275ED56"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175 000</w:t>
            </w:r>
          </w:p>
        </w:tc>
      </w:tr>
    </w:tbl>
    <w:p w14:paraId="7A82CD35" w14:textId="77777777" w:rsidR="00EF3AFC" w:rsidRPr="00363EE6" w:rsidRDefault="00EF3AFC" w:rsidP="00EF3AFC">
      <w:pPr>
        <w:spacing w:before="240" w:after="240"/>
        <w:ind w:firstLine="0"/>
        <w:jc w:val="center"/>
        <w:rPr>
          <w:rFonts w:eastAsia="Calibri"/>
          <w:b/>
          <w:szCs w:val="24"/>
        </w:rPr>
      </w:pPr>
      <w:r w:rsidRPr="00363EE6">
        <w:rPr>
          <w:rFonts w:eastAsia="Calibri"/>
          <w:b/>
          <w:szCs w:val="24"/>
        </w:rPr>
        <w:t>61.00.00 Kohēzijas fonda (KF) projektu un pasākumu īstenošana</w:t>
      </w:r>
    </w:p>
    <w:p w14:paraId="07075E79" w14:textId="77777777" w:rsidR="00EF3AFC" w:rsidRPr="00363EE6" w:rsidRDefault="00EF3AFC" w:rsidP="00EF3AFC">
      <w:pPr>
        <w:spacing w:before="240" w:after="240"/>
        <w:ind w:firstLine="0"/>
        <w:jc w:val="left"/>
        <w:rPr>
          <w:rFonts w:eastAsia="Calibri"/>
          <w:szCs w:val="24"/>
        </w:rPr>
      </w:pPr>
      <w:r w:rsidRPr="00363EE6">
        <w:rPr>
          <w:rFonts w:eastAsia="Calibri"/>
          <w:szCs w:val="24"/>
        </w:rPr>
        <w:t>Budžeta programmai ir viena apakšprogramma.</w:t>
      </w:r>
    </w:p>
    <w:p w14:paraId="40BFF0F1" w14:textId="50165542" w:rsidR="00EF3AFC" w:rsidRPr="00363EE6" w:rsidRDefault="00EF3AFC" w:rsidP="00EF3AFC">
      <w:pPr>
        <w:spacing w:before="240" w:after="240"/>
        <w:ind w:firstLine="0"/>
        <w:jc w:val="center"/>
        <w:rPr>
          <w:rFonts w:eastAsia="Calibri"/>
          <w:b/>
          <w:szCs w:val="24"/>
        </w:rPr>
      </w:pPr>
      <w:r w:rsidRPr="00363EE6">
        <w:rPr>
          <w:rFonts w:eastAsia="Calibri"/>
          <w:b/>
          <w:szCs w:val="24"/>
        </w:rPr>
        <w:lastRenderedPageBreak/>
        <w:t xml:space="preserve">61.10.00 Kohēzijas fonda (KF) finansētie ierobežotās atlases VSIA </w:t>
      </w:r>
      <w:r w:rsidR="00710E77">
        <w:rPr>
          <w:rFonts w:eastAsia="Calibri"/>
          <w:b/>
          <w:szCs w:val="24"/>
        </w:rPr>
        <w:t>“</w:t>
      </w:r>
      <w:r w:rsidRPr="00363EE6">
        <w:rPr>
          <w:rFonts w:eastAsia="Calibri"/>
          <w:b/>
          <w:szCs w:val="24"/>
        </w:rPr>
        <w:t>Latvijas Valsts ceļi</w:t>
      </w:r>
      <w:r w:rsidR="00710E77">
        <w:rPr>
          <w:rFonts w:eastAsia="Calibri"/>
          <w:b/>
          <w:szCs w:val="24"/>
        </w:rPr>
        <w:t>”</w:t>
      </w:r>
      <w:r w:rsidRPr="00363EE6">
        <w:rPr>
          <w:rFonts w:eastAsia="Calibri"/>
          <w:b/>
          <w:szCs w:val="24"/>
        </w:rPr>
        <w:t xml:space="preserve"> realizētie projekti (2014-2020)</w:t>
      </w:r>
    </w:p>
    <w:p w14:paraId="1E8B351B" w14:textId="77777777" w:rsidR="00EF3AFC" w:rsidRPr="00363EE6" w:rsidRDefault="00EF3AFC" w:rsidP="00EF3AFC">
      <w:pPr>
        <w:ind w:firstLine="0"/>
        <w:rPr>
          <w:u w:val="single"/>
        </w:rPr>
      </w:pPr>
      <w:r w:rsidRPr="00363EE6">
        <w:rPr>
          <w:u w:val="single"/>
        </w:rPr>
        <w:t>Apakšprogrammas mērķis:</w:t>
      </w:r>
    </w:p>
    <w:p w14:paraId="5D810155" w14:textId="77777777" w:rsidR="00EF3AFC" w:rsidRPr="00363EE6" w:rsidRDefault="00EF3AFC" w:rsidP="00EF3AFC">
      <w:r w:rsidRPr="00363EE6">
        <w:t>nodrošināt valsts galveno autoceļu segu pārbūvi, nestspējas palielināšanu.</w:t>
      </w:r>
    </w:p>
    <w:p w14:paraId="391D0062" w14:textId="1C78C195" w:rsidR="00EF3AFC" w:rsidRPr="00363EE6" w:rsidRDefault="00EF3AFC" w:rsidP="00EF3AFC">
      <w:pPr>
        <w:ind w:firstLine="0"/>
        <w:rPr>
          <w:u w:val="single"/>
        </w:rPr>
      </w:pPr>
      <w:r w:rsidRPr="00363EE6">
        <w:rPr>
          <w:u w:val="single"/>
        </w:rPr>
        <w:t>Galvenā aktivitāte:</w:t>
      </w:r>
    </w:p>
    <w:p w14:paraId="28A475A9" w14:textId="77777777" w:rsidR="00EF3AFC" w:rsidRPr="00363EE6" w:rsidRDefault="00EF3AFC" w:rsidP="00EF3AFC">
      <w:r w:rsidRPr="00363EE6">
        <w:t>īstenot specifisko atbalsta mērķi 6.1.5. „Valsts galveno autoceļu segu pārbūve, nestspējas palielināšana”.</w:t>
      </w:r>
    </w:p>
    <w:p w14:paraId="4842A7DD" w14:textId="77777777" w:rsidR="00EF3AFC" w:rsidRPr="00363EE6" w:rsidRDefault="00EF3AFC" w:rsidP="00EF3AFC">
      <w:pPr>
        <w:ind w:firstLine="0"/>
      </w:pPr>
      <w:r w:rsidRPr="00363EE6">
        <w:rPr>
          <w:u w:val="single"/>
        </w:rPr>
        <w:t>Apakšprogrammas izpildītājs</w:t>
      </w:r>
      <w:r w:rsidRPr="00363EE6">
        <w:t>: Satiksmes ministrija un VSIA „Latvijas Valsts ceļi”</w:t>
      </w:r>
    </w:p>
    <w:p w14:paraId="402EB076"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1"/>
        <w:gridCol w:w="1055"/>
        <w:gridCol w:w="1129"/>
        <w:gridCol w:w="1129"/>
        <w:gridCol w:w="1129"/>
        <w:gridCol w:w="1098"/>
      </w:tblGrid>
      <w:tr w:rsidR="00EF3AFC" w:rsidRPr="00363EE6" w14:paraId="6300AB57" w14:textId="77777777" w:rsidTr="006D313F">
        <w:trPr>
          <w:trHeight w:val="283"/>
          <w:tblHeader/>
        </w:trPr>
        <w:tc>
          <w:tcPr>
            <w:tcW w:w="1943" w:type="pct"/>
            <w:vAlign w:val="center"/>
          </w:tcPr>
          <w:p w14:paraId="5A347D47" w14:textId="77777777" w:rsidR="00EF3AFC" w:rsidRPr="00363EE6" w:rsidRDefault="00EF3AFC" w:rsidP="006D313F">
            <w:pPr>
              <w:spacing w:after="0"/>
              <w:ind w:firstLine="0"/>
              <w:jc w:val="center"/>
              <w:rPr>
                <w:rFonts w:eastAsia="Calibri"/>
                <w:sz w:val="18"/>
                <w:szCs w:val="24"/>
              </w:rPr>
            </w:pPr>
          </w:p>
        </w:tc>
        <w:tc>
          <w:tcPr>
            <w:tcW w:w="582" w:type="pct"/>
            <w:tcBorders>
              <w:top w:val="single" w:sz="4" w:space="0" w:color="000000"/>
              <w:left w:val="single" w:sz="4" w:space="0" w:color="000000"/>
              <w:bottom w:val="single" w:sz="4" w:space="0" w:color="000000"/>
              <w:right w:val="single" w:sz="4" w:space="0" w:color="000000"/>
            </w:tcBorders>
          </w:tcPr>
          <w:p w14:paraId="2AB6E18A"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623" w:type="pct"/>
            <w:tcBorders>
              <w:top w:val="single" w:sz="4" w:space="0" w:color="000000"/>
              <w:left w:val="single" w:sz="4" w:space="0" w:color="000000"/>
              <w:bottom w:val="single" w:sz="4" w:space="0" w:color="000000"/>
              <w:right w:val="single" w:sz="4" w:space="0" w:color="000000"/>
            </w:tcBorders>
          </w:tcPr>
          <w:p w14:paraId="44F72F51"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623" w:type="pct"/>
            <w:tcBorders>
              <w:top w:val="single" w:sz="4" w:space="0" w:color="000000"/>
              <w:left w:val="single" w:sz="4" w:space="0" w:color="000000"/>
              <w:bottom w:val="single" w:sz="4" w:space="0" w:color="000000"/>
              <w:right w:val="single" w:sz="4" w:space="0" w:color="000000"/>
            </w:tcBorders>
          </w:tcPr>
          <w:p w14:paraId="59DF1B81" w14:textId="2F525070"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424D7A">
              <w:rPr>
                <w:rFonts w:eastAsia="Calibri"/>
                <w:sz w:val="18"/>
                <w:szCs w:val="18"/>
                <w:lang w:eastAsia="lv-LV"/>
              </w:rPr>
              <w:t>lāns</w:t>
            </w:r>
          </w:p>
        </w:tc>
        <w:tc>
          <w:tcPr>
            <w:tcW w:w="623" w:type="pct"/>
            <w:tcBorders>
              <w:top w:val="single" w:sz="4" w:space="0" w:color="000000"/>
              <w:left w:val="single" w:sz="4" w:space="0" w:color="000000"/>
              <w:bottom w:val="single" w:sz="4" w:space="0" w:color="000000"/>
              <w:right w:val="single" w:sz="4" w:space="0" w:color="000000"/>
            </w:tcBorders>
          </w:tcPr>
          <w:p w14:paraId="5F2EFEF9" w14:textId="1EB861C0"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424D7A">
              <w:rPr>
                <w:rFonts w:eastAsia="Calibri"/>
                <w:sz w:val="18"/>
                <w:szCs w:val="18"/>
                <w:lang w:eastAsia="lv-LV"/>
              </w:rPr>
              <w:t>lāns</w:t>
            </w:r>
          </w:p>
        </w:tc>
        <w:tc>
          <w:tcPr>
            <w:tcW w:w="606" w:type="pct"/>
            <w:tcBorders>
              <w:top w:val="single" w:sz="4" w:space="0" w:color="000000"/>
              <w:left w:val="single" w:sz="4" w:space="0" w:color="000000"/>
              <w:bottom w:val="single" w:sz="4" w:space="0" w:color="000000"/>
              <w:right w:val="single" w:sz="4" w:space="0" w:color="000000"/>
            </w:tcBorders>
          </w:tcPr>
          <w:p w14:paraId="28F891DE" w14:textId="5D5E2388"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424D7A">
              <w:rPr>
                <w:rFonts w:eastAsia="Calibri"/>
                <w:sz w:val="18"/>
                <w:szCs w:val="18"/>
                <w:lang w:eastAsia="lv-LV"/>
              </w:rPr>
              <w:t>lāns</w:t>
            </w:r>
          </w:p>
        </w:tc>
      </w:tr>
      <w:tr w:rsidR="00EF3AFC" w:rsidRPr="00363EE6" w14:paraId="0E947D6F" w14:textId="77777777" w:rsidTr="006D313F">
        <w:trPr>
          <w:trHeight w:val="142"/>
        </w:trPr>
        <w:tc>
          <w:tcPr>
            <w:tcW w:w="1943" w:type="pct"/>
            <w:shd w:val="clear" w:color="auto" w:fill="D9D9D9"/>
            <w:vAlign w:val="center"/>
          </w:tcPr>
          <w:p w14:paraId="2BBA2390"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582" w:type="pct"/>
            <w:shd w:val="clear" w:color="auto" w:fill="D9D9D9"/>
          </w:tcPr>
          <w:p w14:paraId="1EF327ED"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13</w:t>
            </w:r>
            <w:r>
              <w:rPr>
                <w:rFonts w:eastAsia="Calibri"/>
                <w:sz w:val="18"/>
                <w:szCs w:val="22"/>
              </w:rPr>
              <w:t> 240 329</w:t>
            </w:r>
          </w:p>
        </w:tc>
        <w:tc>
          <w:tcPr>
            <w:tcW w:w="623" w:type="pct"/>
            <w:shd w:val="clear" w:color="auto" w:fill="D9D9D9"/>
          </w:tcPr>
          <w:p w14:paraId="714F760D"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c>
          <w:tcPr>
            <w:tcW w:w="623" w:type="pct"/>
            <w:shd w:val="clear" w:color="auto" w:fill="D9D9D9"/>
          </w:tcPr>
          <w:p w14:paraId="1070D174"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492 142</w:t>
            </w:r>
          </w:p>
        </w:tc>
        <w:tc>
          <w:tcPr>
            <w:tcW w:w="623" w:type="pct"/>
            <w:shd w:val="clear" w:color="auto" w:fill="D9D9D9"/>
          </w:tcPr>
          <w:p w14:paraId="53200503"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5 233 042</w:t>
            </w:r>
          </w:p>
        </w:tc>
        <w:tc>
          <w:tcPr>
            <w:tcW w:w="606" w:type="pct"/>
            <w:shd w:val="clear" w:color="auto" w:fill="D9D9D9"/>
          </w:tcPr>
          <w:p w14:paraId="0E6D34EF" w14:textId="77777777" w:rsidR="00EF3AFC" w:rsidRPr="00363EE6" w:rsidRDefault="00EF3AFC" w:rsidP="006D313F">
            <w:pPr>
              <w:spacing w:after="0"/>
              <w:ind w:firstLine="0"/>
              <w:jc w:val="center"/>
              <w:rPr>
                <w:rFonts w:eastAsia="Calibri"/>
                <w:sz w:val="18"/>
                <w:szCs w:val="22"/>
              </w:rPr>
            </w:pPr>
            <w:r w:rsidRPr="00363EE6">
              <w:rPr>
                <w:rFonts w:eastAsia="Calibri"/>
                <w:sz w:val="18"/>
                <w:szCs w:val="22"/>
              </w:rPr>
              <w:t>-</w:t>
            </w:r>
          </w:p>
        </w:tc>
      </w:tr>
      <w:tr w:rsidR="00EF3AFC" w:rsidRPr="00363EE6" w14:paraId="742B0481" w14:textId="77777777" w:rsidTr="006D313F">
        <w:trPr>
          <w:trHeight w:val="283"/>
        </w:trPr>
        <w:tc>
          <w:tcPr>
            <w:tcW w:w="1943" w:type="pct"/>
            <w:vAlign w:val="center"/>
          </w:tcPr>
          <w:p w14:paraId="719CBF2C"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582" w:type="pct"/>
          </w:tcPr>
          <w:p w14:paraId="255EEF80"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3" w:type="pct"/>
          </w:tcPr>
          <w:p w14:paraId="4616C65C"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-13</w:t>
            </w:r>
            <w:r>
              <w:rPr>
                <w:rFonts w:eastAsia="Calibri"/>
                <w:sz w:val="18"/>
                <w:szCs w:val="22"/>
              </w:rPr>
              <w:t> </w:t>
            </w:r>
            <w:r w:rsidRPr="00363EE6">
              <w:rPr>
                <w:rFonts w:eastAsia="Calibri"/>
                <w:sz w:val="18"/>
                <w:szCs w:val="22"/>
              </w:rPr>
              <w:t>2</w:t>
            </w:r>
            <w:r>
              <w:rPr>
                <w:rFonts w:eastAsia="Calibri"/>
                <w:sz w:val="18"/>
                <w:szCs w:val="22"/>
              </w:rPr>
              <w:t>40 329</w:t>
            </w:r>
          </w:p>
        </w:tc>
        <w:tc>
          <w:tcPr>
            <w:tcW w:w="623" w:type="pct"/>
          </w:tcPr>
          <w:p w14:paraId="72C48E7C"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492 142</w:t>
            </w:r>
          </w:p>
        </w:tc>
        <w:tc>
          <w:tcPr>
            <w:tcW w:w="623" w:type="pct"/>
          </w:tcPr>
          <w:p w14:paraId="799B2DCB"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4 740 900</w:t>
            </w:r>
          </w:p>
          <w:p w14:paraId="5138C399" w14:textId="77777777" w:rsidR="00EF3AFC" w:rsidRPr="00363EE6" w:rsidRDefault="00EF3AFC" w:rsidP="006D313F">
            <w:pPr>
              <w:spacing w:after="0"/>
              <w:ind w:firstLine="0"/>
              <w:jc w:val="right"/>
              <w:rPr>
                <w:rFonts w:eastAsia="Calibri"/>
                <w:sz w:val="18"/>
                <w:szCs w:val="22"/>
              </w:rPr>
            </w:pPr>
          </w:p>
        </w:tc>
        <w:tc>
          <w:tcPr>
            <w:tcW w:w="606" w:type="pct"/>
          </w:tcPr>
          <w:p w14:paraId="09B4B25B"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-5 233 042</w:t>
            </w:r>
          </w:p>
        </w:tc>
      </w:tr>
      <w:tr w:rsidR="00EF3AFC" w:rsidRPr="00363EE6" w14:paraId="2EC68F7A" w14:textId="77777777" w:rsidTr="006D313F">
        <w:trPr>
          <w:trHeight w:val="283"/>
        </w:trPr>
        <w:tc>
          <w:tcPr>
            <w:tcW w:w="1943" w:type="pct"/>
            <w:vAlign w:val="center"/>
          </w:tcPr>
          <w:p w14:paraId="3158B297"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582" w:type="pct"/>
          </w:tcPr>
          <w:p w14:paraId="32C809B9"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3" w:type="pct"/>
          </w:tcPr>
          <w:p w14:paraId="3F29C0E5"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-100</w:t>
            </w:r>
            <w:r>
              <w:rPr>
                <w:rFonts w:eastAsia="Calibri"/>
                <w:sz w:val="18"/>
                <w:szCs w:val="22"/>
              </w:rPr>
              <w:t>,0</w:t>
            </w:r>
          </w:p>
        </w:tc>
        <w:tc>
          <w:tcPr>
            <w:tcW w:w="623" w:type="pct"/>
          </w:tcPr>
          <w:p w14:paraId="3FD9DDFE"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623" w:type="pct"/>
          </w:tcPr>
          <w:p w14:paraId="24263A15"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963,3</w:t>
            </w:r>
          </w:p>
        </w:tc>
        <w:tc>
          <w:tcPr>
            <w:tcW w:w="606" w:type="pct"/>
          </w:tcPr>
          <w:p w14:paraId="698F052D"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-100</w:t>
            </w:r>
            <w:r>
              <w:rPr>
                <w:rFonts w:eastAsia="Calibri"/>
                <w:sz w:val="18"/>
                <w:szCs w:val="22"/>
              </w:rPr>
              <w:t>,0</w:t>
            </w:r>
          </w:p>
        </w:tc>
      </w:tr>
      <w:tr w:rsidR="00EF3AFC" w:rsidRPr="00363EE6" w14:paraId="06F6CA0E" w14:textId="77777777" w:rsidTr="006D313F">
        <w:trPr>
          <w:trHeight w:val="142"/>
        </w:trPr>
        <w:tc>
          <w:tcPr>
            <w:tcW w:w="1943" w:type="pct"/>
          </w:tcPr>
          <w:p w14:paraId="127B0607" w14:textId="77777777" w:rsidR="00EF3AFC" w:rsidRPr="00363EE6" w:rsidRDefault="00EF3AFC" w:rsidP="006D313F">
            <w:pPr>
              <w:spacing w:after="0"/>
              <w:ind w:firstLine="0"/>
              <w:jc w:val="left"/>
              <w:rPr>
                <w:rFonts w:eastAsia="Calibri"/>
                <w:sz w:val="18"/>
                <w:szCs w:val="18"/>
                <w:lang w:eastAsia="lv-LV"/>
              </w:rPr>
            </w:pPr>
            <w:r w:rsidRPr="00363EE6">
              <w:rPr>
                <w:sz w:val="18"/>
                <w:szCs w:val="18"/>
              </w:rPr>
              <w:t>Atlīdzība</w:t>
            </w:r>
            <w:r w:rsidRPr="00363EE6">
              <w:rPr>
                <w:sz w:val="18"/>
                <w:szCs w:val="18"/>
                <w:vertAlign w:val="superscript"/>
              </w:rPr>
              <w:t>1</w:t>
            </w:r>
            <w:r w:rsidRPr="00363EE6">
              <w:rPr>
                <w:sz w:val="18"/>
                <w:szCs w:val="18"/>
              </w:rPr>
              <w:t xml:space="preserve">, </w:t>
            </w:r>
            <w:proofErr w:type="spellStart"/>
            <w:r w:rsidRPr="00363EE6">
              <w:rPr>
                <w:i/>
                <w:sz w:val="18"/>
                <w:szCs w:val="18"/>
              </w:rPr>
              <w:t>euro</w:t>
            </w:r>
            <w:proofErr w:type="spellEnd"/>
          </w:p>
        </w:tc>
        <w:tc>
          <w:tcPr>
            <w:tcW w:w="582" w:type="pct"/>
          </w:tcPr>
          <w:p w14:paraId="14A2F1B1"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c>
          <w:tcPr>
            <w:tcW w:w="623" w:type="pct"/>
          </w:tcPr>
          <w:p w14:paraId="4A1EE127" w14:textId="77777777" w:rsidR="00EF3AFC" w:rsidRPr="00363EE6" w:rsidRDefault="00EF3AFC" w:rsidP="006D313F">
            <w:pPr>
              <w:spacing w:after="0"/>
              <w:ind w:firstLine="0"/>
              <w:jc w:val="center"/>
              <w:rPr>
                <w:rFonts w:eastAsia="Calibri"/>
                <w:sz w:val="18"/>
                <w:szCs w:val="18"/>
              </w:rPr>
            </w:pPr>
            <w:r>
              <w:rPr>
                <w:rFonts w:eastAsia="Calibri"/>
                <w:sz w:val="18"/>
                <w:szCs w:val="18"/>
              </w:rPr>
              <w:t>-</w:t>
            </w:r>
          </w:p>
        </w:tc>
        <w:tc>
          <w:tcPr>
            <w:tcW w:w="623" w:type="pct"/>
          </w:tcPr>
          <w:p w14:paraId="1DB06472"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81 632</w:t>
            </w:r>
          </w:p>
        </w:tc>
        <w:tc>
          <w:tcPr>
            <w:tcW w:w="623" w:type="pct"/>
          </w:tcPr>
          <w:p w14:paraId="130A23A3"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73 743</w:t>
            </w:r>
          </w:p>
        </w:tc>
        <w:tc>
          <w:tcPr>
            <w:tcW w:w="606" w:type="pct"/>
          </w:tcPr>
          <w:p w14:paraId="0705DCDD"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rPr>
              <w:t>-</w:t>
            </w:r>
          </w:p>
        </w:tc>
      </w:tr>
    </w:tbl>
    <w:p w14:paraId="44B21E4D" w14:textId="77777777" w:rsidR="00EF3AFC" w:rsidRPr="00363EE6" w:rsidRDefault="00EF3AFC" w:rsidP="00710E77">
      <w:pPr>
        <w:pStyle w:val="Tabuluvirsraksti"/>
        <w:spacing w:after="0"/>
        <w:ind w:firstLine="425"/>
        <w:jc w:val="both"/>
        <w:rPr>
          <w:i/>
          <w:sz w:val="20"/>
          <w:lang w:eastAsia="lv-LV"/>
        </w:rPr>
      </w:pPr>
      <w:r w:rsidRPr="00363EE6">
        <w:rPr>
          <w:sz w:val="18"/>
          <w:szCs w:val="18"/>
        </w:rPr>
        <w:t>Piezīmes.</w:t>
      </w:r>
    </w:p>
    <w:p w14:paraId="0041580D" w14:textId="77777777" w:rsidR="00EF3AFC" w:rsidRPr="00363EE6" w:rsidRDefault="00EF3AFC" w:rsidP="00710E77">
      <w:pPr>
        <w:spacing w:after="0"/>
        <w:ind w:firstLine="425"/>
        <w:rPr>
          <w:sz w:val="18"/>
          <w:szCs w:val="18"/>
          <w:lang w:eastAsia="lv-LV"/>
        </w:rPr>
      </w:pPr>
      <w:r w:rsidRPr="00363EE6">
        <w:rPr>
          <w:sz w:val="18"/>
          <w:szCs w:val="18"/>
          <w:vertAlign w:val="superscript"/>
          <w:lang w:eastAsia="lv-LV"/>
        </w:rPr>
        <w:t xml:space="preserve">1 </w:t>
      </w:r>
      <w:r w:rsidRPr="00363EE6">
        <w:rPr>
          <w:sz w:val="18"/>
          <w:szCs w:val="18"/>
          <w:lang w:eastAsia="lv-LV"/>
        </w:rPr>
        <w:t>Atlīdzība paredzēta VSIA “ Latvijas Valsts ceļi”  3 darbiniekiem, kas nodarbināti uz projekta laiku.</w:t>
      </w:r>
    </w:p>
    <w:p w14:paraId="3708A86A" w14:textId="09D92838" w:rsidR="00EF3AFC" w:rsidRPr="00363EE6" w:rsidRDefault="00EF3AFC" w:rsidP="0059293B">
      <w:pPr>
        <w:spacing w:before="240" w:after="240"/>
        <w:ind w:firstLine="0"/>
        <w:jc w:val="center"/>
        <w:rPr>
          <w:b/>
          <w:lang w:eastAsia="lv-LV"/>
        </w:rPr>
      </w:pPr>
      <w:r w:rsidRPr="00363EE6">
        <w:rPr>
          <w:b/>
          <w:lang w:eastAsia="lv-LV"/>
        </w:rPr>
        <w:t>Izmaiņas izdev</w:t>
      </w:r>
      <w:r>
        <w:rPr>
          <w:b/>
          <w:lang w:eastAsia="lv-LV"/>
        </w:rPr>
        <w:t>umos, salīdzinot 2022.</w:t>
      </w:r>
      <w:r w:rsidR="00710E77">
        <w:rPr>
          <w:b/>
          <w:lang w:eastAsia="lv-LV"/>
        </w:rPr>
        <w:t xml:space="preserve"> </w:t>
      </w:r>
      <w:r w:rsidR="00424D7A">
        <w:rPr>
          <w:b/>
          <w:lang w:eastAsia="lv-LV"/>
        </w:rPr>
        <w:t>gada plān</w:t>
      </w:r>
      <w:r>
        <w:rPr>
          <w:b/>
          <w:lang w:eastAsia="lv-LV"/>
        </w:rPr>
        <w:t>u</w:t>
      </w:r>
      <w:r w:rsidRPr="00363EE6">
        <w:rPr>
          <w:b/>
          <w:lang w:eastAsia="lv-LV"/>
        </w:rPr>
        <w:t xml:space="preserve"> ar 2021.</w:t>
      </w:r>
      <w:r w:rsidR="00710E77">
        <w:rPr>
          <w:b/>
          <w:lang w:eastAsia="lv-LV"/>
        </w:rPr>
        <w:t xml:space="preserve"> </w:t>
      </w:r>
      <w:r w:rsidRPr="00363EE6">
        <w:rPr>
          <w:b/>
          <w:lang w:eastAsia="lv-LV"/>
        </w:rPr>
        <w:t>gada plānu</w:t>
      </w:r>
    </w:p>
    <w:p w14:paraId="6231C193" w14:textId="77777777" w:rsidR="00EF3AFC" w:rsidRPr="00363EE6" w:rsidRDefault="00EF3AFC" w:rsidP="00EF3AFC">
      <w:pPr>
        <w:spacing w:after="0"/>
        <w:ind w:left="7921" w:firstLine="720"/>
        <w:jc w:val="center"/>
        <w:rPr>
          <w:i/>
          <w:sz w:val="18"/>
          <w:szCs w:val="18"/>
        </w:rPr>
      </w:pPr>
      <w:proofErr w:type="spellStart"/>
      <w:r w:rsidRPr="00363EE6">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EF3AFC" w:rsidRPr="00363EE6" w14:paraId="68594BBB" w14:textId="77777777" w:rsidTr="006D313F">
        <w:trPr>
          <w:trHeight w:val="142"/>
          <w:tblHeader/>
          <w:jc w:val="center"/>
        </w:trPr>
        <w:tc>
          <w:tcPr>
            <w:tcW w:w="5241" w:type="dxa"/>
            <w:vAlign w:val="center"/>
          </w:tcPr>
          <w:p w14:paraId="29DC00CA" w14:textId="77777777" w:rsidR="00EF3AFC" w:rsidRPr="00363EE6" w:rsidRDefault="00EF3AFC" w:rsidP="006D313F">
            <w:pPr>
              <w:spacing w:after="0"/>
              <w:ind w:firstLine="0"/>
              <w:jc w:val="center"/>
              <w:rPr>
                <w:sz w:val="18"/>
                <w:szCs w:val="18"/>
              </w:rPr>
            </w:pPr>
            <w:r w:rsidRPr="00363EE6">
              <w:rPr>
                <w:sz w:val="18"/>
                <w:szCs w:val="18"/>
                <w:lang w:eastAsia="lv-LV"/>
              </w:rPr>
              <w:t>Pasākums</w:t>
            </w:r>
          </w:p>
        </w:tc>
        <w:tc>
          <w:tcPr>
            <w:tcW w:w="1277" w:type="dxa"/>
            <w:vAlign w:val="center"/>
          </w:tcPr>
          <w:p w14:paraId="78171DCC" w14:textId="77777777" w:rsidR="00EF3AFC" w:rsidRPr="00363EE6" w:rsidRDefault="00EF3AFC" w:rsidP="006D313F">
            <w:pPr>
              <w:spacing w:after="0"/>
              <w:ind w:firstLine="0"/>
              <w:jc w:val="center"/>
              <w:rPr>
                <w:sz w:val="18"/>
                <w:szCs w:val="18"/>
                <w:lang w:eastAsia="lv-LV"/>
              </w:rPr>
            </w:pPr>
            <w:r w:rsidRPr="00363EE6">
              <w:rPr>
                <w:sz w:val="18"/>
                <w:szCs w:val="18"/>
                <w:lang w:eastAsia="lv-LV"/>
              </w:rPr>
              <w:t>Samazinājums</w:t>
            </w:r>
          </w:p>
        </w:tc>
        <w:tc>
          <w:tcPr>
            <w:tcW w:w="1277" w:type="dxa"/>
            <w:vAlign w:val="center"/>
          </w:tcPr>
          <w:p w14:paraId="29DF01D6" w14:textId="77777777" w:rsidR="00EF3AFC" w:rsidRPr="00363EE6" w:rsidRDefault="00EF3AFC" w:rsidP="006D313F">
            <w:pPr>
              <w:spacing w:after="0"/>
              <w:ind w:firstLine="0"/>
              <w:jc w:val="center"/>
              <w:rPr>
                <w:sz w:val="18"/>
                <w:szCs w:val="18"/>
                <w:lang w:eastAsia="lv-LV"/>
              </w:rPr>
            </w:pPr>
            <w:r w:rsidRPr="00363EE6">
              <w:rPr>
                <w:sz w:val="18"/>
                <w:szCs w:val="18"/>
                <w:lang w:eastAsia="lv-LV"/>
              </w:rPr>
              <w:t>Palielinājums</w:t>
            </w:r>
          </w:p>
        </w:tc>
        <w:tc>
          <w:tcPr>
            <w:tcW w:w="1277" w:type="dxa"/>
            <w:vAlign w:val="center"/>
          </w:tcPr>
          <w:p w14:paraId="6B5649C7" w14:textId="77777777" w:rsidR="00EF3AFC" w:rsidRPr="00363EE6" w:rsidRDefault="00EF3AFC" w:rsidP="006D313F">
            <w:pPr>
              <w:spacing w:after="0"/>
              <w:ind w:firstLine="0"/>
              <w:jc w:val="center"/>
              <w:rPr>
                <w:sz w:val="18"/>
                <w:szCs w:val="18"/>
                <w:lang w:eastAsia="lv-LV"/>
              </w:rPr>
            </w:pPr>
            <w:r w:rsidRPr="00363EE6">
              <w:rPr>
                <w:sz w:val="18"/>
                <w:szCs w:val="18"/>
                <w:lang w:eastAsia="lv-LV"/>
              </w:rPr>
              <w:t>Izmaiņas</w:t>
            </w:r>
          </w:p>
        </w:tc>
      </w:tr>
      <w:tr w:rsidR="00EF3AFC" w:rsidRPr="00363EE6" w14:paraId="722FE001" w14:textId="77777777" w:rsidTr="006D313F">
        <w:trPr>
          <w:trHeight w:val="142"/>
          <w:jc w:val="center"/>
        </w:trPr>
        <w:tc>
          <w:tcPr>
            <w:tcW w:w="5241" w:type="dxa"/>
            <w:shd w:val="clear" w:color="auto" w:fill="D9D9D9"/>
          </w:tcPr>
          <w:p w14:paraId="44BB2943" w14:textId="77777777" w:rsidR="00EF3AFC" w:rsidRPr="00363EE6" w:rsidRDefault="00EF3AFC" w:rsidP="006D313F">
            <w:pPr>
              <w:spacing w:after="0"/>
              <w:ind w:firstLine="0"/>
              <w:jc w:val="left"/>
              <w:rPr>
                <w:sz w:val="18"/>
                <w:szCs w:val="18"/>
              </w:rPr>
            </w:pPr>
            <w:r w:rsidRPr="00363EE6">
              <w:rPr>
                <w:b/>
                <w:bCs/>
                <w:sz w:val="18"/>
                <w:szCs w:val="18"/>
                <w:lang w:eastAsia="lv-LV"/>
              </w:rPr>
              <w:t>Izdevumi - kopā</w:t>
            </w:r>
          </w:p>
        </w:tc>
        <w:tc>
          <w:tcPr>
            <w:tcW w:w="1277" w:type="dxa"/>
            <w:shd w:val="clear" w:color="auto" w:fill="D9D9D9"/>
          </w:tcPr>
          <w:p w14:paraId="5B2AD17F" w14:textId="77777777" w:rsidR="00EF3AFC" w:rsidRPr="00363EE6" w:rsidRDefault="00EF3AFC" w:rsidP="006D313F">
            <w:pPr>
              <w:spacing w:after="0"/>
              <w:ind w:firstLine="0"/>
              <w:jc w:val="center"/>
              <w:rPr>
                <w:b/>
                <w:sz w:val="18"/>
                <w:szCs w:val="18"/>
              </w:rPr>
            </w:pPr>
            <w:r w:rsidRPr="00363EE6">
              <w:rPr>
                <w:b/>
                <w:sz w:val="18"/>
              </w:rPr>
              <w:t>-</w:t>
            </w:r>
          </w:p>
        </w:tc>
        <w:tc>
          <w:tcPr>
            <w:tcW w:w="1277" w:type="dxa"/>
            <w:shd w:val="clear" w:color="auto" w:fill="D9D9D9"/>
          </w:tcPr>
          <w:p w14:paraId="14B3CD08" w14:textId="77777777" w:rsidR="00EF3AFC" w:rsidRPr="00363EE6" w:rsidRDefault="00EF3AFC" w:rsidP="006D313F">
            <w:pPr>
              <w:spacing w:after="0"/>
              <w:ind w:firstLine="0"/>
              <w:jc w:val="right"/>
              <w:rPr>
                <w:b/>
                <w:sz w:val="18"/>
                <w:szCs w:val="18"/>
              </w:rPr>
            </w:pPr>
            <w:r w:rsidRPr="00363EE6">
              <w:rPr>
                <w:b/>
                <w:sz w:val="18"/>
              </w:rPr>
              <w:t>492 142</w:t>
            </w:r>
          </w:p>
        </w:tc>
        <w:tc>
          <w:tcPr>
            <w:tcW w:w="1277" w:type="dxa"/>
            <w:shd w:val="clear" w:color="auto" w:fill="D9D9D9"/>
          </w:tcPr>
          <w:p w14:paraId="50CD61DB" w14:textId="77777777" w:rsidR="00EF3AFC" w:rsidRPr="00363EE6" w:rsidRDefault="00EF3AFC" w:rsidP="006D313F">
            <w:pPr>
              <w:spacing w:after="0"/>
              <w:ind w:firstLine="0"/>
              <w:jc w:val="right"/>
              <w:rPr>
                <w:b/>
                <w:sz w:val="18"/>
                <w:szCs w:val="18"/>
              </w:rPr>
            </w:pPr>
            <w:r w:rsidRPr="00363EE6">
              <w:rPr>
                <w:b/>
                <w:sz w:val="18"/>
              </w:rPr>
              <w:t>492 142</w:t>
            </w:r>
          </w:p>
        </w:tc>
      </w:tr>
      <w:tr w:rsidR="00EF3AFC" w:rsidRPr="00363EE6" w14:paraId="7F50FF5A" w14:textId="77777777" w:rsidTr="006D313F">
        <w:trPr>
          <w:jc w:val="center"/>
        </w:trPr>
        <w:tc>
          <w:tcPr>
            <w:tcW w:w="9072" w:type="dxa"/>
            <w:gridSpan w:val="4"/>
          </w:tcPr>
          <w:p w14:paraId="31B17136" w14:textId="77777777" w:rsidR="00EF3AFC" w:rsidRPr="00363EE6" w:rsidRDefault="00EF3AFC" w:rsidP="006D313F">
            <w:pPr>
              <w:spacing w:after="0"/>
              <w:ind w:firstLine="313"/>
              <w:jc w:val="left"/>
              <w:rPr>
                <w:sz w:val="18"/>
                <w:szCs w:val="18"/>
              </w:rPr>
            </w:pPr>
            <w:r w:rsidRPr="00363EE6">
              <w:rPr>
                <w:i/>
                <w:sz w:val="18"/>
                <w:szCs w:val="18"/>
                <w:lang w:eastAsia="lv-LV"/>
              </w:rPr>
              <w:t>t. sk.:</w:t>
            </w:r>
          </w:p>
        </w:tc>
      </w:tr>
      <w:tr w:rsidR="00EF3AFC" w:rsidRPr="00363EE6" w14:paraId="4A1F36AE" w14:textId="77777777" w:rsidTr="006D313F">
        <w:trPr>
          <w:trHeight w:val="142"/>
          <w:jc w:val="center"/>
        </w:trPr>
        <w:tc>
          <w:tcPr>
            <w:tcW w:w="5241" w:type="dxa"/>
            <w:shd w:val="clear" w:color="auto" w:fill="F2F2F2"/>
          </w:tcPr>
          <w:p w14:paraId="61611E9F" w14:textId="77777777" w:rsidR="00EF3AFC" w:rsidRPr="00363EE6" w:rsidRDefault="00EF3AFC" w:rsidP="006D313F">
            <w:pPr>
              <w:spacing w:after="0"/>
              <w:ind w:firstLine="0"/>
              <w:jc w:val="left"/>
              <w:rPr>
                <w:sz w:val="18"/>
                <w:szCs w:val="18"/>
                <w:u w:val="single"/>
                <w:lang w:eastAsia="lv-LV"/>
              </w:rPr>
            </w:pPr>
            <w:r w:rsidRPr="00363EE6">
              <w:rPr>
                <w:sz w:val="18"/>
                <w:szCs w:val="18"/>
                <w:u w:val="single"/>
                <w:lang w:eastAsia="lv-LV"/>
              </w:rPr>
              <w:t>Ilgtermiņa saistības</w:t>
            </w:r>
          </w:p>
        </w:tc>
        <w:tc>
          <w:tcPr>
            <w:tcW w:w="1277" w:type="dxa"/>
            <w:shd w:val="clear" w:color="auto" w:fill="F2F2F2"/>
          </w:tcPr>
          <w:p w14:paraId="65E0AE93" w14:textId="77777777" w:rsidR="00EF3AFC" w:rsidRPr="00363EE6" w:rsidRDefault="00EF3AFC" w:rsidP="006D313F">
            <w:pPr>
              <w:spacing w:after="0"/>
              <w:ind w:firstLine="0"/>
              <w:jc w:val="center"/>
              <w:rPr>
                <w:sz w:val="18"/>
                <w:szCs w:val="18"/>
              </w:rPr>
            </w:pPr>
            <w:r w:rsidRPr="00363EE6">
              <w:rPr>
                <w:sz w:val="18"/>
              </w:rPr>
              <w:t>-</w:t>
            </w:r>
          </w:p>
        </w:tc>
        <w:tc>
          <w:tcPr>
            <w:tcW w:w="1277" w:type="dxa"/>
            <w:shd w:val="clear" w:color="auto" w:fill="F2F2F2"/>
          </w:tcPr>
          <w:p w14:paraId="77961E0F" w14:textId="77777777" w:rsidR="00EF3AFC" w:rsidRPr="00363EE6" w:rsidRDefault="00EF3AFC" w:rsidP="006D313F">
            <w:pPr>
              <w:spacing w:after="0"/>
              <w:ind w:firstLine="0"/>
              <w:jc w:val="right"/>
              <w:rPr>
                <w:sz w:val="18"/>
                <w:szCs w:val="18"/>
              </w:rPr>
            </w:pPr>
            <w:r w:rsidRPr="00363EE6">
              <w:rPr>
                <w:sz w:val="18"/>
              </w:rPr>
              <w:t>492 142</w:t>
            </w:r>
          </w:p>
        </w:tc>
        <w:tc>
          <w:tcPr>
            <w:tcW w:w="1277" w:type="dxa"/>
            <w:shd w:val="clear" w:color="auto" w:fill="F2F2F2"/>
          </w:tcPr>
          <w:p w14:paraId="550C0B6D" w14:textId="77777777" w:rsidR="00EF3AFC" w:rsidRPr="00363EE6" w:rsidRDefault="00EF3AFC" w:rsidP="006D313F">
            <w:pPr>
              <w:spacing w:after="0"/>
              <w:ind w:firstLine="0"/>
              <w:jc w:val="right"/>
              <w:rPr>
                <w:sz w:val="18"/>
                <w:szCs w:val="18"/>
              </w:rPr>
            </w:pPr>
            <w:r w:rsidRPr="00363EE6">
              <w:rPr>
                <w:sz w:val="18"/>
              </w:rPr>
              <w:t>492 142</w:t>
            </w:r>
          </w:p>
        </w:tc>
      </w:tr>
      <w:tr w:rsidR="00EF3AFC" w:rsidRPr="00363EE6" w14:paraId="7E64F266" w14:textId="77777777" w:rsidTr="006D313F">
        <w:trPr>
          <w:trHeight w:val="142"/>
          <w:jc w:val="center"/>
        </w:trPr>
        <w:tc>
          <w:tcPr>
            <w:tcW w:w="5241" w:type="dxa"/>
          </w:tcPr>
          <w:p w14:paraId="2A818223" w14:textId="02AAD872" w:rsidR="00EF3AFC" w:rsidRPr="00363EE6" w:rsidRDefault="00EF3AFC" w:rsidP="00710E77">
            <w:pPr>
              <w:spacing w:after="0"/>
              <w:ind w:firstLine="0"/>
              <w:rPr>
                <w:i/>
                <w:sz w:val="18"/>
                <w:szCs w:val="18"/>
                <w:lang w:eastAsia="lv-LV"/>
              </w:rPr>
            </w:pPr>
            <w:r w:rsidRPr="00363EE6">
              <w:rPr>
                <w:i/>
                <w:sz w:val="18"/>
                <w:szCs w:val="18"/>
                <w:lang w:eastAsia="lv-LV"/>
              </w:rPr>
              <w:t>Specifiskā atbalsta mērķa 6.1.5. „Valsts galveno autoceļu segu pārbūve, nestspējas palielināšana” īstenošana</w:t>
            </w:r>
          </w:p>
        </w:tc>
        <w:tc>
          <w:tcPr>
            <w:tcW w:w="1277" w:type="dxa"/>
          </w:tcPr>
          <w:p w14:paraId="456A32C9" w14:textId="77777777" w:rsidR="00EF3AFC" w:rsidRPr="00363EE6" w:rsidRDefault="00EF3AFC" w:rsidP="006D313F">
            <w:pPr>
              <w:spacing w:after="0"/>
              <w:ind w:firstLine="0"/>
              <w:jc w:val="center"/>
              <w:rPr>
                <w:sz w:val="18"/>
                <w:szCs w:val="18"/>
              </w:rPr>
            </w:pPr>
            <w:r w:rsidRPr="00363EE6">
              <w:rPr>
                <w:sz w:val="18"/>
              </w:rPr>
              <w:t>-</w:t>
            </w:r>
          </w:p>
        </w:tc>
        <w:tc>
          <w:tcPr>
            <w:tcW w:w="1277" w:type="dxa"/>
          </w:tcPr>
          <w:p w14:paraId="162B1A18" w14:textId="77777777" w:rsidR="00EF3AFC" w:rsidRPr="00363EE6" w:rsidRDefault="00EF3AFC" w:rsidP="006D313F">
            <w:pPr>
              <w:spacing w:after="0"/>
              <w:ind w:firstLine="0"/>
              <w:jc w:val="right"/>
              <w:rPr>
                <w:sz w:val="18"/>
                <w:szCs w:val="18"/>
              </w:rPr>
            </w:pPr>
            <w:r w:rsidRPr="00363EE6">
              <w:rPr>
                <w:sz w:val="18"/>
              </w:rPr>
              <w:t>492 142</w:t>
            </w:r>
          </w:p>
        </w:tc>
        <w:tc>
          <w:tcPr>
            <w:tcW w:w="1277" w:type="dxa"/>
          </w:tcPr>
          <w:p w14:paraId="0E94D2BA" w14:textId="77777777" w:rsidR="00EF3AFC" w:rsidRPr="00363EE6" w:rsidRDefault="00EF3AFC" w:rsidP="006D313F">
            <w:pPr>
              <w:spacing w:after="0"/>
              <w:ind w:firstLine="0"/>
              <w:jc w:val="right"/>
              <w:rPr>
                <w:sz w:val="18"/>
                <w:szCs w:val="18"/>
              </w:rPr>
            </w:pPr>
            <w:r w:rsidRPr="00363EE6">
              <w:rPr>
                <w:sz w:val="18"/>
              </w:rPr>
              <w:t>492 142</w:t>
            </w:r>
          </w:p>
        </w:tc>
      </w:tr>
    </w:tbl>
    <w:p w14:paraId="768FDA35" w14:textId="77777777" w:rsidR="00EF3AFC" w:rsidRPr="00363EE6" w:rsidRDefault="00EF3AFC" w:rsidP="00710E77">
      <w:pPr>
        <w:spacing w:before="240" w:after="240"/>
        <w:ind w:firstLine="0"/>
        <w:jc w:val="center"/>
        <w:rPr>
          <w:b/>
        </w:rPr>
      </w:pPr>
      <w:r w:rsidRPr="00363EE6">
        <w:rPr>
          <w:b/>
        </w:rPr>
        <w:t>69.00.00  Mērķa “Eiropas teritoriālā sadarbība” pārrobežu sadarbības programmu, projektu un pasākumu īstenošana</w:t>
      </w:r>
    </w:p>
    <w:p w14:paraId="07B31680" w14:textId="77777777" w:rsidR="00EF3AFC" w:rsidRPr="00363EE6" w:rsidRDefault="00EF3AFC" w:rsidP="00EF3AFC">
      <w:pPr>
        <w:spacing w:after="240"/>
        <w:ind w:firstLine="0"/>
        <w:jc w:val="center"/>
        <w:rPr>
          <w:b/>
          <w:lang w:eastAsia="lv-LV"/>
        </w:rPr>
      </w:pPr>
      <w:r w:rsidRPr="00363EE6">
        <w:rPr>
          <w:b/>
          <w:lang w:eastAsia="lv-LV"/>
        </w:rPr>
        <w:t>Finansiālie rādītāji no 2020. līdz 2024.gadam</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084"/>
        <w:gridCol w:w="1134"/>
        <w:gridCol w:w="1134"/>
        <w:gridCol w:w="1127"/>
        <w:gridCol w:w="1234"/>
      </w:tblGrid>
      <w:tr w:rsidR="00EF3AFC" w:rsidRPr="00363EE6" w14:paraId="167284E2" w14:textId="77777777" w:rsidTr="006D313F">
        <w:trPr>
          <w:trHeight w:val="283"/>
          <w:tblHeader/>
          <w:jc w:val="center"/>
        </w:trPr>
        <w:tc>
          <w:tcPr>
            <w:tcW w:w="3447" w:type="dxa"/>
            <w:vAlign w:val="center"/>
          </w:tcPr>
          <w:p w14:paraId="7C72DEA0" w14:textId="77777777" w:rsidR="00EF3AFC" w:rsidRPr="00363EE6" w:rsidRDefault="00EF3AFC" w:rsidP="006D313F">
            <w:pPr>
              <w:spacing w:after="0"/>
              <w:ind w:firstLine="0"/>
              <w:jc w:val="center"/>
              <w:rPr>
                <w:sz w:val="18"/>
                <w:szCs w:val="24"/>
              </w:rPr>
            </w:pPr>
          </w:p>
        </w:tc>
        <w:tc>
          <w:tcPr>
            <w:tcW w:w="1084" w:type="dxa"/>
            <w:tcBorders>
              <w:top w:val="single" w:sz="4" w:space="0" w:color="000000"/>
              <w:left w:val="single" w:sz="4" w:space="0" w:color="000000"/>
              <w:bottom w:val="single" w:sz="4" w:space="0" w:color="000000"/>
              <w:right w:val="single" w:sz="4" w:space="0" w:color="000000"/>
            </w:tcBorders>
          </w:tcPr>
          <w:p w14:paraId="5DD38DD2" w14:textId="77777777"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2020. gads (izpilde)</w:t>
            </w:r>
          </w:p>
        </w:tc>
        <w:tc>
          <w:tcPr>
            <w:tcW w:w="1134" w:type="dxa"/>
            <w:tcBorders>
              <w:top w:val="single" w:sz="4" w:space="0" w:color="000000"/>
              <w:left w:val="single" w:sz="4" w:space="0" w:color="000000"/>
              <w:bottom w:val="single" w:sz="4" w:space="0" w:color="000000"/>
              <w:right w:val="single" w:sz="4" w:space="0" w:color="000000"/>
            </w:tcBorders>
          </w:tcPr>
          <w:p w14:paraId="17F48822" w14:textId="77777777"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2021. gada plāns</w:t>
            </w:r>
          </w:p>
        </w:tc>
        <w:tc>
          <w:tcPr>
            <w:tcW w:w="1134" w:type="dxa"/>
            <w:tcBorders>
              <w:top w:val="single" w:sz="4" w:space="0" w:color="000000"/>
              <w:left w:val="single" w:sz="4" w:space="0" w:color="000000"/>
              <w:bottom w:val="single" w:sz="4" w:space="0" w:color="000000"/>
              <w:right w:val="single" w:sz="4" w:space="0" w:color="000000"/>
            </w:tcBorders>
          </w:tcPr>
          <w:p w14:paraId="1B1747D6" w14:textId="468ECFC0"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2022. gada p</w:t>
            </w:r>
            <w:r w:rsidR="00424D7A">
              <w:rPr>
                <w:rFonts w:eastAsia="Calibri"/>
                <w:sz w:val="18"/>
                <w:szCs w:val="18"/>
                <w:lang w:eastAsia="lv-LV"/>
              </w:rPr>
              <w:t>lāns</w:t>
            </w:r>
          </w:p>
        </w:tc>
        <w:tc>
          <w:tcPr>
            <w:tcW w:w="1127" w:type="dxa"/>
            <w:tcBorders>
              <w:top w:val="single" w:sz="4" w:space="0" w:color="000000"/>
              <w:left w:val="single" w:sz="4" w:space="0" w:color="000000"/>
              <w:bottom w:val="single" w:sz="4" w:space="0" w:color="000000"/>
              <w:right w:val="single" w:sz="4" w:space="0" w:color="000000"/>
            </w:tcBorders>
          </w:tcPr>
          <w:p w14:paraId="672B9B28" w14:textId="054A018C"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2023. gada p</w:t>
            </w:r>
            <w:r w:rsidR="00424D7A">
              <w:rPr>
                <w:rFonts w:eastAsia="Calibri"/>
                <w:sz w:val="18"/>
                <w:szCs w:val="18"/>
                <w:lang w:eastAsia="lv-LV"/>
              </w:rPr>
              <w:t>lāns</w:t>
            </w:r>
          </w:p>
        </w:tc>
        <w:tc>
          <w:tcPr>
            <w:tcW w:w="1234" w:type="dxa"/>
            <w:tcBorders>
              <w:top w:val="single" w:sz="4" w:space="0" w:color="000000"/>
              <w:left w:val="single" w:sz="4" w:space="0" w:color="000000"/>
              <w:bottom w:val="single" w:sz="4" w:space="0" w:color="000000"/>
              <w:right w:val="single" w:sz="4" w:space="0" w:color="000000"/>
            </w:tcBorders>
          </w:tcPr>
          <w:p w14:paraId="0EEC3323" w14:textId="6BA06380"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2024. gada p</w:t>
            </w:r>
            <w:r w:rsidR="00424D7A">
              <w:rPr>
                <w:rFonts w:eastAsia="Calibri"/>
                <w:sz w:val="18"/>
                <w:szCs w:val="18"/>
                <w:lang w:eastAsia="lv-LV"/>
              </w:rPr>
              <w:t>lāns</w:t>
            </w:r>
          </w:p>
        </w:tc>
      </w:tr>
      <w:tr w:rsidR="00EF3AFC" w:rsidRPr="00363EE6" w14:paraId="33C79D6E" w14:textId="77777777" w:rsidTr="006D313F">
        <w:trPr>
          <w:trHeight w:val="142"/>
          <w:jc w:val="center"/>
        </w:trPr>
        <w:tc>
          <w:tcPr>
            <w:tcW w:w="3447" w:type="dxa"/>
            <w:shd w:val="clear" w:color="auto" w:fill="D9D9D9"/>
            <w:vAlign w:val="center"/>
          </w:tcPr>
          <w:p w14:paraId="42608A4C" w14:textId="77777777" w:rsidR="00EF3AFC" w:rsidRPr="00363EE6" w:rsidRDefault="00EF3AFC" w:rsidP="006D313F">
            <w:pPr>
              <w:spacing w:after="0"/>
              <w:ind w:firstLine="0"/>
              <w:jc w:val="left"/>
              <w:rPr>
                <w:sz w:val="18"/>
                <w:lang w:eastAsia="lv-LV"/>
              </w:rPr>
            </w:pPr>
            <w:r w:rsidRPr="00363EE6">
              <w:rPr>
                <w:sz w:val="18"/>
                <w:lang w:eastAsia="lv-LV"/>
              </w:rPr>
              <w:t>Kopējie izdevumi,</w:t>
            </w:r>
            <w:r w:rsidRPr="00363EE6">
              <w:rPr>
                <w:sz w:val="18"/>
              </w:rPr>
              <w:t xml:space="preserve"> </w:t>
            </w:r>
            <w:proofErr w:type="spellStart"/>
            <w:r w:rsidRPr="00363EE6">
              <w:rPr>
                <w:i/>
                <w:sz w:val="18"/>
                <w:szCs w:val="18"/>
              </w:rPr>
              <w:t>euro</w:t>
            </w:r>
            <w:proofErr w:type="spellEnd"/>
          </w:p>
        </w:tc>
        <w:tc>
          <w:tcPr>
            <w:tcW w:w="1084" w:type="dxa"/>
            <w:shd w:val="clear" w:color="auto" w:fill="D9D9D9"/>
          </w:tcPr>
          <w:p w14:paraId="0CA6684B" w14:textId="77777777" w:rsidR="00EF3AFC" w:rsidRPr="00363EE6" w:rsidRDefault="00EF3AFC" w:rsidP="006D313F">
            <w:pPr>
              <w:spacing w:after="0"/>
              <w:ind w:firstLine="0"/>
              <w:jc w:val="right"/>
              <w:rPr>
                <w:sz w:val="18"/>
              </w:rPr>
            </w:pPr>
            <w:r w:rsidRPr="00363EE6">
              <w:rPr>
                <w:sz w:val="18"/>
              </w:rPr>
              <w:t xml:space="preserve">1 278 </w:t>
            </w:r>
            <w:r>
              <w:rPr>
                <w:sz w:val="18"/>
              </w:rPr>
              <w:t>299</w:t>
            </w:r>
          </w:p>
        </w:tc>
        <w:tc>
          <w:tcPr>
            <w:tcW w:w="1134" w:type="dxa"/>
            <w:shd w:val="clear" w:color="auto" w:fill="D9D9D9"/>
          </w:tcPr>
          <w:p w14:paraId="66FBC130" w14:textId="77777777" w:rsidR="00EF3AFC" w:rsidRPr="00363EE6" w:rsidRDefault="00EF3AFC" w:rsidP="006D313F">
            <w:pPr>
              <w:spacing w:after="0"/>
              <w:ind w:firstLine="0"/>
              <w:jc w:val="center"/>
              <w:rPr>
                <w:sz w:val="18"/>
              </w:rPr>
            </w:pPr>
            <w:r w:rsidRPr="00363EE6">
              <w:rPr>
                <w:sz w:val="18"/>
              </w:rPr>
              <w:t>-</w:t>
            </w:r>
          </w:p>
        </w:tc>
        <w:tc>
          <w:tcPr>
            <w:tcW w:w="1134" w:type="dxa"/>
            <w:shd w:val="clear" w:color="auto" w:fill="D9D9D9"/>
          </w:tcPr>
          <w:p w14:paraId="632F3443" w14:textId="77777777" w:rsidR="00EF3AFC" w:rsidRPr="00363EE6" w:rsidRDefault="00EF3AFC" w:rsidP="006D313F">
            <w:pPr>
              <w:spacing w:after="0"/>
              <w:ind w:firstLine="0"/>
              <w:jc w:val="right"/>
              <w:rPr>
                <w:sz w:val="18"/>
              </w:rPr>
            </w:pPr>
            <w:r w:rsidRPr="00363EE6">
              <w:rPr>
                <w:sz w:val="18"/>
              </w:rPr>
              <w:t>1 302 676</w:t>
            </w:r>
          </w:p>
        </w:tc>
        <w:tc>
          <w:tcPr>
            <w:tcW w:w="1127" w:type="dxa"/>
            <w:shd w:val="clear" w:color="auto" w:fill="D9D9D9"/>
          </w:tcPr>
          <w:p w14:paraId="24F4E8C6" w14:textId="77777777" w:rsidR="00EF3AFC" w:rsidRPr="00363EE6" w:rsidRDefault="00EF3AFC" w:rsidP="006D313F">
            <w:pPr>
              <w:spacing w:after="0"/>
              <w:ind w:firstLine="0"/>
              <w:jc w:val="right"/>
              <w:rPr>
                <w:sz w:val="18"/>
              </w:rPr>
            </w:pPr>
            <w:r w:rsidRPr="00363EE6">
              <w:rPr>
                <w:sz w:val="18"/>
              </w:rPr>
              <w:t>355 461</w:t>
            </w:r>
          </w:p>
        </w:tc>
        <w:tc>
          <w:tcPr>
            <w:tcW w:w="1234" w:type="dxa"/>
            <w:shd w:val="clear" w:color="auto" w:fill="D9D9D9"/>
          </w:tcPr>
          <w:p w14:paraId="6292C620" w14:textId="77777777" w:rsidR="00EF3AFC" w:rsidRPr="00363EE6" w:rsidRDefault="00EF3AFC" w:rsidP="006D313F">
            <w:pPr>
              <w:spacing w:after="0"/>
              <w:ind w:firstLine="0"/>
              <w:jc w:val="center"/>
              <w:rPr>
                <w:sz w:val="18"/>
              </w:rPr>
            </w:pPr>
            <w:r w:rsidRPr="00363EE6">
              <w:rPr>
                <w:sz w:val="18"/>
              </w:rPr>
              <w:t>-</w:t>
            </w:r>
          </w:p>
        </w:tc>
      </w:tr>
      <w:tr w:rsidR="00EF3AFC" w:rsidRPr="00363EE6" w14:paraId="7CC22637" w14:textId="77777777" w:rsidTr="006D313F">
        <w:trPr>
          <w:trHeight w:val="283"/>
          <w:jc w:val="center"/>
        </w:trPr>
        <w:tc>
          <w:tcPr>
            <w:tcW w:w="3447" w:type="dxa"/>
            <w:vAlign w:val="center"/>
          </w:tcPr>
          <w:p w14:paraId="0BEF5CB5" w14:textId="77777777" w:rsidR="00EF3AFC" w:rsidRPr="00363EE6" w:rsidRDefault="00EF3AFC" w:rsidP="006D313F">
            <w:pPr>
              <w:spacing w:after="0"/>
              <w:ind w:firstLine="0"/>
              <w:jc w:val="left"/>
              <w:rPr>
                <w:sz w:val="18"/>
                <w:szCs w:val="18"/>
                <w:lang w:eastAsia="lv-LV"/>
              </w:rPr>
            </w:pPr>
            <w:r w:rsidRPr="00363EE6">
              <w:rPr>
                <w:sz w:val="18"/>
                <w:szCs w:val="18"/>
                <w:lang w:eastAsia="lv-LV"/>
              </w:rPr>
              <w:t xml:space="preserve">Kopējo izdevumu izmaiņas, </w:t>
            </w:r>
            <w:proofErr w:type="spellStart"/>
            <w:r w:rsidRPr="00363EE6">
              <w:rPr>
                <w:i/>
                <w:sz w:val="18"/>
                <w:szCs w:val="18"/>
                <w:lang w:eastAsia="lv-LV"/>
              </w:rPr>
              <w:t>euro</w:t>
            </w:r>
            <w:proofErr w:type="spellEnd"/>
            <w:r w:rsidRPr="00363EE6">
              <w:rPr>
                <w:sz w:val="18"/>
                <w:szCs w:val="18"/>
                <w:lang w:eastAsia="lv-LV"/>
              </w:rPr>
              <w:t xml:space="preserve"> (+/–) pret iepriekšējo gadu</w:t>
            </w:r>
          </w:p>
        </w:tc>
        <w:tc>
          <w:tcPr>
            <w:tcW w:w="1084" w:type="dxa"/>
          </w:tcPr>
          <w:p w14:paraId="78C433C3" w14:textId="77777777" w:rsidR="00EF3AFC" w:rsidRPr="00363EE6" w:rsidRDefault="00EF3AFC" w:rsidP="006D313F">
            <w:pPr>
              <w:spacing w:after="0"/>
              <w:ind w:firstLine="0"/>
              <w:jc w:val="center"/>
              <w:rPr>
                <w:sz w:val="18"/>
              </w:rPr>
            </w:pPr>
            <w:r w:rsidRPr="00363EE6">
              <w:rPr>
                <w:b/>
                <w:bCs/>
                <w:sz w:val="18"/>
              </w:rPr>
              <w:t>×</w:t>
            </w:r>
          </w:p>
        </w:tc>
        <w:tc>
          <w:tcPr>
            <w:tcW w:w="1134" w:type="dxa"/>
          </w:tcPr>
          <w:p w14:paraId="1A02BFE5" w14:textId="77777777" w:rsidR="00EF3AFC" w:rsidRPr="00363EE6" w:rsidRDefault="00EF3AFC" w:rsidP="006D313F">
            <w:pPr>
              <w:spacing w:after="0"/>
              <w:ind w:firstLine="0"/>
              <w:jc w:val="right"/>
              <w:rPr>
                <w:sz w:val="18"/>
              </w:rPr>
            </w:pPr>
            <w:r w:rsidRPr="00363EE6">
              <w:rPr>
                <w:sz w:val="18"/>
              </w:rPr>
              <w:t xml:space="preserve">-1 278 </w:t>
            </w:r>
            <w:r>
              <w:rPr>
                <w:sz w:val="18"/>
              </w:rPr>
              <w:t>299</w:t>
            </w:r>
          </w:p>
        </w:tc>
        <w:tc>
          <w:tcPr>
            <w:tcW w:w="1134" w:type="dxa"/>
          </w:tcPr>
          <w:p w14:paraId="76887800" w14:textId="77777777" w:rsidR="00EF3AFC" w:rsidRPr="00363EE6" w:rsidRDefault="00EF3AFC" w:rsidP="006D313F">
            <w:pPr>
              <w:spacing w:after="0"/>
              <w:ind w:firstLine="0"/>
              <w:jc w:val="right"/>
              <w:rPr>
                <w:sz w:val="18"/>
              </w:rPr>
            </w:pPr>
            <w:r w:rsidRPr="00363EE6">
              <w:rPr>
                <w:sz w:val="18"/>
              </w:rPr>
              <w:t>1 302 676</w:t>
            </w:r>
          </w:p>
        </w:tc>
        <w:tc>
          <w:tcPr>
            <w:tcW w:w="1127" w:type="dxa"/>
          </w:tcPr>
          <w:p w14:paraId="6C708099" w14:textId="77777777" w:rsidR="00EF3AFC" w:rsidRPr="00363EE6" w:rsidRDefault="00EF3AFC" w:rsidP="006D313F">
            <w:pPr>
              <w:spacing w:after="0"/>
              <w:ind w:firstLine="0"/>
              <w:jc w:val="right"/>
              <w:rPr>
                <w:sz w:val="18"/>
              </w:rPr>
            </w:pPr>
            <w:r w:rsidRPr="00363EE6">
              <w:rPr>
                <w:sz w:val="18"/>
              </w:rPr>
              <w:t>-947 215</w:t>
            </w:r>
          </w:p>
        </w:tc>
        <w:tc>
          <w:tcPr>
            <w:tcW w:w="1234" w:type="dxa"/>
          </w:tcPr>
          <w:p w14:paraId="33025D4D" w14:textId="77777777" w:rsidR="00EF3AFC" w:rsidRPr="00363EE6" w:rsidRDefault="00EF3AFC" w:rsidP="006D313F">
            <w:pPr>
              <w:spacing w:after="0"/>
              <w:ind w:firstLine="0"/>
              <w:jc w:val="right"/>
              <w:rPr>
                <w:sz w:val="18"/>
              </w:rPr>
            </w:pPr>
            <w:r w:rsidRPr="00363EE6">
              <w:rPr>
                <w:sz w:val="18"/>
              </w:rPr>
              <w:t>-355 461</w:t>
            </w:r>
          </w:p>
        </w:tc>
      </w:tr>
      <w:tr w:rsidR="00EF3AFC" w:rsidRPr="00363EE6" w14:paraId="7D1B1F0B" w14:textId="77777777" w:rsidTr="006D313F">
        <w:trPr>
          <w:trHeight w:val="283"/>
          <w:jc w:val="center"/>
        </w:trPr>
        <w:tc>
          <w:tcPr>
            <w:tcW w:w="3447" w:type="dxa"/>
            <w:vAlign w:val="center"/>
          </w:tcPr>
          <w:p w14:paraId="3F41049E" w14:textId="77777777" w:rsidR="00EF3AFC" w:rsidRPr="00363EE6" w:rsidRDefault="00EF3AFC" w:rsidP="006D313F">
            <w:pPr>
              <w:spacing w:after="0"/>
              <w:ind w:firstLine="0"/>
              <w:jc w:val="left"/>
              <w:rPr>
                <w:sz w:val="18"/>
              </w:rPr>
            </w:pPr>
            <w:r w:rsidRPr="00363EE6">
              <w:rPr>
                <w:sz w:val="18"/>
                <w:lang w:eastAsia="lv-LV"/>
              </w:rPr>
              <w:t>Kopējie izdevumi</w:t>
            </w:r>
            <w:r w:rsidRPr="00363EE6">
              <w:rPr>
                <w:sz w:val="18"/>
              </w:rPr>
              <w:t>, % (+/–) pret iepriekšējo gadu</w:t>
            </w:r>
          </w:p>
        </w:tc>
        <w:tc>
          <w:tcPr>
            <w:tcW w:w="1084" w:type="dxa"/>
          </w:tcPr>
          <w:p w14:paraId="3C5AE5F5" w14:textId="77777777" w:rsidR="00EF3AFC" w:rsidRPr="00363EE6" w:rsidRDefault="00EF3AFC" w:rsidP="006D313F">
            <w:pPr>
              <w:spacing w:after="0"/>
              <w:ind w:firstLine="0"/>
              <w:jc w:val="center"/>
              <w:rPr>
                <w:sz w:val="18"/>
              </w:rPr>
            </w:pPr>
            <w:r w:rsidRPr="00363EE6">
              <w:rPr>
                <w:b/>
                <w:bCs/>
                <w:sz w:val="18"/>
              </w:rPr>
              <w:t>×</w:t>
            </w:r>
          </w:p>
        </w:tc>
        <w:tc>
          <w:tcPr>
            <w:tcW w:w="1134" w:type="dxa"/>
          </w:tcPr>
          <w:p w14:paraId="0634C990" w14:textId="77777777" w:rsidR="00EF3AFC" w:rsidRPr="00363EE6" w:rsidRDefault="00EF3AFC" w:rsidP="006D313F">
            <w:pPr>
              <w:spacing w:after="0"/>
              <w:ind w:firstLine="0"/>
              <w:jc w:val="right"/>
              <w:rPr>
                <w:sz w:val="18"/>
              </w:rPr>
            </w:pPr>
            <w:r w:rsidRPr="00363EE6">
              <w:rPr>
                <w:sz w:val="18"/>
              </w:rPr>
              <w:t>-100</w:t>
            </w:r>
            <w:r>
              <w:rPr>
                <w:sz w:val="18"/>
              </w:rPr>
              <w:t>,0</w:t>
            </w:r>
          </w:p>
        </w:tc>
        <w:tc>
          <w:tcPr>
            <w:tcW w:w="1134" w:type="dxa"/>
          </w:tcPr>
          <w:p w14:paraId="32255FD2" w14:textId="77777777" w:rsidR="00EF3AFC" w:rsidRPr="00363EE6" w:rsidRDefault="00EF3AFC" w:rsidP="006D313F">
            <w:pPr>
              <w:spacing w:after="0"/>
              <w:ind w:firstLine="0"/>
              <w:jc w:val="center"/>
              <w:rPr>
                <w:sz w:val="18"/>
              </w:rPr>
            </w:pPr>
            <w:r w:rsidRPr="00363EE6">
              <w:rPr>
                <w:b/>
                <w:bCs/>
                <w:sz w:val="18"/>
              </w:rPr>
              <w:t>×</w:t>
            </w:r>
          </w:p>
        </w:tc>
        <w:tc>
          <w:tcPr>
            <w:tcW w:w="1127" w:type="dxa"/>
          </w:tcPr>
          <w:p w14:paraId="5ED9D234" w14:textId="77777777" w:rsidR="00EF3AFC" w:rsidRPr="00363EE6" w:rsidRDefault="00EF3AFC" w:rsidP="006D313F">
            <w:pPr>
              <w:spacing w:after="0"/>
              <w:ind w:firstLine="0"/>
              <w:jc w:val="right"/>
              <w:rPr>
                <w:sz w:val="18"/>
              </w:rPr>
            </w:pPr>
            <w:r w:rsidRPr="00363EE6">
              <w:rPr>
                <w:sz w:val="18"/>
              </w:rPr>
              <w:t>-72,7</w:t>
            </w:r>
          </w:p>
        </w:tc>
        <w:tc>
          <w:tcPr>
            <w:tcW w:w="1234" w:type="dxa"/>
          </w:tcPr>
          <w:p w14:paraId="656209B4" w14:textId="77777777" w:rsidR="00EF3AFC" w:rsidRPr="00363EE6" w:rsidRDefault="00EF3AFC" w:rsidP="006D313F">
            <w:pPr>
              <w:spacing w:after="0"/>
              <w:ind w:firstLine="0"/>
              <w:jc w:val="right"/>
              <w:rPr>
                <w:sz w:val="18"/>
              </w:rPr>
            </w:pPr>
            <w:r w:rsidRPr="00363EE6">
              <w:rPr>
                <w:sz w:val="18"/>
              </w:rPr>
              <w:t>-100</w:t>
            </w:r>
            <w:r>
              <w:rPr>
                <w:sz w:val="18"/>
              </w:rPr>
              <w:t>,0</w:t>
            </w:r>
          </w:p>
        </w:tc>
      </w:tr>
      <w:tr w:rsidR="00EF3AFC" w:rsidRPr="00363EE6" w14:paraId="011C1A29" w14:textId="77777777" w:rsidTr="006D313F">
        <w:trPr>
          <w:trHeight w:val="142"/>
          <w:jc w:val="center"/>
        </w:trPr>
        <w:tc>
          <w:tcPr>
            <w:tcW w:w="3447" w:type="dxa"/>
          </w:tcPr>
          <w:p w14:paraId="1482F557" w14:textId="77777777" w:rsidR="00EF3AFC" w:rsidRPr="00363EE6" w:rsidRDefault="00EF3AFC" w:rsidP="006D313F">
            <w:pPr>
              <w:spacing w:after="0"/>
              <w:ind w:firstLine="0"/>
              <w:jc w:val="left"/>
              <w:rPr>
                <w:sz w:val="18"/>
                <w:szCs w:val="18"/>
                <w:lang w:eastAsia="lv-LV"/>
              </w:rPr>
            </w:pPr>
            <w:r w:rsidRPr="00363EE6">
              <w:rPr>
                <w:sz w:val="18"/>
                <w:szCs w:val="18"/>
              </w:rPr>
              <w:t>Atlīdzība</w:t>
            </w:r>
            <w:r w:rsidRPr="00363EE6">
              <w:rPr>
                <w:sz w:val="18"/>
                <w:szCs w:val="18"/>
                <w:vertAlign w:val="superscript"/>
              </w:rPr>
              <w:t>1</w:t>
            </w:r>
            <w:r w:rsidRPr="00363EE6">
              <w:rPr>
                <w:sz w:val="18"/>
                <w:szCs w:val="18"/>
              </w:rPr>
              <w:t xml:space="preserve">, </w:t>
            </w:r>
            <w:proofErr w:type="spellStart"/>
            <w:r w:rsidRPr="00363EE6">
              <w:rPr>
                <w:i/>
                <w:sz w:val="18"/>
                <w:szCs w:val="18"/>
              </w:rPr>
              <w:t>euro</w:t>
            </w:r>
            <w:proofErr w:type="spellEnd"/>
          </w:p>
        </w:tc>
        <w:tc>
          <w:tcPr>
            <w:tcW w:w="1084" w:type="dxa"/>
          </w:tcPr>
          <w:p w14:paraId="7F0AC652" w14:textId="77777777" w:rsidR="00EF3AFC" w:rsidRPr="00363EE6" w:rsidRDefault="00EF3AFC" w:rsidP="006D313F">
            <w:pPr>
              <w:spacing w:after="0"/>
              <w:ind w:firstLine="0"/>
              <w:jc w:val="center"/>
              <w:rPr>
                <w:sz w:val="18"/>
                <w:szCs w:val="18"/>
              </w:rPr>
            </w:pPr>
            <w:r w:rsidRPr="00363EE6">
              <w:rPr>
                <w:b/>
                <w:bCs/>
                <w:sz w:val="18"/>
              </w:rPr>
              <w:t>-</w:t>
            </w:r>
          </w:p>
        </w:tc>
        <w:tc>
          <w:tcPr>
            <w:tcW w:w="1134" w:type="dxa"/>
          </w:tcPr>
          <w:p w14:paraId="5B672F13" w14:textId="77777777" w:rsidR="00EF3AFC" w:rsidRPr="00363EE6" w:rsidRDefault="00EF3AFC" w:rsidP="006D313F">
            <w:pPr>
              <w:spacing w:after="0"/>
              <w:ind w:firstLine="0"/>
              <w:jc w:val="center"/>
              <w:rPr>
                <w:sz w:val="18"/>
                <w:szCs w:val="18"/>
              </w:rPr>
            </w:pPr>
            <w:r w:rsidRPr="00363EE6">
              <w:rPr>
                <w:sz w:val="18"/>
                <w:szCs w:val="18"/>
              </w:rPr>
              <w:t>-</w:t>
            </w:r>
          </w:p>
        </w:tc>
        <w:tc>
          <w:tcPr>
            <w:tcW w:w="1134" w:type="dxa"/>
          </w:tcPr>
          <w:p w14:paraId="2085CC56" w14:textId="77777777" w:rsidR="00EF3AFC" w:rsidRPr="00363EE6" w:rsidRDefault="00EF3AFC" w:rsidP="006D313F">
            <w:pPr>
              <w:spacing w:after="0"/>
              <w:ind w:firstLine="0"/>
              <w:jc w:val="right"/>
              <w:rPr>
                <w:sz w:val="18"/>
                <w:szCs w:val="18"/>
              </w:rPr>
            </w:pPr>
            <w:r w:rsidRPr="00363EE6">
              <w:rPr>
                <w:sz w:val="18"/>
                <w:szCs w:val="18"/>
              </w:rPr>
              <w:t>30 730</w:t>
            </w:r>
          </w:p>
        </w:tc>
        <w:tc>
          <w:tcPr>
            <w:tcW w:w="1127" w:type="dxa"/>
          </w:tcPr>
          <w:p w14:paraId="47FCD050" w14:textId="77777777" w:rsidR="00EF3AFC" w:rsidRPr="00363EE6" w:rsidRDefault="00EF3AFC" w:rsidP="006D313F">
            <w:pPr>
              <w:spacing w:after="0"/>
              <w:ind w:firstLine="0"/>
              <w:jc w:val="center"/>
              <w:rPr>
                <w:sz w:val="18"/>
              </w:rPr>
            </w:pPr>
            <w:r w:rsidRPr="00363EE6">
              <w:rPr>
                <w:sz w:val="18"/>
              </w:rPr>
              <w:t>-</w:t>
            </w:r>
          </w:p>
        </w:tc>
        <w:tc>
          <w:tcPr>
            <w:tcW w:w="1234" w:type="dxa"/>
          </w:tcPr>
          <w:p w14:paraId="48D07B6F" w14:textId="77777777" w:rsidR="00EF3AFC" w:rsidRPr="00363EE6" w:rsidRDefault="00EF3AFC" w:rsidP="006D313F">
            <w:pPr>
              <w:spacing w:after="0"/>
              <w:ind w:firstLine="0"/>
              <w:jc w:val="center"/>
              <w:rPr>
                <w:sz w:val="18"/>
              </w:rPr>
            </w:pPr>
            <w:r w:rsidRPr="00363EE6">
              <w:rPr>
                <w:sz w:val="18"/>
              </w:rPr>
              <w:t>-</w:t>
            </w:r>
          </w:p>
        </w:tc>
      </w:tr>
    </w:tbl>
    <w:p w14:paraId="2E24394A" w14:textId="77777777" w:rsidR="00EF3AFC" w:rsidRPr="00363EE6" w:rsidRDefault="00EF3AFC" w:rsidP="00710E77">
      <w:pPr>
        <w:pStyle w:val="Tabuluvirsraksti"/>
        <w:spacing w:after="0"/>
        <w:ind w:firstLine="425"/>
        <w:jc w:val="both"/>
        <w:rPr>
          <w:i/>
          <w:sz w:val="20"/>
          <w:lang w:eastAsia="lv-LV"/>
        </w:rPr>
      </w:pPr>
      <w:r w:rsidRPr="00363EE6">
        <w:rPr>
          <w:sz w:val="18"/>
          <w:szCs w:val="18"/>
        </w:rPr>
        <w:t>Piezīmes.</w:t>
      </w:r>
    </w:p>
    <w:p w14:paraId="3EB68DAC" w14:textId="77777777" w:rsidR="00EF3AFC" w:rsidRPr="00363EE6" w:rsidRDefault="00EF3AFC" w:rsidP="00710E77">
      <w:pPr>
        <w:spacing w:after="0"/>
        <w:ind w:firstLine="425"/>
        <w:rPr>
          <w:sz w:val="18"/>
          <w:szCs w:val="18"/>
          <w:lang w:eastAsia="lv-LV"/>
        </w:rPr>
      </w:pPr>
      <w:r w:rsidRPr="00363EE6">
        <w:rPr>
          <w:sz w:val="18"/>
          <w:szCs w:val="18"/>
          <w:vertAlign w:val="superscript"/>
          <w:lang w:eastAsia="lv-LV"/>
        </w:rPr>
        <w:t xml:space="preserve">1 </w:t>
      </w:r>
      <w:r w:rsidRPr="00363EE6">
        <w:rPr>
          <w:sz w:val="18"/>
          <w:szCs w:val="18"/>
          <w:lang w:eastAsia="lv-LV"/>
        </w:rPr>
        <w:t>Līgumā paredzēti grozījumi un atlīdzības izdevumi tiks pārdalīti uz kapitālajiem izdevumiem.</w:t>
      </w:r>
    </w:p>
    <w:p w14:paraId="690BB569" w14:textId="64C8243F" w:rsidR="00EF3AFC" w:rsidRPr="00363EE6" w:rsidRDefault="00EF3AFC" w:rsidP="0059293B">
      <w:pPr>
        <w:spacing w:before="240" w:after="240"/>
        <w:ind w:firstLine="0"/>
        <w:jc w:val="center"/>
        <w:rPr>
          <w:b/>
        </w:rPr>
      </w:pPr>
      <w:r w:rsidRPr="00363EE6">
        <w:rPr>
          <w:b/>
        </w:rPr>
        <w:t xml:space="preserve">69.07.00 3.mērķa </w:t>
      </w:r>
      <w:r w:rsidR="005D5BA8">
        <w:rPr>
          <w:b/>
        </w:rPr>
        <w:t>“</w:t>
      </w:r>
      <w:r w:rsidRPr="00363EE6">
        <w:rPr>
          <w:b/>
        </w:rPr>
        <w:t>Eiropas teritoriālā sadarbība</w:t>
      </w:r>
      <w:r w:rsidR="005D5BA8">
        <w:rPr>
          <w:b/>
        </w:rPr>
        <w:t>”</w:t>
      </w:r>
      <w:r w:rsidRPr="00363EE6">
        <w:rPr>
          <w:b/>
        </w:rPr>
        <w:t xml:space="preserve"> VSIA </w:t>
      </w:r>
      <w:r w:rsidR="005D5BA8">
        <w:rPr>
          <w:b/>
        </w:rPr>
        <w:t>“</w:t>
      </w:r>
      <w:r w:rsidRPr="00363EE6">
        <w:rPr>
          <w:b/>
        </w:rPr>
        <w:t>Latvijas valsts ceļi</w:t>
      </w:r>
      <w:r w:rsidR="005D5BA8">
        <w:rPr>
          <w:b/>
        </w:rPr>
        <w:t>”</w:t>
      </w:r>
      <w:r w:rsidRPr="00363EE6">
        <w:rPr>
          <w:b/>
        </w:rPr>
        <w:t xml:space="preserve"> realizētie projekti</w:t>
      </w:r>
    </w:p>
    <w:p w14:paraId="013B5D48" w14:textId="77777777" w:rsidR="00EF3AFC" w:rsidRPr="00363EE6" w:rsidRDefault="00EF3AFC" w:rsidP="00EF3AFC">
      <w:pPr>
        <w:ind w:firstLine="0"/>
        <w:rPr>
          <w:u w:val="single"/>
        </w:rPr>
      </w:pPr>
      <w:r w:rsidRPr="00363EE6">
        <w:rPr>
          <w:u w:val="single"/>
        </w:rPr>
        <w:t>Apakšprogrammas mērķis:</w:t>
      </w:r>
    </w:p>
    <w:p w14:paraId="5D76485B" w14:textId="77777777" w:rsidR="00EF3AFC" w:rsidRPr="00363EE6" w:rsidRDefault="00EF3AFC" w:rsidP="00710E77">
      <w:pPr>
        <w:ind w:firstLine="720"/>
      </w:pPr>
      <w:r w:rsidRPr="00363EE6">
        <w:t>nodrošināt subsīdiju līgumos par ar Eiropas Reģ</w:t>
      </w:r>
      <w:r>
        <w:t xml:space="preserve">ionālās attīstības fonda </w:t>
      </w:r>
      <w:r w:rsidRPr="00363EE6">
        <w:t>atbalstu īstenojamo 3. mērķa “Eiropas teritoriālā sadarbība” finansējuma piešķiršanu paredzēto pasākumu veikšanu – projektu kvalitatīvu ieviešanu.</w:t>
      </w:r>
    </w:p>
    <w:p w14:paraId="1DC2A38D" w14:textId="250BDB5D" w:rsidR="00EF3AFC" w:rsidRPr="00363EE6" w:rsidRDefault="00EF3AFC" w:rsidP="00EF3AFC">
      <w:pPr>
        <w:ind w:firstLine="0"/>
        <w:rPr>
          <w:u w:val="single"/>
        </w:rPr>
      </w:pPr>
      <w:r w:rsidRPr="00363EE6">
        <w:rPr>
          <w:u w:val="single"/>
        </w:rPr>
        <w:lastRenderedPageBreak/>
        <w:t>Galvenā aktivitāte:</w:t>
      </w:r>
    </w:p>
    <w:p w14:paraId="4F092B05" w14:textId="77777777" w:rsidR="00EF3AFC" w:rsidRPr="00363EE6" w:rsidRDefault="00EF3AFC" w:rsidP="00EF3AFC">
      <w:r w:rsidRPr="00363EE6">
        <w:t>īstenot 3. mērķa “Eiropas</w:t>
      </w:r>
      <w:r>
        <w:t xml:space="preserve"> teritoriālā sadarbība” projektu</w:t>
      </w:r>
      <w:r w:rsidRPr="00363EE6">
        <w:t xml:space="preserve"> “SMART CORRIDOR TALLINN-TARTU-LUHAMAA-RIGA E263/E77”.</w:t>
      </w:r>
    </w:p>
    <w:p w14:paraId="2DC42DA4" w14:textId="77777777" w:rsidR="00EF3AFC" w:rsidRPr="00363EE6" w:rsidRDefault="00EF3AFC" w:rsidP="00EF3AFC">
      <w:pPr>
        <w:spacing w:after="0"/>
        <w:ind w:firstLine="0"/>
      </w:pPr>
      <w:r w:rsidRPr="00363EE6">
        <w:rPr>
          <w:u w:val="single"/>
        </w:rPr>
        <w:t>Apakšprogrammas izpildītāj</w:t>
      </w:r>
      <w:r>
        <w:rPr>
          <w:u w:val="single"/>
        </w:rPr>
        <w:t>s</w:t>
      </w:r>
      <w:r w:rsidRPr="00363EE6">
        <w:t>: Satiksmes ministrija un VSIA “Latvijas Valsts ceļi”.</w:t>
      </w:r>
    </w:p>
    <w:p w14:paraId="018590C8" w14:textId="77777777" w:rsidR="005D5BA8" w:rsidRDefault="005D5BA8" w:rsidP="00EF3AFC">
      <w:pPr>
        <w:spacing w:after="240"/>
        <w:ind w:firstLine="0"/>
        <w:jc w:val="center"/>
        <w:rPr>
          <w:b/>
          <w:lang w:eastAsia="lv-LV"/>
        </w:rPr>
      </w:pPr>
    </w:p>
    <w:p w14:paraId="5DA242DA" w14:textId="6D236278" w:rsidR="00EF3AFC" w:rsidRPr="00363EE6" w:rsidRDefault="00EF3AFC" w:rsidP="00EF3AFC">
      <w:pPr>
        <w:spacing w:after="240"/>
        <w:ind w:firstLine="0"/>
        <w:jc w:val="center"/>
        <w:rPr>
          <w:b/>
          <w:lang w:eastAsia="lv-LV"/>
        </w:rPr>
      </w:pPr>
      <w:r w:rsidRPr="00363EE6">
        <w:rPr>
          <w:b/>
          <w:lang w:eastAsia="lv-LV"/>
        </w:rPr>
        <w:t>Finansiālie rādītāji no 2020. līdz 2024.gadam</w:t>
      </w:r>
    </w:p>
    <w:tbl>
      <w:tblPr>
        <w:tblW w:w="9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27"/>
        <w:gridCol w:w="1127"/>
        <w:gridCol w:w="1127"/>
        <w:gridCol w:w="1234"/>
      </w:tblGrid>
      <w:tr w:rsidR="00EF3AFC" w:rsidRPr="00363EE6" w14:paraId="2320289B" w14:textId="77777777" w:rsidTr="006D313F">
        <w:trPr>
          <w:trHeight w:val="283"/>
          <w:tblHeader/>
          <w:jc w:val="center"/>
        </w:trPr>
        <w:tc>
          <w:tcPr>
            <w:tcW w:w="3447" w:type="dxa"/>
            <w:vAlign w:val="center"/>
          </w:tcPr>
          <w:p w14:paraId="34EB8913" w14:textId="77777777" w:rsidR="00EF3AFC" w:rsidRPr="00363EE6" w:rsidRDefault="00EF3AFC" w:rsidP="006D313F">
            <w:pPr>
              <w:spacing w:after="0"/>
              <w:ind w:firstLine="0"/>
              <w:jc w:val="center"/>
              <w:rPr>
                <w:sz w:val="18"/>
                <w:szCs w:val="24"/>
              </w:rPr>
            </w:pPr>
          </w:p>
        </w:tc>
        <w:tc>
          <w:tcPr>
            <w:tcW w:w="1084" w:type="dxa"/>
            <w:tcBorders>
              <w:top w:val="single" w:sz="4" w:space="0" w:color="000000"/>
              <w:left w:val="single" w:sz="4" w:space="0" w:color="000000"/>
              <w:bottom w:val="single" w:sz="4" w:space="0" w:color="000000"/>
              <w:right w:val="single" w:sz="4" w:space="0" w:color="000000"/>
            </w:tcBorders>
          </w:tcPr>
          <w:p w14:paraId="4AF67C9D" w14:textId="77777777"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2020. gads (izpilde)</w:t>
            </w:r>
          </w:p>
        </w:tc>
        <w:tc>
          <w:tcPr>
            <w:tcW w:w="1127" w:type="dxa"/>
            <w:tcBorders>
              <w:top w:val="single" w:sz="4" w:space="0" w:color="000000"/>
              <w:left w:val="single" w:sz="4" w:space="0" w:color="000000"/>
              <w:bottom w:val="single" w:sz="4" w:space="0" w:color="000000"/>
              <w:right w:val="single" w:sz="4" w:space="0" w:color="000000"/>
            </w:tcBorders>
          </w:tcPr>
          <w:p w14:paraId="6D175D49" w14:textId="77777777"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2021. gada plāns</w:t>
            </w:r>
          </w:p>
        </w:tc>
        <w:tc>
          <w:tcPr>
            <w:tcW w:w="1127" w:type="dxa"/>
            <w:tcBorders>
              <w:top w:val="single" w:sz="4" w:space="0" w:color="000000"/>
              <w:left w:val="single" w:sz="4" w:space="0" w:color="000000"/>
              <w:bottom w:val="single" w:sz="4" w:space="0" w:color="000000"/>
              <w:right w:val="single" w:sz="4" w:space="0" w:color="000000"/>
            </w:tcBorders>
          </w:tcPr>
          <w:p w14:paraId="3462B9F3" w14:textId="1307FA7D"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2022. gada p</w:t>
            </w:r>
            <w:r w:rsidR="00424D7A">
              <w:rPr>
                <w:rFonts w:eastAsia="Calibri"/>
                <w:sz w:val="18"/>
                <w:szCs w:val="18"/>
                <w:lang w:eastAsia="lv-LV"/>
              </w:rPr>
              <w:t>lāns</w:t>
            </w:r>
          </w:p>
        </w:tc>
        <w:tc>
          <w:tcPr>
            <w:tcW w:w="1127" w:type="dxa"/>
            <w:tcBorders>
              <w:top w:val="single" w:sz="4" w:space="0" w:color="000000"/>
              <w:left w:val="single" w:sz="4" w:space="0" w:color="000000"/>
              <w:bottom w:val="single" w:sz="4" w:space="0" w:color="000000"/>
              <w:right w:val="single" w:sz="4" w:space="0" w:color="000000"/>
            </w:tcBorders>
          </w:tcPr>
          <w:p w14:paraId="4A845FA4" w14:textId="30A7D0AC"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2023. gada p</w:t>
            </w:r>
            <w:r w:rsidR="00424D7A">
              <w:rPr>
                <w:rFonts w:eastAsia="Calibri"/>
                <w:sz w:val="18"/>
                <w:szCs w:val="18"/>
                <w:lang w:eastAsia="lv-LV"/>
              </w:rPr>
              <w:t>lāns</w:t>
            </w:r>
          </w:p>
        </w:tc>
        <w:tc>
          <w:tcPr>
            <w:tcW w:w="1234" w:type="dxa"/>
            <w:tcBorders>
              <w:top w:val="single" w:sz="4" w:space="0" w:color="000000"/>
              <w:left w:val="single" w:sz="4" w:space="0" w:color="000000"/>
              <w:bottom w:val="single" w:sz="4" w:space="0" w:color="000000"/>
              <w:right w:val="single" w:sz="4" w:space="0" w:color="000000"/>
            </w:tcBorders>
          </w:tcPr>
          <w:p w14:paraId="5355F18A" w14:textId="64C1FA92"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2024. gada p</w:t>
            </w:r>
            <w:r w:rsidR="00424D7A">
              <w:rPr>
                <w:rFonts w:eastAsia="Calibri"/>
                <w:sz w:val="18"/>
                <w:szCs w:val="18"/>
                <w:lang w:eastAsia="lv-LV"/>
              </w:rPr>
              <w:t>lāns</w:t>
            </w:r>
          </w:p>
        </w:tc>
      </w:tr>
      <w:tr w:rsidR="00EF3AFC" w:rsidRPr="00363EE6" w14:paraId="4677A0DA" w14:textId="77777777" w:rsidTr="006D313F">
        <w:trPr>
          <w:trHeight w:val="142"/>
          <w:jc w:val="center"/>
        </w:trPr>
        <w:tc>
          <w:tcPr>
            <w:tcW w:w="3447" w:type="dxa"/>
            <w:shd w:val="clear" w:color="auto" w:fill="D9D9D9"/>
            <w:vAlign w:val="center"/>
          </w:tcPr>
          <w:p w14:paraId="23C2843F" w14:textId="77777777" w:rsidR="00EF3AFC" w:rsidRPr="00363EE6" w:rsidRDefault="00EF3AFC" w:rsidP="006D313F">
            <w:pPr>
              <w:spacing w:after="0"/>
              <w:ind w:firstLine="0"/>
              <w:jc w:val="left"/>
              <w:rPr>
                <w:sz w:val="18"/>
                <w:lang w:eastAsia="lv-LV"/>
              </w:rPr>
            </w:pPr>
            <w:r w:rsidRPr="00363EE6">
              <w:rPr>
                <w:sz w:val="18"/>
                <w:lang w:eastAsia="lv-LV"/>
              </w:rPr>
              <w:t>Kopējie izdevumi,</w:t>
            </w:r>
            <w:r w:rsidRPr="00363EE6">
              <w:rPr>
                <w:sz w:val="18"/>
              </w:rPr>
              <w:t xml:space="preserve"> </w:t>
            </w:r>
            <w:proofErr w:type="spellStart"/>
            <w:r w:rsidRPr="00363EE6">
              <w:rPr>
                <w:i/>
                <w:sz w:val="18"/>
                <w:szCs w:val="18"/>
              </w:rPr>
              <w:t>euro</w:t>
            </w:r>
            <w:proofErr w:type="spellEnd"/>
          </w:p>
        </w:tc>
        <w:tc>
          <w:tcPr>
            <w:tcW w:w="1084" w:type="dxa"/>
            <w:shd w:val="clear" w:color="auto" w:fill="D9D9D9"/>
          </w:tcPr>
          <w:p w14:paraId="785838BA" w14:textId="77777777" w:rsidR="00EF3AFC" w:rsidRPr="00363EE6" w:rsidRDefault="00EF3AFC" w:rsidP="006D313F">
            <w:pPr>
              <w:spacing w:after="0"/>
              <w:ind w:firstLine="0"/>
              <w:jc w:val="right"/>
              <w:rPr>
                <w:sz w:val="18"/>
              </w:rPr>
            </w:pPr>
            <w:r>
              <w:rPr>
                <w:sz w:val="18"/>
              </w:rPr>
              <w:t>590 798</w:t>
            </w:r>
          </w:p>
        </w:tc>
        <w:tc>
          <w:tcPr>
            <w:tcW w:w="1127" w:type="dxa"/>
            <w:shd w:val="clear" w:color="auto" w:fill="D9D9D9"/>
          </w:tcPr>
          <w:p w14:paraId="6B854196" w14:textId="77777777" w:rsidR="00EF3AFC" w:rsidRPr="00363EE6" w:rsidRDefault="00EF3AFC" w:rsidP="006D313F">
            <w:pPr>
              <w:spacing w:after="0"/>
              <w:ind w:firstLine="0"/>
              <w:jc w:val="center"/>
              <w:rPr>
                <w:sz w:val="18"/>
              </w:rPr>
            </w:pPr>
            <w:r w:rsidRPr="00363EE6">
              <w:rPr>
                <w:sz w:val="18"/>
              </w:rPr>
              <w:t>-</w:t>
            </w:r>
          </w:p>
        </w:tc>
        <w:tc>
          <w:tcPr>
            <w:tcW w:w="1127" w:type="dxa"/>
            <w:shd w:val="clear" w:color="auto" w:fill="D9D9D9"/>
          </w:tcPr>
          <w:p w14:paraId="723207CF" w14:textId="77777777" w:rsidR="00EF3AFC" w:rsidRPr="00363EE6" w:rsidRDefault="00EF3AFC" w:rsidP="006D313F">
            <w:pPr>
              <w:spacing w:after="0"/>
              <w:ind w:firstLine="0"/>
              <w:jc w:val="right"/>
              <w:rPr>
                <w:sz w:val="18"/>
              </w:rPr>
            </w:pPr>
            <w:r w:rsidRPr="00363EE6">
              <w:rPr>
                <w:sz w:val="18"/>
              </w:rPr>
              <w:t>650 919</w:t>
            </w:r>
          </w:p>
        </w:tc>
        <w:tc>
          <w:tcPr>
            <w:tcW w:w="1127" w:type="dxa"/>
            <w:shd w:val="clear" w:color="auto" w:fill="D9D9D9"/>
          </w:tcPr>
          <w:p w14:paraId="046274D5" w14:textId="77777777" w:rsidR="00EF3AFC" w:rsidRPr="00363EE6" w:rsidRDefault="00EF3AFC" w:rsidP="006D313F">
            <w:pPr>
              <w:spacing w:after="0"/>
              <w:ind w:firstLine="0"/>
              <w:jc w:val="center"/>
              <w:rPr>
                <w:sz w:val="18"/>
              </w:rPr>
            </w:pPr>
            <w:r w:rsidRPr="00363EE6">
              <w:rPr>
                <w:sz w:val="18"/>
              </w:rPr>
              <w:t>-</w:t>
            </w:r>
          </w:p>
        </w:tc>
        <w:tc>
          <w:tcPr>
            <w:tcW w:w="1234" w:type="dxa"/>
            <w:shd w:val="clear" w:color="auto" w:fill="D9D9D9"/>
          </w:tcPr>
          <w:p w14:paraId="5028C0C2" w14:textId="77777777" w:rsidR="00EF3AFC" w:rsidRPr="00363EE6" w:rsidRDefault="00EF3AFC" w:rsidP="006D313F">
            <w:pPr>
              <w:spacing w:after="0"/>
              <w:ind w:firstLine="0"/>
              <w:jc w:val="center"/>
              <w:rPr>
                <w:sz w:val="18"/>
              </w:rPr>
            </w:pPr>
            <w:r w:rsidRPr="00363EE6">
              <w:rPr>
                <w:sz w:val="18"/>
              </w:rPr>
              <w:t>-</w:t>
            </w:r>
          </w:p>
        </w:tc>
      </w:tr>
      <w:tr w:rsidR="00EF3AFC" w:rsidRPr="00363EE6" w14:paraId="550FF5D1" w14:textId="77777777" w:rsidTr="006D313F">
        <w:trPr>
          <w:trHeight w:val="283"/>
          <w:jc w:val="center"/>
        </w:trPr>
        <w:tc>
          <w:tcPr>
            <w:tcW w:w="3447" w:type="dxa"/>
            <w:vAlign w:val="center"/>
          </w:tcPr>
          <w:p w14:paraId="7662A4E2" w14:textId="77777777" w:rsidR="00EF3AFC" w:rsidRPr="00363EE6" w:rsidRDefault="00EF3AFC" w:rsidP="006D313F">
            <w:pPr>
              <w:spacing w:after="0"/>
              <w:ind w:firstLine="0"/>
              <w:jc w:val="left"/>
              <w:rPr>
                <w:sz w:val="18"/>
                <w:szCs w:val="18"/>
                <w:lang w:eastAsia="lv-LV"/>
              </w:rPr>
            </w:pPr>
            <w:r w:rsidRPr="00363EE6">
              <w:rPr>
                <w:sz w:val="18"/>
                <w:szCs w:val="18"/>
                <w:lang w:eastAsia="lv-LV"/>
              </w:rPr>
              <w:t xml:space="preserve">Kopējo izdevumu izmaiņas, </w:t>
            </w:r>
            <w:proofErr w:type="spellStart"/>
            <w:r w:rsidRPr="00363EE6">
              <w:rPr>
                <w:i/>
                <w:sz w:val="18"/>
                <w:szCs w:val="18"/>
                <w:lang w:eastAsia="lv-LV"/>
              </w:rPr>
              <w:t>euro</w:t>
            </w:r>
            <w:proofErr w:type="spellEnd"/>
            <w:r w:rsidRPr="00363EE6">
              <w:rPr>
                <w:sz w:val="18"/>
                <w:szCs w:val="18"/>
                <w:lang w:eastAsia="lv-LV"/>
              </w:rPr>
              <w:t xml:space="preserve"> (+/–) pret iepriekšējo gadu</w:t>
            </w:r>
          </w:p>
        </w:tc>
        <w:tc>
          <w:tcPr>
            <w:tcW w:w="1084" w:type="dxa"/>
          </w:tcPr>
          <w:p w14:paraId="415C5C33" w14:textId="77777777" w:rsidR="00EF3AFC" w:rsidRPr="00363EE6" w:rsidRDefault="00EF3AFC" w:rsidP="006D313F">
            <w:pPr>
              <w:spacing w:after="0"/>
              <w:ind w:firstLine="0"/>
              <w:jc w:val="center"/>
              <w:rPr>
                <w:sz w:val="18"/>
              </w:rPr>
            </w:pPr>
            <w:r w:rsidRPr="00363EE6">
              <w:rPr>
                <w:b/>
                <w:bCs/>
                <w:sz w:val="18"/>
              </w:rPr>
              <w:t>×</w:t>
            </w:r>
          </w:p>
        </w:tc>
        <w:tc>
          <w:tcPr>
            <w:tcW w:w="1127" w:type="dxa"/>
          </w:tcPr>
          <w:p w14:paraId="0F49F22A" w14:textId="77777777" w:rsidR="00EF3AFC" w:rsidRPr="00363EE6" w:rsidRDefault="00EF3AFC" w:rsidP="006D313F">
            <w:pPr>
              <w:spacing w:after="0"/>
              <w:ind w:firstLine="0"/>
              <w:jc w:val="right"/>
              <w:rPr>
                <w:sz w:val="18"/>
              </w:rPr>
            </w:pPr>
            <w:r>
              <w:rPr>
                <w:sz w:val="18"/>
              </w:rPr>
              <w:t>-590 798</w:t>
            </w:r>
          </w:p>
        </w:tc>
        <w:tc>
          <w:tcPr>
            <w:tcW w:w="1127" w:type="dxa"/>
          </w:tcPr>
          <w:p w14:paraId="22DBDC5F" w14:textId="77777777" w:rsidR="00EF3AFC" w:rsidRPr="00363EE6" w:rsidRDefault="00EF3AFC" w:rsidP="006D313F">
            <w:pPr>
              <w:spacing w:after="0"/>
              <w:ind w:firstLine="0"/>
              <w:jc w:val="right"/>
              <w:rPr>
                <w:sz w:val="18"/>
              </w:rPr>
            </w:pPr>
            <w:r w:rsidRPr="00363EE6">
              <w:rPr>
                <w:sz w:val="18"/>
              </w:rPr>
              <w:t>650 919</w:t>
            </w:r>
          </w:p>
        </w:tc>
        <w:tc>
          <w:tcPr>
            <w:tcW w:w="1127" w:type="dxa"/>
          </w:tcPr>
          <w:p w14:paraId="67A1FB4E" w14:textId="77777777" w:rsidR="00EF3AFC" w:rsidRPr="00363EE6" w:rsidRDefault="00EF3AFC" w:rsidP="006D313F">
            <w:pPr>
              <w:spacing w:after="0"/>
              <w:ind w:firstLine="0"/>
              <w:jc w:val="right"/>
              <w:rPr>
                <w:sz w:val="18"/>
              </w:rPr>
            </w:pPr>
            <w:r w:rsidRPr="00363EE6">
              <w:rPr>
                <w:sz w:val="18"/>
              </w:rPr>
              <w:t>-650 919</w:t>
            </w:r>
          </w:p>
        </w:tc>
        <w:tc>
          <w:tcPr>
            <w:tcW w:w="1234" w:type="dxa"/>
          </w:tcPr>
          <w:p w14:paraId="4C32D486" w14:textId="77777777" w:rsidR="00EF3AFC" w:rsidRPr="00363EE6" w:rsidRDefault="00EF3AFC" w:rsidP="006D313F">
            <w:pPr>
              <w:spacing w:after="0"/>
              <w:ind w:firstLine="0"/>
              <w:jc w:val="center"/>
              <w:rPr>
                <w:sz w:val="18"/>
              </w:rPr>
            </w:pPr>
            <w:r w:rsidRPr="00363EE6">
              <w:rPr>
                <w:sz w:val="18"/>
              </w:rPr>
              <w:t>-</w:t>
            </w:r>
          </w:p>
        </w:tc>
      </w:tr>
      <w:tr w:rsidR="00EF3AFC" w:rsidRPr="00363EE6" w14:paraId="3647D5EF" w14:textId="77777777" w:rsidTr="006D313F">
        <w:trPr>
          <w:trHeight w:val="283"/>
          <w:jc w:val="center"/>
        </w:trPr>
        <w:tc>
          <w:tcPr>
            <w:tcW w:w="3447" w:type="dxa"/>
            <w:vAlign w:val="center"/>
          </w:tcPr>
          <w:p w14:paraId="6056244C" w14:textId="77777777" w:rsidR="00EF3AFC" w:rsidRPr="00363EE6" w:rsidRDefault="00EF3AFC" w:rsidP="006D313F">
            <w:pPr>
              <w:spacing w:after="0"/>
              <w:ind w:firstLine="0"/>
              <w:jc w:val="left"/>
              <w:rPr>
                <w:sz w:val="18"/>
              </w:rPr>
            </w:pPr>
            <w:r w:rsidRPr="00363EE6">
              <w:rPr>
                <w:sz w:val="18"/>
                <w:lang w:eastAsia="lv-LV"/>
              </w:rPr>
              <w:t>Kopējie izdevumi</w:t>
            </w:r>
            <w:r w:rsidRPr="00363EE6">
              <w:rPr>
                <w:sz w:val="18"/>
              </w:rPr>
              <w:t>, % (+/–) pret iepriekšējo gadu</w:t>
            </w:r>
          </w:p>
        </w:tc>
        <w:tc>
          <w:tcPr>
            <w:tcW w:w="1084" w:type="dxa"/>
          </w:tcPr>
          <w:p w14:paraId="63BB5B7D" w14:textId="77777777" w:rsidR="00EF3AFC" w:rsidRPr="00363EE6" w:rsidRDefault="00EF3AFC" w:rsidP="006D313F">
            <w:pPr>
              <w:spacing w:after="0"/>
              <w:ind w:firstLine="0"/>
              <w:jc w:val="center"/>
              <w:rPr>
                <w:sz w:val="18"/>
              </w:rPr>
            </w:pPr>
            <w:r w:rsidRPr="00363EE6">
              <w:rPr>
                <w:b/>
                <w:bCs/>
                <w:sz w:val="18"/>
              </w:rPr>
              <w:t>×</w:t>
            </w:r>
          </w:p>
        </w:tc>
        <w:tc>
          <w:tcPr>
            <w:tcW w:w="1127" w:type="dxa"/>
          </w:tcPr>
          <w:p w14:paraId="25B1A91F" w14:textId="77777777" w:rsidR="00EF3AFC" w:rsidRPr="00363EE6" w:rsidRDefault="00EF3AFC" w:rsidP="006D313F">
            <w:pPr>
              <w:spacing w:after="0"/>
              <w:ind w:firstLine="0"/>
              <w:jc w:val="right"/>
              <w:rPr>
                <w:sz w:val="18"/>
              </w:rPr>
            </w:pPr>
            <w:r w:rsidRPr="00363EE6">
              <w:rPr>
                <w:sz w:val="18"/>
              </w:rPr>
              <w:t>-100</w:t>
            </w:r>
            <w:r>
              <w:rPr>
                <w:sz w:val="18"/>
              </w:rPr>
              <w:t>,0</w:t>
            </w:r>
          </w:p>
        </w:tc>
        <w:tc>
          <w:tcPr>
            <w:tcW w:w="1127" w:type="dxa"/>
          </w:tcPr>
          <w:p w14:paraId="2BB1D484" w14:textId="77777777" w:rsidR="00EF3AFC" w:rsidRPr="00363EE6" w:rsidRDefault="00EF3AFC" w:rsidP="006D313F">
            <w:pPr>
              <w:spacing w:after="0"/>
              <w:ind w:firstLine="0"/>
              <w:jc w:val="center"/>
              <w:rPr>
                <w:sz w:val="18"/>
              </w:rPr>
            </w:pPr>
            <w:r w:rsidRPr="00363EE6">
              <w:rPr>
                <w:b/>
                <w:bCs/>
                <w:sz w:val="18"/>
              </w:rPr>
              <w:t>×</w:t>
            </w:r>
          </w:p>
        </w:tc>
        <w:tc>
          <w:tcPr>
            <w:tcW w:w="1127" w:type="dxa"/>
          </w:tcPr>
          <w:p w14:paraId="6032A604" w14:textId="77777777" w:rsidR="00EF3AFC" w:rsidRPr="00363EE6" w:rsidRDefault="00EF3AFC" w:rsidP="006D313F">
            <w:pPr>
              <w:spacing w:after="0"/>
              <w:ind w:firstLine="0"/>
              <w:jc w:val="right"/>
              <w:rPr>
                <w:sz w:val="18"/>
              </w:rPr>
            </w:pPr>
            <w:r w:rsidRPr="00363EE6">
              <w:rPr>
                <w:sz w:val="18"/>
              </w:rPr>
              <w:t>-100</w:t>
            </w:r>
            <w:r>
              <w:rPr>
                <w:sz w:val="18"/>
              </w:rPr>
              <w:t>,0</w:t>
            </w:r>
          </w:p>
        </w:tc>
        <w:tc>
          <w:tcPr>
            <w:tcW w:w="1234" w:type="dxa"/>
          </w:tcPr>
          <w:p w14:paraId="1217CE08" w14:textId="77777777" w:rsidR="00EF3AFC" w:rsidRPr="00363EE6" w:rsidRDefault="00EF3AFC" w:rsidP="006D313F">
            <w:pPr>
              <w:spacing w:after="0"/>
              <w:ind w:firstLine="0"/>
              <w:jc w:val="center"/>
              <w:rPr>
                <w:sz w:val="18"/>
              </w:rPr>
            </w:pPr>
            <w:r w:rsidRPr="00363EE6">
              <w:rPr>
                <w:sz w:val="18"/>
              </w:rPr>
              <w:t>-</w:t>
            </w:r>
          </w:p>
        </w:tc>
      </w:tr>
      <w:tr w:rsidR="00EF3AFC" w:rsidRPr="00363EE6" w14:paraId="5D17E4F6" w14:textId="77777777" w:rsidTr="006D313F">
        <w:trPr>
          <w:trHeight w:val="142"/>
          <w:jc w:val="center"/>
        </w:trPr>
        <w:tc>
          <w:tcPr>
            <w:tcW w:w="3447" w:type="dxa"/>
          </w:tcPr>
          <w:p w14:paraId="7CE7012B" w14:textId="77777777" w:rsidR="00EF3AFC" w:rsidRPr="00363EE6" w:rsidRDefault="00EF3AFC" w:rsidP="006D313F">
            <w:pPr>
              <w:spacing w:after="0"/>
              <w:ind w:firstLine="0"/>
              <w:jc w:val="left"/>
              <w:rPr>
                <w:sz w:val="18"/>
                <w:szCs w:val="18"/>
                <w:lang w:eastAsia="lv-LV"/>
              </w:rPr>
            </w:pPr>
            <w:r w:rsidRPr="00363EE6">
              <w:rPr>
                <w:sz w:val="18"/>
                <w:szCs w:val="18"/>
              </w:rPr>
              <w:t>Atlīdzība</w:t>
            </w:r>
            <w:r w:rsidRPr="00363EE6">
              <w:rPr>
                <w:sz w:val="18"/>
                <w:szCs w:val="18"/>
                <w:vertAlign w:val="superscript"/>
              </w:rPr>
              <w:t>1</w:t>
            </w:r>
            <w:r w:rsidRPr="00363EE6">
              <w:rPr>
                <w:sz w:val="18"/>
                <w:szCs w:val="18"/>
              </w:rPr>
              <w:t xml:space="preserve">, </w:t>
            </w:r>
            <w:proofErr w:type="spellStart"/>
            <w:r w:rsidRPr="00363EE6">
              <w:rPr>
                <w:i/>
                <w:sz w:val="18"/>
                <w:szCs w:val="18"/>
              </w:rPr>
              <w:t>euro</w:t>
            </w:r>
            <w:proofErr w:type="spellEnd"/>
          </w:p>
        </w:tc>
        <w:tc>
          <w:tcPr>
            <w:tcW w:w="1084" w:type="dxa"/>
          </w:tcPr>
          <w:p w14:paraId="4524DC89" w14:textId="77777777" w:rsidR="00EF3AFC" w:rsidRPr="00363EE6" w:rsidRDefault="00EF3AFC" w:rsidP="006D313F">
            <w:pPr>
              <w:spacing w:after="0"/>
              <w:ind w:firstLine="0"/>
              <w:jc w:val="center"/>
              <w:rPr>
                <w:sz w:val="18"/>
                <w:szCs w:val="18"/>
              </w:rPr>
            </w:pPr>
            <w:r w:rsidRPr="00363EE6">
              <w:rPr>
                <w:sz w:val="18"/>
                <w:szCs w:val="18"/>
              </w:rPr>
              <w:t>-</w:t>
            </w:r>
          </w:p>
        </w:tc>
        <w:tc>
          <w:tcPr>
            <w:tcW w:w="1127" w:type="dxa"/>
          </w:tcPr>
          <w:p w14:paraId="322D4ECF" w14:textId="77777777" w:rsidR="00EF3AFC" w:rsidRPr="00363EE6" w:rsidRDefault="00EF3AFC" w:rsidP="006D313F">
            <w:pPr>
              <w:spacing w:after="0"/>
              <w:ind w:firstLine="0"/>
              <w:jc w:val="center"/>
              <w:rPr>
                <w:sz w:val="18"/>
                <w:szCs w:val="18"/>
              </w:rPr>
            </w:pPr>
            <w:r w:rsidRPr="00363EE6">
              <w:rPr>
                <w:sz w:val="18"/>
                <w:szCs w:val="18"/>
              </w:rPr>
              <w:t>-</w:t>
            </w:r>
          </w:p>
        </w:tc>
        <w:tc>
          <w:tcPr>
            <w:tcW w:w="1127" w:type="dxa"/>
          </w:tcPr>
          <w:p w14:paraId="0F352947" w14:textId="77777777" w:rsidR="00EF3AFC" w:rsidRPr="00363EE6" w:rsidRDefault="00EF3AFC" w:rsidP="006D313F">
            <w:pPr>
              <w:spacing w:after="0"/>
              <w:ind w:firstLine="0"/>
              <w:jc w:val="right"/>
              <w:rPr>
                <w:sz w:val="18"/>
                <w:szCs w:val="18"/>
              </w:rPr>
            </w:pPr>
            <w:r w:rsidRPr="00363EE6">
              <w:rPr>
                <w:sz w:val="18"/>
              </w:rPr>
              <w:t>30 730</w:t>
            </w:r>
          </w:p>
        </w:tc>
        <w:tc>
          <w:tcPr>
            <w:tcW w:w="1127" w:type="dxa"/>
          </w:tcPr>
          <w:p w14:paraId="057D469D" w14:textId="77777777" w:rsidR="00EF3AFC" w:rsidRPr="00363EE6" w:rsidRDefault="00EF3AFC" w:rsidP="006D313F">
            <w:pPr>
              <w:spacing w:after="0"/>
              <w:ind w:firstLine="0"/>
              <w:jc w:val="center"/>
              <w:rPr>
                <w:sz w:val="18"/>
              </w:rPr>
            </w:pPr>
            <w:r w:rsidRPr="00363EE6">
              <w:rPr>
                <w:sz w:val="18"/>
              </w:rPr>
              <w:t>-</w:t>
            </w:r>
          </w:p>
        </w:tc>
        <w:tc>
          <w:tcPr>
            <w:tcW w:w="1234" w:type="dxa"/>
          </w:tcPr>
          <w:p w14:paraId="320AA2E4" w14:textId="77777777" w:rsidR="00EF3AFC" w:rsidRPr="00363EE6" w:rsidRDefault="00EF3AFC" w:rsidP="006D313F">
            <w:pPr>
              <w:spacing w:after="0"/>
              <w:ind w:firstLine="0"/>
              <w:jc w:val="center"/>
              <w:rPr>
                <w:sz w:val="18"/>
              </w:rPr>
            </w:pPr>
            <w:r w:rsidRPr="00363EE6">
              <w:rPr>
                <w:sz w:val="18"/>
              </w:rPr>
              <w:t>-</w:t>
            </w:r>
          </w:p>
        </w:tc>
      </w:tr>
    </w:tbl>
    <w:p w14:paraId="78B78CED" w14:textId="77777777" w:rsidR="00EF3AFC" w:rsidRPr="00363EE6" w:rsidRDefault="00EF3AFC" w:rsidP="00710E77">
      <w:pPr>
        <w:pStyle w:val="Tabuluvirsraksti"/>
        <w:spacing w:after="0"/>
        <w:ind w:firstLine="425"/>
        <w:jc w:val="both"/>
        <w:rPr>
          <w:i/>
          <w:sz w:val="20"/>
          <w:lang w:eastAsia="lv-LV"/>
        </w:rPr>
      </w:pPr>
      <w:bookmarkStart w:id="26" w:name="_Hlk20211280"/>
      <w:r w:rsidRPr="00363EE6">
        <w:rPr>
          <w:sz w:val="18"/>
          <w:szCs w:val="18"/>
        </w:rPr>
        <w:t>Piezīmes.</w:t>
      </w:r>
    </w:p>
    <w:p w14:paraId="34A65EF4" w14:textId="77777777" w:rsidR="00EF3AFC" w:rsidRPr="00363EE6" w:rsidRDefault="00EF3AFC" w:rsidP="00710E77">
      <w:pPr>
        <w:spacing w:after="0"/>
        <w:ind w:firstLine="425"/>
        <w:rPr>
          <w:sz w:val="18"/>
          <w:szCs w:val="18"/>
          <w:lang w:eastAsia="lv-LV"/>
        </w:rPr>
      </w:pPr>
      <w:r w:rsidRPr="00363EE6">
        <w:rPr>
          <w:sz w:val="18"/>
          <w:szCs w:val="18"/>
          <w:vertAlign w:val="superscript"/>
        </w:rPr>
        <w:t>1</w:t>
      </w:r>
      <w:bookmarkEnd w:id="26"/>
      <w:r w:rsidRPr="00363EE6">
        <w:rPr>
          <w:sz w:val="18"/>
          <w:szCs w:val="18"/>
          <w:lang w:eastAsia="lv-LV"/>
        </w:rPr>
        <w:t xml:space="preserve"> Līgumā paredzēti grozījumi un atlīdzības izdevumi tiks pārdalīti uz kapitālajiem izdevumiem.</w:t>
      </w:r>
    </w:p>
    <w:p w14:paraId="1B11702C" w14:textId="450E009A" w:rsidR="00EF3AFC" w:rsidRPr="00363EE6" w:rsidRDefault="00EF3AFC" w:rsidP="00710E77">
      <w:pPr>
        <w:spacing w:before="240" w:after="240"/>
        <w:ind w:firstLine="0"/>
        <w:jc w:val="center"/>
        <w:rPr>
          <w:b/>
          <w:lang w:eastAsia="lv-LV"/>
        </w:rPr>
      </w:pPr>
      <w:r w:rsidRPr="00363EE6">
        <w:rPr>
          <w:b/>
          <w:lang w:eastAsia="lv-LV"/>
        </w:rPr>
        <w:t>Izmaiņas izdev</w:t>
      </w:r>
      <w:r>
        <w:rPr>
          <w:b/>
          <w:lang w:eastAsia="lv-LV"/>
        </w:rPr>
        <w:t>umos, salīdzinot 2022.</w:t>
      </w:r>
      <w:r w:rsidR="00710E77">
        <w:rPr>
          <w:b/>
          <w:lang w:eastAsia="lv-LV"/>
        </w:rPr>
        <w:t xml:space="preserve"> </w:t>
      </w:r>
      <w:r w:rsidR="00424D7A">
        <w:rPr>
          <w:b/>
          <w:lang w:eastAsia="lv-LV"/>
        </w:rPr>
        <w:t>gada plānu</w:t>
      </w:r>
      <w:r>
        <w:rPr>
          <w:b/>
          <w:lang w:eastAsia="lv-LV"/>
        </w:rPr>
        <w:t xml:space="preserve"> ar 2021</w:t>
      </w:r>
      <w:r w:rsidRPr="00363EE6">
        <w:rPr>
          <w:b/>
          <w:lang w:eastAsia="lv-LV"/>
        </w:rPr>
        <w:t>.</w:t>
      </w:r>
      <w:r w:rsidR="00710E77">
        <w:rPr>
          <w:b/>
          <w:lang w:eastAsia="lv-LV"/>
        </w:rPr>
        <w:t xml:space="preserve"> </w:t>
      </w:r>
      <w:r w:rsidRPr="00363EE6">
        <w:rPr>
          <w:b/>
          <w:lang w:eastAsia="lv-LV"/>
        </w:rPr>
        <w:t>gada plānu</w:t>
      </w:r>
    </w:p>
    <w:p w14:paraId="07090B59" w14:textId="77777777" w:rsidR="00EF3AFC" w:rsidRPr="00363EE6" w:rsidRDefault="00EF3AFC" w:rsidP="00EF3AFC">
      <w:pPr>
        <w:spacing w:after="0"/>
        <w:ind w:left="7921" w:firstLine="720"/>
        <w:jc w:val="center"/>
        <w:rPr>
          <w:i/>
          <w:sz w:val="18"/>
          <w:szCs w:val="18"/>
        </w:rPr>
      </w:pPr>
      <w:proofErr w:type="spellStart"/>
      <w:r w:rsidRPr="00363EE6">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EF3AFC" w:rsidRPr="00363EE6" w14:paraId="4FF29DA1" w14:textId="77777777" w:rsidTr="006D313F">
        <w:trPr>
          <w:trHeight w:val="142"/>
          <w:tblHeader/>
          <w:jc w:val="center"/>
        </w:trPr>
        <w:tc>
          <w:tcPr>
            <w:tcW w:w="5241" w:type="dxa"/>
            <w:vAlign w:val="center"/>
          </w:tcPr>
          <w:p w14:paraId="01051420" w14:textId="77777777" w:rsidR="00EF3AFC" w:rsidRPr="00363EE6" w:rsidRDefault="00EF3AFC" w:rsidP="006D313F">
            <w:pPr>
              <w:spacing w:after="0"/>
              <w:ind w:firstLine="0"/>
              <w:jc w:val="center"/>
              <w:rPr>
                <w:sz w:val="18"/>
                <w:szCs w:val="18"/>
              </w:rPr>
            </w:pPr>
            <w:r w:rsidRPr="00363EE6">
              <w:rPr>
                <w:sz w:val="18"/>
                <w:szCs w:val="18"/>
                <w:lang w:eastAsia="lv-LV"/>
              </w:rPr>
              <w:t>Pasākums</w:t>
            </w:r>
          </w:p>
        </w:tc>
        <w:tc>
          <w:tcPr>
            <w:tcW w:w="1277" w:type="dxa"/>
            <w:vAlign w:val="center"/>
          </w:tcPr>
          <w:p w14:paraId="3AE1CB58" w14:textId="77777777" w:rsidR="00EF3AFC" w:rsidRPr="00363EE6" w:rsidRDefault="00EF3AFC" w:rsidP="006D313F">
            <w:pPr>
              <w:spacing w:after="0"/>
              <w:ind w:firstLine="0"/>
              <w:jc w:val="center"/>
              <w:rPr>
                <w:sz w:val="18"/>
                <w:szCs w:val="18"/>
                <w:lang w:eastAsia="lv-LV"/>
              </w:rPr>
            </w:pPr>
            <w:r w:rsidRPr="00363EE6">
              <w:rPr>
                <w:sz w:val="18"/>
                <w:szCs w:val="18"/>
                <w:lang w:eastAsia="lv-LV"/>
              </w:rPr>
              <w:t>Samazinājums</w:t>
            </w:r>
          </w:p>
        </w:tc>
        <w:tc>
          <w:tcPr>
            <w:tcW w:w="1277" w:type="dxa"/>
            <w:vAlign w:val="center"/>
          </w:tcPr>
          <w:p w14:paraId="0342BFE6" w14:textId="77777777" w:rsidR="00EF3AFC" w:rsidRPr="00363EE6" w:rsidRDefault="00EF3AFC" w:rsidP="006D313F">
            <w:pPr>
              <w:spacing w:after="0"/>
              <w:ind w:firstLine="0"/>
              <w:jc w:val="center"/>
              <w:rPr>
                <w:sz w:val="18"/>
                <w:szCs w:val="18"/>
                <w:lang w:eastAsia="lv-LV"/>
              </w:rPr>
            </w:pPr>
            <w:r w:rsidRPr="00363EE6">
              <w:rPr>
                <w:sz w:val="18"/>
                <w:szCs w:val="18"/>
                <w:lang w:eastAsia="lv-LV"/>
              </w:rPr>
              <w:t>Palielinājums</w:t>
            </w:r>
          </w:p>
        </w:tc>
        <w:tc>
          <w:tcPr>
            <w:tcW w:w="1277" w:type="dxa"/>
            <w:vAlign w:val="center"/>
          </w:tcPr>
          <w:p w14:paraId="32C879BA" w14:textId="77777777" w:rsidR="00EF3AFC" w:rsidRPr="00363EE6" w:rsidRDefault="00EF3AFC" w:rsidP="006D313F">
            <w:pPr>
              <w:spacing w:after="0"/>
              <w:ind w:firstLine="0"/>
              <w:jc w:val="center"/>
              <w:rPr>
                <w:sz w:val="18"/>
                <w:szCs w:val="18"/>
                <w:lang w:eastAsia="lv-LV"/>
              </w:rPr>
            </w:pPr>
            <w:r w:rsidRPr="00363EE6">
              <w:rPr>
                <w:sz w:val="18"/>
                <w:szCs w:val="18"/>
                <w:lang w:eastAsia="lv-LV"/>
              </w:rPr>
              <w:t>Izmaiņas</w:t>
            </w:r>
          </w:p>
        </w:tc>
      </w:tr>
      <w:tr w:rsidR="00EF3AFC" w:rsidRPr="00363EE6" w14:paraId="66E52352" w14:textId="77777777" w:rsidTr="006D313F">
        <w:trPr>
          <w:trHeight w:val="142"/>
          <w:jc w:val="center"/>
        </w:trPr>
        <w:tc>
          <w:tcPr>
            <w:tcW w:w="5241" w:type="dxa"/>
            <w:shd w:val="clear" w:color="auto" w:fill="D9D9D9"/>
          </w:tcPr>
          <w:p w14:paraId="2995F7CA" w14:textId="77777777" w:rsidR="00EF3AFC" w:rsidRPr="00363EE6" w:rsidRDefault="00EF3AFC" w:rsidP="006D313F">
            <w:pPr>
              <w:spacing w:after="0"/>
              <w:ind w:firstLine="0"/>
              <w:jc w:val="left"/>
              <w:rPr>
                <w:sz w:val="18"/>
                <w:szCs w:val="18"/>
              </w:rPr>
            </w:pPr>
            <w:r w:rsidRPr="00363EE6">
              <w:rPr>
                <w:b/>
                <w:bCs/>
                <w:sz w:val="18"/>
                <w:szCs w:val="18"/>
                <w:lang w:eastAsia="lv-LV"/>
              </w:rPr>
              <w:t>Izdevumi - kopā</w:t>
            </w:r>
          </w:p>
        </w:tc>
        <w:tc>
          <w:tcPr>
            <w:tcW w:w="1277" w:type="dxa"/>
            <w:shd w:val="clear" w:color="auto" w:fill="D9D9D9"/>
          </w:tcPr>
          <w:p w14:paraId="794FD31A" w14:textId="77777777" w:rsidR="00EF3AFC" w:rsidRPr="00363EE6" w:rsidRDefault="00EF3AFC" w:rsidP="006D313F">
            <w:pPr>
              <w:spacing w:after="0"/>
              <w:ind w:firstLine="0"/>
              <w:jc w:val="center"/>
              <w:rPr>
                <w:b/>
                <w:sz w:val="18"/>
                <w:szCs w:val="18"/>
              </w:rPr>
            </w:pPr>
            <w:r w:rsidRPr="00363EE6">
              <w:rPr>
                <w:b/>
                <w:sz w:val="18"/>
              </w:rPr>
              <w:t>-</w:t>
            </w:r>
          </w:p>
        </w:tc>
        <w:tc>
          <w:tcPr>
            <w:tcW w:w="1277" w:type="dxa"/>
            <w:shd w:val="clear" w:color="auto" w:fill="D9D9D9"/>
          </w:tcPr>
          <w:p w14:paraId="06627AAB" w14:textId="77777777" w:rsidR="00EF3AFC" w:rsidRPr="00363EE6" w:rsidRDefault="00EF3AFC" w:rsidP="006D313F">
            <w:pPr>
              <w:spacing w:after="0"/>
              <w:ind w:firstLine="0"/>
              <w:jc w:val="right"/>
              <w:rPr>
                <w:b/>
                <w:sz w:val="18"/>
                <w:szCs w:val="18"/>
              </w:rPr>
            </w:pPr>
            <w:r w:rsidRPr="00363EE6">
              <w:rPr>
                <w:b/>
                <w:sz w:val="18"/>
              </w:rPr>
              <w:t>650 919</w:t>
            </w:r>
          </w:p>
        </w:tc>
        <w:tc>
          <w:tcPr>
            <w:tcW w:w="1277" w:type="dxa"/>
            <w:shd w:val="clear" w:color="auto" w:fill="D9D9D9"/>
          </w:tcPr>
          <w:p w14:paraId="0B08AD18" w14:textId="77777777" w:rsidR="00EF3AFC" w:rsidRPr="00363EE6" w:rsidRDefault="00EF3AFC" w:rsidP="006D313F">
            <w:pPr>
              <w:spacing w:after="0"/>
              <w:ind w:firstLine="0"/>
              <w:jc w:val="right"/>
              <w:rPr>
                <w:b/>
                <w:sz w:val="18"/>
                <w:szCs w:val="18"/>
              </w:rPr>
            </w:pPr>
            <w:r w:rsidRPr="00363EE6">
              <w:rPr>
                <w:b/>
                <w:sz w:val="18"/>
              </w:rPr>
              <w:t>650 919</w:t>
            </w:r>
          </w:p>
        </w:tc>
      </w:tr>
      <w:tr w:rsidR="00EF3AFC" w:rsidRPr="00363EE6" w14:paraId="41A253DE" w14:textId="77777777" w:rsidTr="006D313F">
        <w:trPr>
          <w:jc w:val="center"/>
        </w:trPr>
        <w:tc>
          <w:tcPr>
            <w:tcW w:w="9072" w:type="dxa"/>
            <w:gridSpan w:val="4"/>
          </w:tcPr>
          <w:p w14:paraId="7F88E411" w14:textId="77777777" w:rsidR="00EF3AFC" w:rsidRPr="00363EE6" w:rsidRDefault="00EF3AFC" w:rsidP="006D313F">
            <w:pPr>
              <w:spacing w:after="0"/>
              <w:ind w:firstLine="313"/>
              <w:jc w:val="left"/>
              <w:rPr>
                <w:sz w:val="18"/>
                <w:szCs w:val="18"/>
              </w:rPr>
            </w:pPr>
            <w:r w:rsidRPr="00363EE6">
              <w:rPr>
                <w:i/>
                <w:sz w:val="18"/>
                <w:szCs w:val="18"/>
                <w:lang w:eastAsia="lv-LV"/>
              </w:rPr>
              <w:t>t. sk.:</w:t>
            </w:r>
          </w:p>
        </w:tc>
      </w:tr>
      <w:tr w:rsidR="00EF3AFC" w:rsidRPr="00363EE6" w14:paraId="47AEC56E" w14:textId="77777777" w:rsidTr="006D313F">
        <w:trPr>
          <w:trHeight w:val="142"/>
          <w:jc w:val="center"/>
        </w:trPr>
        <w:tc>
          <w:tcPr>
            <w:tcW w:w="5241" w:type="dxa"/>
            <w:shd w:val="clear" w:color="auto" w:fill="F2F2F2"/>
          </w:tcPr>
          <w:p w14:paraId="0B783083" w14:textId="77777777" w:rsidR="00EF3AFC" w:rsidRPr="00363EE6" w:rsidRDefault="00EF3AFC" w:rsidP="006D313F">
            <w:pPr>
              <w:spacing w:after="0"/>
              <w:ind w:firstLine="0"/>
              <w:jc w:val="left"/>
              <w:rPr>
                <w:sz w:val="18"/>
                <w:szCs w:val="18"/>
                <w:u w:val="single"/>
                <w:lang w:eastAsia="lv-LV"/>
              </w:rPr>
            </w:pPr>
            <w:r w:rsidRPr="00363EE6">
              <w:rPr>
                <w:sz w:val="18"/>
                <w:szCs w:val="18"/>
                <w:u w:val="single"/>
                <w:lang w:eastAsia="lv-LV"/>
              </w:rPr>
              <w:t>Ilgtermiņa saistības</w:t>
            </w:r>
          </w:p>
        </w:tc>
        <w:tc>
          <w:tcPr>
            <w:tcW w:w="1277" w:type="dxa"/>
            <w:shd w:val="clear" w:color="auto" w:fill="F2F2F2"/>
          </w:tcPr>
          <w:p w14:paraId="1CE9C24C" w14:textId="77777777" w:rsidR="00EF3AFC" w:rsidRPr="00363EE6" w:rsidRDefault="00EF3AFC" w:rsidP="006D313F">
            <w:pPr>
              <w:spacing w:after="0"/>
              <w:ind w:firstLine="0"/>
              <w:jc w:val="center"/>
              <w:rPr>
                <w:sz w:val="18"/>
                <w:szCs w:val="18"/>
              </w:rPr>
            </w:pPr>
            <w:r w:rsidRPr="00363EE6">
              <w:rPr>
                <w:sz w:val="18"/>
              </w:rPr>
              <w:t>-</w:t>
            </w:r>
          </w:p>
        </w:tc>
        <w:tc>
          <w:tcPr>
            <w:tcW w:w="1277" w:type="dxa"/>
            <w:shd w:val="clear" w:color="auto" w:fill="F2F2F2"/>
          </w:tcPr>
          <w:p w14:paraId="4ECF93A2" w14:textId="77777777" w:rsidR="00EF3AFC" w:rsidRPr="00363EE6" w:rsidRDefault="00EF3AFC" w:rsidP="006D313F">
            <w:pPr>
              <w:spacing w:after="0"/>
              <w:ind w:firstLine="0"/>
              <w:jc w:val="right"/>
              <w:rPr>
                <w:sz w:val="18"/>
                <w:szCs w:val="18"/>
              </w:rPr>
            </w:pPr>
            <w:r w:rsidRPr="00363EE6">
              <w:rPr>
                <w:sz w:val="18"/>
              </w:rPr>
              <w:t>650 919</w:t>
            </w:r>
          </w:p>
        </w:tc>
        <w:tc>
          <w:tcPr>
            <w:tcW w:w="1277" w:type="dxa"/>
            <w:shd w:val="clear" w:color="auto" w:fill="F2F2F2"/>
          </w:tcPr>
          <w:p w14:paraId="0C5F8645" w14:textId="77777777" w:rsidR="00EF3AFC" w:rsidRPr="00363EE6" w:rsidRDefault="00EF3AFC" w:rsidP="006D313F">
            <w:pPr>
              <w:spacing w:after="0"/>
              <w:ind w:firstLine="0"/>
              <w:jc w:val="right"/>
              <w:rPr>
                <w:sz w:val="18"/>
                <w:szCs w:val="18"/>
              </w:rPr>
            </w:pPr>
            <w:r w:rsidRPr="00363EE6">
              <w:rPr>
                <w:sz w:val="18"/>
              </w:rPr>
              <w:t>650 919</w:t>
            </w:r>
          </w:p>
        </w:tc>
      </w:tr>
      <w:tr w:rsidR="00EF3AFC" w:rsidRPr="00363EE6" w14:paraId="67D1D598" w14:textId="77777777" w:rsidTr="006D313F">
        <w:trPr>
          <w:trHeight w:val="142"/>
          <w:jc w:val="center"/>
        </w:trPr>
        <w:tc>
          <w:tcPr>
            <w:tcW w:w="5241" w:type="dxa"/>
          </w:tcPr>
          <w:p w14:paraId="16D8E7ED" w14:textId="77777777" w:rsidR="00EF3AFC" w:rsidRPr="00363EE6" w:rsidRDefault="00EF3AFC" w:rsidP="006D313F">
            <w:pPr>
              <w:spacing w:after="0"/>
              <w:ind w:firstLine="0"/>
              <w:jc w:val="left"/>
              <w:rPr>
                <w:i/>
                <w:sz w:val="18"/>
                <w:szCs w:val="18"/>
                <w:lang w:eastAsia="lv-LV"/>
              </w:rPr>
            </w:pPr>
            <w:r>
              <w:rPr>
                <w:i/>
                <w:sz w:val="18"/>
                <w:szCs w:val="18"/>
                <w:lang w:eastAsia="lv-LV"/>
              </w:rPr>
              <w:t>P</w:t>
            </w:r>
            <w:r w:rsidRPr="00E1224C">
              <w:rPr>
                <w:i/>
                <w:sz w:val="18"/>
                <w:szCs w:val="18"/>
                <w:lang w:eastAsia="lv-LV"/>
              </w:rPr>
              <w:t>rojekta “SMART CORRIDOR TALLINN–TARTU–LUHAMAA–RIGA E263/E77” īstenošana.</w:t>
            </w:r>
          </w:p>
        </w:tc>
        <w:tc>
          <w:tcPr>
            <w:tcW w:w="1277" w:type="dxa"/>
          </w:tcPr>
          <w:p w14:paraId="1A463635" w14:textId="77777777" w:rsidR="00EF3AFC" w:rsidRPr="00363EE6" w:rsidRDefault="00EF3AFC" w:rsidP="006D313F">
            <w:pPr>
              <w:spacing w:after="0"/>
              <w:ind w:firstLine="0"/>
              <w:jc w:val="center"/>
              <w:rPr>
                <w:sz w:val="18"/>
              </w:rPr>
            </w:pPr>
            <w:r w:rsidRPr="00363EE6">
              <w:rPr>
                <w:sz w:val="18"/>
              </w:rPr>
              <w:t>-</w:t>
            </w:r>
          </w:p>
        </w:tc>
        <w:tc>
          <w:tcPr>
            <w:tcW w:w="1277" w:type="dxa"/>
          </w:tcPr>
          <w:p w14:paraId="129A5132" w14:textId="77777777" w:rsidR="00EF3AFC" w:rsidRPr="00363EE6" w:rsidRDefault="00EF3AFC" w:rsidP="006D313F">
            <w:pPr>
              <w:spacing w:after="0"/>
              <w:ind w:firstLine="0"/>
              <w:jc w:val="right"/>
              <w:rPr>
                <w:sz w:val="18"/>
              </w:rPr>
            </w:pPr>
            <w:r w:rsidRPr="00363EE6">
              <w:rPr>
                <w:sz w:val="18"/>
              </w:rPr>
              <w:t>650 919</w:t>
            </w:r>
          </w:p>
        </w:tc>
        <w:tc>
          <w:tcPr>
            <w:tcW w:w="1277" w:type="dxa"/>
          </w:tcPr>
          <w:p w14:paraId="452998A5" w14:textId="77777777" w:rsidR="00EF3AFC" w:rsidRPr="00363EE6" w:rsidRDefault="00EF3AFC" w:rsidP="006D313F">
            <w:pPr>
              <w:spacing w:after="0"/>
              <w:ind w:firstLine="0"/>
              <w:jc w:val="right"/>
              <w:rPr>
                <w:sz w:val="18"/>
                <w:szCs w:val="18"/>
              </w:rPr>
            </w:pPr>
            <w:r w:rsidRPr="00363EE6">
              <w:rPr>
                <w:sz w:val="18"/>
              </w:rPr>
              <w:t>650 919</w:t>
            </w:r>
          </w:p>
        </w:tc>
      </w:tr>
    </w:tbl>
    <w:p w14:paraId="1D406496" w14:textId="77777777" w:rsidR="00EF3AFC" w:rsidRPr="00363EE6" w:rsidRDefault="00EF3AFC" w:rsidP="00710E77">
      <w:pPr>
        <w:spacing w:before="240" w:after="240"/>
        <w:ind w:firstLine="0"/>
        <w:jc w:val="center"/>
        <w:rPr>
          <w:b/>
        </w:rPr>
      </w:pPr>
      <w:r w:rsidRPr="00363EE6">
        <w:rPr>
          <w:b/>
        </w:rPr>
        <w:t>69.21.00 Atmaksas valsts pamatbudžetā par 3. mērķa “Eiropas teritoriālā sadarbība” finansējumu</w:t>
      </w:r>
    </w:p>
    <w:p w14:paraId="4A5F8112" w14:textId="77777777" w:rsidR="00EF3AFC" w:rsidRPr="00363EE6" w:rsidRDefault="00EF3AFC" w:rsidP="00EF3AFC">
      <w:pPr>
        <w:ind w:firstLine="0"/>
        <w:rPr>
          <w:u w:val="single"/>
        </w:rPr>
      </w:pPr>
      <w:r w:rsidRPr="00363EE6">
        <w:rPr>
          <w:u w:val="single"/>
        </w:rPr>
        <w:t>Apakšprogrammas mērķis:</w:t>
      </w:r>
    </w:p>
    <w:p w14:paraId="4CE75A51" w14:textId="77777777" w:rsidR="00EF3AFC" w:rsidRPr="00363EE6" w:rsidRDefault="00EF3AFC" w:rsidP="00EF3AFC">
      <w:pPr>
        <w:ind w:firstLine="720"/>
        <w:rPr>
          <w:u w:val="single"/>
        </w:rPr>
      </w:pPr>
      <w:r w:rsidRPr="00363EE6">
        <w:t>nodrošināt  atmaksas valsts pamatbudžetā par 3. mērķa “Eiropas teritoriālā sadarbība” finansējumu.</w:t>
      </w:r>
    </w:p>
    <w:p w14:paraId="6280B9E7" w14:textId="687D5294" w:rsidR="00EF3AFC" w:rsidRPr="00363EE6" w:rsidRDefault="00EF3AFC" w:rsidP="00EF3AFC">
      <w:pPr>
        <w:ind w:firstLine="0"/>
        <w:rPr>
          <w:u w:val="single"/>
        </w:rPr>
      </w:pPr>
      <w:r w:rsidRPr="00363EE6">
        <w:rPr>
          <w:u w:val="single"/>
        </w:rPr>
        <w:t>Galvenā aktivitāte:</w:t>
      </w:r>
    </w:p>
    <w:p w14:paraId="7F68C302" w14:textId="77777777" w:rsidR="00EF3AFC" w:rsidRPr="00363EE6" w:rsidRDefault="00EF3AFC" w:rsidP="00EF3AFC">
      <w:pPr>
        <w:ind w:firstLine="720"/>
        <w:rPr>
          <w:u w:val="single"/>
        </w:rPr>
      </w:pPr>
      <w:r w:rsidRPr="00363EE6">
        <w:t>nodrošināt  atmaksu valsts pamatbudžetā par 3. mērķa “Eiropas ter</w:t>
      </w:r>
      <w:r>
        <w:t>itoriālā sadarbība” projekta</w:t>
      </w:r>
      <w:r w:rsidRPr="00363EE6">
        <w:t xml:space="preserve"> “SMART CORRIDOR TALLINN-TARTU-LUHAMAA-RIGA E263/E77”</w:t>
      </w:r>
      <w:r>
        <w:t xml:space="preserve"> finansējumu</w:t>
      </w:r>
      <w:r w:rsidRPr="00363EE6">
        <w:t>.</w:t>
      </w:r>
    </w:p>
    <w:p w14:paraId="710E19BC" w14:textId="77777777" w:rsidR="00EF3AFC" w:rsidRPr="00363EE6" w:rsidRDefault="00EF3AFC" w:rsidP="00EF3AFC">
      <w:pPr>
        <w:ind w:firstLine="0"/>
      </w:pPr>
      <w:r w:rsidRPr="00363EE6">
        <w:rPr>
          <w:u w:val="single"/>
        </w:rPr>
        <w:t>Apakšprogrammas izpildītāj</w:t>
      </w:r>
      <w:r>
        <w:rPr>
          <w:u w:val="single"/>
        </w:rPr>
        <w:t>s</w:t>
      </w:r>
      <w:r w:rsidRPr="00363EE6">
        <w:t>: Satiksmes ministrija un VSIA “Latvijas Valsts ceļi”.</w:t>
      </w:r>
    </w:p>
    <w:p w14:paraId="69A2178E" w14:textId="7C0FED71" w:rsidR="00EF3AFC" w:rsidRPr="00363EE6" w:rsidRDefault="00EF3AFC" w:rsidP="00710E77">
      <w:pPr>
        <w:spacing w:before="240" w:after="240"/>
        <w:ind w:firstLine="0"/>
        <w:jc w:val="center"/>
        <w:rPr>
          <w:b/>
          <w:lang w:eastAsia="lv-LV"/>
        </w:rPr>
      </w:pPr>
      <w:r w:rsidRPr="00363EE6">
        <w:rPr>
          <w:b/>
          <w:lang w:eastAsia="lv-LV"/>
        </w:rPr>
        <w:t>Finansiālie rādītāji no 2020. līdz 2024.</w:t>
      </w:r>
      <w:r w:rsidR="005D5BA8">
        <w:rPr>
          <w:b/>
          <w:lang w:eastAsia="lv-LV"/>
        </w:rPr>
        <w:t xml:space="preserve"> </w:t>
      </w:r>
      <w:r w:rsidRPr="00363EE6">
        <w:rPr>
          <w:b/>
          <w:lang w:eastAsia="lv-LV"/>
        </w:rPr>
        <w:t>gadam</w:t>
      </w:r>
    </w:p>
    <w:tbl>
      <w:tblPr>
        <w:tblW w:w="9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7"/>
        <w:gridCol w:w="1084"/>
        <w:gridCol w:w="1134"/>
        <w:gridCol w:w="1134"/>
        <w:gridCol w:w="1134"/>
        <w:gridCol w:w="1080"/>
      </w:tblGrid>
      <w:tr w:rsidR="00EF3AFC" w:rsidRPr="00363EE6" w14:paraId="19C2E1C5" w14:textId="77777777" w:rsidTr="00710E77">
        <w:trPr>
          <w:trHeight w:val="283"/>
          <w:tblHeader/>
          <w:jc w:val="center"/>
        </w:trPr>
        <w:tc>
          <w:tcPr>
            <w:tcW w:w="3447" w:type="dxa"/>
            <w:vAlign w:val="center"/>
          </w:tcPr>
          <w:p w14:paraId="0A6E8D70" w14:textId="77777777" w:rsidR="00EF3AFC" w:rsidRPr="00363EE6" w:rsidRDefault="00EF3AFC" w:rsidP="006D313F">
            <w:pPr>
              <w:pStyle w:val="ListParagraph"/>
              <w:ind w:left="360"/>
              <w:jc w:val="center"/>
              <w:rPr>
                <w:sz w:val="18"/>
              </w:rPr>
            </w:pPr>
          </w:p>
        </w:tc>
        <w:tc>
          <w:tcPr>
            <w:tcW w:w="1084" w:type="dxa"/>
            <w:tcBorders>
              <w:top w:val="single" w:sz="4" w:space="0" w:color="000000"/>
              <w:left w:val="single" w:sz="4" w:space="0" w:color="000000"/>
              <w:bottom w:val="single" w:sz="4" w:space="0" w:color="000000"/>
              <w:right w:val="single" w:sz="4" w:space="0" w:color="000000"/>
            </w:tcBorders>
          </w:tcPr>
          <w:p w14:paraId="4E34B5E9" w14:textId="77777777"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2020. gads (izpilde)</w:t>
            </w:r>
          </w:p>
        </w:tc>
        <w:tc>
          <w:tcPr>
            <w:tcW w:w="1134" w:type="dxa"/>
            <w:tcBorders>
              <w:top w:val="single" w:sz="4" w:space="0" w:color="000000"/>
              <w:left w:val="single" w:sz="4" w:space="0" w:color="000000"/>
              <w:bottom w:val="single" w:sz="4" w:space="0" w:color="000000"/>
              <w:right w:val="single" w:sz="4" w:space="0" w:color="000000"/>
            </w:tcBorders>
          </w:tcPr>
          <w:p w14:paraId="57339CA3" w14:textId="77777777"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2021. gada plāns</w:t>
            </w:r>
          </w:p>
        </w:tc>
        <w:tc>
          <w:tcPr>
            <w:tcW w:w="1134" w:type="dxa"/>
            <w:tcBorders>
              <w:top w:val="single" w:sz="4" w:space="0" w:color="000000"/>
              <w:left w:val="single" w:sz="4" w:space="0" w:color="000000"/>
              <w:bottom w:val="single" w:sz="4" w:space="0" w:color="000000"/>
              <w:right w:val="single" w:sz="4" w:space="0" w:color="000000"/>
            </w:tcBorders>
          </w:tcPr>
          <w:p w14:paraId="720CEFC1" w14:textId="7CBAEEA3"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2022. gada p</w:t>
            </w:r>
            <w:r w:rsidR="00424D7A">
              <w:rPr>
                <w:rFonts w:eastAsia="Calibri"/>
                <w:sz w:val="18"/>
                <w:szCs w:val="18"/>
                <w:lang w:eastAsia="lv-LV"/>
              </w:rPr>
              <w:t>lāns</w:t>
            </w:r>
          </w:p>
        </w:tc>
        <w:tc>
          <w:tcPr>
            <w:tcW w:w="1134" w:type="dxa"/>
            <w:tcBorders>
              <w:top w:val="single" w:sz="4" w:space="0" w:color="000000"/>
              <w:left w:val="single" w:sz="4" w:space="0" w:color="000000"/>
              <w:bottom w:val="single" w:sz="4" w:space="0" w:color="000000"/>
              <w:right w:val="single" w:sz="4" w:space="0" w:color="000000"/>
            </w:tcBorders>
          </w:tcPr>
          <w:p w14:paraId="7556B772" w14:textId="5B80CA19"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2023. gada p</w:t>
            </w:r>
            <w:r w:rsidR="00424D7A">
              <w:rPr>
                <w:rFonts w:eastAsia="Calibri"/>
                <w:sz w:val="18"/>
                <w:szCs w:val="18"/>
                <w:lang w:eastAsia="lv-LV"/>
              </w:rPr>
              <w:t>lāns</w:t>
            </w:r>
          </w:p>
        </w:tc>
        <w:tc>
          <w:tcPr>
            <w:tcW w:w="1080" w:type="dxa"/>
            <w:tcBorders>
              <w:top w:val="single" w:sz="4" w:space="0" w:color="000000"/>
              <w:left w:val="single" w:sz="4" w:space="0" w:color="000000"/>
              <w:bottom w:val="single" w:sz="4" w:space="0" w:color="000000"/>
              <w:right w:val="single" w:sz="4" w:space="0" w:color="000000"/>
            </w:tcBorders>
          </w:tcPr>
          <w:p w14:paraId="1AC885D4" w14:textId="7FF696BD" w:rsidR="00EF3AFC" w:rsidRPr="00363EE6" w:rsidRDefault="00EF3AFC" w:rsidP="006D313F">
            <w:pPr>
              <w:spacing w:after="0"/>
              <w:ind w:firstLine="0"/>
              <w:jc w:val="center"/>
              <w:rPr>
                <w:sz w:val="18"/>
                <w:szCs w:val="24"/>
                <w:lang w:eastAsia="lv-LV"/>
              </w:rPr>
            </w:pPr>
            <w:r w:rsidRPr="00363EE6">
              <w:rPr>
                <w:rFonts w:eastAsia="Calibri"/>
                <w:sz w:val="18"/>
                <w:szCs w:val="18"/>
                <w:lang w:eastAsia="lv-LV"/>
              </w:rPr>
              <w:t>2024. gada p</w:t>
            </w:r>
            <w:r w:rsidR="00424D7A">
              <w:rPr>
                <w:rFonts w:eastAsia="Calibri"/>
                <w:sz w:val="18"/>
                <w:szCs w:val="18"/>
                <w:lang w:eastAsia="lv-LV"/>
              </w:rPr>
              <w:t>lāns</w:t>
            </w:r>
          </w:p>
        </w:tc>
      </w:tr>
      <w:tr w:rsidR="00EF3AFC" w:rsidRPr="00363EE6" w14:paraId="7FEF71D3" w14:textId="77777777" w:rsidTr="00710E77">
        <w:trPr>
          <w:trHeight w:val="142"/>
          <w:jc w:val="center"/>
        </w:trPr>
        <w:tc>
          <w:tcPr>
            <w:tcW w:w="3447" w:type="dxa"/>
            <w:shd w:val="clear" w:color="auto" w:fill="D9D9D9"/>
            <w:vAlign w:val="center"/>
          </w:tcPr>
          <w:p w14:paraId="645C0E8B" w14:textId="77777777" w:rsidR="00EF3AFC" w:rsidRPr="00363EE6" w:rsidRDefault="00EF3AFC" w:rsidP="006D313F">
            <w:pPr>
              <w:spacing w:after="0"/>
              <w:ind w:firstLine="0"/>
              <w:jc w:val="left"/>
              <w:rPr>
                <w:sz w:val="18"/>
                <w:lang w:eastAsia="lv-LV"/>
              </w:rPr>
            </w:pPr>
            <w:r w:rsidRPr="00363EE6">
              <w:rPr>
                <w:sz w:val="18"/>
                <w:lang w:eastAsia="lv-LV"/>
              </w:rPr>
              <w:t>Kopējie izdevumi,</w:t>
            </w:r>
            <w:r w:rsidRPr="00363EE6">
              <w:rPr>
                <w:sz w:val="18"/>
              </w:rPr>
              <w:t xml:space="preserve"> </w:t>
            </w:r>
            <w:proofErr w:type="spellStart"/>
            <w:r w:rsidRPr="00363EE6">
              <w:rPr>
                <w:i/>
                <w:sz w:val="18"/>
                <w:szCs w:val="18"/>
              </w:rPr>
              <w:t>euro</w:t>
            </w:r>
            <w:proofErr w:type="spellEnd"/>
          </w:p>
        </w:tc>
        <w:tc>
          <w:tcPr>
            <w:tcW w:w="1084" w:type="dxa"/>
            <w:shd w:val="clear" w:color="auto" w:fill="D9D9D9"/>
          </w:tcPr>
          <w:p w14:paraId="3AA6CB61" w14:textId="77777777" w:rsidR="00EF3AFC" w:rsidRPr="00363EE6" w:rsidRDefault="00EF3AFC" w:rsidP="006D313F">
            <w:pPr>
              <w:spacing w:after="0"/>
              <w:ind w:firstLine="0"/>
              <w:jc w:val="right"/>
              <w:rPr>
                <w:sz w:val="18"/>
              </w:rPr>
            </w:pPr>
            <w:r w:rsidRPr="00363EE6">
              <w:rPr>
                <w:sz w:val="18"/>
              </w:rPr>
              <w:t>687 501</w:t>
            </w:r>
          </w:p>
        </w:tc>
        <w:tc>
          <w:tcPr>
            <w:tcW w:w="1134" w:type="dxa"/>
            <w:shd w:val="clear" w:color="auto" w:fill="D9D9D9"/>
          </w:tcPr>
          <w:p w14:paraId="2BD51CC2" w14:textId="77777777" w:rsidR="00EF3AFC" w:rsidRPr="00363EE6" w:rsidRDefault="00EF3AFC" w:rsidP="006D313F">
            <w:pPr>
              <w:spacing w:after="0"/>
              <w:ind w:firstLine="0"/>
              <w:jc w:val="center"/>
              <w:rPr>
                <w:sz w:val="18"/>
              </w:rPr>
            </w:pPr>
            <w:r w:rsidRPr="00363EE6">
              <w:rPr>
                <w:sz w:val="18"/>
              </w:rPr>
              <w:t>-</w:t>
            </w:r>
          </w:p>
        </w:tc>
        <w:tc>
          <w:tcPr>
            <w:tcW w:w="1134" w:type="dxa"/>
            <w:shd w:val="clear" w:color="auto" w:fill="D9D9D9"/>
          </w:tcPr>
          <w:p w14:paraId="29BD141F" w14:textId="77777777" w:rsidR="00EF3AFC" w:rsidRPr="00363EE6" w:rsidRDefault="00EF3AFC" w:rsidP="006D313F">
            <w:pPr>
              <w:spacing w:after="0"/>
              <w:ind w:firstLine="0"/>
              <w:jc w:val="right"/>
              <w:rPr>
                <w:sz w:val="18"/>
              </w:rPr>
            </w:pPr>
            <w:r w:rsidRPr="00363EE6">
              <w:rPr>
                <w:sz w:val="18"/>
              </w:rPr>
              <w:t>651 757</w:t>
            </w:r>
          </w:p>
        </w:tc>
        <w:tc>
          <w:tcPr>
            <w:tcW w:w="1134" w:type="dxa"/>
            <w:shd w:val="clear" w:color="auto" w:fill="D9D9D9"/>
          </w:tcPr>
          <w:p w14:paraId="55B9B457" w14:textId="77777777" w:rsidR="00EF3AFC" w:rsidRPr="00363EE6" w:rsidRDefault="00EF3AFC" w:rsidP="006D313F">
            <w:pPr>
              <w:spacing w:after="0"/>
              <w:ind w:firstLine="0"/>
              <w:jc w:val="right"/>
              <w:rPr>
                <w:sz w:val="18"/>
              </w:rPr>
            </w:pPr>
            <w:r w:rsidRPr="00363EE6">
              <w:rPr>
                <w:sz w:val="18"/>
              </w:rPr>
              <w:t>355 461</w:t>
            </w:r>
          </w:p>
        </w:tc>
        <w:tc>
          <w:tcPr>
            <w:tcW w:w="1080" w:type="dxa"/>
            <w:shd w:val="clear" w:color="auto" w:fill="D9D9D9"/>
          </w:tcPr>
          <w:p w14:paraId="50484798" w14:textId="77777777" w:rsidR="00EF3AFC" w:rsidRPr="00363EE6" w:rsidRDefault="00EF3AFC" w:rsidP="006D313F">
            <w:pPr>
              <w:spacing w:after="0"/>
              <w:ind w:firstLine="0"/>
              <w:jc w:val="center"/>
              <w:rPr>
                <w:sz w:val="18"/>
              </w:rPr>
            </w:pPr>
            <w:r w:rsidRPr="00363EE6">
              <w:rPr>
                <w:sz w:val="18"/>
              </w:rPr>
              <w:t>-</w:t>
            </w:r>
          </w:p>
        </w:tc>
      </w:tr>
      <w:tr w:rsidR="00EF3AFC" w:rsidRPr="00363EE6" w14:paraId="0589F1A0" w14:textId="77777777" w:rsidTr="00710E77">
        <w:trPr>
          <w:trHeight w:val="283"/>
          <w:jc w:val="center"/>
        </w:trPr>
        <w:tc>
          <w:tcPr>
            <w:tcW w:w="3447" w:type="dxa"/>
            <w:vAlign w:val="center"/>
          </w:tcPr>
          <w:p w14:paraId="1FEEA32A" w14:textId="77777777" w:rsidR="00EF3AFC" w:rsidRPr="00363EE6" w:rsidRDefault="00EF3AFC" w:rsidP="006D313F">
            <w:pPr>
              <w:spacing w:after="0"/>
              <w:ind w:firstLine="0"/>
              <w:jc w:val="left"/>
              <w:rPr>
                <w:sz w:val="18"/>
                <w:szCs w:val="18"/>
                <w:lang w:eastAsia="lv-LV"/>
              </w:rPr>
            </w:pPr>
            <w:r w:rsidRPr="00363EE6">
              <w:rPr>
                <w:sz w:val="18"/>
                <w:szCs w:val="18"/>
                <w:lang w:eastAsia="lv-LV"/>
              </w:rPr>
              <w:t xml:space="preserve">Kopējo izdevumu izmaiņas, </w:t>
            </w:r>
            <w:proofErr w:type="spellStart"/>
            <w:r w:rsidRPr="00363EE6">
              <w:rPr>
                <w:i/>
                <w:sz w:val="18"/>
                <w:szCs w:val="18"/>
                <w:lang w:eastAsia="lv-LV"/>
              </w:rPr>
              <w:t>euro</w:t>
            </w:r>
            <w:proofErr w:type="spellEnd"/>
            <w:r w:rsidRPr="00363EE6">
              <w:rPr>
                <w:sz w:val="18"/>
                <w:szCs w:val="18"/>
                <w:lang w:eastAsia="lv-LV"/>
              </w:rPr>
              <w:t xml:space="preserve"> (+/–) pret iepriekšējo gadu</w:t>
            </w:r>
          </w:p>
        </w:tc>
        <w:tc>
          <w:tcPr>
            <w:tcW w:w="1084" w:type="dxa"/>
          </w:tcPr>
          <w:p w14:paraId="20F6514F" w14:textId="77777777" w:rsidR="00EF3AFC" w:rsidRPr="00363EE6" w:rsidRDefault="00EF3AFC" w:rsidP="006D313F">
            <w:pPr>
              <w:spacing w:after="0"/>
              <w:ind w:firstLine="0"/>
              <w:jc w:val="center"/>
              <w:rPr>
                <w:sz w:val="18"/>
              </w:rPr>
            </w:pPr>
            <w:r w:rsidRPr="00363EE6">
              <w:rPr>
                <w:b/>
                <w:bCs/>
                <w:sz w:val="18"/>
              </w:rPr>
              <w:t>×</w:t>
            </w:r>
          </w:p>
        </w:tc>
        <w:tc>
          <w:tcPr>
            <w:tcW w:w="1134" w:type="dxa"/>
          </w:tcPr>
          <w:p w14:paraId="249A0F61" w14:textId="77777777" w:rsidR="00EF3AFC" w:rsidRPr="00363EE6" w:rsidRDefault="00EF3AFC" w:rsidP="006D313F">
            <w:pPr>
              <w:spacing w:after="0"/>
              <w:ind w:firstLine="0"/>
              <w:jc w:val="center"/>
              <w:rPr>
                <w:sz w:val="18"/>
              </w:rPr>
            </w:pPr>
            <w:r w:rsidRPr="00363EE6">
              <w:rPr>
                <w:sz w:val="18"/>
              </w:rPr>
              <w:t>-</w:t>
            </w:r>
            <w:r>
              <w:rPr>
                <w:sz w:val="18"/>
              </w:rPr>
              <w:t>687 501</w:t>
            </w:r>
          </w:p>
        </w:tc>
        <w:tc>
          <w:tcPr>
            <w:tcW w:w="1134" w:type="dxa"/>
          </w:tcPr>
          <w:p w14:paraId="454CC13F" w14:textId="77777777" w:rsidR="00EF3AFC" w:rsidRPr="00363EE6" w:rsidRDefault="00EF3AFC" w:rsidP="006D313F">
            <w:pPr>
              <w:spacing w:after="0"/>
              <w:ind w:firstLine="0"/>
              <w:jc w:val="right"/>
              <w:rPr>
                <w:sz w:val="18"/>
              </w:rPr>
            </w:pPr>
            <w:r w:rsidRPr="00363EE6">
              <w:rPr>
                <w:sz w:val="18"/>
              </w:rPr>
              <w:t>651 757</w:t>
            </w:r>
          </w:p>
        </w:tc>
        <w:tc>
          <w:tcPr>
            <w:tcW w:w="1134" w:type="dxa"/>
          </w:tcPr>
          <w:p w14:paraId="2C9E72E4" w14:textId="77777777" w:rsidR="00EF3AFC" w:rsidRPr="00363EE6" w:rsidRDefault="00EF3AFC" w:rsidP="006D313F">
            <w:pPr>
              <w:spacing w:after="0"/>
              <w:ind w:firstLine="0"/>
              <w:jc w:val="right"/>
              <w:rPr>
                <w:sz w:val="18"/>
              </w:rPr>
            </w:pPr>
            <w:r w:rsidRPr="00363EE6">
              <w:rPr>
                <w:sz w:val="18"/>
              </w:rPr>
              <w:t>-296 296</w:t>
            </w:r>
          </w:p>
        </w:tc>
        <w:tc>
          <w:tcPr>
            <w:tcW w:w="1080" w:type="dxa"/>
          </w:tcPr>
          <w:p w14:paraId="55AA68F9" w14:textId="77777777" w:rsidR="00EF3AFC" w:rsidRPr="00363EE6" w:rsidRDefault="00EF3AFC" w:rsidP="006D313F">
            <w:pPr>
              <w:spacing w:after="0"/>
              <w:ind w:firstLine="0"/>
              <w:jc w:val="right"/>
              <w:rPr>
                <w:sz w:val="18"/>
              </w:rPr>
            </w:pPr>
            <w:r w:rsidRPr="00363EE6">
              <w:rPr>
                <w:sz w:val="18"/>
              </w:rPr>
              <w:t>-355 461</w:t>
            </w:r>
          </w:p>
        </w:tc>
      </w:tr>
      <w:tr w:rsidR="00EF3AFC" w:rsidRPr="00363EE6" w14:paraId="0E7C4D35" w14:textId="77777777" w:rsidTr="00710E77">
        <w:trPr>
          <w:trHeight w:val="283"/>
          <w:jc w:val="center"/>
        </w:trPr>
        <w:tc>
          <w:tcPr>
            <w:tcW w:w="3447" w:type="dxa"/>
            <w:vAlign w:val="center"/>
          </w:tcPr>
          <w:p w14:paraId="18074073" w14:textId="77777777" w:rsidR="00EF3AFC" w:rsidRPr="00363EE6" w:rsidRDefault="00EF3AFC" w:rsidP="006D313F">
            <w:pPr>
              <w:spacing w:after="0"/>
              <w:ind w:firstLine="0"/>
              <w:jc w:val="left"/>
              <w:rPr>
                <w:sz w:val="18"/>
              </w:rPr>
            </w:pPr>
            <w:r w:rsidRPr="00363EE6">
              <w:rPr>
                <w:sz w:val="18"/>
                <w:lang w:eastAsia="lv-LV"/>
              </w:rPr>
              <w:t>Kopējie izdevumi</w:t>
            </w:r>
            <w:r w:rsidRPr="00363EE6">
              <w:rPr>
                <w:sz w:val="18"/>
              </w:rPr>
              <w:t>, % (+/–) pret iepriekšējo gadu</w:t>
            </w:r>
          </w:p>
        </w:tc>
        <w:tc>
          <w:tcPr>
            <w:tcW w:w="1084" w:type="dxa"/>
          </w:tcPr>
          <w:p w14:paraId="69402D87" w14:textId="77777777" w:rsidR="00EF3AFC" w:rsidRPr="00363EE6" w:rsidRDefault="00EF3AFC" w:rsidP="006D313F">
            <w:pPr>
              <w:spacing w:after="0"/>
              <w:ind w:firstLine="0"/>
              <w:jc w:val="center"/>
              <w:rPr>
                <w:sz w:val="18"/>
              </w:rPr>
            </w:pPr>
            <w:r w:rsidRPr="00363EE6">
              <w:rPr>
                <w:b/>
                <w:bCs/>
                <w:sz w:val="18"/>
              </w:rPr>
              <w:t>×</w:t>
            </w:r>
          </w:p>
        </w:tc>
        <w:tc>
          <w:tcPr>
            <w:tcW w:w="1134" w:type="dxa"/>
          </w:tcPr>
          <w:p w14:paraId="5E1F8542" w14:textId="77777777" w:rsidR="00EF3AFC" w:rsidRPr="00363EE6" w:rsidRDefault="00EF3AFC" w:rsidP="006D313F">
            <w:pPr>
              <w:spacing w:after="0"/>
              <w:ind w:firstLine="0"/>
              <w:jc w:val="center"/>
              <w:rPr>
                <w:sz w:val="18"/>
              </w:rPr>
            </w:pPr>
            <w:r w:rsidRPr="00363EE6">
              <w:rPr>
                <w:sz w:val="18"/>
              </w:rPr>
              <w:t>-</w:t>
            </w:r>
            <w:r>
              <w:rPr>
                <w:sz w:val="18"/>
              </w:rPr>
              <w:t>100,0</w:t>
            </w:r>
          </w:p>
        </w:tc>
        <w:tc>
          <w:tcPr>
            <w:tcW w:w="1134" w:type="dxa"/>
          </w:tcPr>
          <w:p w14:paraId="7A48206C" w14:textId="77777777" w:rsidR="00EF3AFC" w:rsidRPr="00363EE6" w:rsidRDefault="00EF3AFC" w:rsidP="006D313F">
            <w:pPr>
              <w:spacing w:after="0"/>
              <w:ind w:firstLine="0"/>
              <w:jc w:val="center"/>
              <w:rPr>
                <w:sz w:val="18"/>
              </w:rPr>
            </w:pPr>
            <w:r w:rsidRPr="00363EE6">
              <w:rPr>
                <w:b/>
                <w:bCs/>
                <w:sz w:val="18"/>
              </w:rPr>
              <w:t>×</w:t>
            </w:r>
          </w:p>
        </w:tc>
        <w:tc>
          <w:tcPr>
            <w:tcW w:w="1134" w:type="dxa"/>
          </w:tcPr>
          <w:p w14:paraId="3C10BB35" w14:textId="77777777" w:rsidR="00EF3AFC" w:rsidRPr="00363EE6" w:rsidRDefault="00EF3AFC" w:rsidP="006D313F">
            <w:pPr>
              <w:spacing w:after="0"/>
              <w:ind w:firstLine="0"/>
              <w:jc w:val="right"/>
              <w:rPr>
                <w:sz w:val="18"/>
              </w:rPr>
            </w:pPr>
            <w:r>
              <w:rPr>
                <w:sz w:val="18"/>
              </w:rPr>
              <w:t>-45,</w:t>
            </w:r>
            <w:r w:rsidRPr="00363EE6">
              <w:rPr>
                <w:sz w:val="18"/>
              </w:rPr>
              <w:t>5</w:t>
            </w:r>
          </w:p>
        </w:tc>
        <w:tc>
          <w:tcPr>
            <w:tcW w:w="1080" w:type="dxa"/>
          </w:tcPr>
          <w:p w14:paraId="68EAB05A" w14:textId="77777777" w:rsidR="00EF3AFC" w:rsidRPr="00363EE6" w:rsidRDefault="00EF3AFC" w:rsidP="006D313F">
            <w:pPr>
              <w:spacing w:after="0"/>
              <w:ind w:firstLine="0"/>
              <w:jc w:val="right"/>
              <w:rPr>
                <w:sz w:val="18"/>
              </w:rPr>
            </w:pPr>
            <w:r w:rsidRPr="00363EE6">
              <w:rPr>
                <w:sz w:val="18"/>
              </w:rPr>
              <w:t>-100</w:t>
            </w:r>
            <w:r>
              <w:rPr>
                <w:sz w:val="18"/>
              </w:rPr>
              <w:t>,0</w:t>
            </w:r>
          </w:p>
        </w:tc>
      </w:tr>
    </w:tbl>
    <w:p w14:paraId="192CE3B6" w14:textId="457D4654" w:rsidR="00EF3AFC" w:rsidRPr="00363EE6" w:rsidRDefault="00EF3AFC" w:rsidP="00710E77">
      <w:pPr>
        <w:spacing w:before="240" w:after="240"/>
        <w:ind w:firstLine="0"/>
        <w:jc w:val="center"/>
        <w:rPr>
          <w:b/>
          <w:lang w:eastAsia="lv-LV"/>
        </w:rPr>
      </w:pPr>
      <w:r w:rsidRPr="00363EE6">
        <w:rPr>
          <w:b/>
          <w:lang w:eastAsia="lv-LV"/>
        </w:rPr>
        <w:t xml:space="preserve">Izmaiņas izdevumos, </w:t>
      </w:r>
      <w:r>
        <w:rPr>
          <w:b/>
          <w:lang w:eastAsia="lv-LV"/>
        </w:rPr>
        <w:t>salīdzinot 2022.</w:t>
      </w:r>
      <w:r w:rsidR="005D5BA8">
        <w:rPr>
          <w:b/>
          <w:lang w:eastAsia="lv-LV"/>
        </w:rPr>
        <w:t xml:space="preserve"> </w:t>
      </w:r>
      <w:r w:rsidR="00424D7A">
        <w:rPr>
          <w:b/>
          <w:lang w:eastAsia="lv-LV"/>
        </w:rPr>
        <w:t>gada plānu</w:t>
      </w:r>
      <w:r w:rsidRPr="00363EE6">
        <w:rPr>
          <w:b/>
          <w:lang w:eastAsia="lv-LV"/>
        </w:rPr>
        <w:t xml:space="preserve"> ar 2021.</w:t>
      </w:r>
      <w:r w:rsidR="005D5BA8">
        <w:rPr>
          <w:b/>
          <w:lang w:eastAsia="lv-LV"/>
        </w:rPr>
        <w:t xml:space="preserve"> </w:t>
      </w:r>
      <w:r w:rsidRPr="00363EE6">
        <w:rPr>
          <w:b/>
          <w:lang w:eastAsia="lv-LV"/>
        </w:rPr>
        <w:t>gada plānu</w:t>
      </w:r>
    </w:p>
    <w:p w14:paraId="6A288652" w14:textId="77777777" w:rsidR="00EF3AFC" w:rsidRPr="00363EE6" w:rsidRDefault="00EF3AFC" w:rsidP="00EF3AFC">
      <w:pPr>
        <w:spacing w:after="0"/>
        <w:ind w:left="7921" w:firstLine="720"/>
        <w:jc w:val="center"/>
        <w:rPr>
          <w:i/>
          <w:sz w:val="18"/>
          <w:szCs w:val="18"/>
        </w:rPr>
      </w:pPr>
      <w:proofErr w:type="spellStart"/>
      <w:r w:rsidRPr="00363EE6">
        <w:rPr>
          <w:i/>
          <w:sz w:val="18"/>
          <w:szCs w:val="18"/>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EF3AFC" w:rsidRPr="00363EE6" w14:paraId="7AA95C54" w14:textId="77777777" w:rsidTr="006D313F">
        <w:trPr>
          <w:trHeight w:val="142"/>
          <w:tblHeader/>
          <w:jc w:val="center"/>
        </w:trPr>
        <w:tc>
          <w:tcPr>
            <w:tcW w:w="5241" w:type="dxa"/>
            <w:vAlign w:val="center"/>
          </w:tcPr>
          <w:p w14:paraId="2FB5E363" w14:textId="77777777" w:rsidR="00EF3AFC" w:rsidRPr="00363EE6" w:rsidRDefault="00EF3AFC" w:rsidP="006D313F">
            <w:pPr>
              <w:spacing w:after="0"/>
              <w:ind w:firstLine="0"/>
              <w:jc w:val="center"/>
              <w:rPr>
                <w:sz w:val="18"/>
                <w:szCs w:val="18"/>
              </w:rPr>
            </w:pPr>
            <w:r w:rsidRPr="00363EE6">
              <w:rPr>
                <w:sz w:val="18"/>
                <w:szCs w:val="18"/>
                <w:lang w:eastAsia="lv-LV"/>
              </w:rPr>
              <w:t>Pasākums</w:t>
            </w:r>
          </w:p>
        </w:tc>
        <w:tc>
          <w:tcPr>
            <w:tcW w:w="1277" w:type="dxa"/>
            <w:vAlign w:val="center"/>
          </w:tcPr>
          <w:p w14:paraId="6FE12082" w14:textId="77777777" w:rsidR="00EF3AFC" w:rsidRPr="00363EE6" w:rsidRDefault="00EF3AFC" w:rsidP="006D313F">
            <w:pPr>
              <w:spacing w:after="0"/>
              <w:ind w:firstLine="0"/>
              <w:jc w:val="center"/>
              <w:rPr>
                <w:sz w:val="18"/>
                <w:szCs w:val="18"/>
                <w:lang w:eastAsia="lv-LV"/>
              </w:rPr>
            </w:pPr>
            <w:r w:rsidRPr="00363EE6">
              <w:rPr>
                <w:sz w:val="18"/>
                <w:szCs w:val="18"/>
                <w:lang w:eastAsia="lv-LV"/>
              </w:rPr>
              <w:t>Samazinājums</w:t>
            </w:r>
          </w:p>
        </w:tc>
        <w:tc>
          <w:tcPr>
            <w:tcW w:w="1277" w:type="dxa"/>
            <w:vAlign w:val="center"/>
          </w:tcPr>
          <w:p w14:paraId="2AA9095F" w14:textId="77777777" w:rsidR="00EF3AFC" w:rsidRPr="00363EE6" w:rsidRDefault="00EF3AFC" w:rsidP="006D313F">
            <w:pPr>
              <w:spacing w:after="0"/>
              <w:ind w:firstLine="0"/>
              <w:jc w:val="center"/>
              <w:rPr>
                <w:sz w:val="18"/>
                <w:szCs w:val="18"/>
                <w:lang w:eastAsia="lv-LV"/>
              </w:rPr>
            </w:pPr>
            <w:r w:rsidRPr="00363EE6">
              <w:rPr>
                <w:sz w:val="18"/>
                <w:szCs w:val="18"/>
                <w:lang w:eastAsia="lv-LV"/>
              </w:rPr>
              <w:t>Palielinājums</w:t>
            </w:r>
          </w:p>
        </w:tc>
        <w:tc>
          <w:tcPr>
            <w:tcW w:w="1277" w:type="dxa"/>
            <w:vAlign w:val="center"/>
          </w:tcPr>
          <w:p w14:paraId="31D95BF4" w14:textId="77777777" w:rsidR="00EF3AFC" w:rsidRPr="00363EE6" w:rsidRDefault="00EF3AFC" w:rsidP="006D313F">
            <w:pPr>
              <w:spacing w:after="0"/>
              <w:ind w:firstLine="0"/>
              <w:jc w:val="center"/>
              <w:rPr>
                <w:sz w:val="18"/>
                <w:szCs w:val="18"/>
                <w:lang w:eastAsia="lv-LV"/>
              </w:rPr>
            </w:pPr>
            <w:r w:rsidRPr="00363EE6">
              <w:rPr>
                <w:sz w:val="18"/>
                <w:szCs w:val="18"/>
                <w:lang w:eastAsia="lv-LV"/>
              </w:rPr>
              <w:t>Izmaiņas</w:t>
            </w:r>
          </w:p>
        </w:tc>
      </w:tr>
      <w:tr w:rsidR="00EF3AFC" w:rsidRPr="00363EE6" w14:paraId="2DFA6579" w14:textId="77777777" w:rsidTr="006D313F">
        <w:trPr>
          <w:trHeight w:val="142"/>
          <w:jc w:val="center"/>
        </w:trPr>
        <w:tc>
          <w:tcPr>
            <w:tcW w:w="5241" w:type="dxa"/>
            <w:shd w:val="clear" w:color="auto" w:fill="D9D9D9"/>
          </w:tcPr>
          <w:p w14:paraId="4E4807AA" w14:textId="77777777" w:rsidR="00EF3AFC" w:rsidRPr="00363EE6" w:rsidRDefault="00EF3AFC" w:rsidP="006D313F">
            <w:pPr>
              <w:spacing w:after="0"/>
              <w:ind w:firstLine="0"/>
              <w:jc w:val="left"/>
              <w:rPr>
                <w:sz w:val="18"/>
                <w:szCs w:val="18"/>
              </w:rPr>
            </w:pPr>
            <w:r w:rsidRPr="00363EE6">
              <w:rPr>
                <w:b/>
                <w:bCs/>
                <w:sz w:val="18"/>
                <w:szCs w:val="18"/>
                <w:lang w:eastAsia="lv-LV"/>
              </w:rPr>
              <w:t>Izdevumi - kopā</w:t>
            </w:r>
          </w:p>
        </w:tc>
        <w:tc>
          <w:tcPr>
            <w:tcW w:w="1277" w:type="dxa"/>
            <w:shd w:val="clear" w:color="auto" w:fill="D9D9D9"/>
          </w:tcPr>
          <w:p w14:paraId="3C5AD60E" w14:textId="77777777" w:rsidR="00EF3AFC" w:rsidRPr="00363EE6" w:rsidRDefault="00EF3AFC" w:rsidP="006D313F">
            <w:pPr>
              <w:spacing w:after="0"/>
              <w:ind w:firstLine="0"/>
              <w:jc w:val="center"/>
              <w:rPr>
                <w:b/>
                <w:sz w:val="18"/>
                <w:szCs w:val="18"/>
              </w:rPr>
            </w:pPr>
            <w:r w:rsidRPr="00363EE6">
              <w:rPr>
                <w:b/>
                <w:sz w:val="18"/>
              </w:rPr>
              <w:t>-</w:t>
            </w:r>
          </w:p>
        </w:tc>
        <w:tc>
          <w:tcPr>
            <w:tcW w:w="1277" w:type="dxa"/>
            <w:shd w:val="clear" w:color="auto" w:fill="D9D9D9"/>
          </w:tcPr>
          <w:p w14:paraId="03D2B400" w14:textId="77777777" w:rsidR="00EF3AFC" w:rsidRPr="00363EE6" w:rsidRDefault="00EF3AFC" w:rsidP="006D313F">
            <w:pPr>
              <w:spacing w:after="0"/>
              <w:ind w:firstLine="0"/>
              <w:jc w:val="right"/>
              <w:rPr>
                <w:b/>
                <w:sz w:val="18"/>
                <w:szCs w:val="18"/>
              </w:rPr>
            </w:pPr>
            <w:r w:rsidRPr="00363EE6">
              <w:rPr>
                <w:b/>
                <w:sz w:val="18"/>
              </w:rPr>
              <w:t>651 757</w:t>
            </w:r>
          </w:p>
        </w:tc>
        <w:tc>
          <w:tcPr>
            <w:tcW w:w="1277" w:type="dxa"/>
            <w:shd w:val="clear" w:color="auto" w:fill="D9D9D9"/>
          </w:tcPr>
          <w:p w14:paraId="45502078" w14:textId="77777777" w:rsidR="00EF3AFC" w:rsidRPr="00363EE6" w:rsidRDefault="00EF3AFC" w:rsidP="006D313F">
            <w:pPr>
              <w:spacing w:after="0"/>
              <w:ind w:firstLine="0"/>
              <w:jc w:val="right"/>
              <w:rPr>
                <w:b/>
                <w:sz w:val="18"/>
                <w:szCs w:val="18"/>
              </w:rPr>
            </w:pPr>
            <w:r w:rsidRPr="00363EE6">
              <w:rPr>
                <w:b/>
                <w:sz w:val="18"/>
              </w:rPr>
              <w:t>651 757</w:t>
            </w:r>
          </w:p>
        </w:tc>
      </w:tr>
      <w:tr w:rsidR="00EF3AFC" w:rsidRPr="00363EE6" w14:paraId="60689950" w14:textId="77777777" w:rsidTr="006D313F">
        <w:trPr>
          <w:jc w:val="center"/>
        </w:trPr>
        <w:tc>
          <w:tcPr>
            <w:tcW w:w="9072" w:type="dxa"/>
            <w:gridSpan w:val="4"/>
          </w:tcPr>
          <w:p w14:paraId="7A13B08A" w14:textId="77777777" w:rsidR="00EF3AFC" w:rsidRPr="00363EE6" w:rsidRDefault="00EF3AFC" w:rsidP="006D313F">
            <w:pPr>
              <w:spacing w:after="0"/>
              <w:ind w:firstLine="313"/>
              <w:jc w:val="left"/>
              <w:rPr>
                <w:sz w:val="18"/>
                <w:szCs w:val="18"/>
              </w:rPr>
            </w:pPr>
            <w:r w:rsidRPr="00363EE6">
              <w:rPr>
                <w:i/>
                <w:sz w:val="18"/>
                <w:szCs w:val="18"/>
                <w:lang w:eastAsia="lv-LV"/>
              </w:rPr>
              <w:lastRenderedPageBreak/>
              <w:t>t. sk.:</w:t>
            </w:r>
          </w:p>
        </w:tc>
      </w:tr>
      <w:tr w:rsidR="00EF3AFC" w:rsidRPr="00363EE6" w14:paraId="742E2FE3" w14:textId="77777777" w:rsidTr="006D313F">
        <w:trPr>
          <w:trHeight w:val="142"/>
          <w:jc w:val="center"/>
        </w:trPr>
        <w:tc>
          <w:tcPr>
            <w:tcW w:w="5241" w:type="dxa"/>
            <w:shd w:val="clear" w:color="auto" w:fill="F2F2F2"/>
          </w:tcPr>
          <w:p w14:paraId="27CE8395" w14:textId="77777777" w:rsidR="00EF3AFC" w:rsidRPr="00363EE6" w:rsidRDefault="00EF3AFC" w:rsidP="006D313F">
            <w:pPr>
              <w:spacing w:after="0"/>
              <w:ind w:firstLine="0"/>
              <w:jc w:val="left"/>
              <w:rPr>
                <w:sz w:val="18"/>
                <w:szCs w:val="18"/>
                <w:u w:val="single"/>
                <w:lang w:eastAsia="lv-LV"/>
              </w:rPr>
            </w:pPr>
            <w:r w:rsidRPr="00363EE6">
              <w:rPr>
                <w:sz w:val="18"/>
                <w:szCs w:val="18"/>
                <w:u w:val="single"/>
                <w:lang w:eastAsia="lv-LV"/>
              </w:rPr>
              <w:t>Ilgtermiņa saistības</w:t>
            </w:r>
          </w:p>
        </w:tc>
        <w:tc>
          <w:tcPr>
            <w:tcW w:w="1277" w:type="dxa"/>
            <w:shd w:val="clear" w:color="auto" w:fill="F2F2F2"/>
          </w:tcPr>
          <w:p w14:paraId="389AA5B9" w14:textId="77777777" w:rsidR="00EF3AFC" w:rsidRPr="00363EE6" w:rsidRDefault="00EF3AFC" w:rsidP="006D313F">
            <w:pPr>
              <w:spacing w:after="0"/>
              <w:ind w:firstLine="0"/>
              <w:jc w:val="center"/>
              <w:rPr>
                <w:sz w:val="18"/>
                <w:szCs w:val="18"/>
              </w:rPr>
            </w:pPr>
            <w:r w:rsidRPr="00363EE6">
              <w:rPr>
                <w:sz w:val="18"/>
              </w:rPr>
              <w:t>-</w:t>
            </w:r>
          </w:p>
        </w:tc>
        <w:tc>
          <w:tcPr>
            <w:tcW w:w="1277" w:type="dxa"/>
            <w:shd w:val="clear" w:color="auto" w:fill="F2F2F2"/>
          </w:tcPr>
          <w:p w14:paraId="1FD485B2" w14:textId="77777777" w:rsidR="00EF3AFC" w:rsidRPr="00363EE6" w:rsidRDefault="00EF3AFC" w:rsidP="006D313F">
            <w:pPr>
              <w:spacing w:after="0"/>
              <w:ind w:firstLine="0"/>
              <w:jc w:val="right"/>
              <w:rPr>
                <w:sz w:val="18"/>
                <w:szCs w:val="18"/>
              </w:rPr>
            </w:pPr>
            <w:r w:rsidRPr="00363EE6">
              <w:rPr>
                <w:sz w:val="18"/>
              </w:rPr>
              <w:t>651 757</w:t>
            </w:r>
          </w:p>
        </w:tc>
        <w:tc>
          <w:tcPr>
            <w:tcW w:w="1277" w:type="dxa"/>
            <w:shd w:val="clear" w:color="auto" w:fill="F2F2F2"/>
          </w:tcPr>
          <w:p w14:paraId="3719CF30" w14:textId="77777777" w:rsidR="00EF3AFC" w:rsidRPr="00363EE6" w:rsidRDefault="00EF3AFC" w:rsidP="006D313F">
            <w:pPr>
              <w:spacing w:after="0"/>
              <w:ind w:firstLine="0"/>
              <w:jc w:val="right"/>
              <w:rPr>
                <w:sz w:val="18"/>
                <w:szCs w:val="18"/>
              </w:rPr>
            </w:pPr>
            <w:r w:rsidRPr="00363EE6">
              <w:rPr>
                <w:sz w:val="18"/>
              </w:rPr>
              <w:t>651 757</w:t>
            </w:r>
          </w:p>
        </w:tc>
      </w:tr>
      <w:tr w:rsidR="00EF3AFC" w:rsidRPr="00363EE6" w14:paraId="7710332D" w14:textId="77777777" w:rsidTr="006D313F">
        <w:trPr>
          <w:trHeight w:val="142"/>
          <w:jc w:val="center"/>
        </w:trPr>
        <w:tc>
          <w:tcPr>
            <w:tcW w:w="5241" w:type="dxa"/>
          </w:tcPr>
          <w:p w14:paraId="2AF0144C" w14:textId="77777777" w:rsidR="00EF3AFC" w:rsidRPr="00363EE6" w:rsidRDefault="00EF3AFC" w:rsidP="006D313F">
            <w:pPr>
              <w:spacing w:after="0"/>
              <w:ind w:firstLine="0"/>
              <w:rPr>
                <w:i/>
                <w:sz w:val="18"/>
                <w:szCs w:val="18"/>
                <w:lang w:eastAsia="lv-LV"/>
              </w:rPr>
            </w:pPr>
            <w:r>
              <w:rPr>
                <w:i/>
                <w:sz w:val="18"/>
                <w:szCs w:val="18"/>
                <w:lang w:eastAsia="lv-LV"/>
              </w:rPr>
              <w:t>Atmaksas budžetā par projekta</w:t>
            </w:r>
            <w:r w:rsidRPr="00363EE6">
              <w:rPr>
                <w:i/>
                <w:sz w:val="18"/>
                <w:szCs w:val="18"/>
                <w:lang w:eastAsia="lv-LV"/>
              </w:rPr>
              <w:t xml:space="preserve"> “SMART CORRIDOR TALLINN-TARTU-LUHAMAA-RIGA E263/E77”</w:t>
            </w:r>
            <w:r>
              <w:rPr>
                <w:i/>
                <w:sz w:val="18"/>
                <w:szCs w:val="18"/>
                <w:lang w:eastAsia="lv-LV"/>
              </w:rPr>
              <w:t xml:space="preserve"> finansējumu</w:t>
            </w:r>
            <w:r w:rsidRPr="00363EE6">
              <w:rPr>
                <w:i/>
                <w:sz w:val="18"/>
                <w:szCs w:val="18"/>
                <w:lang w:eastAsia="lv-LV"/>
              </w:rPr>
              <w:t>.</w:t>
            </w:r>
          </w:p>
        </w:tc>
        <w:tc>
          <w:tcPr>
            <w:tcW w:w="1277" w:type="dxa"/>
          </w:tcPr>
          <w:p w14:paraId="574772C3" w14:textId="77777777" w:rsidR="00EF3AFC" w:rsidRPr="00363EE6" w:rsidRDefault="00EF3AFC" w:rsidP="006D313F">
            <w:pPr>
              <w:spacing w:after="0"/>
              <w:ind w:firstLine="0"/>
              <w:jc w:val="center"/>
              <w:rPr>
                <w:sz w:val="18"/>
              </w:rPr>
            </w:pPr>
            <w:r w:rsidRPr="00363EE6">
              <w:rPr>
                <w:sz w:val="18"/>
              </w:rPr>
              <w:t>-</w:t>
            </w:r>
          </w:p>
        </w:tc>
        <w:tc>
          <w:tcPr>
            <w:tcW w:w="1277" w:type="dxa"/>
          </w:tcPr>
          <w:p w14:paraId="6B0A83CB" w14:textId="77777777" w:rsidR="00EF3AFC" w:rsidRPr="00363EE6" w:rsidRDefault="00EF3AFC" w:rsidP="006D313F">
            <w:pPr>
              <w:spacing w:after="0"/>
              <w:ind w:firstLine="0"/>
              <w:jc w:val="right"/>
              <w:rPr>
                <w:sz w:val="18"/>
              </w:rPr>
            </w:pPr>
            <w:r w:rsidRPr="00363EE6">
              <w:rPr>
                <w:sz w:val="18"/>
              </w:rPr>
              <w:t>651 757</w:t>
            </w:r>
          </w:p>
        </w:tc>
        <w:tc>
          <w:tcPr>
            <w:tcW w:w="1277" w:type="dxa"/>
          </w:tcPr>
          <w:p w14:paraId="0D6F049A" w14:textId="77777777" w:rsidR="00EF3AFC" w:rsidRPr="00363EE6" w:rsidRDefault="00EF3AFC" w:rsidP="006D313F">
            <w:pPr>
              <w:spacing w:after="0"/>
              <w:ind w:firstLine="0"/>
              <w:jc w:val="right"/>
              <w:rPr>
                <w:sz w:val="18"/>
              </w:rPr>
            </w:pPr>
            <w:r w:rsidRPr="00363EE6">
              <w:rPr>
                <w:sz w:val="18"/>
              </w:rPr>
              <w:t>651 757</w:t>
            </w:r>
          </w:p>
        </w:tc>
      </w:tr>
    </w:tbl>
    <w:p w14:paraId="43883E22" w14:textId="77777777" w:rsidR="00EF3AFC" w:rsidRPr="00363EE6" w:rsidRDefault="00EF3AFC" w:rsidP="00EF3AFC">
      <w:pPr>
        <w:spacing w:before="240" w:after="160"/>
        <w:ind w:firstLine="0"/>
        <w:jc w:val="center"/>
        <w:rPr>
          <w:rFonts w:eastAsia="Calibri"/>
          <w:b/>
          <w:szCs w:val="24"/>
        </w:rPr>
      </w:pPr>
    </w:p>
    <w:p w14:paraId="5CC470B2" w14:textId="77777777" w:rsidR="00EF3AFC" w:rsidRDefault="00EF3AFC" w:rsidP="00EF3AFC">
      <w:pPr>
        <w:spacing w:before="240" w:after="160"/>
        <w:ind w:firstLine="0"/>
        <w:jc w:val="center"/>
        <w:rPr>
          <w:rFonts w:eastAsia="Calibri"/>
          <w:b/>
          <w:szCs w:val="24"/>
        </w:rPr>
      </w:pPr>
      <w:r w:rsidRPr="00363EE6">
        <w:rPr>
          <w:rFonts w:eastAsia="Calibri"/>
          <w:b/>
          <w:szCs w:val="24"/>
        </w:rPr>
        <w:t>70.00.00 Citu Eiropas Savienības politiku instrumentu projektu un pasākumu īstenošana</w:t>
      </w:r>
    </w:p>
    <w:p w14:paraId="77244E67" w14:textId="77777777" w:rsidR="00EF3AFC" w:rsidRPr="004D3066" w:rsidRDefault="00EF3AFC" w:rsidP="00EF3AFC">
      <w:pPr>
        <w:spacing w:before="240" w:after="240"/>
        <w:ind w:firstLine="0"/>
        <w:jc w:val="left"/>
        <w:rPr>
          <w:rFonts w:eastAsia="Calibri"/>
          <w:szCs w:val="24"/>
        </w:rPr>
      </w:pPr>
      <w:r w:rsidRPr="00363EE6">
        <w:rPr>
          <w:rFonts w:eastAsia="Calibri"/>
          <w:szCs w:val="24"/>
        </w:rPr>
        <w:t>Budžeta prog</w:t>
      </w:r>
      <w:r>
        <w:rPr>
          <w:rFonts w:eastAsia="Calibri"/>
          <w:szCs w:val="24"/>
        </w:rPr>
        <w:t>rammai ir viena apakšprogramma.</w:t>
      </w:r>
    </w:p>
    <w:p w14:paraId="46E0BB48" w14:textId="77777777" w:rsidR="00EF3AFC" w:rsidRPr="00363EE6" w:rsidRDefault="00EF3AFC" w:rsidP="00EF3AFC">
      <w:pPr>
        <w:spacing w:before="240" w:after="240"/>
        <w:ind w:firstLine="0"/>
        <w:jc w:val="center"/>
        <w:rPr>
          <w:rFonts w:eastAsia="Calibri"/>
          <w:b/>
          <w:szCs w:val="24"/>
        </w:rPr>
      </w:pPr>
      <w:r w:rsidRPr="00363EE6">
        <w:rPr>
          <w:rFonts w:eastAsia="Calibri"/>
          <w:b/>
          <w:szCs w:val="24"/>
        </w:rPr>
        <w:t>70.06.00 Latvijas pārstāvju ceļa izdevumu kompensācija, dodoties uz Eiropas Savienības Padomes darba grupu sanāksmēm un Padomes sanāksmēm</w:t>
      </w:r>
    </w:p>
    <w:p w14:paraId="367D885B" w14:textId="77777777" w:rsidR="00EF3AFC" w:rsidRPr="00363EE6" w:rsidRDefault="00EF3AFC" w:rsidP="00EF3AFC">
      <w:pPr>
        <w:spacing w:before="120"/>
        <w:ind w:firstLine="0"/>
        <w:rPr>
          <w:rFonts w:eastAsia="Calibri"/>
          <w:szCs w:val="24"/>
          <w:u w:val="single"/>
        </w:rPr>
      </w:pPr>
      <w:r w:rsidRPr="00363EE6">
        <w:rPr>
          <w:rFonts w:eastAsia="Calibri"/>
          <w:szCs w:val="24"/>
          <w:u w:val="single"/>
        </w:rPr>
        <w:t>Apakšprogrammas mērķis:</w:t>
      </w:r>
    </w:p>
    <w:p w14:paraId="08E4E4AD" w14:textId="77777777" w:rsidR="00EF3AFC" w:rsidRPr="00363EE6" w:rsidRDefault="00EF3AFC" w:rsidP="008367A4">
      <w:pPr>
        <w:spacing w:before="120"/>
        <w:ind w:firstLine="720"/>
        <w:rPr>
          <w:rFonts w:eastAsia="Calibri"/>
          <w:szCs w:val="24"/>
        </w:rPr>
      </w:pPr>
      <w:r w:rsidRPr="00363EE6">
        <w:rPr>
          <w:rFonts w:eastAsia="Calibri"/>
          <w:szCs w:val="24"/>
        </w:rPr>
        <w:t>nodrošināt ministrijas pārstāvju ceļa izdevumu kompensāciju, dodoties uz</w:t>
      </w:r>
      <w:r>
        <w:rPr>
          <w:rFonts w:eastAsia="Calibri"/>
          <w:szCs w:val="24"/>
        </w:rPr>
        <w:t xml:space="preserve"> ES</w:t>
      </w:r>
      <w:r w:rsidRPr="00363EE6">
        <w:rPr>
          <w:rFonts w:eastAsia="Calibri"/>
          <w:szCs w:val="24"/>
        </w:rPr>
        <w:t xml:space="preserve"> Padomes darba grupu sanāksmēm un Padomes sanāksmēm.</w:t>
      </w:r>
    </w:p>
    <w:p w14:paraId="50257D9D" w14:textId="25A6127C" w:rsidR="00EF3AFC" w:rsidRPr="00363EE6" w:rsidRDefault="00EF3AFC" w:rsidP="00EF3AFC">
      <w:pPr>
        <w:spacing w:before="120"/>
        <w:ind w:firstLine="0"/>
        <w:rPr>
          <w:rFonts w:eastAsia="Calibri"/>
          <w:szCs w:val="24"/>
          <w:u w:val="single"/>
        </w:rPr>
      </w:pPr>
      <w:r w:rsidRPr="00363EE6">
        <w:rPr>
          <w:rFonts w:eastAsia="Calibri"/>
          <w:szCs w:val="24"/>
          <w:u w:val="single"/>
        </w:rPr>
        <w:t>Galvenā aktivitāte:</w:t>
      </w:r>
    </w:p>
    <w:p w14:paraId="4950D5CA" w14:textId="77777777" w:rsidR="00EF3AFC" w:rsidRPr="00363EE6" w:rsidRDefault="00EF3AFC" w:rsidP="00EF3AFC">
      <w:pPr>
        <w:spacing w:before="120" w:after="80"/>
        <w:ind w:firstLine="720"/>
        <w:rPr>
          <w:rFonts w:eastAsia="Calibri"/>
          <w:szCs w:val="24"/>
        </w:rPr>
      </w:pPr>
      <w:r w:rsidRPr="00363EE6">
        <w:rPr>
          <w:rFonts w:eastAsia="Calibri"/>
          <w:szCs w:val="24"/>
        </w:rPr>
        <w:t xml:space="preserve">nodrošināt ar Ārlietu ministriju saskaņoto </w:t>
      </w:r>
      <w:proofErr w:type="spellStart"/>
      <w:r w:rsidRPr="00363EE6">
        <w:rPr>
          <w:rFonts w:eastAsia="Calibri"/>
          <w:szCs w:val="24"/>
        </w:rPr>
        <w:t>transfertu</w:t>
      </w:r>
      <w:proofErr w:type="spellEnd"/>
      <w:r w:rsidRPr="00363EE6">
        <w:rPr>
          <w:rFonts w:eastAsia="Calibri"/>
          <w:szCs w:val="24"/>
        </w:rPr>
        <w:t xml:space="preserve"> saņemšanu Satiksmes ministrijas pārstāvju ceļa izdevumu kompensācijai</w:t>
      </w:r>
      <w:r>
        <w:rPr>
          <w:rFonts w:eastAsia="Calibri"/>
          <w:szCs w:val="24"/>
        </w:rPr>
        <w:t>, dodoties uz ES</w:t>
      </w:r>
      <w:r w:rsidRPr="00363EE6">
        <w:rPr>
          <w:rFonts w:eastAsia="Calibri"/>
          <w:szCs w:val="24"/>
        </w:rPr>
        <w:t xml:space="preserve"> Padomes darba grupu sanāksmēm un Padomes sanāksmēm.</w:t>
      </w:r>
    </w:p>
    <w:p w14:paraId="3D26737C" w14:textId="77777777" w:rsidR="00EF3AFC" w:rsidRPr="00363EE6" w:rsidRDefault="00EF3AFC" w:rsidP="00EF3AFC">
      <w:pPr>
        <w:spacing w:after="240"/>
        <w:ind w:firstLine="0"/>
        <w:rPr>
          <w:rFonts w:eastAsia="Calibri"/>
          <w:szCs w:val="24"/>
        </w:rPr>
      </w:pPr>
      <w:r w:rsidRPr="00363EE6">
        <w:rPr>
          <w:rFonts w:eastAsia="Calibri"/>
          <w:szCs w:val="24"/>
          <w:u w:val="single"/>
        </w:rPr>
        <w:t>Apakšprogrammas izpildītājs</w:t>
      </w:r>
      <w:r w:rsidRPr="00363EE6">
        <w:rPr>
          <w:rFonts w:eastAsia="Calibri"/>
          <w:szCs w:val="24"/>
        </w:rPr>
        <w:t>: Satiksmes ministrija.</w:t>
      </w:r>
    </w:p>
    <w:p w14:paraId="0729325E" w14:textId="77777777" w:rsidR="00EF3AFC" w:rsidRPr="00363EE6" w:rsidRDefault="00EF3AFC" w:rsidP="00EF3AFC">
      <w:pPr>
        <w:spacing w:before="240" w:after="240"/>
        <w:ind w:firstLine="0"/>
        <w:jc w:val="center"/>
        <w:rPr>
          <w:rFonts w:eastAsia="Calibri"/>
          <w:b/>
          <w:szCs w:val="24"/>
          <w:lang w:eastAsia="lv-LV"/>
        </w:rPr>
      </w:pPr>
      <w:r w:rsidRPr="00363EE6">
        <w:rPr>
          <w:rFonts w:eastAsia="Calibri"/>
          <w:b/>
          <w:szCs w:val="24"/>
          <w:lang w:eastAsia="lv-LV"/>
        </w:rPr>
        <w:t>Finansiālie rādītāji no 2020. līdz 2024. gadam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1"/>
        <w:gridCol w:w="1102"/>
        <w:gridCol w:w="1082"/>
        <w:gridCol w:w="1082"/>
        <w:gridCol w:w="1082"/>
        <w:gridCol w:w="1182"/>
      </w:tblGrid>
      <w:tr w:rsidR="00EF3AFC" w:rsidRPr="00363EE6" w14:paraId="2C91E6A5" w14:textId="77777777" w:rsidTr="006D313F">
        <w:trPr>
          <w:trHeight w:val="283"/>
          <w:tblHeader/>
        </w:trPr>
        <w:tc>
          <w:tcPr>
            <w:tcW w:w="1949" w:type="pct"/>
            <w:vAlign w:val="center"/>
          </w:tcPr>
          <w:p w14:paraId="527DFD37" w14:textId="77777777" w:rsidR="00EF3AFC" w:rsidRPr="00363EE6" w:rsidRDefault="00EF3AFC" w:rsidP="006D313F">
            <w:pPr>
              <w:spacing w:after="0"/>
              <w:ind w:firstLine="0"/>
              <w:jc w:val="center"/>
              <w:rPr>
                <w:rFonts w:eastAsia="Calibri"/>
                <w:sz w:val="18"/>
                <w:szCs w:val="24"/>
              </w:rPr>
            </w:pPr>
            <w:bookmarkStart w:id="27" w:name="_Hlk81821298"/>
          </w:p>
        </w:tc>
        <w:tc>
          <w:tcPr>
            <w:tcW w:w="608" w:type="pct"/>
            <w:tcBorders>
              <w:top w:val="single" w:sz="4" w:space="0" w:color="000000"/>
              <w:left w:val="single" w:sz="4" w:space="0" w:color="000000"/>
              <w:bottom w:val="single" w:sz="4" w:space="0" w:color="000000"/>
              <w:right w:val="single" w:sz="4" w:space="0" w:color="000000"/>
            </w:tcBorders>
          </w:tcPr>
          <w:p w14:paraId="4668023E"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2020. gads (izpilde)</w:t>
            </w:r>
          </w:p>
        </w:tc>
        <w:tc>
          <w:tcPr>
            <w:tcW w:w="597" w:type="pct"/>
            <w:tcBorders>
              <w:top w:val="single" w:sz="4" w:space="0" w:color="000000"/>
              <w:left w:val="single" w:sz="4" w:space="0" w:color="000000"/>
              <w:bottom w:val="single" w:sz="4" w:space="0" w:color="000000"/>
              <w:right w:val="single" w:sz="4" w:space="0" w:color="000000"/>
            </w:tcBorders>
          </w:tcPr>
          <w:p w14:paraId="1F2AE782" w14:textId="7777777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2021. gada plāns</w:t>
            </w:r>
          </w:p>
        </w:tc>
        <w:tc>
          <w:tcPr>
            <w:tcW w:w="597" w:type="pct"/>
            <w:tcBorders>
              <w:top w:val="single" w:sz="4" w:space="0" w:color="000000"/>
              <w:left w:val="single" w:sz="4" w:space="0" w:color="000000"/>
              <w:bottom w:val="single" w:sz="4" w:space="0" w:color="000000"/>
              <w:right w:val="single" w:sz="4" w:space="0" w:color="000000"/>
            </w:tcBorders>
          </w:tcPr>
          <w:p w14:paraId="4C0017AE" w14:textId="562F9957"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2022. gada p</w:t>
            </w:r>
            <w:r w:rsidR="00424D7A">
              <w:rPr>
                <w:rFonts w:eastAsia="Calibri"/>
                <w:sz w:val="18"/>
                <w:szCs w:val="18"/>
                <w:lang w:eastAsia="lv-LV"/>
              </w:rPr>
              <w:t>lāns</w:t>
            </w:r>
          </w:p>
        </w:tc>
        <w:tc>
          <w:tcPr>
            <w:tcW w:w="597" w:type="pct"/>
            <w:tcBorders>
              <w:top w:val="single" w:sz="4" w:space="0" w:color="000000"/>
              <w:left w:val="single" w:sz="4" w:space="0" w:color="000000"/>
              <w:bottom w:val="single" w:sz="4" w:space="0" w:color="000000"/>
              <w:right w:val="single" w:sz="4" w:space="0" w:color="000000"/>
            </w:tcBorders>
          </w:tcPr>
          <w:p w14:paraId="3A99438E" w14:textId="4ED9AC04"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2023. gada p</w:t>
            </w:r>
            <w:r w:rsidR="00424D7A">
              <w:rPr>
                <w:rFonts w:eastAsia="Calibri"/>
                <w:sz w:val="18"/>
                <w:szCs w:val="18"/>
                <w:lang w:eastAsia="lv-LV"/>
              </w:rPr>
              <w:t>lāns</w:t>
            </w:r>
          </w:p>
        </w:tc>
        <w:tc>
          <w:tcPr>
            <w:tcW w:w="653" w:type="pct"/>
            <w:tcBorders>
              <w:top w:val="single" w:sz="4" w:space="0" w:color="000000"/>
              <w:left w:val="single" w:sz="4" w:space="0" w:color="000000"/>
              <w:bottom w:val="single" w:sz="4" w:space="0" w:color="000000"/>
              <w:right w:val="single" w:sz="4" w:space="0" w:color="000000"/>
            </w:tcBorders>
          </w:tcPr>
          <w:p w14:paraId="24C17428" w14:textId="04B37069" w:rsidR="00EF3AFC" w:rsidRPr="00363EE6" w:rsidRDefault="00EF3AFC" w:rsidP="006D313F">
            <w:pPr>
              <w:spacing w:after="0"/>
              <w:ind w:firstLine="0"/>
              <w:jc w:val="center"/>
              <w:rPr>
                <w:rFonts w:eastAsia="Calibri"/>
                <w:sz w:val="18"/>
                <w:szCs w:val="24"/>
                <w:lang w:eastAsia="lv-LV"/>
              </w:rPr>
            </w:pPr>
            <w:r w:rsidRPr="00363EE6">
              <w:rPr>
                <w:rFonts w:eastAsia="Calibri"/>
                <w:sz w:val="18"/>
                <w:szCs w:val="18"/>
                <w:lang w:eastAsia="lv-LV"/>
              </w:rPr>
              <w:t>2024. gada p</w:t>
            </w:r>
            <w:r w:rsidR="00424D7A">
              <w:rPr>
                <w:rFonts w:eastAsia="Calibri"/>
                <w:sz w:val="18"/>
                <w:szCs w:val="18"/>
                <w:lang w:eastAsia="lv-LV"/>
              </w:rPr>
              <w:t>lāns</w:t>
            </w:r>
          </w:p>
        </w:tc>
      </w:tr>
      <w:bookmarkEnd w:id="27"/>
      <w:tr w:rsidR="00EF3AFC" w:rsidRPr="00363EE6" w14:paraId="50B6F9A6" w14:textId="77777777" w:rsidTr="006D313F">
        <w:trPr>
          <w:trHeight w:val="142"/>
        </w:trPr>
        <w:tc>
          <w:tcPr>
            <w:tcW w:w="1949" w:type="pct"/>
            <w:shd w:val="clear" w:color="auto" w:fill="D9D9D9"/>
            <w:vAlign w:val="center"/>
          </w:tcPr>
          <w:p w14:paraId="7449FFAF" w14:textId="77777777" w:rsidR="00EF3AFC" w:rsidRPr="00363EE6" w:rsidRDefault="00EF3AFC" w:rsidP="006D313F">
            <w:pPr>
              <w:spacing w:after="0"/>
              <w:ind w:firstLine="0"/>
              <w:jc w:val="left"/>
              <w:rPr>
                <w:rFonts w:eastAsia="Calibri"/>
                <w:sz w:val="18"/>
                <w:szCs w:val="22"/>
                <w:lang w:eastAsia="lv-LV"/>
              </w:rPr>
            </w:pPr>
            <w:r w:rsidRPr="00363EE6">
              <w:rPr>
                <w:rFonts w:eastAsia="Calibri"/>
                <w:sz w:val="18"/>
                <w:szCs w:val="22"/>
                <w:lang w:eastAsia="lv-LV"/>
              </w:rPr>
              <w:t>Kopējie izdevumi,</w:t>
            </w:r>
            <w:r w:rsidRPr="00363EE6">
              <w:rPr>
                <w:rFonts w:eastAsia="Calibri"/>
                <w:sz w:val="18"/>
                <w:szCs w:val="22"/>
              </w:rPr>
              <w:t xml:space="preserve"> </w:t>
            </w:r>
            <w:proofErr w:type="spellStart"/>
            <w:r w:rsidRPr="00363EE6">
              <w:rPr>
                <w:rFonts w:eastAsia="Calibri"/>
                <w:i/>
                <w:sz w:val="18"/>
                <w:szCs w:val="18"/>
              </w:rPr>
              <w:t>euro</w:t>
            </w:r>
            <w:proofErr w:type="spellEnd"/>
          </w:p>
        </w:tc>
        <w:tc>
          <w:tcPr>
            <w:tcW w:w="608" w:type="pct"/>
            <w:shd w:val="clear" w:color="auto" w:fill="D9D9D9"/>
          </w:tcPr>
          <w:p w14:paraId="55E2E22C"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5 406</w:t>
            </w:r>
          </w:p>
        </w:tc>
        <w:tc>
          <w:tcPr>
            <w:tcW w:w="597" w:type="pct"/>
            <w:shd w:val="clear" w:color="auto" w:fill="D9D9D9"/>
          </w:tcPr>
          <w:p w14:paraId="7C0B86BA"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39 968</w:t>
            </w:r>
          </w:p>
        </w:tc>
        <w:tc>
          <w:tcPr>
            <w:tcW w:w="597" w:type="pct"/>
            <w:shd w:val="clear" w:color="auto" w:fill="D9D9D9"/>
          </w:tcPr>
          <w:p w14:paraId="613C781E"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58 208</w:t>
            </w:r>
          </w:p>
        </w:tc>
        <w:tc>
          <w:tcPr>
            <w:tcW w:w="597" w:type="pct"/>
            <w:shd w:val="clear" w:color="auto" w:fill="D9D9D9"/>
          </w:tcPr>
          <w:p w14:paraId="67D8FC20"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57 199</w:t>
            </w:r>
          </w:p>
        </w:tc>
        <w:tc>
          <w:tcPr>
            <w:tcW w:w="653" w:type="pct"/>
            <w:shd w:val="clear" w:color="auto" w:fill="D9D9D9"/>
          </w:tcPr>
          <w:p w14:paraId="0A4D40AE"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57 306</w:t>
            </w:r>
          </w:p>
        </w:tc>
      </w:tr>
      <w:tr w:rsidR="00EF3AFC" w:rsidRPr="00363EE6" w14:paraId="65A2EB1D" w14:textId="77777777" w:rsidTr="006D313F">
        <w:trPr>
          <w:trHeight w:val="283"/>
        </w:trPr>
        <w:tc>
          <w:tcPr>
            <w:tcW w:w="1949" w:type="pct"/>
            <w:vAlign w:val="center"/>
          </w:tcPr>
          <w:p w14:paraId="1694361D" w14:textId="77777777" w:rsidR="00EF3AFC" w:rsidRPr="00363EE6" w:rsidRDefault="00EF3AFC" w:rsidP="006D313F">
            <w:pPr>
              <w:spacing w:after="0"/>
              <w:ind w:firstLine="0"/>
              <w:jc w:val="left"/>
              <w:rPr>
                <w:rFonts w:eastAsia="Calibri"/>
                <w:sz w:val="18"/>
                <w:szCs w:val="18"/>
                <w:lang w:eastAsia="lv-LV"/>
              </w:rPr>
            </w:pPr>
            <w:r w:rsidRPr="00363EE6">
              <w:rPr>
                <w:rFonts w:eastAsia="Calibri"/>
                <w:sz w:val="18"/>
                <w:szCs w:val="18"/>
                <w:lang w:eastAsia="lv-LV"/>
              </w:rPr>
              <w:t xml:space="preserve">Kopējo izdevumu izmaiņas, </w:t>
            </w:r>
            <w:proofErr w:type="spellStart"/>
            <w:r w:rsidRPr="00363EE6">
              <w:rPr>
                <w:rFonts w:eastAsia="Calibri"/>
                <w:i/>
                <w:sz w:val="18"/>
                <w:szCs w:val="18"/>
                <w:lang w:eastAsia="lv-LV"/>
              </w:rPr>
              <w:t>euro</w:t>
            </w:r>
            <w:proofErr w:type="spellEnd"/>
            <w:r w:rsidRPr="00363EE6">
              <w:rPr>
                <w:rFonts w:eastAsia="Calibri"/>
                <w:sz w:val="18"/>
                <w:szCs w:val="18"/>
                <w:lang w:eastAsia="lv-LV"/>
              </w:rPr>
              <w:t xml:space="preserve"> (+/–) pret iepriekšējo gadu</w:t>
            </w:r>
          </w:p>
        </w:tc>
        <w:tc>
          <w:tcPr>
            <w:tcW w:w="608" w:type="pct"/>
          </w:tcPr>
          <w:p w14:paraId="4EECC416"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597" w:type="pct"/>
          </w:tcPr>
          <w:p w14:paraId="6C2B59C1"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34 562</w:t>
            </w:r>
          </w:p>
        </w:tc>
        <w:tc>
          <w:tcPr>
            <w:tcW w:w="597" w:type="pct"/>
          </w:tcPr>
          <w:p w14:paraId="561F322E"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18 240</w:t>
            </w:r>
          </w:p>
        </w:tc>
        <w:tc>
          <w:tcPr>
            <w:tcW w:w="597" w:type="pct"/>
          </w:tcPr>
          <w:p w14:paraId="05D4EC4D"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-1 009</w:t>
            </w:r>
          </w:p>
        </w:tc>
        <w:tc>
          <w:tcPr>
            <w:tcW w:w="653" w:type="pct"/>
          </w:tcPr>
          <w:p w14:paraId="5479F46D"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107</w:t>
            </w:r>
          </w:p>
        </w:tc>
      </w:tr>
      <w:tr w:rsidR="00EF3AFC" w:rsidRPr="00363EE6" w14:paraId="3EEA4909" w14:textId="77777777" w:rsidTr="006D313F">
        <w:trPr>
          <w:trHeight w:val="283"/>
        </w:trPr>
        <w:tc>
          <w:tcPr>
            <w:tcW w:w="1949" w:type="pct"/>
            <w:vAlign w:val="center"/>
          </w:tcPr>
          <w:p w14:paraId="3622987E" w14:textId="77777777" w:rsidR="00EF3AFC" w:rsidRPr="00363EE6" w:rsidRDefault="00EF3AFC" w:rsidP="006D313F">
            <w:pPr>
              <w:spacing w:after="0"/>
              <w:ind w:firstLine="0"/>
              <w:jc w:val="left"/>
              <w:rPr>
                <w:rFonts w:eastAsia="Calibri"/>
                <w:sz w:val="18"/>
                <w:szCs w:val="22"/>
              </w:rPr>
            </w:pPr>
            <w:r w:rsidRPr="00363EE6">
              <w:rPr>
                <w:rFonts w:eastAsia="Calibri"/>
                <w:sz w:val="18"/>
                <w:szCs w:val="22"/>
                <w:lang w:eastAsia="lv-LV"/>
              </w:rPr>
              <w:t>Kopējie izdevumi</w:t>
            </w:r>
            <w:r w:rsidRPr="00363EE6">
              <w:rPr>
                <w:rFonts w:eastAsia="Calibri"/>
                <w:sz w:val="18"/>
                <w:szCs w:val="22"/>
              </w:rPr>
              <w:t>, % (+/–) pret iepriekšējo gadu</w:t>
            </w:r>
          </w:p>
        </w:tc>
        <w:tc>
          <w:tcPr>
            <w:tcW w:w="608" w:type="pct"/>
          </w:tcPr>
          <w:p w14:paraId="6840F542" w14:textId="77777777" w:rsidR="00EF3AFC" w:rsidRPr="00363EE6" w:rsidRDefault="00EF3AFC" w:rsidP="006D313F">
            <w:pPr>
              <w:spacing w:after="0"/>
              <w:ind w:firstLine="0"/>
              <w:jc w:val="center"/>
              <w:rPr>
                <w:rFonts w:eastAsia="Calibri"/>
                <w:sz w:val="18"/>
                <w:szCs w:val="22"/>
              </w:rPr>
            </w:pPr>
            <w:r w:rsidRPr="00363EE6">
              <w:rPr>
                <w:rFonts w:eastAsia="Calibri"/>
                <w:b/>
                <w:bCs/>
                <w:sz w:val="18"/>
                <w:szCs w:val="22"/>
              </w:rPr>
              <w:t>×</w:t>
            </w:r>
          </w:p>
        </w:tc>
        <w:tc>
          <w:tcPr>
            <w:tcW w:w="597" w:type="pct"/>
          </w:tcPr>
          <w:p w14:paraId="1F0DDCDD"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639,3</w:t>
            </w:r>
          </w:p>
        </w:tc>
        <w:tc>
          <w:tcPr>
            <w:tcW w:w="597" w:type="pct"/>
          </w:tcPr>
          <w:p w14:paraId="71DED5BC"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45,6</w:t>
            </w:r>
          </w:p>
        </w:tc>
        <w:tc>
          <w:tcPr>
            <w:tcW w:w="597" w:type="pct"/>
          </w:tcPr>
          <w:p w14:paraId="0CBA8A22"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-1,7</w:t>
            </w:r>
          </w:p>
        </w:tc>
        <w:tc>
          <w:tcPr>
            <w:tcW w:w="653" w:type="pct"/>
          </w:tcPr>
          <w:p w14:paraId="6B51DF24" w14:textId="77777777" w:rsidR="00EF3AFC" w:rsidRPr="00363EE6" w:rsidRDefault="00EF3AFC" w:rsidP="006D313F">
            <w:pPr>
              <w:spacing w:after="0"/>
              <w:ind w:firstLine="0"/>
              <w:jc w:val="right"/>
              <w:rPr>
                <w:rFonts w:eastAsia="Calibri"/>
                <w:sz w:val="18"/>
                <w:szCs w:val="22"/>
              </w:rPr>
            </w:pPr>
            <w:r w:rsidRPr="00363EE6">
              <w:rPr>
                <w:rFonts w:eastAsia="Calibri"/>
                <w:sz w:val="18"/>
                <w:szCs w:val="22"/>
              </w:rPr>
              <w:t>0,2</w:t>
            </w:r>
          </w:p>
        </w:tc>
      </w:tr>
    </w:tbl>
    <w:p w14:paraId="5FE8D8BD" w14:textId="3A75F7AC" w:rsidR="00EF3AFC" w:rsidRPr="00363EE6" w:rsidRDefault="00EF3AFC" w:rsidP="008367A4">
      <w:pPr>
        <w:spacing w:before="240" w:after="240"/>
        <w:ind w:firstLine="0"/>
        <w:jc w:val="center"/>
        <w:rPr>
          <w:rFonts w:eastAsia="Calibri"/>
          <w:b/>
          <w:szCs w:val="24"/>
          <w:lang w:eastAsia="lv-LV"/>
        </w:rPr>
      </w:pPr>
      <w:r w:rsidRPr="00363EE6">
        <w:rPr>
          <w:rFonts w:eastAsia="Calibri"/>
          <w:b/>
          <w:szCs w:val="24"/>
          <w:lang w:eastAsia="lv-LV"/>
        </w:rPr>
        <w:t>Izmaiņas izdevu</w:t>
      </w:r>
      <w:r>
        <w:rPr>
          <w:rFonts w:eastAsia="Calibri"/>
          <w:b/>
          <w:szCs w:val="24"/>
          <w:lang w:eastAsia="lv-LV"/>
        </w:rPr>
        <w:t>mo</w:t>
      </w:r>
      <w:r w:rsidR="00424D7A">
        <w:rPr>
          <w:rFonts w:eastAsia="Calibri"/>
          <w:b/>
          <w:szCs w:val="24"/>
          <w:lang w:eastAsia="lv-LV"/>
        </w:rPr>
        <w:t>s, salīdzinot 2022. gada plān</w:t>
      </w:r>
      <w:r>
        <w:rPr>
          <w:rFonts w:eastAsia="Calibri"/>
          <w:b/>
          <w:szCs w:val="24"/>
          <w:lang w:eastAsia="lv-LV"/>
        </w:rPr>
        <w:t>u</w:t>
      </w:r>
      <w:r w:rsidRPr="00363EE6">
        <w:rPr>
          <w:rFonts w:eastAsia="Calibri"/>
          <w:b/>
          <w:szCs w:val="24"/>
          <w:lang w:eastAsia="lv-LV"/>
        </w:rPr>
        <w:t xml:space="preserve"> ar 2021. gada plānu</w:t>
      </w:r>
    </w:p>
    <w:p w14:paraId="02CFB43D" w14:textId="77777777" w:rsidR="00EF3AFC" w:rsidRPr="00363EE6" w:rsidRDefault="00EF3AFC" w:rsidP="00EF3AFC">
      <w:pPr>
        <w:spacing w:after="0"/>
        <w:ind w:firstLine="0"/>
        <w:jc w:val="right"/>
        <w:rPr>
          <w:rFonts w:eastAsia="Calibri"/>
          <w:i/>
          <w:sz w:val="18"/>
          <w:szCs w:val="18"/>
        </w:rPr>
      </w:pPr>
      <w:proofErr w:type="spellStart"/>
      <w:r w:rsidRPr="00363EE6">
        <w:rPr>
          <w:rFonts w:eastAsia="Calibri"/>
          <w:i/>
          <w:sz w:val="18"/>
          <w:szCs w:val="18"/>
        </w:rPr>
        <w:t>Euro</w:t>
      </w:r>
      <w:proofErr w:type="spellEnd"/>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3"/>
        <w:gridCol w:w="1266"/>
        <w:gridCol w:w="1226"/>
        <w:gridCol w:w="1226"/>
      </w:tblGrid>
      <w:tr w:rsidR="00EF3AFC" w:rsidRPr="00363EE6" w14:paraId="65B91E4A" w14:textId="77777777" w:rsidTr="006D313F">
        <w:trPr>
          <w:trHeight w:val="142"/>
          <w:tblHeader/>
        </w:trPr>
        <w:tc>
          <w:tcPr>
            <w:tcW w:w="2954" w:type="pct"/>
            <w:vAlign w:val="center"/>
          </w:tcPr>
          <w:p w14:paraId="75423903" w14:textId="77777777" w:rsidR="00EF3AFC" w:rsidRPr="00363EE6" w:rsidRDefault="00EF3AFC" w:rsidP="006D313F">
            <w:pPr>
              <w:spacing w:after="0"/>
              <w:ind w:firstLine="0"/>
              <w:jc w:val="center"/>
              <w:rPr>
                <w:rFonts w:eastAsia="Calibri"/>
                <w:sz w:val="18"/>
                <w:szCs w:val="18"/>
              </w:rPr>
            </w:pPr>
            <w:r w:rsidRPr="00363EE6">
              <w:rPr>
                <w:rFonts w:eastAsia="Calibri"/>
                <w:sz w:val="18"/>
                <w:szCs w:val="18"/>
                <w:lang w:eastAsia="lv-LV"/>
              </w:rPr>
              <w:t>Pasākums</w:t>
            </w:r>
          </w:p>
        </w:tc>
        <w:tc>
          <w:tcPr>
            <w:tcW w:w="682" w:type="pct"/>
            <w:vAlign w:val="center"/>
          </w:tcPr>
          <w:p w14:paraId="0892126B"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Samazinājums</w:t>
            </w:r>
          </w:p>
        </w:tc>
        <w:tc>
          <w:tcPr>
            <w:tcW w:w="682" w:type="pct"/>
            <w:vAlign w:val="center"/>
          </w:tcPr>
          <w:p w14:paraId="66D953AF"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Palielinājums</w:t>
            </w:r>
          </w:p>
        </w:tc>
        <w:tc>
          <w:tcPr>
            <w:tcW w:w="682" w:type="pct"/>
            <w:vAlign w:val="center"/>
          </w:tcPr>
          <w:p w14:paraId="3A6C3EFC" w14:textId="77777777" w:rsidR="00EF3AFC" w:rsidRPr="00363EE6" w:rsidRDefault="00EF3AFC" w:rsidP="006D313F">
            <w:pPr>
              <w:spacing w:after="0"/>
              <w:ind w:firstLine="0"/>
              <w:jc w:val="center"/>
              <w:rPr>
                <w:rFonts w:eastAsia="Calibri"/>
                <w:sz w:val="18"/>
                <w:szCs w:val="18"/>
                <w:lang w:eastAsia="lv-LV"/>
              </w:rPr>
            </w:pPr>
            <w:r w:rsidRPr="00363EE6">
              <w:rPr>
                <w:rFonts w:eastAsia="Calibri"/>
                <w:sz w:val="18"/>
                <w:szCs w:val="18"/>
                <w:lang w:eastAsia="lv-LV"/>
              </w:rPr>
              <w:t>Izmaiņas</w:t>
            </w:r>
          </w:p>
        </w:tc>
      </w:tr>
      <w:tr w:rsidR="00EF3AFC" w:rsidRPr="00363EE6" w14:paraId="74DEA604" w14:textId="77777777" w:rsidTr="006D313F">
        <w:trPr>
          <w:trHeight w:val="142"/>
        </w:trPr>
        <w:tc>
          <w:tcPr>
            <w:tcW w:w="2954" w:type="pct"/>
            <w:shd w:val="clear" w:color="auto" w:fill="D9D9D9"/>
          </w:tcPr>
          <w:p w14:paraId="09CBE76F" w14:textId="77777777" w:rsidR="00EF3AFC" w:rsidRPr="00363EE6" w:rsidRDefault="00EF3AFC" w:rsidP="006D313F">
            <w:pPr>
              <w:spacing w:after="0"/>
              <w:ind w:firstLine="0"/>
              <w:jc w:val="left"/>
              <w:rPr>
                <w:rFonts w:eastAsia="Calibri"/>
                <w:sz w:val="18"/>
                <w:szCs w:val="18"/>
              </w:rPr>
            </w:pPr>
            <w:r w:rsidRPr="00363EE6">
              <w:rPr>
                <w:rFonts w:eastAsia="Calibri"/>
                <w:b/>
                <w:bCs/>
                <w:sz w:val="18"/>
                <w:szCs w:val="18"/>
                <w:lang w:eastAsia="lv-LV"/>
              </w:rPr>
              <w:t>Izdevumi - kopā</w:t>
            </w:r>
          </w:p>
        </w:tc>
        <w:tc>
          <w:tcPr>
            <w:tcW w:w="682" w:type="pct"/>
            <w:shd w:val="clear" w:color="auto" w:fill="D9D9D9"/>
          </w:tcPr>
          <w:p w14:paraId="6E7A4C09" w14:textId="77777777" w:rsidR="00EF3AFC" w:rsidRPr="00363EE6" w:rsidRDefault="00EF3AFC" w:rsidP="006D313F">
            <w:pPr>
              <w:spacing w:after="0"/>
              <w:ind w:firstLine="0"/>
              <w:jc w:val="right"/>
              <w:rPr>
                <w:rFonts w:eastAsia="Calibri"/>
                <w:b/>
                <w:sz w:val="18"/>
                <w:szCs w:val="18"/>
              </w:rPr>
            </w:pPr>
            <w:r w:rsidRPr="00363EE6">
              <w:rPr>
                <w:rFonts w:eastAsia="Calibri"/>
                <w:b/>
                <w:bCs/>
                <w:sz w:val="18"/>
                <w:szCs w:val="22"/>
              </w:rPr>
              <w:t>39 968</w:t>
            </w:r>
          </w:p>
        </w:tc>
        <w:tc>
          <w:tcPr>
            <w:tcW w:w="682" w:type="pct"/>
            <w:shd w:val="clear" w:color="auto" w:fill="D9D9D9"/>
          </w:tcPr>
          <w:p w14:paraId="64C3F6BE" w14:textId="77777777" w:rsidR="00EF3AFC" w:rsidRPr="00363EE6" w:rsidRDefault="00EF3AFC" w:rsidP="006D313F">
            <w:pPr>
              <w:spacing w:after="0"/>
              <w:ind w:firstLine="0"/>
              <w:jc w:val="right"/>
              <w:rPr>
                <w:rFonts w:eastAsia="Calibri"/>
                <w:b/>
                <w:bCs/>
                <w:sz w:val="18"/>
                <w:szCs w:val="18"/>
              </w:rPr>
            </w:pPr>
            <w:r w:rsidRPr="00363EE6">
              <w:rPr>
                <w:rFonts w:eastAsia="Calibri"/>
                <w:b/>
                <w:bCs/>
                <w:sz w:val="18"/>
                <w:szCs w:val="22"/>
              </w:rPr>
              <w:t>58 208</w:t>
            </w:r>
          </w:p>
        </w:tc>
        <w:tc>
          <w:tcPr>
            <w:tcW w:w="682" w:type="pct"/>
            <w:shd w:val="clear" w:color="auto" w:fill="D9D9D9"/>
          </w:tcPr>
          <w:p w14:paraId="4CDDD26E" w14:textId="77777777" w:rsidR="00EF3AFC" w:rsidRPr="00363EE6" w:rsidRDefault="00EF3AFC" w:rsidP="006D313F">
            <w:pPr>
              <w:spacing w:after="0"/>
              <w:ind w:firstLine="0"/>
              <w:jc w:val="right"/>
              <w:rPr>
                <w:rFonts w:eastAsia="Calibri"/>
                <w:b/>
                <w:bCs/>
                <w:sz w:val="18"/>
                <w:szCs w:val="18"/>
              </w:rPr>
            </w:pPr>
            <w:r w:rsidRPr="00363EE6">
              <w:rPr>
                <w:rFonts w:eastAsia="Calibri"/>
                <w:b/>
                <w:bCs/>
                <w:sz w:val="18"/>
                <w:szCs w:val="22"/>
              </w:rPr>
              <w:t>18 240</w:t>
            </w:r>
          </w:p>
        </w:tc>
      </w:tr>
      <w:tr w:rsidR="00EF3AFC" w:rsidRPr="00363EE6" w14:paraId="7061B2D4" w14:textId="77777777" w:rsidTr="006D313F">
        <w:tc>
          <w:tcPr>
            <w:tcW w:w="5000" w:type="pct"/>
            <w:gridSpan w:val="4"/>
          </w:tcPr>
          <w:p w14:paraId="1C93E26A" w14:textId="77777777" w:rsidR="00EF3AFC" w:rsidRPr="00363EE6" w:rsidRDefault="00EF3AFC" w:rsidP="006D313F">
            <w:pPr>
              <w:spacing w:after="0"/>
              <w:ind w:firstLine="313"/>
              <w:jc w:val="left"/>
              <w:rPr>
                <w:rFonts w:eastAsia="Calibri"/>
                <w:sz w:val="18"/>
                <w:szCs w:val="18"/>
              </w:rPr>
            </w:pPr>
            <w:r w:rsidRPr="00363EE6">
              <w:rPr>
                <w:rFonts w:eastAsia="Calibri"/>
                <w:i/>
                <w:sz w:val="18"/>
                <w:szCs w:val="18"/>
                <w:lang w:eastAsia="lv-LV"/>
              </w:rPr>
              <w:t>t. sk.:</w:t>
            </w:r>
          </w:p>
        </w:tc>
      </w:tr>
      <w:tr w:rsidR="00EF3AFC" w:rsidRPr="00363EE6" w14:paraId="6BC549A2" w14:textId="77777777" w:rsidTr="006D313F">
        <w:trPr>
          <w:trHeight w:val="142"/>
        </w:trPr>
        <w:tc>
          <w:tcPr>
            <w:tcW w:w="2954" w:type="pct"/>
            <w:shd w:val="clear" w:color="auto" w:fill="F2F2F2"/>
          </w:tcPr>
          <w:p w14:paraId="6F16634D" w14:textId="77777777" w:rsidR="00EF3AFC" w:rsidRPr="00363EE6" w:rsidRDefault="00EF3AFC" w:rsidP="006D313F">
            <w:pPr>
              <w:spacing w:after="0"/>
              <w:ind w:firstLine="0"/>
              <w:jc w:val="left"/>
              <w:rPr>
                <w:rFonts w:eastAsia="Calibri"/>
                <w:sz w:val="18"/>
                <w:szCs w:val="18"/>
                <w:u w:val="single"/>
                <w:lang w:eastAsia="lv-LV"/>
              </w:rPr>
            </w:pPr>
            <w:r w:rsidRPr="00363EE6">
              <w:rPr>
                <w:rFonts w:eastAsia="Calibri"/>
                <w:sz w:val="18"/>
                <w:szCs w:val="18"/>
                <w:u w:val="single"/>
                <w:lang w:eastAsia="lv-LV"/>
              </w:rPr>
              <w:t>Ilgtermiņa saistības</w:t>
            </w:r>
          </w:p>
        </w:tc>
        <w:tc>
          <w:tcPr>
            <w:tcW w:w="682" w:type="pct"/>
            <w:shd w:val="clear" w:color="auto" w:fill="F2F2F2"/>
          </w:tcPr>
          <w:p w14:paraId="48EC7D94" w14:textId="77777777" w:rsidR="00EF3AFC" w:rsidRPr="00363EE6" w:rsidRDefault="00EF3AFC" w:rsidP="006D313F">
            <w:pPr>
              <w:spacing w:after="0"/>
              <w:ind w:firstLine="0"/>
              <w:jc w:val="right"/>
              <w:rPr>
                <w:rFonts w:eastAsia="Calibri"/>
                <w:sz w:val="18"/>
                <w:szCs w:val="18"/>
              </w:rPr>
            </w:pPr>
            <w:r w:rsidRPr="00363EE6">
              <w:rPr>
                <w:rFonts w:eastAsia="Calibri"/>
                <w:sz w:val="18"/>
                <w:szCs w:val="18"/>
              </w:rPr>
              <w:t>39 968</w:t>
            </w:r>
          </w:p>
        </w:tc>
        <w:tc>
          <w:tcPr>
            <w:tcW w:w="682" w:type="pct"/>
            <w:shd w:val="clear" w:color="auto" w:fill="F2F2F2"/>
          </w:tcPr>
          <w:p w14:paraId="339A734E"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58 208</w:t>
            </w:r>
          </w:p>
        </w:tc>
        <w:tc>
          <w:tcPr>
            <w:tcW w:w="682" w:type="pct"/>
            <w:shd w:val="clear" w:color="auto" w:fill="F2F2F2"/>
          </w:tcPr>
          <w:p w14:paraId="47463753"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18 240</w:t>
            </w:r>
          </w:p>
        </w:tc>
      </w:tr>
      <w:tr w:rsidR="00EF3AFC" w:rsidRPr="00363EE6" w14:paraId="6D0F905A" w14:textId="77777777" w:rsidTr="006D313F">
        <w:trPr>
          <w:trHeight w:val="142"/>
        </w:trPr>
        <w:tc>
          <w:tcPr>
            <w:tcW w:w="2954" w:type="pct"/>
          </w:tcPr>
          <w:p w14:paraId="0AA6CDEE" w14:textId="1699D898" w:rsidR="00EF3AFC" w:rsidRPr="00363EE6" w:rsidRDefault="00EF3AFC" w:rsidP="006D313F">
            <w:pPr>
              <w:spacing w:after="0"/>
              <w:ind w:firstLine="0"/>
              <w:rPr>
                <w:rFonts w:eastAsia="Calibri"/>
                <w:i/>
                <w:sz w:val="18"/>
                <w:szCs w:val="18"/>
                <w:lang w:eastAsia="lv-LV"/>
              </w:rPr>
            </w:pPr>
            <w:r w:rsidRPr="00363EE6">
              <w:rPr>
                <w:rFonts w:eastAsia="Calibri"/>
                <w:i/>
                <w:sz w:val="18"/>
                <w:szCs w:val="18"/>
                <w:lang w:eastAsia="lv-LV"/>
              </w:rPr>
              <w:t>Latvijas pārstāvju ceļa izdevumu kompensācija, dodoties uz Eiropas Savienības Padomes darba grupu sanāksmēm un Padomes sanāksmēm</w:t>
            </w:r>
          </w:p>
        </w:tc>
        <w:tc>
          <w:tcPr>
            <w:tcW w:w="682" w:type="pct"/>
          </w:tcPr>
          <w:p w14:paraId="3C36E386"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39 968</w:t>
            </w:r>
          </w:p>
        </w:tc>
        <w:tc>
          <w:tcPr>
            <w:tcW w:w="682" w:type="pct"/>
          </w:tcPr>
          <w:p w14:paraId="20C37123"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58 208</w:t>
            </w:r>
          </w:p>
        </w:tc>
        <w:tc>
          <w:tcPr>
            <w:tcW w:w="682" w:type="pct"/>
          </w:tcPr>
          <w:p w14:paraId="04D7FCF2" w14:textId="77777777" w:rsidR="00EF3AFC" w:rsidRPr="00363EE6" w:rsidRDefault="00EF3AFC" w:rsidP="006D313F">
            <w:pPr>
              <w:spacing w:after="0"/>
              <w:ind w:firstLine="0"/>
              <w:jc w:val="right"/>
              <w:rPr>
                <w:rFonts w:eastAsia="Calibri"/>
                <w:sz w:val="18"/>
                <w:szCs w:val="18"/>
              </w:rPr>
            </w:pPr>
            <w:r w:rsidRPr="00363EE6">
              <w:rPr>
                <w:rFonts w:eastAsia="Calibri"/>
                <w:sz w:val="18"/>
                <w:szCs w:val="22"/>
              </w:rPr>
              <w:t>18 240</w:t>
            </w:r>
          </w:p>
        </w:tc>
      </w:tr>
    </w:tbl>
    <w:p w14:paraId="0921AEA1" w14:textId="77777777" w:rsidR="00EF3AFC" w:rsidRPr="00363EE6" w:rsidRDefault="00EF3AFC" w:rsidP="00EF3AFC">
      <w:pPr>
        <w:rPr>
          <w:lang w:eastAsia="lv-LV"/>
        </w:rPr>
      </w:pPr>
    </w:p>
    <w:p w14:paraId="605BD398" w14:textId="6C35198C" w:rsidR="002D7B2A" w:rsidRDefault="002D7B2A" w:rsidP="00EF3AFC">
      <w:pPr>
        <w:pStyle w:val="cipari"/>
      </w:pPr>
    </w:p>
    <w:p w14:paraId="24C5B7DF" w14:textId="77777777" w:rsidR="009E7029" w:rsidRDefault="009E7029" w:rsidP="009A214F">
      <w:pPr>
        <w:pStyle w:val="Tabuluvirsraksti"/>
        <w:spacing w:after="0"/>
        <w:jc w:val="both"/>
        <w:rPr>
          <w:lang w:eastAsia="lv-LV"/>
        </w:rPr>
      </w:pPr>
    </w:p>
    <w:sectPr w:rsidR="009E7029" w:rsidSect="0018342A">
      <w:headerReference w:type="even" r:id="rId14"/>
      <w:headerReference w:type="default" r:id="rId15"/>
      <w:footerReference w:type="default" r:id="rId16"/>
      <w:pgSz w:w="11906" w:h="16838" w:code="9"/>
      <w:pgMar w:top="1418" w:right="1134" w:bottom="1134" w:left="1701" w:header="709" w:footer="522" w:gutter="0"/>
      <w:pgNumType w:start="458"/>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4DCC7" w14:textId="77777777" w:rsidR="00415B81" w:rsidRDefault="00415B81" w:rsidP="00E27280">
      <w:r>
        <w:separator/>
      </w:r>
    </w:p>
  </w:endnote>
  <w:endnote w:type="continuationSeparator" w:id="0">
    <w:p w14:paraId="635B4D6C" w14:textId="77777777" w:rsidR="00415B81" w:rsidRDefault="00415B81" w:rsidP="00E2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6D3AD" w14:textId="23E7C976" w:rsidR="00415B81" w:rsidRPr="000E5B1A" w:rsidRDefault="00415B81" w:rsidP="00ED0687">
    <w:pPr>
      <w:pStyle w:val="Footer"/>
      <w:spacing w:after="0"/>
      <w:ind w:firstLine="0"/>
      <w:rPr>
        <w:sz w:val="20"/>
      </w:rPr>
    </w:pPr>
    <w:r>
      <w:rPr>
        <w:noProof/>
        <w:sz w:val="20"/>
      </w:rPr>
      <w:fldChar w:fldCharType="begin"/>
    </w:r>
    <w:r>
      <w:rPr>
        <w:noProof/>
        <w:sz w:val="20"/>
      </w:rPr>
      <w:instrText xml:space="preserve"> FILENAME   \* MERGEFORMAT </w:instrText>
    </w:r>
    <w:r>
      <w:rPr>
        <w:noProof/>
        <w:sz w:val="20"/>
      </w:rPr>
      <w:fldChar w:fldCharType="separate"/>
    </w:r>
    <w:r w:rsidR="00030B79">
      <w:rPr>
        <w:noProof/>
        <w:sz w:val="20"/>
      </w:rPr>
      <w:t>FMPask_5.3_17_SM_111021_proj2022.docx</w:t>
    </w:r>
    <w:r>
      <w:rPr>
        <w:noProof/>
      </w:rPr>
      <w:fldChar w:fldCharType="end"/>
    </w:r>
    <w:r w:rsidRPr="000E5B1A" w:rsidDel="00801828">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1F1B7" w14:textId="77777777" w:rsidR="00415B81" w:rsidRDefault="00415B81" w:rsidP="00E27280">
      <w:r>
        <w:separator/>
      </w:r>
    </w:p>
  </w:footnote>
  <w:footnote w:type="continuationSeparator" w:id="0">
    <w:p w14:paraId="2A143682" w14:textId="77777777" w:rsidR="00415B81" w:rsidRDefault="00415B81" w:rsidP="00E27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F4684" w14:textId="77777777" w:rsidR="00415B81" w:rsidRDefault="00415B81" w:rsidP="00C80D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1006E" w14:textId="77777777" w:rsidR="00415B81" w:rsidRDefault="00415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110917"/>
      <w:docPartObj>
        <w:docPartGallery w:val="Page Numbers (Top of Page)"/>
        <w:docPartUnique/>
      </w:docPartObj>
    </w:sdtPr>
    <w:sdtEndPr>
      <w:rPr>
        <w:noProof/>
        <w:sz w:val="24"/>
        <w:szCs w:val="24"/>
      </w:rPr>
    </w:sdtEndPr>
    <w:sdtContent>
      <w:p w14:paraId="603506BF" w14:textId="186DA671" w:rsidR="00415B81" w:rsidRPr="009A214F" w:rsidRDefault="00415B81" w:rsidP="009A214F">
        <w:pPr>
          <w:pStyle w:val="Header"/>
          <w:ind w:firstLine="0"/>
          <w:jc w:val="center"/>
          <w:rPr>
            <w:sz w:val="24"/>
            <w:szCs w:val="24"/>
          </w:rPr>
        </w:pPr>
        <w:r w:rsidRPr="00292730">
          <w:rPr>
            <w:sz w:val="24"/>
            <w:szCs w:val="24"/>
          </w:rPr>
          <w:fldChar w:fldCharType="begin"/>
        </w:r>
        <w:r w:rsidRPr="00292730">
          <w:rPr>
            <w:sz w:val="24"/>
            <w:szCs w:val="24"/>
          </w:rPr>
          <w:instrText xml:space="preserve"> PAGE   \* MERGEFORMAT </w:instrText>
        </w:r>
        <w:r w:rsidRPr="00292730">
          <w:rPr>
            <w:sz w:val="24"/>
            <w:szCs w:val="24"/>
          </w:rPr>
          <w:fldChar w:fldCharType="separate"/>
        </w:r>
        <w:r w:rsidR="003D7560">
          <w:rPr>
            <w:noProof/>
            <w:sz w:val="24"/>
            <w:szCs w:val="24"/>
          </w:rPr>
          <w:t>463</w:t>
        </w:r>
        <w:r w:rsidRPr="00292730">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69B"/>
    <w:multiLevelType w:val="hybridMultilevel"/>
    <w:tmpl w:val="B8F8B06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2ED4188"/>
    <w:multiLevelType w:val="hybridMultilevel"/>
    <w:tmpl w:val="21A62E36"/>
    <w:lvl w:ilvl="0" w:tplc="165C401E">
      <w:start w:val="1"/>
      <w:numFmt w:val="decimal"/>
      <w:lvlText w:val="%1)"/>
      <w:lvlJc w:val="left"/>
      <w:pPr>
        <w:ind w:left="357" w:hanging="357"/>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AD0FCD"/>
    <w:multiLevelType w:val="hybridMultilevel"/>
    <w:tmpl w:val="B686AD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9C344C"/>
    <w:multiLevelType w:val="hybridMultilevel"/>
    <w:tmpl w:val="0088CADA"/>
    <w:lvl w:ilvl="0" w:tplc="04260011">
      <w:start w:val="1"/>
      <w:numFmt w:val="decimal"/>
      <w:lvlText w:val="%1)"/>
      <w:lvlJc w:val="left"/>
      <w:pPr>
        <w:ind w:left="1356" w:hanging="360"/>
      </w:pPr>
    </w:lvl>
    <w:lvl w:ilvl="1" w:tplc="04260019" w:tentative="1">
      <w:start w:val="1"/>
      <w:numFmt w:val="lowerLetter"/>
      <w:lvlText w:val="%2."/>
      <w:lvlJc w:val="left"/>
      <w:pPr>
        <w:ind w:left="2076" w:hanging="360"/>
      </w:pPr>
    </w:lvl>
    <w:lvl w:ilvl="2" w:tplc="0426001B" w:tentative="1">
      <w:start w:val="1"/>
      <w:numFmt w:val="lowerRoman"/>
      <w:lvlText w:val="%3."/>
      <w:lvlJc w:val="right"/>
      <w:pPr>
        <w:ind w:left="2796" w:hanging="180"/>
      </w:pPr>
    </w:lvl>
    <w:lvl w:ilvl="3" w:tplc="0426000F" w:tentative="1">
      <w:start w:val="1"/>
      <w:numFmt w:val="decimal"/>
      <w:lvlText w:val="%4."/>
      <w:lvlJc w:val="left"/>
      <w:pPr>
        <w:ind w:left="3516" w:hanging="360"/>
      </w:pPr>
    </w:lvl>
    <w:lvl w:ilvl="4" w:tplc="04260019" w:tentative="1">
      <w:start w:val="1"/>
      <w:numFmt w:val="lowerLetter"/>
      <w:lvlText w:val="%5."/>
      <w:lvlJc w:val="left"/>
      <w:pPr>
        <w:ind w:left="4236" w:hanging="360"/>
      </w:pPr>
    </w:lvl>
    <w:lvl w:ilvl="5" w:tplc="0426001B" w:tentative="1">
      <w:start w:val="1"/>
      <w:numFmt w:val="lowerRoman"/>
      <w:lvlText w:val="%6."/>
      <w:lvlJc w:val="right"/>
      <w:pPr>
        <w:ind w:left="4956" w:hanging="180"/>
      </w:pPr>
    </w:lvl>
    <w:lvl w:ilvl="6" w:tplc="0426000F" w:tentative="1">
      <w:start w:val="1"/>
      <w:numFmt w:val="decimal"/>
      <w:lvlText w:val="%7."/>
      <w:lvlJc w:val="left"/>
      <w:pPr>
        <w:ind w:left="5676" w:hanging="360"/>
      </w:pPr>
    </w:lvl>
    <w:lvl w:ilvl="7" w:tplc="04260019" w:tentative="1">
      <w:start w:val="1"/>
      <w:numFmt w:val="lowerLetter"/>
      <w:lvlText w:val="%8."/>
      <w:lvlJc w:val="left"/>
      <w:pPr>
        <w:ind w:left="6396" w:hanging="360"/>
      </w:pPr>
    </w:lvl>
    <w:lvl w:ilvl="8" w:tplc="0426001B" w:tentative="1">
      <w:start w:val="1"/>
      <w:numFmt w:val="lowerRoman"/>
      <w:lvlText w:val="%9."/>
      <w:lvlJc w:val="right"/>
      <w:pPr>
        <w:ind w:left="7116" w:hanging="180"/>
      </w:pPr>
    </w:lvl>
  </w:abstractNum>
  <w:abstractNum w:abstractNumId="4" w15:restartNumberingAfterBreak="0">
    <w:nsid w:val="29C95186"/>
    <w:multiLevelType w:val="hybridMultilevel"/>
    <w:tmpl w:val="7C64706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4D754294"/>
    <w:multiLevelType w:val="hybridMultilevel"/>
    <w:tmpl w:val="E8187F6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55991CB3"/>
    <w:multiLevelType w:val="hybridMultilevel"/>
    <w:tmpl w:val="8340A92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66CE356E"/>
    <w:multiLevelType w:val="hybridMultilevel"/>
    <w:tmpl w:val="116CA8C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6A4243A9"/>
    <w:multiLevelType w:val="hybridMultilevel"/>
    <w:tmpl w:val="3FD073A6"/>
    <w:lvl w:ilvl="0" w:tplc="D6063CB4">
      <w:start w:val="33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9563FB"/>
    <w:multiLevelType w:val="hybridMultilevel"/>
    <w:tmpl w:val="E0BC188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7DC412FE"/>
    <w:multiLevelType w:val="hybridMultilevel"/>
    <w:tmpl w:val="3F6EC9BE"/>
    <w:lvl w:ilvl="0" w:tplc="EE1ADD3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3"/>
  </w:num>
  <w:num w:numId="5">
    <w:abstractNumId w:val="2"/>
  </w:num>
  <w:num w:numId="6">
    <w:abstractNumId w:val="5"/>
  </w:num>
  <w:num w:numId="7">
    <w:abstractNumId w:val="7"/>
  </w:num>
  <w:num w:numId="8">
    <w:abstractNumId w:val="9"/>
  </w:num>
  <w:num w:numId="9">
    <w:abstractNumId w:val="0"/>
  </w:num>
  <w:num w:numId="10">
    <w:abstractNumId w:val="6"/>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40"/>
  <w:drawingGridVerticalSpacing w:val="381"/>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38"/>
    <w:rsid w:val="000001B3"/>
    <w:rsid w:val="0000040B"/>
    <w:rsid w:val="00000D56"/>
    <w:rsid w:val="000018EA"/>
    <w:rsid w:val="00001E4D"/>
    <w:rsid w:val="000028CE"/>
    <w:rsid w:val="0000324C"/>
    <w:rsid w:val="000036B9"/>
    <w:rsid w:val="00004992"/>
    <w:rsid w:val="00005BB0"/>
    <w:rsid w:val="00005F80"/>
    <w:rsid w:val="00006457"/>
    <w:rsid w:val="000068CD"/>
    <w:rsid w:val="00006AB9"/>
    <w:rsid w:val="00011174"/>
    <w:rsid w:val="000115D4"/>
    <w:rsid w:val="00011977"/>
    <w:rsid w:val="00012170"/>
    <w:rsid w:val="0001240B"/>
    <w:rsid w:val="00012515"/>
    <w:rsid w:val="00014926"/>
    <w:rsid w:val="000151A1"/>
    <w:rsid w:val="00015FA7"/>
    <w:rsid w:val="00016E81"/>
    <w:rsid w:val="00016F08"/>
    <w:rsid w:val="0001722D"/>
    <w:rsid w:val="00017CA6"/>
    <w:rsid w:val="00017FA6"/>
    <w:rsid w:val="00020438"/>
    <w:rsid w:val="0002143F"/>
    <w:rsid w:val="000214B3"/>
    <w:rsid w:val="0002177F"/>
    <w:rsid w:val="00022E6C"/>
    <w:rsid w:val="00023066"/>
    <w:rsid w:val="00023237"/>
    <w:rsid w:val="0002364A"/>
    <w:rsid w:val="00023B40"/>
    <w:rsid w:val="00024D36"/>
    <w:rsid w:val="00025974"/>
    <w:rsid w:val="00025B2A"/>
    <w:rsid w:val="00027415"/>
    <w:rsid w:val="00027E7B"/>
    <w:rsid w:val="00030B79"/>
    <w:rsid w:val="00031179"/>
    <w:rsid w:val="000319A7"/>
    <w:rsid w:val="00031F94"/>
    <w:rsid w:val="00032F8B"/>
    <w:rsid w:val="00034337"/>
    <w:rsid w:val="00034884"/>
    <w:rsid w:val="00036351"/>
    <w:rsid w:val="00036470"/>
    <w:rsid w:val="00036967"/>
    <w:rsid w:val="00036DBE"/>
    <w:rsid w:val="00037247"/>
    <w:rsid w:val="000377FC"/>
    <w:rsid w:val="00037ADF"/>
    <w:rsid w:val="00040AF9"/>
    <w:rsid w:val="00041078"/>
    <w:rsid w:val="00041116"/>
    <w:rsid w:val="000418E5"/>
    <w:rsid w:val="00041CDB"/>
    <w:rsid w:val="000426FE"/>
    <w:rsid w:val="0004368B"/>
    <w:rsid w:val="00043C5A"/>
    <w:rsid w:val="00044181"/>
    <w:rsid w:val="0004591E"/>
    <w:rsid w:val="00045F3A"/>
    <w:rsid w:val="00046807"/>
    <w:rsid w:val="00046941"/>
    <w:rsid w:val="00046CFE"/>
    <w:rsid w:val="00046DCF"/>
    <w:rsid w:val="00047B81"/>
    <w:rsid w:val="00050646"/>
    <w:rsid w:val="00051A9A"/>
    <w:rsid w:val="00051CBF"/>
    <w:rsid w:val="00052061"/>
    <w:rsid w:val="00053703"/>
    <w:rsid w:val="00053938"/>
    <w:rsid w:val="00053A16"/>
    <w:rsid w:val="00053EC0"/>
    <w:rsid w:val="0005462A"/>
    <w:rsid w:val="00054695"/>
    <w:rsid w:val="0005527D"/>
    <w:rsid w:val="00055627"/>
    <w:rsid w:val="000567FB"/>
    <w:rsid w:val="0005767C"/>
    <w:rsid w:val="00057AEA"/>
    <w:rsid w:val="00060201"/>
    <w:rsid w:val="00060212"/>
    <w:rsid w:val="000603D5"/>
    <w:rsid w:val="00061D3C"/>
    <w:rsid w:val="000623D9"/>
    <w:rsid w:val="000626E2"/>
    <w:rsid w:val="00062CD1"/>
    <w:rsid w:val="0006315B"/>
    <w:rsid w:val="00063786"/>
    <w:rsid w:val="000637D4"/>
    <w:rsid w:val="00063CB9"/>
    <w:rsid w:val="00064DEB"/>
    <w:rsid w:val="00064EAE"/>
    <w:rsid w:val="00066A13"/>
    <w:rsid w:val="00066A2E"/>
    <w:rsid w:val="000700A5"/>
    <w:rsid w:val="000704DC"/>
    <w:rsid w:val="00070859"/>
    <w:rsid w:val="00070A34"/>
    <w:rsid w:val="00071173"/>
    <w:rsid w:val="00071D63"/>
    <w:rsid w:val="00071FB0"/>
    <w:rsid w:val="0007213F"/>
    <w:rsid w:val="00072E65"/>
    <w:rsid w:val="000732E1"/>
    <w:rsid w:val="00073402"/>
    <w:rsid w:val="00075926"/>
    <w:rsid w:val="000760AF"/>
    <w:rsid w:val="000763EA"/>
    <w:rsid w:val="00077D19"/>
    <w:rsid w:val="00077DB4"/>
    <w:rsid w:val="00077E26"/>
    <w:rsid w:val="0008163E"/>
    <w:rsid w:val="00083105"/>
    <w:rsid w:val="000843DF"/>
    <w:rsid w:val="00084F0F"/>
    <w:rsid w:val="000851AD"/>
    <w:rsid w:val="00085709"/>
    <w:rsid w:val="0008592E"/>
    <w:rsid w:val="0008598D"/>
    <w:rsid w:val="00086223"/>
    <w:rsid w:val="00086251"/>
    <w:rsid w:val="000866BF"/>
    <w:rsid w:val="0008694F"/>
    <w:rsid w:val="000875C0"/>
    <w:rsid w:val="00087A23"/>
    <w:rsid w:val="00091A55"/>
    <w:rsid w:val="00091BE1"/>
    <w:rsid w:val="00093EA0"/>
    <w:rsid w:val="000942F0"/>
    <w:rsid w:val="000943F7"/>
    <w:rsid w:val="00094B81"/>
    <w:rsid w:val="000967AC"/>
    <w:rsid w:val="00097617"/>
    <w:rsid w:val="0009783F"/>
    <w:rsid w:val="000A1027"/>
    <w:rsid w:val="000A17B7"/>
    <w:rsid w:val="000A1D12"/>
    <w:rsid w:val="000A228A"/>
    <w:rsid w:val="000A25DD"/>
    <w:rsid w:val="000A29BC"/>
    <w:rsid w:val="000A31C6"/>
    <w:rsid w:val="000A461C"/>
    <w:rsid w:val="000A4663"/>
    <w:rsid w:val="000A5CD8"/>
    <w:rsid w:val="000A6A10"/>
    <w:rsid w:val="000A6E4B"/>
    <w:rsid w:val="000A6F6E"/>
    <w:rsid w:val="000A7BD3"/>
    <w:rsid w:val="000B0078"/>
    <w:rsid w:val="000B0147"/>
    <w:rsid w:val="000B03C1"/>
    <w:rsid w:val="000B1835"/>
    <w:rsid w:val="000B2451"/>
    <w:rsid w:val="000B362A"/>
    <w:rsid w:val="000B41B4"/>
    <w:rsid w:val="000B424E"/>
    <w:rsid w:val="000B4D27"/>
    <w:rsid w:val="000B525A"/>
    <w:rsid w:val="000B60EB"/>
    <w:rsid w:val="000C1109"/>
    <w:rsid w:val="000C1EFC"/>
    <w:rsid w:val="000C1F91"/>
    <w:rsid w:val="000C27A6"/>
    <w:rsid w:val="000C29D8"/>
    <w:rsid w:val="000C34DD"/>
    <w:rsid w:val="000C4A90"/>
    <w:rsid w:val="000C6FE7"/>
    <w:rsid w:val="000C7476"/>
    <w:rsid w:val="000D1384"/>
    <w:rsid w:val="000D141B"/>
    <w:rsid w:val="000D1D10"/>
    <w:rsid w:val="000D1D1F"/>
    <w:rsid w:val="000D263F"/>
    <w:rsid w:val="000D3147"/>
    <w:rsid w:val="000D337C"/>
    <w:rsid w:val="000D3DB3"/>
    <w:rsid w:val="000D4585"/>
    <w:rsid w:val="000D583C"/>
    <w:rsid w:val="000D5931"/>
    <w:rsid w:val="000D6448"/>
    <w:rsid w:val="000D65E2"/>
    <w:rsid w:val="000D7DF8"/>
    <w:rsid w:val="000D7E3F"/>
    <w:rsid w:val="000E2396"/>
    <w:rsid w:val="000E2D4A"/>
    <w:rsid w:val="000E365D"/>
    <w:rsid w:val="000E44BF"/>
    <w:rsid w:val="000E4A22"/>
    <w:rsid w:val="000E5700"/>
    <w:rsid w:val="000E5B1A"/>
    <w:rsid w:val="000E6F9E"/>
    <w:rsid w:val="000E7CA7"/>
    <w:rsid w:val="000F056A"/>
    <w:rsid w:val="000F12F9"/>
    <w:rsid w:val="000F3D06"/>
    <w:rsid w:val="000F40F6"/>
    <w:rsid w:val="000F558E"/>
    <w:rsid w:val="000F67CE"/>
    <w:rsid w:val="000F7241"/>
    <w:rsid w:val="000F79E7"/>
    <w:rsid w:val="00100118"/>
    <w:rsid w:val="00100FBF"/>
    <w:rsid w:val="00101C5F"/>
    <w:rsid w:val="00101CAF"/>
    <w:rsid w:val="001022E4"/>
    <w:rsid w:val="00103215"/>
    <w:rsid w:val="00106BF3"/>
    <w:rsid w:val="00107B21"/>
    <w:rsid w:val="00110114"/>
    <w:rsid w:val="0011069A"/>
    <w:rsid w:val="001106D1"/>
    <w:rsid w:val="00110E82"/>
    <w:rsid w:val="00111E8A"/>
    <w:rsid w:val="00112368"/>
    <w:rsid w:val="0011295D"/>
    <w:rsid w:val="00112990"/>
    <w:rsid w:val="00112B0C"/>
    <w:rsid w:val="00112C6B"/>
    <w:rsid w:val="00112DA2"/>
    <w:rsid w:val="00116BA2"/>
    <w:rsid w:val="00120327"/>
    <w:rsid w:val="00121D00"/>
    <w:rsid w:val="001235CD"/>
    <w:rsid w:val="00124D56"/>
    <w:rsid w:val="001251BC"/>
    <w:rsid w:val="001266B4"/>
    <w:rsid w:val="0012780E"/>
    <w:rsid w:val="00130174"/>
    <w:rsid w:val="0013093A"/>
    <w:rsid w:val="00131BFB"/>
    <w:rsid w:val="00132BBF"/>
    <w:rsid w:val="0013521D"/>
    <w:rsid w:val="00135A2D"/>
    <w:rsid w:val="0013682B"/>
    <w:rsid w:val="00136AFB"/>
    <w:rsid w:val="00136BAA"/>
    <w:rsid w:val="00137A4E"/>
    <w:rsid w:val="00137AAB"/>
    <w:rsid w:val="00141B57"/>
    <w:rsid w:val="00142068"/>
    <w:rsid w:val="0014246A"/>
    <w:rsid w:val="00142ABA"/>
    <w:rsid w:val="001431D1"/>
    <w:rsid w:val="00143A4C"/>
    <w:rsid w:val="00144E38"/>
    <w:rsid w:val="00144F9D"/>
    <w:rsid w:val="0014552D"/>
    <w:rsid w:val="00146233"/>
    <w:rsid w:val="00147612"/>
    <w:rsid w:val="001478BB"/>
    <w:rsid w:val="00147FBE"/>
    <w:rsid w:val="0015045E"/>
    <w:rsid w:val="00150DE5"/>
    <w:rsid w:val="001513CD"/>
    <w:rsid w:val="0015268B"/>
    <w:rsid w:val="00152699"/>
    <w:rsid w:val="00152A97"/>
    <w:rsid w:val="0015350C"/>
    <w:rsid w:val="00153AD0"/>
    <w:rsid w:val="00156389"/>
    <w:rsid w:val="00157446"/>
    <w:rsid w:val="00160090"/>
    <w:rsid w:val="00160093"/>
    <w:rsid w:val="001600DA"/>
    <w:rsid w:val="00161E32"/>
    <w:rsid w:val="001638C4"/>
    <w:rsid w:val="00163EE8"/>
    <w:rsid w:val="00164610"/>
    <w:rsid w:val="00165DF3"/>
    <w:rsid w:val="0016743F"/>
    <w:rsid w:val="00167A1D"/>
    <w:rsid w:val="001700EE"/>
    <w:rsid w:val="00170E8F"/>
    <w:rsid w:val="0017121F"/>
    <w:rsid w:val="0017209C"/>
    <w:rsid w:val="0017252F"/>
    <w:rsid w:val="00172CC6"/>
    <w:rsid w:val="0017399A"/>
    <w:rsid w:val="00173BC7"/>
    <w:rsid w:val="0017475C"/>
    <w:rsid w:val="001774A3"/>
    <w:rsid w:val="00177621"/>
    <w:rsid w:val="0018076F"/>
    <w:rsid w:val="0018084A"/>
    <w:rsid w:val="001808D7"/>
    <w:rsid w:val="001808E4"/>
    <w:rsid w:val="0018090D"/>
    <w:rsid w:val="00180AAA"/>
    <w:rsid w:val="00180C4D"/>
    <w:rsid w:val="00182007"/>
    <w:rsid w:val="001826D5"/>
    <w:rsid w:val="0018342A"/>
    <w:rsid w:val="00183441"/>
    <w:rsid w:val="00183E42"/>
    <w:rsid w:val="0018403F"/>
    <w:rsid w:val="001848B7"/>
    <w:rsid w:val="00185DD0"/>
    <w:rsid w:val="00186629"/>
    <w:rsid w:val="00186778"/>
    <w:rsid w:val="00186ADD"/>
    <w:rsid w:val="00186DEC"/>
    <w:rsid w:val="001871E9"/>
    <w:rsid w:val="00187706"/>
    <w:rsid w:val="001879CA"/>
    <w:rsid w:val="00187C87"/>
    <w:rsid w:val="00190B8F"/>
    <w:rsid w:val="00190F24"/>
    <w:rsid w:val="00191062"/>
    <w:rsid w:val="00191748"/>
    <w:rsid w:val="001917DB"/>
    <w:rsid w:val="00192C64"/>
    <w:rsid w:val="001940F9"/>
    <w:rsid w:val="0019607E"/>
    <w:rsid w:val="00196C34"/>
    <w:rsid w:val="001A21B3"/>
    <w:rsid w:val="001A3A08"/>
    <w:rsid w:val="001A3AD5"/>
    <w:rsid w:val="001A5B67"/>
    <w:rsid w:val="001A60B2"/>
    <w:rsid w:val="001A6FAC"/>
    <w:rsid w:val="001B096F"/>
    <w:rsid w:val="001B0DCB"/>
    <w:rsid w:val="001B1485"/>
    <w:rsid w:val="001B254B"/>
    <w:rsid w:val="001B2B51"/>
    <w:rsid w:val="001B50B6"/>
    <w:rsid w:val="001B614F"/>
    <w:rsid w:val="001B6D0C"/>
    <w:rsid w:val="001B7B4F"/>
    <w:rsid w:val="001B7BB0"/>
    <w:rsid w:val="001C00AB"/>
    <w:rsid w:val="001C017D"/>
    <w:rsid w:val="001C1296"/>
    <w:rsid w:val="001C1369"/>
    <w:rsid w:val="001C1DB8"/>
    <w:rsid w:val="001C445D"/>
    <w:rsid w:val="001C53DD"/>
    <w:rsid w:val="001C5EA3"/>
    <w:rsid w:val="001C6C26"/>
    <w:rsid w:val="001C6F33"/>
    <w:rsid w:val="001C71D1"/>
    <w:rsid w:val="001C7847"/>
    <w:rsid w:val="001C792B"/>
    <w:rsid w:val="001D0111"/>
    <w:rsid w:val="001D0674"/>
    <w:rsid w:val="001D1AEC"/>
    <w:rsid w:val="001D23F1"/>
    <w:rsid w:val="001D2CB3"/>
    <w:rsid w:val="001D3C5D"/>
    <w:rsid w:val="001D3D5A"/>
    <w:rsid w:val="001D46E9"/>
    <w:rsid w:val="001D4C20"/>
    <w:rsid w:val="001D4CDD"/>
    <w:rsid w:val="001D51CA"/>
    <w:rsid w:val="001D6C9F"/>
    <w:rsid w:val="001E0022"/>
    <w:rsid w:val="001E0CAA"/>
    <w:rsid w:val="001E0E6B"/>
    <w:rsid w:val="001E0ED9"/>
    <w:rsid w:val="001E1457"/>
    <w:rsid w:val="001E18D2"/>
    <w:rsid w:val="001E18D7"/>
    <w:rsid w:val="001E28FD"/>
    <w:rsid w:val="001E4006"/>
    <w:rsid w:val="001E6F70"/>
    <w:rsid w:val="001E7C62"/>
    <w:rsid w:val="001E7CCF"/>
    <w:rsid w:val="001F1644"/>
    <w:rsid w:val="001F16F6"/>
    <w:rsid w:val="001F1FED"/>
    <w:rsid w:val="001F22EF"/>
    <w:rsid w:val="001F2496"/>
    <w:rsid w:val="001F47FE"/>
    <w:rsid w:val="001F5B2E"/>
    <w:rsid w:val="001F5E31"/>
    <w:rsid w:val="001F5FA1"/>
    <w:rsid w:val="001F6121"/>
    <w:rsid w:val="001F6B69"/>
    <w:rsid w:val="001F728E"/>
    <w:rsid w:val="002015A0"/>
    <w:rsid w:val="00201620"/>
    <w:rsid w:val="002019E7"/>
    <w:rsid w:val="00201DF3"/>
    <w:rsid w:val="002046C0"/>
    <w:rsid w:val="00204D54"/>
    <w:rsid w:val="002050D7"/>
    <w:rsid w:val="00205112"/>
    <w:rsid w:val="00205BE1"/>
    <w:rsid w:val="002061DE"/>
    <w:rsid w:val="00206BFE"/>
    <w:rsid w:val="00207327"/>
    <w:rsid w:val="0020747E"/>
    <w:rsid w:val="002115D1"/>
    <w:rsid w:val="002120C2"/>
    <w:rsid w:val="00213811"/>
    <w:rsid w:val="00213FE4"/>
    <w:rsid w:val="00214F0A"/>
    <w:rsid w:val="00215035"/>
    <w:rsid w:val="002158EE"/>
    <w:rsid w:val="00215E2F"/>
    <w:rsid w:val="002163EF"/>
    <w:rsid w:val="002164FE"/>
    <w:rsid w:val="00216637"/>
    <w:rsid w:val="002169E7"/>
    <w:rsid w:val="00216C53"/>
    <w:rsid w:val="00216E7F"/>
    <w:rsid w:val="00217090"/>
    <w:rsid w:val="00217467"/>
    <w:rsid w:val="00217D20"/>
    <w:rsid w:val="00220078"/>
    <w:rsid w:val="002204E5"/>
    <w:rsid w:val="0022118E"/>
    <w:rsid w:val="002229B6"/>
    <w:rsid w:val="00223E7F"/>
    <w:rsid w:val="00224853"/>
    <w:rsid w:val="002250C9"/>
    <w:rsid w:val="00225DC5"/>
    <w:rsid w:val="00226A4F"/>
    <w:rsid w:val="0022755C"/>
    <w:rsid w:val="00230436"/>
    <w:rsid w:val="00230B35"/>
    <w:rsid w:val="00231185"/>
    <w:rsid w:val="002342E2"/>
    <w:rsid w:val="00234809"/>
    <w:rsid w:val="00235197"/>
    <w:rsid w:val="00236362"/>
    <w:rsid w:val="0023681B"/>
    <w:rsid w:val="00236F74"/>
    <w:rsid w:val="00237B2A"/>
    <w:rsid w:val="002405E1"/>
    <w:rsid w:val="00240A99"/>
    <w:rsid w:val="0024120A"/>
    <w:rsid w:val="00241280"/>
    <w:rsid w:val="002413C0"/>
    <w:rsid w:val="00241D60"/>
    <w:rsid w:val="00242664"/>
    <w:rsid w:val="00242E8E"/>
    <w:rsid w:val="00244544"/>
    <w:rsid w:val="00245463"/>
    <w:rsid w:val="00246004"/>
    <w:rsid w:val="002460F6"/>
    <w:rsid w:val="00246524"/>
    <w:rsid w:val="00246B5A"/>
    <w:rsid w:val="00246CB1"/>
    <w:rsid w:val="00247633"/>
    <w:rsid w:val="00247A14"/>
    <w:rsid w:val="00247B7B"/>
    <w:rsid w:val="00250008"/>
    <w:rsid w:val="00250B89"/>
    <w:rsid w:val="00250D6D"/>
    <w:rsid w:val="00252DC0"/>
    <w:rsid w:val="00252F3A"/>
    <w:rsid w:val="0025334F"/>
    <w:rsid w:val="00253743"/>
    <w:rsid w:val="00254C60"/>
    <w:rsid w:val="002555B7"/>
    <w:rsid w:val="0025625B"/>
    <w:rsid w:val="00256FF2"/>
    <w:rsid w:val="002578B2"/>
    <w:rsid w:val="002600F3"/>
    <w:rsid w:val="00260299"/>
    <w:rsid w:val="002604DD"/>
    <w:rsid w:val="002606C3"/>
    <w:rsid w:val="002608FA"/>
    <w:rsid w:val="002614C4"/>
    <w:rsid w:val="0026244F"/>
    <w:rsid w:val="00262E85"/>
    <w:rsid w:val="00263054"/>
    <w:rsid w:val="00263DB2"/>
    <w:rsid w:val="00264009"/>
    <w:rsid w:val="002640A1"/>
    <w:rsid w:val="002651FE"/>
    <w:rsid w:val="002658FC"/>
    <w:rsid w:val="00265E9F"/>
    <w:rsid w:val="0026645F"/>
    <w:rsid w:val="002665B1"/>
    <w:rsid w:val="00266856"/>
    <w:rsid w:val="002669EC"/>
    <w:rsid w:val="00267572"/>
    <w:rsid w:val="002677B5"/>
    <w:rsid w:val="00267E88"/>
    <w:rsid w:val="00270063"/>
    <w:rsid w:val="00270307"/>
    <w:rsid w:val="0027069D"/>
    <w:rsid w:val="002706C8"/>
    <w:rsid w:val="0027108A"/>
    <w:rsid w:val="00271345"/>
    <w:rsid w:val="00271F47"/>
    <w:rsid w:val="00273DD6"/>
    <w:rsid w:val="00274FEE"/>
    <w:rsid w:val="0027583B"/>
    <w:rsid w:val="00275E38"/>
    <w:rsid w:val="002779DA"/>
    <w:rsid w:val="00277AB8"/>
    <w:rsid w:val="00280626"/>
    <w:rsid w:val="0028180F"/>
    <w:rsid w:val="002826FB"/>
    <w:rsid w:val="002830BA"/>
    <w:rsid w:val="00285EF4"/>
    <w:rsid w:val="002866B0"/>
    <w:rsid w:val="00286827"/>
    <w:rsid w:val="00286C9D"/>
    <w:rsid w:val="00287174"/>
    <w:rsid w:val="00287AE8"/>
    <w:rsid w:val="002906E7"/>
    <w:rsid w:val="00290D76"/>
    <w:rsid w:val="00290E8B"/>
    <w:rsid w:val="0029224E"/>
    <w:rsid w:val="00292730"/>
    <w:rsid w:val="00292E0A"/>
    <w:rsid w:val="0029386D"/>
    <w:rsid w:val="00293A38"/>
    <w:rsid w:val="00293F16"/>
    <w:rsid w:val="002944AE"/>
    <w:rsid w:val="002954D9"/>
    <w:rsid w:val="00296CCC"/>
    <w:rsid w:val="00297C3B"/>
    <w:rsid w:val="002A089F"/>
    <w:rsid w:val="002A0E79"/>
    <w:rsid w:val="002A1C4C"/>
    <w:rsid w:val="002A295C"/>
    <w:rsid w:val="002A358D"/>
    <w:rsid w:val="002A3CC7"/>
    <w:rsid w:val="002A4711"/>
    <w:rsid w:val="002A4EA6"/>
    <w:rsid w:val="002A509F"/>
    <w:rsid w:val="002A686D"/>
    <w:rsid w:val="002A6C47"/>
    <w:rsid w:val="002A75E9"/>
    <w:rsid w:val="002B01CB"/>
    <w:rsid w:val="002B0CD2"/>
    <w:rsid w:val="002B145B"/>
    <w:rsid w:val="002B2405"/>
    <w:rsid w:val="002B36F5"/>
    <w:rsid w:val="002B3748"/>
    <w:rsid w:val="002B39A0"/>
    <w:rsid w:val="002B40BE"/>
    <w:rsid w:val="002B4545"/>
    <w:rsid w:val="002B6FB3"/>
    <w:rsid w:val="002B7345"/>
    <w:rsid w:val="002B748D"/>
    <w:rsid w:val="002B7530"/>
    <w:rsid w:val="002B77EB"/>
    <w:rsid w:val="002C04AC"/>
    <w:rsid w:val="002C0763"/>
    <w:rsid w:val="002C07A0"/>
    <w:rsid w:val="002C176B"/>
    <w:rsid w:val="002C1EE3"/>
    <w:rsid w:val="002C23F8"/>
    <w:rsid w:val="002C3EB9"/>
    <w:rsid w:val="002C48B0"/>
    <w:rsid w:val="002C504F"/>
    <w:rsid w:val="002C5A04"/>
    <w:rsid w:val="002C5F7B"/>
    <w:rsid w:val="002C729F"/>
    <w:rsid w:val="002C745A"/>
    <w:rsid w:val="002C7710"/>
    <w:rsid w:val="002D003F"/>
    <w:rsid w:val="002D04E3"/>
    <w:rsid w:val="002D0B69"/>
    <w:rsid w:val="002D0E6D"/>
    <w:rsid w:val="002D2D99"/>
    <w:rsid w:val="002D4225"/>
    <w:rsid w:val="002D43C6"/>
    <w:rsid w:val="002D4681"/>
    <w:rsid w:val="002D47FC"/>
    <w:rsid w:val="002D6456"/>
    <w:rsid w:val="002D6A2A"/>
    <w:rsid w:val="002D75A8"/>
    <w:rsid w:val="002D7B2A"/>
    <w:rsid w:val="002E04C5"/>
    <w:rsid w:val="002E11A7"/>
    <w:rsid w:val="002E1559"/>
    <w:rsid w:val="002E198C"/>
    <w:rsid w:val="002E1D20"/>
    <w:rsid w:val="002E2B91"/>
    <w:rsid w:val="002E2DF0"/>
    <w:rsid w:val="002E3150"/>
    <w:rsid w:val="002E3535"/>
    <w:rsid w:val="002E43EE"/>
    <w:rsid w:val="002E441C"/>
    <w:rsid w:val="002E4504"/>
    <w:rsid w:val="002E4A84"/>
    <w:rsid w:val="002E4E0A"/>
    <w:rsid w:val="002E55CE"/>
    <w:rsid w:val="002E5734"/>
    <w:rsid w:val="002E5BA5"/>
    <w:rsid w:val="002E6474"/>
    <w:rsid w:val="002E6535"/>
    <w:rsid w:val="002E7BC9"/>
    <w:rsid w:val="002F07C5"/>
    <w:rsid w:val="002F082B"/>
    <w:rsid w:val="002F0EE4"/>
    <w:rsid w:val="002F1609"/>
    <w:rsid w:val="002F1F39"/>
    <w:rsid w:val="002F2C7D"/>
    <w:rsid w:val="002F2D61"/>
    <w:rsid w:val="002F3098"/>
    <w:rsid w:val="002F5605"/>
    <w:rsid w:val="002F5A53"/>
    <w:rsid w:val="002F6375"/>
    <w:rsid w:val="002F6B51"/>
    <w:rsid w:val="0030042D"/>
    <w:rsid w:val="00301024"/>
    <w:rsid w:val="0030126A"/>
    <w:rsid w:val="003012CA"/>
    <w:rsid w:val="00301C7A"/>
    <w:rsid w:val="00301EF5"/>
    <w:rsid w:val="00301F45"/>
    <w:rsid w:val="00302CF4"/>
    <w:rsid w:val="00302E7A"/>
    <w:rsid w:val="003040BC"/>
    <w:rsid w:val="00304D40"/>
    <w:rsid w:val="00304EBD"/>
    <w:rsid w:val="00305A79"/>
    <w:rsid w:val="00305FD4"/>
    <w:rsid w:val="00306AE7"/>
    <w:rsid w:val="0030725F"/>
    <w:rsid w:val="00307417"/>
    <w:rsid w:val="00310046"/>
    <w:rsid w:val="0031006C"/>
    <w:rsid w:val="00310736"/>
    <w:rsid w:val="00310B6A"/>
    <w:rsid w:val="00311315"/>
    <w:rsid w:val="0031379A"/>
    <w:rsid w:val="00313E66"/>
    <w:rsid w:val="00314E82"/>
    <w:rsid w:val="00315291"/>
    <w:rsid w:val="003155FC"/>
    <w:rsid w:val="003158FC"/>
    <w:rsid w:val="00316AFC"/>
    <w:rsid w:val="003206AB"/>
    <w:rsid w:val="0032080D"/>
    <w:rsid w:val="00320CF9"/>
    <w:rsid w:val="0032135A"/>
    <w:rsid w:val="00321EA0"/>
    <w:rsid w:val="00322C15"/>
    <w:rsid w:val="00322E29"/>
    <w:rsid w:val="00323A64"/>
    <w:rsid w:val="00324B9B"/>
    <w:rsid w:val="00324DD5"/>
    <w:rsid w:val="00324F3D"/>
    <w:rsid w:val="003259C9"/>
    <w:rsid w:val="00326BDE"/>
    <w:rsid w:val="00326DF1"/>
    <w:rsid w:val="00327845"/>
    <w:rsid w:val="00327887"/>
    <w:rsid w:val="003312F3"/>
    <w:rsid w:val="00331BAB"/>
    <w:rsid w:val="00332562"/>
    <w:rsid w:val="00332848"/>
    <w:rsid w:val="00332E51"/>
    <w:rsid w:val="0033316C"/>
    <w:rsid w:val="00333663"/>
    <w:rsid w:val="00333BF3"/>
    <w:rsid w:val="00333DD6"/>
    <w:rsid w:val="003342C0"/>
    <w:rsid w:val="00334AA8"/>
    <w:rsid w:val="00335062"/>
    <w:rsid w:val="003355B6"/>
    <w:rsid w:val="00335D5E"/>
    <w:rsid w:val="00335DD7"/>
    <w:rsid w:val="00335DED"/>
    <w:rsid w:val="00335F69"/>
    <w:rsid w:val="003363B6"/>
    <w:rsid w:val="003364B4"/>
    <w:rsid w:val="0033665C"/>
    <w:rsid w:val="00336790"/>
    <w:rsid w:val="00336DB3"/>
    <w:rsid w:val="00336FDB"/>
    <w:rsid w:val="00337BD9"/>
    <w:rsid w:val="00340425"/>
    <w:rsid w:val="0034048D"/>
    <w:rsid w:val="00341157"/>
    <w:rsid w:val="003416CD"/>
    <w:rsid w:val="00341CC9"/>
    <w:rsid w:val="003420BF"/>
    <w:rsid w:val="00342A27"/>
    <w:rsid w:val="003439BB"/>
    <w:rsid w:val="00344EBF"/>
    <w:rsid w:val="00345466"/>
    <w:rsid w:val="00345CC0"/>
    <w:rsid w:val="0034645D"/>
    <w:rsid w:val="0034781A"/>
    <w:rsid w:val="00347999"/>
    <w:rsid w:val="0035010C"/>
    <w:rsid w:val="00350859"/>
    <w:rsid w:val="003523AE"/>
    <w:rsid w:val="00352962"/>
    <w:rsid w:val="00352ED0"/>
    <w:rsid w:val="00353297"/>
    <w:rsid w:val="00355B10"/>
    <w:rsid w:val="00355CD4"/>
    <w:rsid w:val="0035601C"/>
    <w:rsid w:val="003562A5"/>
    <w:rsid w:val="00356B23"/>
    <w:rsid w:val="0035727B"/>
    <w:rsid w:val="00357435"/>
    <w:rsid w:val="003579B4"/>
    <w:rsid w:val="00360C3F"/>
    <w:rsid w:val="00361047"/>
    <w:rsid w:val="003617F4"/>
    <w:rsid w:val="00361FC3"/>
    <w:rsid w:val="00362D3E"/>
    <w:rsid w:val="0036317E"/>
    <w:rsid w:val="003640A4"/>
    <w:rsid w:val="003646FB"/>
    <w:rsid w:val="00365968"/>
    <w:rsid w:val="00366841"/>
    <w:rsid w:val="00366E3D"/>
    <w:rsid w:val="003672DD"/>
    <w:rsid w:val="00370C0C"/>
    <w:rsid w:val="00372923"/>
    <w:rsid w:val="00372D3C"/>
    <w:rsid w:val="00373205"/>
    <w:rsid w:val="003733A6"/>
    <w:rsid w:val="0037426B"/>
    <w:rsid w:val="0037444E"/>
    <w:rsid w:val="00374B25"/>
    <w:rsid w:val="00377B77"/>
    <w:rsid w:val="00380291"/>
    <w:rsid w:val="00380540"/>
    <w:rsid w:val="00380C42"/>
    <w:rsid w:val="00380FF9"/>
    <w:rsid w:val="00381414"/>
    <w:rsid w:val="003816FA"/>
    <w:rsid w:val="00382868"/>
    <w:rsid w:val="00382875"/>
    <w:rsid w:val="00383993"/>
    <w:rsid w:val="00384996"/>
    <w:rsid w:val="00385D36"/>
    <w:rsid w:val="00387DC4"/>
    <w:rsid w:val="00390840"/>
    <w:rsid w:val="0039180A"/>
    <w:rsid w:val="00391851"/>
    <w:rsid w:val="00391FDF"/>
    <w:rsid w:val="003931E5"/>
    <w:rsid w:val="003939E8"/>
    <w:rsid w:val="0039458F"/>
    <w:rsid w:val="00394DF4"/>
    <w:rsid w:val="00395402"/>
    <w:rsid w:val="00397190"/>
    <w:rsid w:val="003A00F3"/>
    <w:rsid w:val="003A0D42"/>
    <w:rsid w:val="003A129F"/>
    <w:rsid w:val="003A145A"/>
    <w:rsid w:val="003A2952"/>
    <w:rsid w:val="003A296B"/>
    <w:rsid w:val="003A45CA"/>
    <w:rsid w:val="003A49B1"/>
    <w:rsid w:val="003A4B43"/>
    <w:rsid w:val="003A5216"/>
    <w:rsid w:val="003A522D"/>
    <w:rsid w:val="003A5964"/>
    <w:rsid w:val="003A5BDB"/>
    <w:rsid w:val="003A5F70"/>
    <w:rsid w:val="003A625E"/>
    <w:rsid w:val="003A6410"/>
    <w:rsid w:val="003A7229"/>
    <w:rsid w:val="003B1C55"/>
    <w:rsid w:val="003B3344"/>
    <w:rsid w:val="003B3553"/>
    <w:rsid w:val="003B3C5B"/>
    <w:rsid w:val="003B4623"/>
    <w:rsid w:val="003B4953"/>
    <w:rsid w:val="003B4FF9"/>
    <w:rsid w:val="003B5B0D"/>
    <w:rsid w:val="003B5D6E"/>
    <w:rsid w:val="003B67FA"/>
    <w:rsid w:val="003B6EED"/>
    <w:rsid w:val="003B744B"/>
    <w:rsid w:val="003B7D0F"/>
    <w:rsid w:val="003B7D7A"/>
    <w:rsid w:val="003C22C4"/>
    <w:rsid w:val="003C26FD"/>
    <w:rsid w:val="003C280C"/>
    <w:rsid w:val="003C29E3"/>
    <w:rsid w:val="003C2C56"/>
    <w:rsid w:val="003C3EBE"/>
    <w:rsid w:val="003C4C1E"/>
    <w:rsid w:val="003C4F41"/>
    <w:rsid w:val="003C5ABE"/>
    <w:rsid w:val="003C6E6F"/>
    <w:rsid w:val="003C76F5"/>
    <w:rsid w:val="003C7960"/>
    <w:rsid w:val="003D0C2A"/>
    <w:rsid w:val="003D329F"/>
    <w:rsid w:val="003D32E0"/>
    <w:rsid w:val="003D3966"/>
    <w:rsid w:val="003D3C3C"/>
    <w:rsid w:val="003D4711"/>
    <w:rsid w:val="003D48DA"/>
    <w:rsid w:val="003D509E"/>
    <w:rsid w:val="003D54A2"/>
    <w:rsid w:val="003D5834"/>
    <w:rsid w:val="003D6E3A"/>
    <w:rsid w:val="003D6F87"/>
    <w:rsid w:val="003D7560"/>
    <w:rsid w:val="003E02A7"/>
    <w:rsid w:val="003E16A8"/>
    <w:rsid w:val="003E194E"/>
    <w:rsid w:val="003E1F84"/>
    <w:rsid w:val="003E31A1"/>
    <w:rsid w:val="003E411E"/>
    <w:rsid w:val="003E4797"/>
    <w:rsid w:val="003E47D2"/>
    <w:rsid w:val="003E4A86"/>
    <w:rsid w:val="003E5C81"/>
    <w:rsid w:val="003E6363"/>
    <w:rsid w:val="003E7315"/>
    <w:rsid w:val="003E753C"/>
    <w:rsid w:val="003F1F33"/>
    <w:rsid w:val="003F2037"/>
    <w:rsid w:val="003F2106"/>
    <w:rsid w:val="003F2386"/>
    <w:rsid w:val="003F2543"/>
    <w:rsid w:val="003F363F"/>
    <w:rsid w:val="003F37EB"/>
    <w:rsid w:val="003F3EC5"/>
    <w:rsid w:val="003F403C"/>
    <w:rsid w:val="003F427B"/>
    <w:rsid w:val="003F46AB"/>
    <w:rsid w:val="003F4770"/>
    <w:rsid w:val="003F496B"/>
    <w:rsid w:val="003F50C4"/>
    <w:rsid w:val="003F692E"/>
    <w:rsid w:val="003F6C29"/>
    <w:rsid w:val="004000D9"/>
    <w:rsid w:val="00401981"/>
    <w:rsid w:val="00401A1A"/>
    <w:rsid w:val="004020F8"/>
    <w:rsid w:val="00402202"/>
    <w:rsid w:val="00405640"/>
    <w:rsid w:val="00406FEF"/>
    <w:rsid w:val="00410722"/>
    <w:rsid w:val="00411577"/>
    <w:rsid w:val="004115AD"/>
    <w:rsid w:val="00411879"/>
    <w:rsid w:val="004122D1"/>
    <w:rsid w:val="00412628"/>
    <w:rsid w:val="0041300B"/>
    <w:rsid w:val="00415B81"/>
    <w:rsid w:val="00415BEC"/>
    <w:rsid w:val="00416398"/>
    <w:rsid w:val="004164ED"/>
    <w:rsid w:val="00417485"/>
    <w:rsid w:val="004201D9"/>
    <w:rsid w:val="0042049D"/>
    <w:rsid w:val="00420AF4"/>
    <w:rsid w:val="00420C6C"/>
    <w:rsid w:val="004211C9"/>
    <w:rsid w:val="0042121C"/>
    <w:rsid w:val="00421851"/>
    <w:rsid w:val="0042187C"/>
    <w:rsid w:val="0042216C"/>
    <w:rsid w:val="00422551"/>
    <w:rsid w:val="00422DCF"/>
    <w:rsid w:val="00422E92"/>
    <w:rsid w:val="00423B35"/>
    <w:rsid w:val="00423D68"/>
    <w:rsid w:val="004240B3"/>
    <w:rsid w:val="00424D7A"/>
    <w:rsid w:val="00425060"/>
    <w:rsid w:val="004268A8"/>
    <w:rsid w:val="00427B2C"/>
    <w:rsid w:val="004304BF"/>
    <w:rsid w:val="004305FE"/>
    <w:rsid w:val="00430A5E"/>
    <w:rsid w:val="00431194"/>
    <w:rsid w:val="00431243"/>
    <w:rsid w:val="00431333"/>
    <w:rsid w:val="0043211A"/>
    <w:rsid w:val="00432295"/>
    <w:rsid w:val="00432CEA"/>
    <w:rsid w:val="0043319F"/>
    <w:rsid w:val="00433946"/>
    <w:rsid w:val="0043427F"/>
    <w:rsid w:val="004345D8"/>
    <w:rsid w:val="004347C5"/>
    <w:rsid w:val="0043551D"/>
    <w:rsid w:val="00435CBF"/>
    <w:rsid w:val="00436AAC"/>
    <w:rsid w:val="00436DBF"/>
    <w:rsid w:val="00437DF5"/>
    <w:rsid w:val="00440A7A"/>
    <w:rsid w:val="0044113A"/>
    <w:rsid w:val="0044136A"/>
    <w:rsid w:val="00441934"/>
    <w:rsid w:val="004425D6"/>
    <w:rsid w:val="00444267"/>
    <w:rsid w:val="00444A02"/>
    <w:rsid w:val="00446C99"/>
    <w:rsid w:val="00447249"/>
    <w:rsid w:val="00447857"/>
    <w:rsid w:val="00447BDE"/>
    <w:rsid w:val="0045144B"/>
    <w:rsid w:val="004514FA"/>
    <w:rsid w:val="0045155F"/>
    <w:rsid w:val="00452D30"/>
    <w:rsid w:val="00452FE9"/>
    <w:rsid w:val="004539A2"/>
    <w:rsid w:val="00453D4A"/>
    <w:rsid w:val="00454E26"/>
    <w:rsid w:val="004555EB"/>
    <w:rsid w:val="00455900"/>
    <w:rsid w:val="00455B39"/>
    <w:rsid w:val="0045661D"/>
    <w:rsid w:val="00456911"/>
    <w:rsid w:val="00457735"/>
    <w:rsid w:val="00457FA7"/>
    <w:rsid w:val="00460EC8"/>
    <w:rsid w:val="004611CD"/>
    <w:rsid w:val="00461A1D"/>
    <w:rsid w:val="00461FF5"/>
    <w:rsid w:val="00462238"/>
    <w:rsid w:val="0046262E"/>
    <w:rsid w:val="00462AD7"/>
    <w:rsid w:val="0046346E"/>
    <w:rsid w:val="00463B60"/>
    <w:rsid w:val="00464320"/>
    <w:rsid w:val="00464DB4"/>
    <w:rsid w:val="00465BEF"/>
    <w:rsid w:val="00466233"/>
    <w:rsid w:val="004662DA"/>
    <w:rsid w:val="004667A5"/>
    <w:rsid w:val="00466E67"/>
    <w:rsid w:val="004679F6"/>
    <w:rsid w:val="004715D8"/>
    <w:rsid w:val="00471A37"/>
    <w:rsid w:val="00472BB5"/>
    <w:rsid w:val="004732CC"/>
    <w:rsid w:val="00475363"/>
    <w:rsid w:val="00475A17"/>
    <w:rsid w:val="0047606F"/>
    <w:rsid w:val="004807D3"/>
    <w:rsid w:val="00480C1C"/>
    <w:rsid w:val="00482665"/>
    <w:rsid w:val="00482E22"/>
    <w:rsid w:val="00483357"/>
    <w:rsid w:val="00483F12"/>
    <w:rsid w:val="004842A7"/>
    <w:rsid w:val="004850EF"/>
    <w:rsid w:val="004851DE"/>
    <w:rsid w:val="004852CE"/>
    <w:rsid w:val="00485AB3"/>
    <w:rsid w:val="00487A58"/>
    <w:rsid w:val="00487D5A"/>
    <w:rsid w:val="00487EC9"/>
    <w:rsid w:val="00487FAA"/>
    <w:rsid w:val="00492880"/>
    <w:rsid w:val="0049455B"/>
    <w:rsid w:val="00494BF0"/>
    <w:rsid w:val="00495113"/>
    <w:rsid w:val="0049548D"/>
    <w:rsid w:val="00495E49"/>
    <w:rsid w:val="004962A4"/>
    <w:rsid w:val="00496DBA"/>
    <w:rsid w:val="004A0284"/>
    <w:rsid w:val="004A0823"/>
    <w:rsid w:val="004A12A2"/>
    <w:rsid w:val="004A2391"/>
    <w:rsid w:val="004A2D7E"/>
    <w:rsid w:val="004A35B1"/>
    <w:rsid w:val="004A3B41"/>
    <w:rsid w:val="004A45D8"/>
    <w:rsid w:val="004A4884"/>
    <w:rsid w:val="004A48A8"/>
    <w:rsid w:val="004A509B"/>
    <w:rsid w:val="004A5588"/>
    <w:rsid w:val="004A5E90"/>
    <w:rsid w:val="004A67A0"/>
    <w:rsid w:val="004A7412"/>
    <w:rsid w:val="004B0976"/>
    <w:rsid w:val="004B0DDD"/>
    <w:rsid w:val="004B1317"/>
    <w:rsid w:val="004B1500"/>
    <w:rsid w:val="004B18BA"/>
    <w:rsid w:val="004B1A9D"/>
    <w:rsid w:val="004B25DC"/>
    <w:rsid w:val="004B36B9"/>
    <w:rsid w:val="004B3F78"/>
    <w:rsid w:val="004B446A"/>
    <w:rsid w:val="004B514E"/>
    <w:rsid w:val="004B51BB"/>
    <w:rsid w:val="004B52D6"/>
    <w:rsid w:val="004B62FD"/>
    <w:rsid w:val="004B6601"/>
    <w:rsid w:val="004B68E8"/>
    <w:rsid w:val="004B78D8"/>
    <w:rsid w:val="004B7A33"/>
    <w:rsid w:val="004B7B26"/>
    <w:rsid w:val="004B7D3A"/>
    <w:rsid w:val="004C09B7"/>
    <w:rsid w:val="004C0BE5"/>
    <w:rsid w:val="004C218D"/>
    <w:rsid w:val="004C2431"/>
    <w:rsid w:val="004C25C2"/>
    <w:rsid w:val="004C28C1"/>
    <w:rsid w:val="004C360E"/>
    <w:rsid w:val="004C39BF"/>
    <w:rsid w:val="004C5CB6"/>
    <w:rsid w:val="004D0AFE"/>
    <w:rsid w:val="004D1952"/>
    <w:rsid w:val="004D1EB9"/>
    <w:rsid w:val="004D2A26"/>
    <w:rsid w:val="004D4767"/>
    <w:rsid w:val="004D4829"/>
    <w:rsid w:val="004D49EE"/>
    <w:rsid w:val="004D5C21"/>
    <w:rsid w:val="004D75E2"/>
    <w:rsid w:val="004E01A2"/>
    <w:rsid w:val="004E169F"/>
    <w:rsid w:val="004E1BAD"/>
    <w:rsid w:val="004E2AF7"/>
    <w:rsid w:val="004E2CB8"/>
    <w:rsid w:val="004E31EF"/>
    <w:rsid w:val="004E33AF"/>
    <w:rsid w:val="004E3C1C"/>
    <w:rsid w:val="004E7DA1"/>
    <w:rsid w:val="004F0329"/>
    <w:rsid w:val="004F0613"/>
    <w:rsid w:val="004F285D"/>
    <w:rsid w:val="004F472B"/>
    <w:rsid w:val="004F6136"/>
    <w:rsid w:val="004F6573"/>
    <w:rsid w:val="004F667D"/>
    <w:rsid w:val="004F771D"/>
    <w:rsid w:val="00500CE3"/>
    <w:rsid w:val="00500DD0"/>
    <w:rsid w:val="00501875"/>
    <w:rsid w:val="00502FD3"/>
    <w:rsid w:val="0050324C"/>
    <w:rsid w:val="00503761"/>
    <w:rsid w:val="00503D5A"/>
    <w:rsid w:val="0050421B"/>
    <w:rsid w:val="0050450E"/>
    <w:rsid w:val="0050612A"/>
    <w:rsid w:val="00506272"/>
    <w:rsid w:val="005063D2"/>
    <w:rsid w:val="00506514"/>
    <w:rsid w:val="005067B7"/>
    <w:rsid w:val="005071E2"/>
    <w:rsid w:val="00507513"/>
    <w:rsid w:val="005078CF"/>
    <w:rsid w:val="00510CD1"/>
    <w:rsid w:val="00511147"/>
    <w:rsid w:val="0051182D"/>
    <w:rsid w:val="00512666"/>
    <w:rsid w:val="00512EC1"/>
    <w:rsid w:val="00513F35"/>
    <w:rsid w:val="00514BBA"/>
    <w:rsid w:val="00514F7A"/>
    <w:rsid w:val="0051565A"/>
    <w:rsid w:val="005160AF"/>
    <w:rsid w:val="00516CB6"/>
    <w:rsid w:val="00517325"/>
    <w:rsid w:val="00517A41"/>
    <w:rsid w:val="00520EF4"/>
    <w:rsid w:val="00521631"/>
    <w:rsid w:val="00523222"/>
    <w:rsid w:val="00523496"/>
    <w:rsid w:val="00523541"/>
    <w:rsid w:val="00523DA9"/>
    <w:rsid w:val="00524244"/>
    <w:rsid w:val="00524B1C"/>
    <w:rsid w:val="00524E3C"/>
    <w:rsid w:val="00526C24"/>
    <w:rsid w:val="00526F68"/>
    <w:rsid w:val="00527769"/>
    <w:rsid w:val="00527BBC"/>
    <w:rsid w:val="00530554"/>
    <w:rsid w:val="005306F5"/>
    <w:rsid w:val="00530F78"/>
    <w:rsid w:val="005321E4"/>
    <w:rsid w:val="0053388F"/>
    <w:rsid w:val="00534F81"/>
    <w:rsid w:val="00535583"/>
    <w:rsid w:val="005360DE"/>
    <w:rsid w:val="0053693E"/>
    <w:rsid w:val="005369FD"/>
    <w:rsid w:val="00536FEE"/>
    <w:rsid w:val="00537A5E"/>
    <w:rsid w:val="005401A6"/>
    <w:rsid w:val="005408EF"/>
    <w:rsid w:val="005428E7"/>
    <w:rsid w:val="00542ABF"/>
    <w:rsid w:val="00542BD0"/>
    <w:rsid w:val="0054348E"/>
    <w:rsid w:val="0054368F"/>
    <w:rsid w:val="0054425C"/>
    <w:rsid w:val="00544720"/>
    <w:rsid w:val="00546B70"/>
    <w:rsid w:val="00547EEC"/>
    <w:rsid w:val="0055013C"/>
    <w:rsid w:val="0055164C"/>
    <w:rsid w:val="00551EA9"/>
    <w:rsid w:val="0055280F"/>
    <w:rsid w:val="00552B7E"/>
    <w:rsid w:val="00552DA3"/>
    <w:rsid w:val="005532F0"/>
    <w:rsid w:val="00553498"/>
    <w:rsid w:val="00553A4A"/>
    <w:rsid w:val="00553E27"/>
    <w:rsid w:val="00554C81"/>
    <w:rsid w:val="00554F4E"/>
    <w:rsid w:val="005550B8"/>
    <w:rsid w:val="00556FBC"/>
    <w:rsid w:val="0055736E"/>
    <w:rsid w:val="0056092D"/>
    <w:rsid w:val="00560AA3"/>
    <w:rsid w:val="00561293"/>
    <w:rsid w:val="005614B5"/>
    <w:rsid w:val="005620EF"/>
    <w:rsid w:val="00562A38"/>
    <w:rsid w:val="0056445A"/>
    <w:rsid w:val="005650E9"/>
    <w:rsid w:val="00565A8F"/>
    <w:rsid w:val="00565D14"/>
    <w:rsid w:val="0056694C"/>
    <w:rsid w:val="00566D15"/>
    <w:rsid w:val="0057055F"/>
    <w:rsid w:val="0057136C"/>
    <w:rsid w:val="00571449"/>
    <w:rsid w:val="00571468"/>
    <w:rsid w:val="00571F9D"/>
    <w:rsid w:val="00572925"/>
    <w:rsid w:val="00572E76"/>
    <w:rsid w:val="005735B7"/>
    <w:rsid w:val="0057474F"/>
    <w:rsid w:val="00574F46"/>
    <w:rsid w:val="005753F0"/>
    <w:rsid w:val="00575B68"/>
    <w:rsid w:val="00575F93"/>
    <w:rsid w:val="0057660A"/>
    <w:rsid w:val="005774C9"/>
    <w:rsid w:val="00577933"/>
    <w:rsid w:val="00580349"/>
    <w:rsid w:val="00580CD6"/>
    <w:rsid w:val="005819B7"/>
    <w:rsid w:val="00581B75"/>
    <w:rsid w:val="00581F6C"/>
    <w:rsid w:val="00582773"/>
    <w:rsid w:val="00582E18"/>
    <w:rsid w:val="00583721"/>
    <w:rsid w:val="00583A32"/>
    <w:rsid w:val="0058510B"/>
    <w:rsid w:val="005851BE"/>
    <w:rsid w:val="0058591E"/>
    <w:rsid w:val="00585DDD"/>
    <w:rsid w:val="005869B7"/>
    <w:rsid w:val="005869D3"/>
    <w:rsid w:val="0058711D"/>
    <w:rsid w:val="00587DDB"/>
    <w:rsid w:val="00587F4B"/>
    <w:rsid w:val="00590152"/>
    <w:rsid w:val="00590BA1"/>
    <w:rsid w:val="00590EC7"/>
    <w:rsid w:val="00591032"/>
    <w:rsid w:val="005911BF"/>
    <w:rsid w:val="005928B4"/>
    <w:rsid w:val="0059293B"/>
    <w:rsid w:val="00592F3A"/>
    <w:rsid w:val="005934F5"/>
    <w:rsid w:val="00593BF4"/>
    <w:rsid w:val="00594A33"/>
    <w:rsid w:val="00596DDE"/>
    <w:rsid w:val="005A0075"/>
    <w:rsid w:val="005A0E44"/>
    <w:rsid w:val="005A150A"/>
    <w:rsid w:val="005A2237"/>
    <w:rsid w:val="005A2A47"/>
    <w:rsid w:val="005A3575"/>
    <w:rsid w:val="005A3C4C"/>
    <w:rsid w:val="005A4344"/>
    <w:rsid w:val="005A6583"/>
    <w:rsid w:val="005A6989"/>
    <w:rsid w:val="005A6BE2"/>
    <w:rsid w:val="005A6E06"/>
    <w:rsid w:val="005A6E7B"/>
    <w:rsid w:val="005A7A68"/>
    <w:rsid w:val="005A7B74"/>
    <w:rsid w:val="005B0452"/>
    <w:rsid w:val="005B0982"/>
    <w:rsid w:val="005B1366"/>
    <w:rsid w:val="005B1BA9"/>
    <w:rsid w:val="005B1C62"/>
    <w:rsid w:val="005B24A5"/>
    <w:rsid w:val="005B26D2"/>
    <w:rsid w:val="005B29D8"/>
    <w:rsid w:val="005B372D"/>
    <w:rsid w:val="005B392D"/>
    <w:rsid w:val="005B4576"/>
    <w:rsid w:val="005B50A9"/>
    <w:rsid w:val="005B5114"/>
    <w:rsid w:val="005C0375"/>
    <w:rsid w:val="005C092B"/>
    <w:rsid w:val="005C3646"/>
    <w:rsid w:val="005C3FDA"/>
    <w:rsid w:val="005C54B5"/>
    <w:rsid w:val="005C6F7D"/>
    <w:rsid w:val="005C7995"/>
    <w:rsid w:val="005D03C8"/>
    <w:rsid w:val="005D0508"/>
    <w:rsid w:val="005D1024"/>
    <w:rsid w:val="005D13BF"/>
    <w:rsid w:val="005D17F1"/>
    <w:rsid w:val="005D3C39"/>
    <w:rsid w:val="005D41A7"/>
    <w:rsid w:val="005D5BA8"/>
    <w:rsid w:val="005D68CF"/>
    <w:rsid w:val="005D703D"/>
    <w:rsid w:val="005D7928"/>
    <w:rsid w:val="005D7D3F"/>
    <w:rsid w:val="005E01DA"/>
    <w:rsid w:val="005E09D3"/>
    <w:rsid w:val="005E0EA3"/>
    <w:rsid w:val="005E14E3"/>
    <w:rsid w:val="005E15F7"/>
    <w:rsid w:val="005E1CED"/>
    <w:rsid w:val="005E3AE9"/>
    <w:rsid w:val="005E4B90"/>
    <w:rsid w:val="005E5CFE"/>
    <w:rsid w:val="005E75DF"/>
    <w:rsid w:val="005E7673"/>
    <w:rsid w:val="005F0FF6"/>
    <w:rsid w:val="005F1B74"/>
    <w:rsid w:val="005F2F18"/>
    <w:rsid w:val="005F344D"/>
    <w:rsid w:val="005F34E3"/>
    <w:rsid w:val="005F4297"/>
    <w:rsid w:val="005F4375"/>
    <w:rsid w:val="005F45B2"/>
    <w:rsid w:val="005F4ACE"/>
    <w:rsid w:val="005F4C00"/>
    <w:rsid w:val="005F4ED7"/>
    <w:rsid w:val="005F5C5A"/>
    <w:rsid w:val="005F6000"/>
    <w:rsid w:val="005F640F"/>
    <w:rsid w:val="005F64FD"/>
    <w:rsid w:val="005F78C3"/>
    <w:rsid w:val="00600C99"/>
    <w:rsid w:val="006014BE"/>
    <w:rsid w:val="0060160E"/>
    <w:rsid w:val="00601EA0"/>
    <w:rsid w:val="00604862"/>
    <w:rsid w:val="006048A9"/>
    <w:rsid w:val="006049E9"/>
    <w:rsid w:val="00604C5F"/>
    <w:rsid w:val="0060511F"/>
    <w:rsid w:val="00605407"/>
    <w:rsid w:val="00606129"/>
    <w:rsid w:val="006072B1"/>
    <w:rsid w:val="0060797E"/>
    <w:rsid w:val="00610017"/>
    <w:rsid w:val="0061191B"/>
    <w:rsid w:val="00612D7A"/>
    <w:rsid w:val="00612E40"/>
    <w:rsid w:val="00613DAA"/>
    <w:rsid w:val="0061419D"/>
    <w:rsid w:val="006147B7"/>
    <w:rsid w:val="00614C64"/>
    <w:rsid w:val="00614F1D"/>
    <w:rsid w:val="00615219"/>
    <w:rsid w:val="00615418"/>
    <w:rsid w:val="00615535"/>
    <w:rsid w:val="0061681A"/>
    <w:rsid w:val="00617083"/>
    <w:rsid w:val="006172DA"/>
    <w:rsid w:val="006173E3"/>
    <w:rsid w:val="006177BE"/>
    <w:rsid w:val="006206C1"/>
    <w:rsid w:val="00621C60"/>
    <w:rsid w:val="00621EF0"/>
    <w:rsid w:val="0062369A"/>
    <w:rsid w:val="0062498C"/>
    <w:rsid w:val="00624DB1"/>
    <w:rsid w:val="00625C39"/>
    <w:rsid w:val="00625DB3"/>
    <w:rsid w:val="006261D9"/>
    <w:rsid w:val="00626EBE"/>
    <w:rsid w:val="006279CA"/>
    <w:rsid w:val="006308CB"/>
    <w:rsid w:val="006324B1"/>
    <w:rsid w:val="0063324B"/>
    <w:rsid w:val="006334CB"/>
    <w:rsid w:val="006341BE"/>
    <w:rsid w:val="0063426D"/>
    <w:rsid w:val="00636520"/>
    <w:rsid w:val="00636DF5"/>
    <w:rsid w:val="006372C0"/>
    <w:rsid w:val="00637676"/>
    <w:rsid w:val="0064028F"/>
    <w:rsid w:val="00640441"/>
    <w:rsid w:val="00640BFB"/>
    <w:rsid w:val="00641DBE"/>
    <w:rsid w:val="00642179"/>
    <w:rsid w:val="00642D62"/>
    <w:rsid w:val="00643A5B"/>
    <w:rsid w:val="006456F5"/>
    <w:rsid w:val="00645D39"/>
    <w:rsid w:val="0064677A"/>
    <w:rsid w:val="00647E2D"/>
    <w:rsid w:val="006504CD"/>
    <w:rsid w:val="00650F69"/>
    <w:rsid w:val="0065198D"/>
    <w:rsid w:val="0065235E"/>
    <w:rsid w:val="006523AA"/>
    <w:rsid w:val="0065275E"/>
    <w:rsid w:val="0065318B"/>
    <w:rsid w:val="0065334E"/>
    <w:rsid w:val="00653CE4"/>
    <w:rsid w:val="00653D10"/>
    <w:rsid w:val="006542AF"/>
    <w:rsid w:val="00654A57"/>
    <w:rsid w:val="00654E13"/>
    <w:rsid w:val="0065504C"/>
    <w:rsid w:val="006551B8"/>
    <w:rsid w:val="00655999"/>
    <w:rsid w:val="00656CC9"/>
    <w:rsid w:val="006575BE"/>
    <w:rsid w:val="00657720"/>
    <w:rsid w:val="00660326"/>
    <w:rsid w:val="00661CC7"/>
    <w:rsid w:val="0066265F"/>
    <w:rsid w:val="006626F1"/>
    <w:rsid w:val="00662CD7"/>
    <w:rsid w:val="006640A1"/>
    <w:rsid w:val="0066488D"/>
    <w:rsid w:val="006649C5"/>
    <w:rsid w:val="00665224"/>
    <w:rsid w:val="00666CEB"/>
    <w:rsid w:val="00667CEA"/>
    <w:rsid w:val="006704E8"/>
    <w:rsid w:val="00670B75"/>
    <w:rsid w:val="0067156C"/>
    <w:rsid w:val="00671891"/>
    <w:rsid w:val="00671D36"/>
    <w:rsid w:val="00672CAF"/>
    <w:rsid w:val="006731C8"/>
    <w:rsid w:val="006734D0"/>
    <w:rsid w:val="0067395D"/>
    <w:rsid w:val="00674B50"/>
    <w:rsid w:val="0067576F"/>
    <w:rsid w:val="00675D5B"/>
    <w:rsid w:val="00675E64"/>
    <w:rsid w:val="00676BED"/>
    <w:rsid w:val="00676F41"/>
    <w:rsid w:val="0067757B"/>
    <w:rsid w:val="00677D45"/>
    <w:rsid w:val="00680190"/>
    <w:rsid w:val="0068055F"/>
    <w:rsid w:val="006815F0"/>
    <w:rsid w:val="006823F0"/>
    <w:rsid w:val="00682515"/>
    <w:rsid w:val="00683685"/>
    <w:rsid w:val="00683F0C"/>
    <w:rsid w:val="0068464B"/>
    <w:rsid w:val="00685930"/>
    <w:rsid w:val="00686118"/>
    <w:rsid w:val="0068670C"/>
    <w:rsid w:val="00687301"/>
    <w:rsid w:val="006905EF"/>
    <w:rsid w:val="00691142"/>
    <w:rsid w:val="00691377"/>
    <w:rsid w:val="006939B4"/>
    <w:rsid w:val="00693F44"/>
    <w:rsid w:val="006946A6"/>
    <w:rsid w:val="00694B2F"/>
    <w:rsid w:val="006953FB"/>
    <w:rsid w:val="0069596D"/>
    <w:rsid w:val="006965F0"/>
    <w:rsid w:val="006968E7"/>
    <w:rsid w:val="006975FC"/>
    <w:rsid w:val="006A0353"/>
    <w:rsid w:val="006A06DC"/>
    <w:rsid w:val="006A29E5"/>
    <w:rsid w:val="006A4EAD"/>
    <w:rsid w:val="006A5ED6"/>
    <w:rsid w:val="006A6741"/>
    <w:rsid w:val="006A7579"/>
    <w:rsid w:val="006A7CBD"/>
    <w:rsid w:val="006B0059"/>
    <w:rsid w:val="006B0138"/>
    <w:rsid w:val="006B0376"/>
    <w:rsid w:val="006B08DA"/>
    <w:rsid w:val="006B093D"/>
    <w:rsid w:val="006B1E5A"/>
    <w:rsid w:val="006B2E18"/>
    <w:rsid w:val="006B2F98"/>
    <w:rsid w:val="006B39CB"/>
    <w:rsid w:val="006B41E1"/>
    <w:rsid w:val="006B466C"/>
    <w:rsid w:val="006B5AF6"/>
    <w:rsid w:val="006B614E"/>
    <w:rsid w:val="006B6671"/>
    <w:rsid w:val="006B6AB2"/>
    <w:rsid w:val="006B751C"/>
    <w:rsid w:val="006B75C6"/>
    <w:rsid w:val="006B7F16"/>
    <w:rsid w:val="006C0251"/>
    <w:rsid w:val="006C08B1"/>
    <w:rsid w:val="006C0EAA"/>
    <w:rsid w:val="006C1B4F"/>
    <w:rsid w:val="006C1ECD"/>
    <w:rsid w:val="006C3431"/>
    <w:rsid w:val="006C3BEA"/>
    <w:rsid w:val="006C3D27"/>
    <w:rsid w:val="006C421C"/>
    <w:rsid w:val="006C4F37"/>
    <w:rsid w:val="006C6143"/>
    <w:rsid w:val="006D0547"/>
    <w:rsid w:val="006D06A5"/>
    <w:rsid w:val="006D0715"/>
    <w:rsid w:val="006D1C5D"/>
    <w:rsid w:val="006D1D5D"/>
    <w:rsid w:val="006D2456"/>
    <w:rsid w:val="006D27B1"/>
    <w:rsid w:val="006D2F23"/>
    <w:rsid w:val="006D4329"/>
    <w:rsid w:val="006D5008"/>
    <w:rsid w:val="006D51A1"/>
    <w:rsid w:val="006D612D"/>
    <w:rsid w:val="006D6224"/>
    <w:rsid w:val="006D7B24"/>
    <w:rsid w:val="006E077D"/>
    <w:rsid w:val="006E0903"/>
    <w:rsid w:val="006E0F07"/>
    <w:rsid w:val="006E152D"/>
    <w:rsid w:val="006E3125"/>
    <w:rsid w:val="006E35AC"/>
    <w:rsid w:val="006E42A5"/>
    <w:rsid w:val="006E43AF"/>
    <w:rsid w:val="006E4453"/>
    <w:rsid w:val="006E4522"/>
    <w:rsid w:val="006E4F55"/>
    <w:rsid w:val="006E64C2"/>
    <w:rsid w:val="006E6CAE"/>
    <w:rsid w:val="006E7157"/>
    <w:rsid w:val="006E7BE1"/>
    <w:rsid w:val="006F0779"/>
    <w:rsid w:val="006F104E"/>
    <w:rsid w:val="006F1E1F"/>
    <w:rsid w:val="006F331C"/>
    <w:rsid w:val="006F4ADB"/>
    <w:rsid w:val="006F4E8D"/>
    <w:rsid w:val="006F6DEB"/>
    <w:rsid w:val="006F7C38"/>
    <w:rsid w:val="006F7D30"/>
    <w:rsid w:val="00700974"/>
    <w:rsid w:val="00700F37"/>
    <w:rsid w:val="00701833"/>
    <w:rsid w:val="0070374E"/>
    <w:rsid w:val="007038FE"/>
    <w:rsid w:val="007044D8"/>
    <w:rsid w:val="00704554"/>
    <w:rsid w:val="00704595"/>
    <w:rsid w:val="00706CAC"/>
    <w:rsid w:val="00706E87"/>
    <w:rsid w:val="00706E9A"/>
    <w:rsid w:val="0070797C"/>
    <w:rsid w:val="007079E6"/>
    <w:rsid w:val="00707E10"/>
    <w:rsid w:val="00710133"/>
    <w:rsid w:val="0071015E"/>
    <w:rsid w:val="0071022C"/>
    <w:rsid w:val="00710605"/>
    <w:rsid w:val="00710E46"/>
    <w:rsid w:val="00710E77"/>
    <w:rsid w:val="00710FAF"/>
    <w:rsid w:val="00712D60"/>
    <w:rsid w:val="007132C6"/>
    <w:rsid w:val="00713618"/>
    <w:rsid w:val="0071376C"/>
    <w:rsid w:val="00713938"/>
    <w:rsid w:val="00713C6E"/>
    <w:rsid w:val="00714374"/>
    <w:rsid w:val="007148EF"/>
    <w:rsid w:val="00714E1E"/>
    <w:rsid w:val="00714E88"/>
    <w:rsid w:val="007153D0"/>
    <w:rsid w:val="00715849"/>
    <w:rsid w:val="007169CA"/>
    <w:rsid w:val="00717D61"/>
    <w:rsid w:val="00717F28"/>
    <w:rsid w:val="00720039"/>
    <w:rsid w:val="007207E3"/>
    <w:rsid w:val="007215ED"/>
    <w:rsid w:val="00721FB7"/>
    <w:rsid w:val="00723BD3"/>
    <w:rsid w:val="00724419"/>
    <w:rsid w:val="00724935"/>
    <w:rsid w:val="00726AE3"/>
    <w:rsid w:val="00726D29"/>
    <w:rsid w:val="00726F79"/>
    <w:rsid w:val="00727E60"/>
    <w:rsid w:val="00732582"/>
    <w:rsid w:val="00732C62"/>
    <w:rsid w:val="00733019"/>
    <w:rsid w:val="00733333"/>
    <w:rsid w:val="00733601"/>
    <w:rsid w:val="0073424C"/>
    <w:rsid w:val="007354FB"/>
    <w:rsid w:val="00735946"/>
    <w:rsid w:val="00736AAA"/>
    <w:rsid w:val="00736E16"/>
    <w:rsid w:val="00741713"/>
    <w:rsid w:val="007422A8"/>
    <w:rsid w:val="00743221"/>
    <w:rsid w:val="00743B55"/>
    <w:rsid w:val="00743F92"/>
    <w:rsid w:val="00744309"/>
    <w:rsid w:val="00746039"/>
    <w:rsid w:val="0074689E"/>
    <w:rsid w:val="00746A53"/>
    <w:rsid w:val="007476CD"/>
    <w:rsid w:val="00747E60"/>
    <w:rsid w:val="00747E62"/>
    <w:rsid w:val="0075067E"/>
    <w:rsid w:val="00750776"/>
    <w:rsid w:val="00750AF7"/>
    <w:rsid w:val="00751078"/>
    <w:rsid w:val="00751122"/>
    <w:rsid w:val="00751A74"/>
    <w:rsid w:val="00752426"/>
    <w:rsid w:val="0075392A"/>
    <w:rsid w:val="00753965"/>
    <w:rsid w:val="007541B4"/>
    <w:rsid w:val="0075539A"/>
    <w:rsid w:val="00755D18"/>
    <w:rsid w:val="007560DA"/>
    <w:rsid w:val="00756D4A"/>
    <w:rsid w:val="00757807"/>
    <w:rsid w:val="0076132D"/>
    <w:rsid w:val="007615AD"/>
    <w:rsid w:val="00761BB3"/>
    <w:rsid w:val="00764445"/>
    <w:rsid w:val="00764A3C"/>
    <w:rsid w:val="0076524E"/>
    <w:rsid w:val="007658C4"/>
    <w:rsid w:val="00765E23"/>
    <w:rsid w:val="00765E4F"/>
    <w:rsid w:val="007662B9"/>
    <w:rsid w:val="00766675"/>
    <w:rsid w:val="00766C7C"/>
    <w:rsid w:val="007674E1"/>
    <w:rsid w:val="00770487"/>
    <w:rsid w:val="007707C8"/>
    <w:rsid w:val="0077154B"/>
    <w:rsid w:val="0077234A"/>
    <w:rsid w:val="00772E11"/>
    <w:rsid w:val="00774D81"/>
    <w:rsid w:val="00775557"/>
    <w:rsid w:val="00775BD4"/>
    <w:rsid w:val="00776626"/>
    <w:rsid w:val="00776722"/>
    <w:rsid w:val="00776A60"/>
    <w:rsid w:val="007774A5"/>
    <w:rsid w:val="007779E5"/>
    <w:rsid w:val="00777D97"/>
    <w:rsid w:val="0078005A"/>
    <w:rsid w:val="00780756"/>
    <w:rsid w:val="007811ED"/>
    <w:rsid w:val="00781588"/>
    <w:rsid w:val="0078260E"/>
    <w:rsid w:val="00782784"/>
    <w:rsid w:val="00783897"/>
    <w:rsid w:val="00783927"/>
    <w:rsid w:val="00784438"/>
    <w:rsid w:val="00784EDE"/>
    <w:rsid w:val="00786A8D"/>
    <w:rsid w:val="007873EC"/>
    <w:rsid w:val="007902DB"/>
    <w:rsid w:val="007908D1"/>
    <w:rsid w:val="00790944"/>
    <w:rsid w:val="00791824"/>
    <w:rsid w:val="007923DF"/>
    <w:rsid w:val="007929B0"/>
    <w:rsid w:val="00793905"/>
    <w:rsid w:val="0079470E"/>
    <w:rsid w:val="007A0203"/>
    <w:rsid w:val="007A052C"/>
    <w:rsid w:val="007A10EE"/>
    <w:rsid w:val="007A200F"/>
    <w:rsid w:val="007A376F"/>
    <w:rsid w:val="007A3D55"/>
    <w:rsid w:val="007A4361"/>
    <w:rsid w:val="007A453A"/>
    <w:rsid w:val="007A5EBA"/>
    <w:rsid w:val="007A6549"/>
    <w:rsid w:val="007B06C5"/>
    <w:rsid w:val="007B0917"/>
    <w:rsid w:val="007B110D"/>
    <w:rsid w:val="007B1E8A"/>
    <w:rsid w:val="007B295A"/>
    <w:rsid w:val="007B325A"/>
    <w:rsid w:val="007B431E"/>
    <w:rsid w:val="007B4D80"/>
    <w:rsid w:val="007B54E7"/>
    <w:rsid w:val="007B61C8"/>
    <w:rsid w:val="007B6EF2"/>
    <w:rsid w:val="007B72B7"/>
    <w:rsid w:val="007B7D7B"/>
    <w:rsid w:val="007C11C2"/>
    <w:rsid w:val="007C255E"/>
    <w:rsid w:val="007C32CB"/>
    <w:rsid w:val="007C38FE"/>
    <w:rsid w:val="007C39B9"/>
    <w:rsid w:val="007C4106"/>
    <w:rsid w:val="007C4395"/>
    <w:rsid w:val="007C4480"/>
    <w:rsid w:val="007C56E2"/>
    <w:rsid w:val="007C5F22"/>
    <w:rsid w:val="007C632D"/>
    <w:rsid w:val="007C6C24"/>
    <w:rsid w:val="007C7080"/>
    <w:rsid w:val="007D0FE2"/>
    <w:rsid w:val="007D139F"/>
    <w:rsid w:val="007D1407"/>
    <w:rsid w:val="007D1F0D"/>
    <w:rsid w:val="007D1F15"/>
    <w:rsid w:val="007D2172"/>
    <w:rsid w:val="007D22DC"/>
    <w:rsid w:val="007D2DE4"/>
    <w:rsid w:val="007D3265"/>
    <w:rsid w:val="007D3434"/>
    <w:rsid w:val="007D4D20"/>
    <w:rsid w:val="007D5105"/>
    <w:rsid w:val="007D54B8"/>
    <w:rsid w:val="007D5BC2"/>
    <w:rsid w:val="007D6D48"/>
    <w:rsid w:val="007D79C6"/>
    <w:rsid w:val="007E022F"/>
    <w:rsid w:val="007E03C1"/>
    <w:rsid w:val="007E0F49"/>
    <w:rsid w:val="007E1320"/>
    <w:rsid w:val="007E16BB"/>
    <w:rsid w:val="007E1724"/>
    <w:rsid w:val="007E172B"/>
    <w:rsid w:val="007E22BE"/>
    <w:rsid w:val="007E348B"/>
    <w:rsid w:val="007E37C9"/>
    <w:rsid w:val="007E3A24"/>
    <w:rsid w:val="007E3BA2"/>
    <w:rsid w:val="007E418E"/>
    <w:rsid w:val="007E4449"/>
    <w:rsid w:val="007E4A9E"/>
    <w:rsid w:val="007E4AEF"/>
    <w:rsid w:val="007E4CAB"/>
    <w:rsid w:val="007E538E"/>
    <w:rsid w:val="007E720D"/>
    <w:rsid w:val="007E72AA"/>
    <w:rsid w:val="007E7490"/>
    <w:rsid w:val="007E7652"/>
    <w:rsid w:val="007E7C3D"/>
    <w:rsid w:val="007E7D15"/>
    <w:rsid w:val="007F0245"/>
    <w:rsid w:val="007F0CC7"/>
    <w:rsid w:val="007F1030"/>
    <w:rsid w:val="007F328F"/>
    <w:rsid w:val="007F342B"/>
    <w:rsid w:val="007F3640"/>
    <w:rsid w:val="007F3A96"/>
    <w:rsid w:val="007F3D47"/>
    <w:rsid w:val="007F5F33"/>
    <w:rsid w:val="007F6077"/>
    <w:rsid w:val="007F60D5"/>
    <w:rsid w:val="007F65B4"/>
    <w:rsid w:val="007F662F"/>
    <w:rsid w:val="007F7762"/>
    <w:rsid w:val="007F7867"/>
    <w:rsid w:val="007F7B1B"/>
    <w:rsid w:val="007F7B5E"/>
    <w:rsid w:val="007F7B7F"/>
    <w:rsid w:val="007F7E8D"/>
    <w:rsid w:val="00800D27"/>
    <w:rsid w:val="00800D95"/>
    <w:rsid w:val="00801828"/>
    <w:rsid w:val="00801FBB"/>
    <w:rsid w:val="00801FD0"/>
    <w:rsid w:val="00803818"/>
    <w:rsid w:val="008039BA"/>
    <w:rsid w:val="00803DC9"/>
    <w:rsid w:val="00805A88"/>
    <w:rsid w:val="00805B6B"/>
    <w:rsid w:val="00805D1D"/>
    <w:rsid w:val="00805DB1"/>
    <w:rsid w:val="00806E2B"/>
    <w:rsid w:val="00806EFF"/>
    <w:rsid w:val="0080722B"/>
    <w:rsid w:val="00810C06"/>
    <w:rsid w:val="008127D4"/>
    <w:rsid w:val="008131AB"/>
    <w:rsid w:val="00813823"/>
    <w:rsid w:val="008138D4"/>
    <w:rsid w:val="00814233"/>
    <w:rsid w:val="008147DE"/>
    <w:rsid w:val="00815D60"/>
    <w:rsid w:val="0081615C"/>
    <w:rsid w:val="0081707D"/>
    <w:rsid w:val="008178A0"/>
    <w:rsid w:val="00820779"/>
    <w:rsid w:val="00820BB0"/>
    <w:rsid w:val="00820FF3"/>
    <w:rsid w:val="00821657"/>
    <w:rsid w:val="008220D1"/>
    <w:rsid w:val="00822285"/>
    <w:rsid w:val="00823F39"/>
    <w:rsid w:val="008256BA"/>
    <w:rsid w:val="008260A5"/>
    <w:rsid w:val="0082637D"/>
    <w:rsid w:val="008274BD"/>
    <w:rsid w:val="008300FC"/>
    <w:rsid w:val="008301E0"/>
    <w:rsid w:val="00830C0A"/>
    <w:rsid w:val="008317B4"/>
    <w:rsid w:val="00831A8D"/>
    <w:rsid w:val="00832085"/>
    <w:rsid w:val="008326E9"/>
    <w:rsid w:val="00833137"/>
    <w:rsid w:val="008341AE"/>
    <w:rsid w:val="00834C76"/>
    <w:rsid w:val="00834FC0"/>
    <w:rsid w:val="00835C90"/>
    <w:rsid w:val="008367A4"/>
    <w:rsid w:val="00836832"/>
    <w:rsid w:val="00837A13"/>
    <w:rsid w:val="00840F39"/>
    <w:rsid w:val="00841711"/>
    <w:rsid w:val="0084363F"/>
    <w:rsid w:val="00843E49"/>
    <w:rsid w:val="00844992"/>
    <w:rsid w:val="00846DD0"/>
    <w:rsid w:val="00847D8B"/>
    <w:rsid w:val="008504F2"/>
    <w:rsid w:val="00851D22"/>
    <w:rsid w:val="00851E05"/>
    <w:rsid w:val="008520D7"/>
    <w:rsid w:val="00852AC7"/>
    <w:rsid w:val="00852CC1"/>
    <w:rsid w:val="00853880"/>
    <w:rsid w:val="0085390A"/>
    <w:rsid w:val="00853E77"/>
    <w:rsid w:val="008549E9"/>
    <w:rsid w:val="00854CEF"/>
    <w:rsid w:val="0085500F"/>
    <w:rsid w:val="00855E5A"/>
    <w:rsid w:val="00856304"/>
    <w:rsid w:val="008568F3"/>
    <w:rsid w:val="00856BC9"/>
    <w:rsid w:val="00857A93"/>
    <w:rsid w:val="00860654"/>
    <w:rsid w:val="00860E34"/>
    <w:rsid w:val="008618B2"/>
    <w:rsid w:val="008624BF"/>
    <w:rsid w:val="0086328F"/>
    <w:rsid w:val="008634E9"/>
    <w:rsid w:val="00864485"/>
    <w:rsid w:val="00865037"/>
    <w:rsid w:val="0086573F"/>
    <w:rsid w:val="0086606F"/>
    <w:rsid w:val="00866227"/>
    <w:rsid w:val="00866396"/>
    <w:rsid w:val="0086653A"/>
    <w:rsid w:val="00866992"/>
    <w:rsid w:val="008677AE"/>
    <w:rsid w:val="00867A6A"/>
    <w:rsid w:val="00870A24"/>
    <w:rsid w:val="00870D9A"/>
    <w:rsid w:val="0087142B"/>
    <w:rsid w:val="008716B7"/>
    <w:rsid w:val="00871E4A"/>
    <w:rsid w:val="00872582"/>
    <w:rsid w:val="008728B7"/>
    <w:rsid w:val="0087363B"/>
    <w:rsid w:val="00874627"/>
    <w:rsid w:val="00874841"/>
    <w:rsid w:val="00874A1A"/>
    <w:rsid w:val="00874D7B"/>
    <w:rsid w:val="008759A6"/>
    <w:rsid w:val="00876BD2"/>
    <w:rsid w:val="0087756E"/>
    <w:rsid w:val="00877734"/>
    <w:rsid w:val="00877CC6"/>
    <w:rsid w:val="00880EE6"/>
    <w:rsid w:val="0088281C"/>
    <w:rsid w:val="00883916"/>
    <w:rsid w:val="008839C3"/>
    <w:rsid w:val="00883A54"/>
    <w:rsid w:val="00883D3D"/>
    <w:rsid w:val="0088450A"/>
    <w:rsid w:val="00884BC3"/>
    <w:rsid w:val="008854C2"/>
    <w:rsid w:val="00886AC6"/>
    <w:rsid w:val="008871C9"/>
    <w:rsid w:val="008875D2"/>
    <w:rsid w:val="00887B4F"/>
    <w:rsid w:val="0089014D"/>
    <w:rsid w:val="0089034D"/>
    <w:rsid w:val="00890410"/>
    <w:rsid w:val="00891ECF"/>
    <w:rsid w:val="00892D99"/>
    <w:rsid w:val="008936E5"/>
    <w:rsid w:val="00893710"/>
    <w:rsid w:val="00894BE5"/>
    <w:rsid w:val="008959B8"/>
    <w:rsid w:val="00896147"/>
    <w:rsid w:val="00897642"/>
    <w:rsid w:val="00897B15"/>
    <w:rsid w:val="008A02B5"/>
    <w:rsid w:val="008A04E7"/>
    <w:rsid w:val="008A118B"/>
    <w:rsid w:val="008A1862"/>
    <w:rsid w:val="008A3743"/>
    <w:rsid w:val="008A3CF6"/>
    <w:rsid w:val="008A4185"/>
    <w:rsid w:val="008A49AB"/>
    <w:rsid w:val="008A4F44"/>
    <w:rsid w:val="008A5240"/>
    <w:rsid w:val="008A53F7"/>
    <w:rsid w:val="008A5B02"/>
    <w:rsid w:val="008A6680"/>
    <w:rsid w:val="008A7969"/>
    <w:rsid w:val="008B14C2"/>
    <w:rsid w:val="008B1A60"/>
    <w:rsid w:val="008B21B3"/>
    <w:rsid w:val="008B281A"/>
    <w:rsid w:val="008B34E1"/>
    <w:rsid w:val="008B366A"/>
    <w:rsid w:val="008B36A5"/>
    <w:rsid w:val="008B407E"/>
    <w:rsid w:val="008B4AA9"/>
    <w:rsid w:val="008B50D8"/>
    <w:rsid w:val="008B5207"/>
    <w:rsid w:val="008B53F9"/>
    <w:rsid w:val="008B5976"/>
    <w:rsid w:val="008B5C8D"/>
    <w:rsid w:val="008B65FC"/>
    <w:rsid w:val="008B76B4"/>
    <w:rsid w:val="008C02E9"/>
    <w:rsid w:val="008C0B17"/>
    <w:rsid w:val="008C0C16"/>
    <w:rsid w:val="008C313E"/>
    <w:rsid w:val="008C4104"/>
    <w:rsid w:val="008C4137"/>
    <w:rsid w:val="008C46B7"/>
    <w:rsid w:val="008C4913"/>
    <w:rsid w:val="008C4FCB"/>
    <w:rsid w:val="008C7140"/>
    <w:rsid w:val="008C73A1"/>
    <w:rsid w:val="008C7410"/>
    <w:rsid w:val="008C758F"/>
    <w:rsid w:val="008C7BBA"/>
    <w:rsid w:val="008D05BD"/>
    <w:rsid w:val="008D06E5"/>
    <w:rsid w:val="008D0E16"/>
    <w:rsid w:val="008D12B2"/>
    <w:rsid w:val="008D243D"/>
    <w:rsid w:val="008D252A"/>
    <w:rsid w:val="008D2EFF"/>
    <w:rsid w:val="008D33D9"/>
    <w:rsid w:val="008D36A6"/>
    <w:rsid w:val="008D3FF6"/>
    <w:rsid w:val="008D442D"/>
    <w:rsid w:val="008D5694"/>
    <w:rsid w:val="008D58EC"/>
    <w:rsid w:val="008D5CB1"/>
    <w:rsid w:val="008D6E91"/>
    <w:rsid w:val="008D723B"/>
    <w:rsid w:val="008E0201"/>
    <w:rsid w:val="008E0930"/>
    <w:rsid w:val="008E1B30"/>
    <w:rsid w:val="008E26C5"/>
    <w:rsid w:val="008E3635"/>
    <w:rsid w:val="008E380D"/>
    <w:rsid w:val="008E5838"/>
    <w:rsid w:val="008E5863"/>
    <w:rsid w:val="008E58BD"/>
    <w:rsid w:val="008E5BD9"/>
    <w:rsid w:val="008E600E"/>
    <w:rsid w:val="008E7756"/>
    <w:rsid w:val="008E7FC4"/>
    <w:rsid w:val="008F0E83"/>
    <w:rsid w:val="008F1107"/>
    <w:rsid w:val="008F1F38"/>
    <w:rsid w:val="008F1FA8"/>
    <w:rsid w:val="008F2AB8"/>
    <w:rsid w:val="008F3A2E"/>
    <w:rsid w:val="008F458F"/>
    <w:rsid w:val="008F5061"/>
    <w:rsid w:val="008F5DAA"/>
    <w:rsid w:val="008F610C"/>
    <w:rsid w:val="008F6A01"/>
    <w:rsid w:val="008F6BEE"/>
    <w:rsid w:val="008F6F3D"/>
    <w:rsid w:val="008F75C8"/>
    <w:rsid w:val="008F77F0"/>
    <w:rsid w:val="008F7F58"/>
    <w:rsid w:val="0090054A"/>
    <w:rsid w:val="00900620"/>
    <w:rsid w:val="00900A4F"/>
    <w:rsid w:val="00900BBE"/>
    <w:rsid w:val="00901959"/>
    <w:rsid w:val="009021A8"/>
    <w:rsid w:val="0090260B"/>
    <w:rsid w:val="009032BE"/>
    <w:rsid w:val="009049C6"/>
    <w:rsid w:val="0090657C"/>
    <w:rsid w:val="00906BB0"/>
    <w:rsid w:val="0090788B"/>
    <w:rsid w:val="00910C53"/>
    <w:rsid w:val="009120BD"/>
    <w:rsid w:val="00913B0F"/>
    <w:rsid w:val="00913B27"/>
    <w:rsid w:val="00913D55"/>
    <w:rsid w:val="009143E7"/>
    <w:rsid w:val="00914872"/>
    <w:rsid w:val="00915FA3"/>
    <w:rsid w:val="009173E2"/>
    <w:rsid w:val="0091745A"/>
    <w:rsid w:val="0092023E"/>
    <w:rsid w:val="009218F8"/>
    <w:rsid w:val="00921A02"/>
    <w:rsid w:val="00921A1F"/>
    <w:rsid w:val="00921D63"/>
    <w:rsid w:val="00923A00"/>
    <w:rsid w:val="00923C39"/>
    <w:rsid w:val="00924744"/>
    <w:rsid w:val="00924B46"/>
    <w:rsid w:val="00925252"/>
    <w:rsid w:val="00927AB6"/>
    <w:rsid w:val="00927D3D"/>
    <w:rsid w:val="009300C1"/>
    <w:rsid w:val="00930CD1"/>
    <w:rsid w:val="00931C1D"/>
    <w:rsid w:val="00932E85"/>
    <w:rsid w:val="00933075"/>
    <w:rsid w:val="00933215"/>
    <w:rsid w:val="00934B69"/>
    <w:rsid w:val="0093600E"/>
    <w:rsid w:val="0093625A"/>
    <w:rsid w:val="00936A03"/>
    <w:rsid w:val="009373D3"/>
    <w:rsid w:val="00937475"/>
    <w:rsid w:val="00937914"/>
    <w:rsid w:val="00937C9F"/>
    <w:rsid w:val="00940976"/>
    <w:rsid w:val="009409FB"/>
    <w:rsid w:val="00940FB2"/>
    <w:rsid w:val="0094105A"/>
    <w:rsid w:val="009417DF"/>
    <w:rsid w:val="009439E6"/>
    <w:rsid w:val="00944D46"/>
    <w:rsid w:val="00945740"/>
    <w:rsid w:val="00945C69"/>
    <w:rsid w:val="00946009"/>
    <w:rsid w:val="009477E5"/>
    <w:rsid w:val="00950AB1"/>
    <w:rsid w:val="00950F9F"/>
    <w:rsid w:val="009520CA"/>
    <w:rsid w:val="00952219"/>
    <w:rsid w:val="00953306"/>
    <w:rsid w:val="00953C60"/>
    <w:rsid w:val="00954DDB"/>
    <w:rsid w:val="00956B4A"/>
    <w:rsid w:val="00956C8F"/>
    <w:rsid w:val="009607CF"/>
    <w:rsid w:val="00960AF0"/>
    <w:rsid w:val="009612D2"/>
    <w:rsid w:val="00964B30"/>
    <w:rsid w:val="00964D9F"/>
    <w:rsid w:val="0096597A"/>
    <w:rsid w:val="00967364"/>
    <w:rsid w:val="00971197"/>
    <w:rsid w:val="009716F4"/>
    <w:rsid w:val="00972156"/>
    <w:rsid w:val="00972393"/>
    <w:rsid w:val="00973217"/>
    <w:rsid w:val="009735AB"/>
    <w:rsid w:val="00973931"/>
    <w:rsid w:val="00973DCA"/>
    <w:rsid w:val="00973F9F"/>
    <w:rsid w:val="009747DB"/>
    <w:rsid w:val="009766E5"/>
    <w:rsid w:val="00976B29"/>
    <w:rsid w:val="009778A9"/>
    <w:rsid w:val="00977E24"/>
    <w:rsid w:val="00980588"/>
    <w:rsid w:val="00980A2D"/>
    <w:rsid w:val="00980A4E"/>
    <w:rsid w:val="009814ED"/>
    <w:rsid w:val="009818B0"/>
    <w:rsid w:val="00984554"/>
    <w:rsid w:val="00984B84"/>
    <w:rsid w:val="00984E49"/>
    <w:rsid w:val="0098647A"/>
    <w:rsid w:val="009864F4"/>
    <w:rsid w:val="00986D00"/>
    <w:rsid w:val="009876BF"/>
    <w:rsid w:val="009879EB"/>
    <w:rsid w:val="009905FA"/>
    <w:rsid w:val="00990985"/>
    <w:rsid w:val="00992082"/>
    <w:rsid w:val="00993E1D"/>
    <w:rsid w:val="0099469E"/>
    <w:rsid w:val="00994A58"/>
    <w:rsid w:val="00994C4A"/>
    <w:rsid w:val="00994CA8"/>
    <w:rsid w:val="00994CB6"/>
    <w:rsid w:val="009959DF"/>
    <w:rsid w:val="00996B6C"/>
    <w:rsid w:val="00997F04"/>
    <w:rsid w:val="009A094E"/>
    <w:rsid w:val="009A1F85"/>
    <w:rsid w:val="009A214F"/>
    <w:rsid w:val="009A2F18"/>
    <w:rsid w:val="009A4126"/>
    <w:rsid w:val="009A4327"/>
    <w:rsid w:val="009A503B"/>
    <w:rsid w:val="009A5359"/>
    <w:rsid w:val="009A5A30"/>
    <w:rsid w:val="009A5AA7"/>
    <w:rsid w:val="009A61A3"/>
    <w:rsid w:val="009A76E5"/>
    <w:rsid w:val="009B0662"/>
    <w:rsid w:val="009B1541"/>
    <w:rsid w:val="009B186F"/>
    <w:rsid w:val="009B25C5"/>
    <w:rsid w:val="009B330B"/>
    <w:rsid w:val="009B4006"/>
    <w:rsid w:val="009B4F62"/>
    <w:rsid w:val="009B5C9B"/>
    <w:rsid w:val="009B5EEA"/>
    <w:rsid w:val="009C0C15"/>
    <w:rsid w:val="009C1159"/>
    <w:rsid w:val="009C1692"/>
    <w:rsid w:val="009C1CED"/>
    <w:rsid w:val="009C37CB"/>
    <w:rsid w:val="009C3E3A"/>
    <w:rsid w:val="009C411A"/>
    <w:rsid w:val="009C4136"/>
    <w:rsid w:val="009C4BB3"/>
    <w:rsid w:val="009C4C5E"/>
    <w:rsid w:val="009C50CF"/>
    <w:rsid w:val="009C5684"/>
    <w:rsid w:val="009C69EB"/>
    <w:rsid w:val="009C6D80"/>
    <w:rsid w:val="009C6F33"/>
    <w:rsid w:val="009C7028"/>
    <w:rsid w:val="009C7204"/>
    <w:rsid w:val="009D02F4"/>
    <w:rsid w:val="009D0401"/>
    <w:rsid w:val="009D0446"/>
    <w:rsid w:val="009D0619"/>
    <w:rsid w:val="009D0EA6"/>
    <w:rsid w:val="009D2D33"/>
    <w:rsid w:val="009D330F"/>
    <w:rsid w:val="009D386F"/>
    <w:rsid w:val="009D41CB"/>
    <w:rsid w:val="009D55BA"/>
    <w:rsid w:val="009D73A6"/>
    <w:rsid w:val="009D79C0"/>
    <w:rsid w:val="009D7B1F"/>
    <w:rsid w:val="009E02EE"/>
    <w:rsid w:val="009E03F5"/>
    <w:rsid w:val="009E0900"/>
    <w:rsid w:val="009E1C10"/>
    <w:rsid w:val="009E1E9C"/>
    <w:rsid w:val="009E24CD"/>
    <w:rsid w:val="009E2608"/>
    <w:rsid w:val="009E2928"/>
    <w:rsid w:val="009E2AE9"/>
    <w:rsid w:val="009E347B"/>
    <w:rsid w:val="009E3EA0"/>
    <w:rsid w:val="009E4F86"/>
    <w:rsid w:val="009E5682"/>
    <w:rsid w:val="009E62F6"/>
    <w:rsid w:val="009E6C45"/>
    <w:rsid w:val="009E6D57"/>
    <w:rsid w:val="009E6F4D"/>
    <w:rsid w:val="009E7029"/>
    <w:rsid w:val="009E734F"/>
    <w:rsid w:val="009F2520"/>
    <w:rsid w:val="009F2B53"/>
    <w:rsid w:val="009F2DE3"/>
    <w:rsid w:val="009F2F4E"/>
    <w:rsid w:val="009F3548"/>
    <w:rsid w:val="009F3BE6"/>
    <w:rsid w:val="009F4738"/>
    <w:rsid w:val="009F5812"/>
    <w:rsid w:val="009F6ADE"/>
    <w:rsid w:val="009F7009"/>
    <w:rsid w:val="009F7BB5"/>
    <w:rsid w:val="00A00B3A"/>
    <w:rsid w:val="00A00C54"/>
    <w:rsid w:val="00A013D0"/>
    <w:rsid w:val="00A0146A"/>
    <w:rsid w:val="00A018D5"/>
    <w:rsid w:val="00A01C15"/>
    <w:rsid w:val="00A01ECB"/>
    <w:rsid w:val="00A01FC6"/>
    <w:rsid w:val="00A02133"/>
    <w:rsid w:val="00A02E71"/>
    <w:rsid w:val="00A03700"/>
    <w:rsid w:val="00A03ED2"/>
    <w:rsid w:val="00A0401A"/>
    <w:rsid w:val="00A0471D"/>
    <w:rsid w:val="00A0665B"/>
    <w:rsid w:val="00A071D1"/>
    <w:rsid w:val="00A07663"/>
    <w:rsid w:val="00A07EC7"/>
    <w:rsid w:val="00A1035B"/>
    <w:rsid w:val="00A1107E"/>
    <w:rsid w:val="00A11573"/>
    <w:rsid w:val="00A11D5C"/>
    <w:rsid w:val="00A11E9F"/>
    <w:rsid w:val="00A11F79"/>
    <w:rsid w:val="00A122EE"/>
    <w:rsid w:val="00A130B0"/>
    <w:rsid w:val="00A13AD5"/>
    <w:rsid w:val="00A14095"/>
    <w:rsid w:val="00A14237"/>
    <w:rsid w:val="00A14317"/>
    <w:rsid w:val="00A148F8"/>
    <w:rsid w:val="00A15264"/>
    <w:rsid w:val="00A15968"/>
    <w:rsid w:val="00A15E38"/>
    <w:rsid w:val="00A1655A"/>
    <w:rsid w:val="00A16CE5"/>
    <w:rsid w:val="00A177AD"/>
    <w:rsid w:val="00A17BEF"/>
    <w:rsid w:val="00A17E68"/>
    <w:rsid w:val="00A2200D"/>
    <w:rsid w:val="00A23586"/>
    <w:rsid w:val="00A2457E"/>
    <w:rsid w:val="00A24B6B"/>
    <w:rsid w:val="00A27FC4"/>
    <w:rsid w:val="00A31579"/>
    <w:rsid w:val="00A31690"/>
    <w:rsid w:val="00A31E09"/>
    <w:rsid w:val="00A32ABC"/>
    <w:rsid w:val="00A32EA4"/>
    <w:rsid w:val="00A336A1"/>
    <w:rsid w:val="00A34AD9"/>
    <w:rsid w:val="00A351AB"/>
    <w:rsid w:val="00A3570E"/>
    <w:rsid w:val="00A35877"/>
    <w:rsid w:val="00A35C04"/>
    <w:rsid w:val="00A35EDC"/>
    <w:rsid w:val="00A36AE5"/>
    <w:rsid w:val="00A37395"/>
    <w:rsid w:val="00A37B4E"/>
    <w:rsid w:val="00A40196"/>
    <w:rsid w:val="00A40362"/>
    <w:rsid w:val="00A40F43"/>
    <w:rsid w:val="00A44003"/>
    <w:rsid w:val="00A4445A"/>
    <w:rsid w:val="00A44A94"/>
    <w:rsid w:val="00A44E1F"/>
    <w:rsid w:val="00A4608E"/>
    <w:rsid w:val="00A46980"/>
    <w:rsid w:val="00A46C2B"/>
    <w:rsid w:val="00A46E8D"/>
    <w:rsid w:val="00A47581"/>
    <w:rsid w:val="00A505A3"/>
    <w:rsid w:val="00A515E0"/>
    <w:rsid w:val="00A53527"/>
    <w:rsid w:val="00A538CE"/>
    <w:rsid w:val="00A549A8"/>
    <w:rsid w:val="00A54E68"/>
    <w:rsid w:val="00A55036"/>
    <w:rsid w:val="00A550C5"/>
    <w:rsid w:val="00A554DC"/>
    <w:rsid w:val="00A55A85"/>
    <w:rsid w:val="00A560F2"/>
    <w:rsid w:val="00A56C24"/>
    <w:rsid w:val="00A56ED7"/>
    <w:rsid w:val="00A571BB"/>
    <w:rsid w:val="00A6075D"/>
    <w:rsid w:val="00A6089A"/>
    <w:rsid w:val="00A60ED6"/>
    <w:rsid w:val="00A60F0C"/>
    <w:rsid w:val="00A61631"/>
    <w:rsid w:val="00A62FF1"/>
    <w:rsid w:val="00A63ABA"/>
    <w:rsid w:val="00A6402D"/>
    <w:rsid w:val="00A64D44"/>
    <w:rsid w:val="00A654D4"/>
    <w:rsid w:val="00A65F40"/>
    <w:rsid w:val="00A660E0"/>
    <w:rsid w:val="00A667AD"/>
    <w:rsid w:val="00A66B77"/>
    <w:rsid w:val="00A672F2"/>
    <w:rsid w:val="00A676CF"/>
    <w:rsid w:val="00A67EB4"/>
    <w:rsid w:val="00A67F41"/>
    <w:rsid w:val="00A70255"/>
    <w:rsid w:val="00A70640"/>
    <w:rsid w:val="00A717D7"/>
    <w:rsid w:val="00A72C60"/>
    <w:rsid w:val="00A731F5"/>
    <w:rsid w:val="00A748C6"/>
    <w:rsid w:val="00A74C86"/>
    <w:rsid w:val="00A755B9"/>
    <w:rsid w:val="00A75A7C"/>
    <w:rsid w:val="00A763BB"/>
    <w:rsid w:val="00A764F0"/>
    <w:rsid w:val="00A77115"/>
    <w:rsid w:val="00A77F5C"/>
    <w:rsid w:val="00A80C66"/>
    <w:rsid w:val="00A813A8"/>
    <w:rsid w:val="00A81E7D"/>
    <w:rsid w:val="00A82F4D"/>
    <w:rsid w:val="00A8543B"/>
    <w:rsid w:val="00A85770"/>
    <w:rsid w:val="00A86571"/>
    <w:rsid w:val="00A869C7"/>
    <w:rsid w:val="00A90235"/>
    <w:rsid w:val="00A90705"/>
    <w:rsid w:val="00A90D62"/>
    <w:rsid w:val="00A91199"/>
    <w:rsid w:val="00A91471"/>
    <w:rsid w:val="00A916C1"/>
    <w:rsid w:val="00A91808"/>
    <w:rsid w:val="00A91811"/>
    <w:rsid w:val="00A91B83"/>
    <w:rsid w:val="00A93ECF"/>
    <w:rsid w:val="00A948A1"/>
    <w:rsid w:val="00A9669F"/>
    <w:rsid w:val="00A977A6"/>
    <w:rsid w:val="00A97B00"/>
    <w:rsid w:val="00A97EC3"/>
    <w:rsid w:val="00AA055D"/>
    <w:rsid w:val="00AA153B"/>
    <w:rsid w:val="00AA1C73"/>
    <w:rsid w:val="00AA1FF3"/>
    <w:rsid w:val="00AA2880"/>
    <w:rsid w:val="00AA3BFC"/>
    <w:rsid w:val="00AA4BC1"/>
    <w:rsid w:val="00AA59CD"/>
    <w:rsid w:val="00AA632F"/>
    <w:rsid w:val="00AA68F4"/>
    <w:rsid w:val="00AA7A2F"/>
    <w:rsid w:val="00AA7F93"/>
    <w:rsid w:val="00AB0D3E"/>
    <w:rsid w:val="00AB1E27"/>
    <w:rsid w:val="00AB1F22"/>
    <w:rsid w:val="00AB216C"/>
    <w:rsid w:val="00AB384F"/>
    <w:rsid w:val="00AB441C"/>
    <w:rsid w:val="00AB67C0"/>
    <w:rsid w:val="00AB7123"/>
    <w:rsid w:val="00AB741A"/>
    <w:rsid w:val="00AB741E"/>
    <w:rsid w:val="00AB7A5C"/>
    <w:rsid w:val="00AC066F"/>
    <w:rsid w:val="00AC15E2"/>
    <w:rsid w:val="00AC1760"/>
    <w:rsid w:val="00AC46AC"/>
    <w:rsid w:val="00AC46E2"/>
    <w:rsid w:val="00AC5C96"/>
    <w:rsid w:val="00AC6792"/>
    <w:rsid w:val="00AC6A41"/>
    <w:rsid w:val="00AC7908"/>
    <w:rsid w:val="00AD0563"/>
    <w:rsid w:val="00AD0C0D"/>
    <w:rsid w:val="00AD0DEA"/>
    <w:rsid w:val="00AD1623"/>
    <w:rsid w:val="00AD1BD0"/>
    <w:rsid w:val="00AD2467"/>
    <w:rsid w:val="00AD2B4E"/>
    <w:rsid w:val="00AD34F7"/>
    <w:rsid w:val="00AD3A2A"/>
    <w:rsid w:val="00AD4843"/>
    <w:rsid w:val="00AD4855"/>
    <w:rsid w:val="00AD542E"/>
    <w:rsid w:val="00AD6962"/>
    <w:rsid w:val="00AD73FB"/>
    <w:rsid w:val="00AD74FF"/>
    <w:rsid w:val="00AE009F"/>
    <w:rsid w:val="00AE1233"/>
    <w:rsid w:val="00AE23BA"/>
    <w:rsid w:val="00AE2923"/>
    <w:rsid w:val="00AE30AA"/>
    <w:rsid w:val="00AE3774"/>
    <w:rsid w:val="00AE3C20"/>
    <w:rsid w:val="00AE7133"/>
    <w:rsid w:val="00AF0051"/>
    <w:rsid w:val="00AF093F"/>
    <w:rsid w:val="00AF0954"/>
    <w:rsid w:val="00AF130C"/>
    <w:rsid w:val="00AF2F8F"/>
    <w:rsid w:val="00AF318B"/>
    <w:rsid w:val="00AF3A91"/>
    <w:rsid w:val="00AF3AC7"/>
    <w:rsid w:val="00AF40D7"/>
    <w:rsid w:val="00AF4E1C"/>
    <w:rsid w:val="00AF522E"/>
    <w:rsid w:val="00AF5B9D"/>
    <w:rsid w:val="00AF5DF1"/>
    <w:rsid w:val="00AF6138"/>
    <w:rsid w:val="00AF6E14"/>
    <w:rsid w:val="00B00096"/>
    <w:rsid w:val="00B002B1"/>
    <w:rsid w:val="00B02359"/>
    <w:rsid w:val="00B03A41"/>
    <w:rsid w:val="00B03BDC"/>
    <w:rsid w:val="00B03CE5"/>
    <w:rsid w:val="00B043C6"/>
    <w:rsid w:val="00B04C45"/>
    <w:rsid w:val="00B0776C"/>
    <w:rsid w:val="00B100B0"/>
    <w:rsid w:val="00B1025B"/>
    <w:rsid w:val="00B11288"/>
    <w:rsid w:val="00B11D10"/>
    <w:rsid w:val="00B129EB"/>
    <w:rsid w:val="00B137C3"/>
    <w:rsid w:val="00B13C0F"/>
    <w:rsid w:val="00B14824"/>
    <w:rsid w:val="00B167E8"/>
    <w:rsid w:val="00B17A5B"/>
    <w:rsid w:val="00B20D9D"/>
    <w:rsid w:val="00B20DB2"/>
    <w:rsid w:val="00B2188C"/>
    <w:rsid w:val="00B22405"/>
    <w:rsid w:val="00B225F5"/>
    <w:rsid w:val="00B22EC5"/>
    <w:rsid w:val="00B237B5"/>
    <w:rsid w:val="00B23A17"/>
    <w:rsid w:val="00B23BC1"/>
    <w:rsid w:val="00B23C98"/>
    <w:rsid w:val="00B23FEF"/>
    <w:rsid w:val="00B242AA"/>
    <w:rsid w:val="00B24E36"/>
    <w:rsid w:val="00B26E7C"/>
    <w:rsid w:val="00B26EAA"/>
    <w:rsid w:val="00B27121"/>
    <w:rsid w:val="00B27882"/>
    <w:rsid w:val="00B3230C"/>
    <w:rsid w:val="00B3268E"/>
    <w:rsid w:val="00B332D0"/>
    <w:rsid w:val="00B3334B"/>
    <w:rsid w:val="00B34632"/>
    <w:rsid w:val="00B34B02"/>
    <w:rsid w:val="00B35609"/>
    <w:rsid w:val="00B35CA7"/>
    <w:rsid w:val="00B37454"/>
    <w:rsid w:val="00B379D7"/>
    <w:rsid w:val="00B37BBE"/>
    <w:rsid w:val="00B42614"/>
    <w:rsid w:val="00B42B4F"/>
    <w:rsid w:val="00B42C23"/>
    <w:rsid w:val="00B42CAB"/>
    <w:rsid w:val="00B438C2"/>
    <w:rsid w:val="00B45EEB"/>
    <w:rsid w:val="00B47B0C"/>
    <w:rsid w:val="00B47D40"/>
    <w:rsid w:val="00B47FC4"/>
    <w:rsid w:val="00B5003A"/>
    <w:rsid w:val="00B50D08"/>
    <w:rsid w:val="00B50EDA"/>
    <w:rsid w:val="00B52077"/>
    <w:rsid w:val="00B52317"/>
    <w:rsid w:val="00B53802"/>
    <w:rsid w:val="00B53FDF"/>
    <w:rsid w:val="00B56626"/>
    <w:rsid w:val="00B56A16"/>
    <w:rsid w:val="00B56B0D"/>
    <w:rsid w:val="00B571F6"/>
    <w:rsid w:val="00B578E1"/>
    <w:rsid w:val="00B60A8B"/>
    <w:rsid w:val="00B61E98"/>
    <w:rsid w:val="00B62198"/>
    <w:rsid w:val="00B633FD"/>
    <w:rsid w:val="00B633FE"/>
    <w:rsid w:val="00B63742"/>
    <w:rsid w:val="00B63F3F"/>
    <w:rsid w:val="00B6407B"/>
    <w:rsid w:val="00B646C5"/>
    <w:rsid w:val="00B64E11"/>
    <w:rsid w:val="00B65894"/>
    <w:rsid w:val="00B65977"/>
    <w:rsid w:val="00B66A26"/>
    <w:rsid w:val="00B66A58"/>
    <w:rsid w:val="00B66DCB"/>
    <w:rsid w:val="00B709F8"/>
    <w:rsid w:val="00B713F0"/>
    <w:rsid w:val="00B714A5"/>
    <w:rsid w:val="00B71730"/>
    <w:rsid w:val="00B72011"/>
    <w:rsid w:val="00B72120"/>
    <w:rsid w:val="00B722D6"/>
    <w:rsid w:val="00B72A72"/>
    <w:rsid w:val="00B73293"/>
    <w:rsid w:val="00B744D1"/>
    <w:rsid w:val="00B758DC"/>
    <w:rsid w:val="00B763E6"/>
    <w:rsid w:val="00B76782"/>
    <w:rsid w:val="00B8059B"/>
    <w:rsid w:val="00B80F79"/>
    <w:rsid w:val="00B810CF"/>
    <w:rsid w:val="00B81408"/>
    <w:rsid w:val="00B81592"/>
    <w:rsid w:val="00B819F0"/>
    <w:rsid w:val="00B81E92"/>
    <w:rsid w:val="00B8218E"/>
    <w:rsid w:val="00B82D52"/>
    <w:rsid w:val="00B8331D"/>
    <w:rsid w:val="00B8410E"/>
    <w:rsid w:val="00B842B9"/>
    <w:rsid w:val="00B85129"/>
    <w:rsid w:val="00B85BB5"/>
    <w:rsid w:val="00B8646D"/>
    <w:rsid w:val="00B87BF9"/>
    <w:rsid w:val="00B90731"/>
    <w:rsid w:val="00B90A00"/>
    <w:rsid w:val="00B918A2"/>
    <w:rsid w:val="00B918DF"/>
    <w:rsid w:val="00B91DCE"/>
    <w:rsid w:val="00B92B42"/>
    <w:rsid w:val="00B92FCE"/>
    <w:rsid w:val="00B93889"/>
    <w:rsid w:val="00B941DC"/>
    <w:rsid w:val="00B94CD9"/>
    <w:rsid w:val="00B94FAE"/>
    <w:rsid w:val="00B9690B"/>
    <w:rsid w:val="00B974A8"/>
    <w:rsid w:val="00B97E26"/>
    <w:rsid w:val="00BA07D6"/>
    <w:rsid w:val="00BA0EEB"/>
    <w:rsid w:val="00BA0F5E"/>
    <w:rsid w:val="00BA115F"/>
    <w:rsid w:val="00BA1B73"/>
    <w:rsid w:val="00BA213A"/>
    <w:rsid w:val="00BA2386"/>
    <w:rsid w:val="00BA26A2"/>
    <w:rsid w:val="00BA3195"/>
    <w:rsid w:val="00BA36D8"/>
    <w:rsid w:val="00BA370C"/>
    <w:rsid w:val="00BA3BEE"/>
    <w:rsid w:val="00BA40F7"/>
    <w:rsid w:val="00BA4CB7"/>
    <w:rsid w:val="00BA5AA4"/>
    <w:rsid w:val="00BA5B1F"/>
    <w:rsid w:val="00BA5C53"/>
    <w:rsid w:val="00BA5F6F"/>
    <w:rsid w:val="00BA6119"/>
    <w:rsid w:val="00BA6751"/>
    <w:rsid w:val="00BA6837"/>
    <w:rsid w:val="00BA6939"/>
    <w:rsid w:val="00BA6DBF"/>
    <w:rsid w:val="00BA6F9A"/>
    <w:rsid w:val="00BA7432"/>
    <w:rsid w:val="00BA7645"/>
    <w:rsid w:val="00BA7686"/>
    <w:rsid w:val="00BA7B8B"/>
    <w:rsid w:val="00BB0163"/>
    <w:rsid w:val="00BB0CA5"/>
    <w:rsid w:val="00BB10F1"/>
    <w:rsid w:val="00BB1F69"/>
    <w:rsid w:val="00BB2CC9"/>
    <w:rsid w:val="00BB414D"/>
    <w:rsid w:val="00BB4730"/>
    <w:rsid w:val="00BB4CBD"/>
    <w:rsid w:val="00BB509E"/>
    <w:rsid w:val="00BB580B"/>
    <w:rsid w:val="00BB6085"/>
    <w:rsid w:val="00BB6730"/>
    <w:rsid w:val="00BB6AC7"/>
    <w:rsid w:val="00BB72AD"/>
    <w:rsid w:val="00BB7788"/>
    <w:rsid w:val="00BC09F6"/>
    <w:rsid w:val="00BC1E33"/>
    <w:rsid w:val="00BC2C94"/>
    <w:rsid w:val="00BC32A3"/>
    <w:rsid w:val="00BC36B9"/>
    <w:rsid w:val="00BC3C82"/>
    <w:rsid w:val="00BC410D"/>
    <w:rsid w:val="00BC5818"/>
    <w:rsid w:val="00BC59EF"/>
    <w:rsid w:val="00BC5D6D"/>
    <w:rsid w:val="00BC5DAB"/>
    <w:rsid w:val="00BC645F"/>
    <w:rsid w:val="00BD05EA"/>
    <w:rsid w:val="00BD0888"/>
    <w:rsid w:val="00BD2BE8"/>
    <w:rsid w:val="00BD3BA3"/>
    <w:rsid w:val="00BD43B2"/>
    <w:rsid w:val="00BD4AB1"/>
    <w:rsid w:val="00BD4D00"/>
    <w:rsid w:val="00BD5045"/>
    <w:rsid w:val="00BD5CC0"/>
    <w:rsid w:val="00BD6621"/>
    <w:rsid w:val="00BD6A79"/>
    <w:rsid w:val="00BD6C45"/>
    <w:rsid w:val="00BD6E26"/>
    <w:rsid w:val="00BE0BBB"/>
    <w:rsid w:val="00BE26F7"/>
    <w:rsid w:val="00BE32D5"/>
    <w:rsid w:val="00BE37B8"/>
    <w:rsid w:val="00BE3CF0"/>
    <w:rsid w:val="00BE40E2"/>
    <w:rsid w:val="00BE4B4C"/>
    <w:rsid w:val="00BE68D5"/>
    <w:rsid w:val="00BE71C9"/>
    <w:rsid w:val="00BE7568"/>
    <w:rsid w:val="00BE79DD"/>
    <w:rsid w:val="00BF0A0C"/>
    <w:rsid w:val="00BF0B71"/>
    <w:rsid w:val="00BF0E9D"/>
    <w:rsid w:val="00BF1054"/>
    <w:rsid w:val="00BF1AE9"/>
    <w:rsid w:val="00BF1F8A"/>
    <w:rsid w:val="00BF2594"/>
    <w:rsid w:val="00BF2682"/>
    <w:rsid w:val="00BF2B8E"/>
    <w:rsid w:val="00BF2C08"/>
    <w:rsid w:val="00BF320B"/>
    <w:rsid w:val="00BF4378"/>
    <w:rsid w:val="00BF49F9"/>
    <w:rsid w:val="00BF4D95"/>
    <w:rsid w:val="00BF59AD"/>
    <w:rsid w:val="00BF5D2C"/>
    <w:rsid w:val="00BF6383"/>
    <w:rsid w:val="00BF6FFC"/>
    <w:rsid w:val="00BF7736"/>
    <w:rsid w:val="00BF7BD7"/>
    <w:rsid w:val="00BF7EEB"/>
    <w:rsid w:val="00C00201"/>
    <w:rsid w:val="00C01C1A"/>
    <w:rsid w:val="00C025FD"/>
    <w:rsid w:val="00C029D1"/>
    <w:rsid w:val="00C02F8A"/>
    <w:rsid w:val="00C044EC"/>
    <w:rsid w:val="00C05233"/>
    <w:rsid w:val="00C05671"/>
    <w:rsid w:val="00C05983"/>
    <w:rsid w:val="00C059B1"/>
    <w:rsid w:val="00C06645"/>
    <w:rsid w:val="00C075AE"/>
    <w:rsid w:val="00C07B7A"/>
    <w:rsid w:val="00C07CC8"/>
    <w:rsid w:val="00C07CE3"/>
    <w:rsid w:val="00C07D47"/>
    <w:rsid w:val="00C10417"/>
    <w:rsid w:val="00C104A3"/>
    <w:rsid w:val="00C1164C"/>
    <w:rsid w:val="00C118DA"/>
    <w:rsid w:val="00C11AB3"/>
    <w:rsid w:val="00C11D3E"/>
    <w:rsid w:val="00C12CEC"/>
    <w:rsid w:val="00C13632"/>
    <w:rsid w:val="00C1372D"/>
    <w:rsid w:val="00C145F7"/>
    <w:rsid w:val="00C15809"/>
    <w:rsid w:val="00C15EA2"/>
    <w:rsid w:val="00C15EDF"/>
    <w:rsid w:val="00C160C6"/>
    <w:rsid w:val="00C161C7"/>
    <w:rsid w:val="00C16DEC"/>
    <w:rsid w:val="00C2039E"/>
    <w:rsid w:val="00C206AD"/>
    <w:rsid w:val="00C21C5A"/>
    <w:rsid w:val="00C228C7"/>
    <w:rsid w:val="00C23B89"/>
    <w:rsid w:val="00C24478"/>
    <w:rsid w:val="00C2460B"/>
    <w:rsid w:val="00C25ADB"/>
    <w:rsid w:val="00C270DF"/>
    <w:rsid w:val="00C308F8"/>
    <w:rsid w:val="00C31199"/>
    <w:rsid w:val="00C31404"/>
    <w:rsid w:val="00C31A5F"/>
    <w:rsid w:val="00C31C3F"/>
    <w:rsid w:val="00C31DDD"/>
    <w:rsid w:val="00C32762"/>
    <w:rsid w:val="00C336CC"/>
    <w:rsid w:val="00C33CC4"/>
    <w:rsid w:val="00C342B5"/>
    <w:rsid w:val="00C343B7"/>
    <w:rsid w:val="00C35359"/>
    <w:rsid w:val="00C35ABD"/>
    <w:rsid w:val="00C367DB"/>
    <w:rsid w:val="00C37C7C"/>
    <w:rsid w:val="00C37D52"/>
    <w:rsid w:val="00C4067D"/>
    <w:rsid w:val="00C41D4C"/>
    <w:rsid w:val="00C42596"/>
    <w:rsid w:val="00C43A5B"/>
    <w:rsid w:val="00C440A2"/>
    <w:rsid w:val="00C44187"/>
    <w:rsid w:val="00C4443B"/>
    <w:rsid w:val="00C4453E"/>
    <w:rsid w:val="00C44B0F"/>
    <w:rsid w:val="00C44F6F"/>
    <w:rsid w:val="00C457FF"/>
    <w:rsid w:val="00C4580D"/>
    <w:rsid w:val="00C45EA6"/>
    <w:rsid w:val="00C45EB1"/>
    <w:rsid w:val="00C460C9"/>
    <w:rsid w:val="00C46324"/>
    <w:rsid w:val="00C465E6"/>
    <w:rsid w:val="00C466B8"/>
    <w:rsid w:val="00C513AB"/>
    <w:rsid w:val="00C516C9"/>
    <w:rsid w:val="00C51D39"/>
    <w:rsid w:val="00C51E7A"/>
    <w:rsid w:val="00C5259E"/>
    <w:rsid w:val="00C52E38"/>
    <w:rsid w:val="00C532D3"/>
    <w:rsid w:val="00C536D0"/>
    <w:rsid w:val="00C54015"/>
    <w:rsid w:val="00C57722"/>
    <w:rsid w:val="00C57973"/>
    <w:rsid w:val="00C57C84"/>
    <w:rsid w:val="00C60698"/>
    <w:rsid w:val="00C60776"/>
    <w:rsid w:val="00C60846"/>
    <w:rsid w:val="00C615E4"/>
    <w:rsid w:val="00C61C8A"/>
    <w:rsid w:val="00C61DF0"/>
    <w:rsid w:val="00C61EB2"/>
    <w:rsid w:val="00C62C7C"/>
    <w:rsid w:val="00C63C8E"/>
    <w:rsid w:val="00C64A97"/>
    <w:rsid w:val="00C653B8"/>
    <w:rsid w:val="00C65C8F"/>
    <w:rsid w:val="00C65F50"/>
    <w:rsid w:val="00C66E70"/>
    <w:rsid w:val="00C704A8"/>
    <w:rsid w:val="00C70D8E"/>
    <w:rsid w:val="00C70FF1"/>
    <w:rsid w:val="00C71F3F"/>
    <w:rsid w:val="00C7227F"/>
    <w:rsid w:val="00C72402"/>
    <w:rsid w:val="00C727D3"/>
    <w:rsid w:val="00C72A0E"/>
    <w:rsid w:val="00C73E0A"/>
    <w:rsid w:val="00C7409C"/>
    <w:rsid w:val="00C740DB"/>
    <w:rsid w:val="00C746A4"/>
    <w:rsid w:val="00C77689"/>
    <w:rsid w:val="00C77735"/>
    <w:rsid w:val="00C77E5D"/>
    <w:rsid w:val="00C8088C"/>
    <w:rsid w:val="00C80A86"/>
    <w:rsid w:val="00C80CA6"/>
    <w:rsid w:val="00C80D91"/>
    <w:rsid w:val="00C819A5"/>
    <w:rsid w:val="00C82121"/>
    <w:rsid w:val="00C8287E"/>
    <w:rsid w:val="00C82C1C"/>
    <w:rsid w:val="00C83468"/>
    <w:rsid w:val="00C83EC1"/>
    <w:rsid w:val="00C83ED1"/>
    <w:rsid w:val="00C846C4"/>
    <w:rsid w:val="00C84894"/>
    <w:rsid w:val="00C84A74"/>
    <w:rsid w:val="00C8519A"/>
    <w:rsid w:val="00C85A14"/>
    <w:rsid w:val="00C85C97"/>
    <w:rsid w:val="00C866C3"/>
    <w:rsid w:val="00C87D05"/>
    <w:rsid w:val="00C87FE0"/>
    <w:rsid w:val="00C90144"/>
    <w:rsid w:val="00C906E0"/>
    <w:rsid w:val="00C9071B"/>
    <w:rsid w:val="00C90E2F"/>
    <w:rsid w:val="00C9209B"/>
    <w:rsid w:val="00C929E8"/>
    <w:rsid w:val="00C94761"/>
    <w:rsid w:val="00C94D15"/>
    <w:rsid w:val="00C94F8D"/>
    <w:rsid w:val="00C952AF"/>
    <w:rsid w:val="00C954A7"/>
    <w:rsid w:val="00C956C4"/>
    <w:rsid w:val="00C9576B"/>
    <w:rsid w:val="00C95D3B"/>
    <w:rsid w:val="00C9745F"/>
    <w:rsid w:val="00C9764B"/>
    <w:rsid w:val="00C9785A"/>
    <w:rsid w:val="00CA0F4F"/>
    <w:rsid w:val="00CA27A4"/>
    <w:rsid w:val="00CA283D"/>
    <w:rsid w:val="00CA2DB7"/>
    <w:rsid w:val="00CA3C79"/>
    <w:rsid w:val="00CA3CBF"/>
    <w:rsid w:val="00CA3D20"/>
    <w:rsid w:val="00CA4113"/>
    <w:rsid w:val="00CA41D6"/>
    <w:rsid w:val="00CA4F64"/>
    <w:rsid w:val="00CA52EE"/>
    <w:rsid w:val="00CA5737"/>
    <w:rsid w:val="00CA6A24"/>
    <w:rsid w:val="00CA6FA6"/>
    <w:rsid w:val="00CA7410"/>
    <w:rsid w:val="00CB038F"/>
    <w:rsid w:val="00CB061E"/>
    <w:rsid w:val="00CB06B3"/>
    <w:rsid w:val="00CB085C"/>
    <w:rsid w:val="00CB155F"/>
    <w:rsid w:val="00CB22D3"/>
    <w:rsid w:val="00CB387D"/>
    <w:rsid w:val="00CB422A"/>
    <w:rsid w:val="00CB48CC"/>
    <w:rsid w:val="00CB6B05"/>
    <w:rsid w:val="00CB73D1"/>
    <w:rsid w:val="00CC0FBD"/>
    <w:rsid w:val="00CC2046"/>
    <w:rsid w:val="00CC24C9"/>
    <w:rsid w:val="00CC2E2A"/>
    <w:rsid w:val="00CC397B"/>
    <w:rsid w:val="00CC4D2B"/>
    <w:rsid w:val="00CC50BC"/>
    <w:rsid w:val="00CC5252"/>
    <w:rsid w:val="00CC55E2"/>
    <w:rsid w:val="00CC6268"/>
    <w:rsid w:val="00CC628B"/>
    <w:rsid w:val="00CC64FB"/>
    <w:rsid w:val="00CC7170"/>
    <w:rsid w:val="00CC7670"/>
    <w:rsid w:val="00CC7724"/>
    <w:rsid w:val="00CC777C"/>
    <w:rsid w:val="00CD054E"/>
    <w:rsid w:val="00CD11ED"/>
    <w:rsid w:val="00CD1CDE"/>
    <w:rsid w:val="00CD2095"/>
    <w:rsid w:val="00CD2205"/>
    <w:rsid w:val="00CD2733"/>
    <w:rsid w:val="00CD2B3C"/>
    <w:rsid w:val="00CD2EE9"/>
    <w:rsid w:val="00CD39AE"/>
    <w:rsid w:val="00CD3E34"/>
    <w:rsid w:val="00CD45F5"/>
    <w:rsid w:val="00CD5FC1"/>
    <w:rsid w:val="00CD652D"/>
    <w:rsid w:val="00CD6ED2"/>
    <w:rsid w:val="00CD7495"/>
    <w:rsid w:val="00CD759F"/>
    <w:rsid w:val="00CD76E6"/>
    <w:rsid w:val="00CD794A"/>
    <w:rsid w:val="00CE1FB9"/>
    <w:rsid w:val="00CE23F6"/>
    <w:rsid w:val="00CE26C9"/>
    <w:rsid w:val="00CE26DB"/>
    <w:rsid w:val="00CE275D"/>
    <w:rsid w:val="00CE36EE"/>
    <w:rsid w:val="00CE37E3"/>
    <w:rsid w:val="00CE467B"/>
    <w:rsid w:val="00CE4977"/>
    <w:rsid w:val="00CE4DE2"/>
    <w:rsid w:val="00CE57C3"/>
    <w:rsid w:val="00CE5F91"/>
    <w:rsid w:val="00CE6660"/>
    <w:rsid w:val="00CE715D"/>
    <w:rsid w:val="00CE734E"/>
    <w:rsid w:val="00CE7ADD"/>
    <w:rsid w:val="00CE7B61"/>
    <w:rsid w:val="00CF0279"/>
    <w:rsid w:val="00CF044F"/>
    <w:rsid w:val="00CF0649"/>
    <w:rsid w:val="00CF0C47"/>
    <w:rsid w:val="00CF0C4E"/>
    <w:rsid w:val="00CF1191"/>
    <w:rsid w:val="00CF1235"/>
    <w:rsid w:val="00CF1D3E"/>
    <w:rsid w:val="00CF2220"/>
    <w:rsid w:val="00CF272B"/>
    <w:rsid w:val="00CF34EB"/>
    <w:rsid w:val="00CF3B93"/>
    <w:rsid w:val="00CF421F"/>
    <w:rsid w:val="00CF4415"/>
    <w:rsid w:val="00CF4D01"/>
    <w:rsid w:val="00CF65F8"/>
    <w:rsid w:val="00CF67E4"/>
    <w:rsid w:val="00CF6E07"/>
    <w:rsid w:val="00CF79C7"/>
    <w:rsid w:val="00CF7C4F"/>
    <w:rsid w:val="00D008A5"/>
    <w:rsid w:val="00D00A8E"/>
    <w:rsid w:val="00D00EA8"/>
    <w:rsid w:val="00D01152"/>
    <w:rsid w:val="00D013F6"/>
    <w:rsid w:val="00D01815"/>
    <w:rsid w:val="00D019C4"/>
    <w:rsid w:val="00D01A62"/>
    <w:rsid w:val="00D01D9C"/>
    <w:rsid w:val="00D02651"/>
    <w:rsid w:val="00D02B90"/>
    <w:rsid w:val="00D03200"/>
    <w:rsid w:val="00D032DF"/>
    <w:rsid w:val="00D03370"/>
    <w:rsid w:val="00D03709"/>
    <w:rsid w:val="00D03CE2"/>
    <w:rsid w:val="00D03ECC"/>
    <w:rsid w:val="00D0428B"/>
    <w:rsid w:val="00D0452E"/>
    <w:rsid w:val="00D05474"/>
    <w:rsid w:val="00D05AED"/>
    <w:rsid w:val="00D05B0E"/>
    <w:rsid w:val="00D05E3F"/>
    <w:rsid w:val="00D05F07"/>
    <w:rsid w:val="00D06A9D"/>
    <w:rsid w:val="00D06D19"/>
    <w:rsid w:val="00D07366"/>
    <w:rsid w:val="00D07432"/>
    <w:rsid w:val="00D07822"/>
    <w:rsid w:val="00D07B26"/>
    <w:rsid w:val="00D10CEC"/>
    <w:rsid w:val="00D117C7"/>
    <w:rsid w:val="00D119E7"/>
    <w:rsid w:val="00D13829"/>
    <w:rsid w:val="00D13AF4"/>
    <w:rsid w:val="00D14350"/>
    <w:rsid w:val="00D14462"/>
    <w:rsid w:val="00D155F1"/>
    <w:rsid w:val="00D15BC2"/>
    <w:rsid w:val="00D160D0"/>
    <w:rsid w:val="00D16A71"/>
    <w:rsid w:val="00D16ED5"/>
    <w:rsid w:val="00D1709B"/>
    <w:rsid w:val="00D17185"/>
    <w:rsid w:val="00D176F8"/>
    <w:rsid w:val="00D20B5D"/>
    <w:rsid w:val="00D21483"/>
    <w:rsid w:val="00D2247F"/>
    <w:rsid w:val="00D2354F"/>
    <w:rsid w:val="00D23AE9"/>
    <w:rsid w:val="00D23D12"/>
    <w:rsid w:val="00D25F5C"/>
    <w:rsid w:val="00D26544"/>
    <w:rsid w:val="00D27841"/>
    <w:rsid w:val="00D27E7B"/>
    <w:rsid w:val="00D30022"/>
    <w:rsid w:val="00D3016A"/>
    <w:rsid w:val="00D3036C"/>
    <w:rsid w:val="00D313C6"/>
    <w:rsid w:val="00D318F8"/>
    <w:rsid w:val="00D31AEC"/>
    <w:rsid w:val="00D32EC6"/>
    <w:rsid w:val="00D34185"/>
    <w:rsid w:val="00D34771"/>
    <w:rsid w:val="00D34B9A"/>
    <w:rsid w:val="00D34BD3"/>
    <w:rsid w:val="00D35359"/>
    <w:rsid w:val="00D35E8E"/>
    <w:rsid w:val="00D36EE7"/>
    <w:rsid w:val="00D37620"/>
    <w:rsid w:val="00D40C74"/>
    <w:rsid w:val="00D41015"/>
    <w:rsid w:val="00D4175F"/>
    <w:rsid w:val="00D41881"/>
    <w:rsid w:val="00D41E3A"/>
    <w:rsid w:val="00D424B8"/>
    <w:rsid w:val="00D42680"/>
    <w:rsid w:val="00D4336C"/>
    <w:rsid w:val="00D43C59"/>
    <w:rsid w:val="00D4447D"/>
    <w:rsid w:val="00D44BF5"/>
    <w:rsid w:val="00D45676"/>
    <w:rsid w:val="00D45D65"/>
    <w:rsid w:val="00D463F2"/>
    <w:rsid w:val="00D470CE"/>
    <w:rsid w:val="00D47542"/>
    <w:rsid w:val="00D47CE7"/>
    <w:rsid w:val="00D50360"/>
    <w:rsid w:val="00D50429"/>
    <w:rsid w:val="00D51259"/>
    <w:rsid w:val="00D540FF"/>
    <w:rsid w:val="00D5436C"/>
    <w:rsid w:val="00D546D7"/>
    <w:rsid w:val="00D548BE"/>
    <w:rsid w:val="00D54E22"/>
    <w:rsid w:val="00D54F51"/>
    <w:rsid w:val="00D5515C"/>
    <w:rsid w:val="00D55596"/>
    <w:rsid w:val="00D56090"/>
    <w:rsid w:val="00D5688A"/>
    <w:rsid w:val="00D56A0F"/>
    <w:rsid w:val="00D57C64"/>
    <w:rsid w:val="00D57E41"/>
    <w:rsid w:val="00D603E1"/>
    <w:rsid w:val="00D6142D"/>
    <w:rsid w:val="00D617D6"/>
    <w:rsid w:val="00D628F6"/>
    <w:rsid w:val="00D63851"/>
    <w:rsid w:val="00D63E03"/>
    <w:rsid w:val="00D64D0C"/>
    <w:rsid w:val="00D654BC"/>
    <w:rsid w:val="00D6584B"/>
    <w:rsid w:val="00D65F4E"/>
    <w:rsid w:val="00D65F81"/>
    <w:rsid w:val="00D66424"/>
    <w:rsid w:val="00D66641"/>
    <w:rsid w:val="00D679F2"/>
    <w:rsid w:val="00D7044F"/>
    <w:rsid w:val="00D70510"/>
    <w:rsid w:val="00D70872"/>
    <w:rsid w:val="00D711D0"/>
    <w:rsid w:val="00D7194B"/>
    <w:rsid w:val="00D7200F"/>
    <w:rsid w:val="00D720C9"/>
    <w:rsid w:val="00D72585"/>
    <w:rsid w:val="00D7349F"/>
    <w:rsid w:val="00D73E65"/>
    <w:rsid w:val="00D73EA4"/>
    <w:rsid w:val="00D740CE"/>
    <w:rsid w:val="00D74354"/>
    <w:rsid w:val="00D75414"/>
    <w:rsid w:val="00D75B52"/>
    <w:rsid w:val="00D80A3C"/>
    <w:rsid w:val="00D81328"/>
    <w:rsid w:val="00D819C9"/>
    <w:rsid w:val="00D81C77"/>
    <w:rsid w:val="00D82135"/>
    <w:rsid w:val="00D82730"/>
    <w:rsid w:val="00D82E4B"/>
    <w:rsid w:val="00D833E0"/>
    <w:rsid w:val="00D83911"/>
    <w:rsid w:val="00D83A3D"/>
    <w:rsid w:val="00D84279"/>
    <w:rsid w:val="00D86342"/>
    <w:rsid w:val="00D87373"/>
    <w:rsid w:val="00D8760E"/>
    <w:rsid w:val="00D91338"/>
    <w:rsid w:val="00D91525"/>
    <w:rsid w:val="00D91566"/>
    <w:rsid w:val="00D921D5"/>
    <w:rsid w:val="00D9534A"/>
    <w:rsid w:val="00D954E5"/>
    <w:rsid w:val="00D95E96"/>
    <w:rsid w:val="00D96A56"/>
    <w:rsid w:val="00DA0B8E"/>
    <w:rsid w:val="00DA2896"/>
    <w:rsid w:val="00DA28C8"/>
    <w:rsid w:val="00DA3A39"/>
    <w:rsid w:val="00DA4664"/>
    <w:rsid w:val="00DA4A1D"/>
    <w:rsid w:val="00DA53C6"/>
    <w:rsid w:val="00DA5C8E"/>
    <w:rsid w:val="00DA5D39"/>
    <w:rsid w:val="00DA5FFE"/>
    <w:rsid w:val="00DB1161"/>
    <w:rsid w:val="00DB344B"/>
    <w:rsid w:val="00DB34F4"/>
    <w:rsid w:val="00DB35F7"/>
    <w:rsid w:val="00DB4999"/>
    <w:rsid w:val="00DB4AEF"/>
    <w:rsid w:val="00DB632E"/>
    <w:rsid w:val="00DB6AD6"/>
    <w:rsid w:val="00DB7F2B"/>
    <w:rsid w:val="00DC30B9"/>
    <w:rsid w:val="00DC33E7"/>
    <w:rsid w:val="00DC3FE0"/>
    <w:rsid w:val="00DC43D3"/>
    <w:rsid w:val="00DC5077"/>
    <w:rsid w:val="00DC6094"/>
    <w:rsid w:val="00DC714B"/>
    <w:rsid w:val="00DC7336"/>
    <w:rsid w:val="00DC7D64"/>
    <w:rsid w:val="00DC7D69"/>
    <w:rsid w:val="00DD0A1E"/>
    <w:rsid w:val="00DD14BC"/>
    <w:rsid w:val="00DD17B2"/>
    <w:rsid w:val="00DD27A9"/>
    <w:rsid w:val="00DD2A72"/>
    <w:rsid w:val="00DD4873"/>
    <w:rsid w:val="00DD4F9F"/>
    <w:rsid w:val="00DD5551"/>
    <w:rsid w:val="00DD65B3"/>
    <w:rsid w:val="00DE0FB6"/>
    <w:rsid w:val="00DE1732"/>
    <w:rsid w:val="00DE1991"/>
    <w:rsid w:val="00DE228A"/>
    <w:rsid w:val="00DE36D5"/>
    <w:rsid w:val="00DE5604"/>
    <w:rsid w:val="00DE6049"/>
    <w:rsid w:val="00DE656A"/>
    <w:rsid w:val="00DE6F32"/>
    <w:rsid w:val="00DF03C2"/>
    <w:rsid w:val="00DF0D61"/>
    <w:rsid w:val="00DF1776"/>
    <w:rsid w:val="00DF1816"/>
    <w:rsid w:val="00DF1A89"/>
    <w:rsid w:val="00DF24BB"/>
    <w:rsid w:val="00DF2D05"/>
    <w:rsid w:val="00DF2D62"/>
    <w:rsid w:val="00DF2FD8"/>
    <w:rsid w:val="00DF39B2"/>
    <w:rsid w:val="00DF4024"/>
    <w:rsid w:val="00DF44E8"/>
    <w:rsid w:val="00DF4671"/>
    <w:rsid w:val="00DF4998"/>
    <w:rsid w:val="00DF517B"/>
    <w:rsid w:val="00DF59F9"/>
    <w:rsid w:val="00DF5F05"/>
    <w:rsid w:val="00DF68DD"/>
    <w:rsid w:val="00DF7C53"/>
    <w:rsid w:val="00E01069"/>
    <w:rsid w:val="00E01A5A"/>
    <w:rsid w:val="00E01B1B"/>
    <w:rsid w:val="00E01C72"/>
    <w:rsid w:val="00E0245B"/>
    <w:rsid w:val="00E0247B"/>
    <w:rsid w:val="00E03197"/>
    <w:rsid w:val="00E034B8"/>
    <w:rsid w:val="00E0637F"/>
    <w:rsid w:val="00E06B02"/>
    <w:rsid w:val="00E07211"/>
    <w:rsid w:val="00E0745A"/>
    <w:rsid w:val="00E07BDB"/>
    <w:rsid w:val="00E07ED0"/>
    <w:rsid w:val="00E10285"/>
    <w:rsid w:val="00E107A7"/>
    <w:rsid w:val="00E10851"/>
    <w:rsid w:val="00E10F55"/>
    <w:rsid w:val="00E11295"/>
    <w:rsid w:val="00E128C4"/>
    <w:rsid w:val="00E12E73"/>
    <w:rsid w:val="00E14D12"/>
    <w:rsid w:val="00E15BF7"/>
    <w:rsid w:val="00E170CE"/>
    <w:rsid w:val="00E17730"/>
    <w:rsid w:val="00E216CE"/>
    <w:rsid w:val="00E21E69"/>
    <w:rsid w:val="00E22CB3"/>
    <w:rsid w:val="00E2472E"/>
    <w:rsid w:val="00E24A4F"/>
    <w:rsid w:val="00E25AEF"/>
    <w:rsid w:val="00E26C16"/>
    <w:rsid w:val="00E27280"/>
    <w:rsid w:val="00E278FD"/>
    <w:rsid w:val="00E31280"/>
    <w:rsid w:val="00E312CF"/>
    <w:rsid w:val="00E314F1"/>
    <w:rsid w:val="00E319C7"/>
    <w:rsid w:val="00E31A16"/>
    <w:rsid w:val="00E3209E"/>
    <w:rsid w:val="00E322BC"/>
    <w:rsid w:val="00E322DE"/>
    <w:rsid w:val="00E32790"/>
    <w:rsid w:val="00E32C2A"/>
    <w:rsid w:val="00E3361B"/>
    <w:rsid w:val="00E34073"/>
    <w:rsid w:val="00E356DD"/>
    <w:rsid w:val="00E35867"/>
    <w:rsid w:val="00E35971"/>
    <w:rsid w:val="00E35B69"/>
    <w:rsid w:val="00E36ABC"/>
    <w:rsid w:val="00E36B26"/>
    <w:rsid w:val="00E3796B"/>
    <w:rsid w:val="00E40368"/>
    <w:rsid w:val="00E412C1"/>
    <w:rsid w:val="00E41D9F"/>
    <w:rsid w:val="00E41FF6"/>
    <w:rsid w:val="00E42CD2"/>
    <w:rsid w:val="00E4369A"/>
    <w:rsid w:val="00E45B48"/>
    <w:rsid w:val="00E45F60"/>
    <w:rsid w:val="00E461C4"/>
    <w:rsid w:val="00E46E56"/>
    <w:rsid w:val="00E46E63"/>
    <w:rsid w:val="00E4760F"/>
    <w:rsid w:val="00E503F7"/>
    <w:rsid w:val="00E51B4A"/>
    <w:rsid w:val="00E52B77"/>
    <w:rsid w:val="00E53D0C"/>
    <w:rsid w:val="00E543C7"/>
    <w:rsid w:val="00E54601"/>
    <w:rsid w:val="00E54A3D"/>
    <w:rsid w:val="00E5511F"/>
    <w:rsid w:val="00E5573E"/>
    <w:rsid w:val="00E56457"/>
    <w:rsid w:val="00E56CC0"/>
    <w:rsid w:val="00E57486"/>
    <w:rsid w:val="00E60091"/>
    <w:rsid w:val="00E60A82"/>
    <w:rsid w:val="00E61151"/>
    <w:rsid w:val="00E6123C"/>
    <w:rsid w:val="00E61634"/>
    <w:rsid w:val="00E62D73"/>
    <w:rsid w:val="00E62E66"/>
    <w:rsid w:val="00E63ACD"/>
    <w:rsid w:val="00E64CCF"/>
    <w:rsid w:val="00E64ED3"/>
    <w:rsid w:val="00E652C4"/>
    <w:rsid w:val="00E652FD"/>
    <w:rsid w:val="00E6535B"/>
    <w:rsid w:val="00E653AD"/>
    <w:rsid w:val="00E6634F"/>
    <w:rsid w:val="00E663EE"/>
    <w:rsid w:val="00E665E6"/>
    <w:rsid w:val="00E6751B"/>
    <w:rsid w:val="00E67A27"/>
    <w:rsid w:val="00E700DA"/>
    <w:rsid w:val="00E714E6"/>
    <w:rsid w:val="00E7203D"/>
    <w:rsid w:val="00E722DB"/>
    <w:rsid w:val="00E72329"/>
    <w:rsid w:val="00E72A1A"/>
    <w:rsid w:val="00E74102"/>
    <w:rsid w:val="00E7412C"/>
    <w:rsid w:val="00E7647F"/>
    <w:rsid w:val="00E77125"/>
    <w:rsid w:val="00E77D3F"/>
    <w:rsid w:val="00E77DAC"/>
    <w:rsid w:val="00E77DC9"/>
    <w:rsid w:val="00E8024D"/>
    <w:rsid w:val="00E80D65"/>
    <w:rsid w:val="00E81F09"/>
    <w:rsid w:val="00E821FA"/>
    <w:rsid w:val="00E826AC"/>
    <w:rsid w:val="00E83240"/>
    <w:rsid w:val="00E835BD"/>
    <w:rsid w:val="00E83730"/>
    <w:rsid w:val="00E83CFC"/>
    <w:rsid w:val="00E8436C"/>
    <w:rsid w:val="00E84EA1"/>
    <w:rsid w:val="00E84EC2"/>
    <w:rsid w:val="00E854D7"/>
    <w:rsid w:val="00E86367"/>
    <w:rsid w:val="00E86A99"/>
    <w:rsid w:val="00E871C8"/>
    <w:rsid w:val="00E8755B"/>
    <w:rsid w:val="00E8761D"/>
    <w:rsid w:val="00E90816"/>
    <w:rsid w:val="00E90972"/>
    <w:rsid w:val="00E909C0"/>
    <w:rsid w:val="00E9160B"/>
    <w:rsid w:val="00E916A7"/>
    <w:rsid w:val="00E91A6C"/>
    <w:rsid w:val="00E91E2D"/>
    <w:rsid w:val="00E91F2D"/>
    <w:rsid w:val="00E92027"/>
    <w:rsid w:val="00E9329E"/>
    <w:rsid w:val="00E9378D"/>
    <w:rsid w:val="00E94359"/>
    <w:rsid w:val="00E944A3"/>
    <w:rsid w:val="00E97186"/>
    <w:rsid w:val="00EA0DC8"/>
    <w:rsid w:val="00EA11C9"/>
    <w:rsid w:val="00EA298F"/>
    <w:rsid w:val="00EA30A2"/>
    <w:rsid w:val="00EA379A"/>
    <w:rsid w:val="00EA3D27"/>
    <w:rsid w:val="00EA4511"/>
    <w:rsid w:val="00EA4BE4"/>
    <w:rsid w:val="00EA4E04"/>
    <w:rsid w:val="00EA5860"/>
    <w:rsid w:val="00EA672D"/>
    <w:rsid w:val="00EA71E4"/>
    <w:rsid w:val="00EA7A63"/>
    <w:rsid w:val="00EB04B6"/>
    <w:rsid w:val="00EB0757"/>
    <w:rsid w:val="00EB23FD"/>
    <w:rsid w:val="00EB277E"/>
    <w:rsid w:val="00EB316A"/>
    <w:rsid w:val="00EB34D8"/>
    <w:rsid w:val="00EB34ED"/>
    <w:rsid w:val="00EB3AD5"/>
    <w:rsid w:val="00EB4193"/>
    <w:rsid w:val="00EB4967"/>
    <w:rsid w:val="00EB6262"/>
    <w:rsid w:val="00EB6A78"/>
    <w:rsid w:val="00EB6FC3"/>
    <w:rsid w:val="00EB717E"/>
    <w:rsid w:val="00EC02FA"/>
    <w:rsid w:val="00EC225B"/>
    <w:rsid w:val="00EC23C8"/>
    <w:rsid w:val="00EC2520"/>
    <w:rsid w:val="00EC44C1"/>
    <w:rsid w:val="00EC52A0"/>
    <w:rsid w:val="00EC5E48"/>
    <w:rsid w:val="00EC75E1"/>
    <w:rsid w:val="00ED0487"/>
    <w:rsid w:val="00ED063F"/>
    <w:rsid w:val="00ED0687"/>
    <w:rsid w:val="00ED0804"/>
    <w:rsid w:val="00ED1BC6"/>
    <w:rsid w:val="00ED247A"/>
    <w:rsid w:val="00ED2961"/>
    <w:rsid w:val="00ED297F"/>
    <w:rsid w:val="00ED3541"/>
    <w:rsid w:val="00ED3831"/>
    <w:rsid w:val="00ED3978"/>
    <w:rsid w:val="00ED3A09"/>
    <w:rsid w:val="00ED3F61"/>
    <w:rsid w:val="00ED4486"/>
    <w:rsid w:val="00ED4A83"/>
    <w:rsid w:val="00ED4AE6"/>
    <w:rsid w:val="00ED5909"/>
    <w:rsid w:val="00ED5EDB"/>
    <w:rsid w:val="00ED6555"/>
    <w:rsid w:val="00EE065D"/>
    <w:rsid w:val="00EE06AB"/>
    <w:rsid w:val="00EE0C23"/>
    <w:rsid w:val="00EE158C"/>
    <w:rsid w:val="00EE1B12"/>
    <w:rsid w:val="00EE2F48"/>
    <w:rsid w:val="00EE344F"/>
    <w:rsid w:val="00EE39CE"/>
    <w:rsid w:val="00EE3D85"/>
    <w:rsid w:val="00EE3DA2"/>
    <w:rsid w:val="00EE3F48"/>
    <w:rsid w:val="00EE5351"/>
    <w:rsid w:val="00EE6245"/>
    <w:rsid w:val="00EE6784"/>
    <w:rsid w:val="00EE6FCA"/>
    <w:rsid w:val="00EE7336"/>
    <w:rsid w:val="00EE7349"/>
    <w:rsid w:val="00EE7C97"/>
    <w:rsid w:val="00EE7F10"/>
    <w:rsid w:val="00EF000D"/>
    <w:rsid w:val="00EF1388"/>
    <w:rsid w:val="00EF1C02"/>
    <w:rsid w:val="00EF2937"/>
    <w:rsid w:val="00EF2E36"/>
    <w:rsid w:val="00EF3AFC"/>
    <w:rsid w:val="00EF5C0C"/>
    <w:rsid w:val="00EF6FE9"/>
    <w:rsid w:val="00EF7109"/>
    <w:rsid w:val="00EF79F5"/>
    <w:rsid w:val="00F0119A"/>
    <w:rsid w:val="00F014FA"/>
    <w:rsid w:val="00F02724"/>
    <w:rsid w:val="00F03740"/>
    <w:rsid w:val="00F03EBE"/>
    <w:rsid w:val="00F043A4"/>
    <w:rsid w:val="00F05462"/>
    <w:rsid w:val="00F05B1E"/>
    <w:rsid w:val="00F06086"/>
    <w:rsid w:val="00F063A8"/>
    <w:rsid w:val="00F07B50"/>
    <w:rsid w:val="00F07F4A"/>
    <w:rsid w:val="00F1014B"/>
    <w:rsid w:val="00F101ED"/>
    <w:rsid w:val="00F11934"/>
    <w:rsid w:val="00F11CD4"/>
    <w:rsid w:val="00F12042"/>
    <w:rsid w:val="00F123B8"/>
    <w:rsid w:val="00F126D3"/>
    <w:rsid w:val="00F126E7"/>
    <w:rsid w:val="00F12789"/>
    <w:rsid w:val="00F13413"/>
    <w:rsid w:val="00F1536D"/>
    <w:rsid w:val="00F1570D"/>
    <w:rsid w:val="00F1620D"/>
    <w:rsid w:val="00F17FD4"/>
    <w:rsid w:val="00F212A5"/>
    <w:rsid w:val="00F2231D"/>
    <w:rsid w:val="00F23049"/>
    <w:rsid w:val="00F233DC"/>
    <w:rsid w:val="00F24203"/>
    <w:rsid w:val="00F24267"/>
    <w:rsid w:val="00F2426D"/>
    <w:rsid w:val="00F24B80"/>
    <w:rsid w:val="00F25179"/>
    <w:rsid w:val="00F25686"/>
    <w:rsid w:val="00F25898"/>
    <w:rsid w:val="00F260A6"/>
    <w:rsid w:val="00F26322"/>
    <w:rsid w:val="00F309EA"/>
    <w:rsid w:val="00F30C22"/>
    <w:rsid w:val="00F315B9"/>
    <w:rsid w:val="00F3212A"/>
    <w:rsid w:val="00F3289F"/>
    <w:rsid w:val="00F33526"/>
    <w:rsid w:val="00F335AB"/>
    <w:rsid w:val="00F34253"/>
    <w:rsid w:val="00F3448B"/>
    <w:rsid w:val="00F35CA8"/>
    <w:rsid w:val="00F36204"/>
    <w:rsid w:val="00F3650F"/>
    <w:rsid w:val="00F36C83"/>
    <w:rsid w:val="00F373F6"/>
    <w:rsid w:val="00F37B00"/>
    <w:rsid w:val="00F37EE6"/>
    <w:rsid w:val="00F41037"/>
    <w:rsid w:val="00F41E0F"/>
    <w:rsid w:val="00F4293B"/>
    <w:rsid w:val="00F43D74"/>
    <w:rsid w:val="00F44F66"/>
    <w:rsid w:val="00F450E6"/>
    <w:rsid w:val="00F45E5A"/>
    <w:rsid w:val="00F46339"/>
    <w:rsid w:val="00F46B0E"/>
    <w:rsid w:val="00F471BB"/>
    <w:rsid w:val="00F47D74"/>
    <w:rsid w:val="00F51737"/>
    <w:rsid w:val="00F51B69"/>
    <w:rsid w:val="00F525B5"/>
    <w:rsid w:val="00F526DD"/>
    <w:rsid w:val="00F528EC"/>
    <w:rsid w:val="00F540E3"/>
    <w:rsid w:val="00F5459E"/>
    <w:rsid w:val="00F547FF"/>
    <w:rsid w:val="00F5480F"/>
    <w:rsid w:val="00F5583D"/>
    <w:rsid w:val="00F5729A"/>
    <w:rsid w:val="00F57430"/>
    <w:rsid w:val="00F57604"/>
    <w:rsid w:val="00F6100B"/>
    <w:rsid w:val="00F61DC3"/>
    <w:rsid w:val="00F627EA"/>
    <w:rsid w:val="00F6392F"/>
    <w:rsid w:val="00F646EF"/>
    <w:rsid w:val="00F655AC"/>
    <w:rsid w:val="00F65F52"/>
    <w:rsid w:val="00F66233"/>
    <w:rsid w:val="00F66A09"/>
    <w:rsid w:val="00F66B09"/>
    <w:rsid w:val="00F66CCC"/>
    <w:rsid w:val="00F67A25"/>
    <w:rsid w:val="00F67E09"/>
    <w:rsid w:val="00F70BA8"/>
    <w:rsid w:val="00F71B8D"/>
    <w:rsid w:val="00F7262C"/>
    <w:rsid w:val="00F72B87"/>
    <w:rsid w:val="00F72E59"/>
    <w:rsid w:val="00F734E5"/>
    <w:rsid w:val="00F74BF5"/>
    <w:rsid w:val="00F756C6"/>
    <w:rsid w:val="00F76430"/>
    <w:rsid w:val="00F7697B"/>
    <w:rsid w:val="00F76A43"/>
    <w:rsid w:val="00F77509"/>
    <w:rsid w:val="00F8060B"/>
    <w:rsid w:val="00F808C2"/>
    <w:rsid w:val="00F81A29"/>
    <w:rsid w:val="00F8208C"/>
    <w:rsid w:val="00F83FDB"/>
    <w:rsid w:val="00F8416F"/>
    <w:rsid w:val="00F84751"/>
    <w:rsid w:val="00F85BB7"/>
    <w:rsid w:val="00F865B6"/>
    <w:rsid w:val="00F869FB"/>
    <w:rsid w:val="00F86A37"/>
    <w:rsid w:val="00F87292"/>
    <w:rsid w:val="00F873B0"/>
    <w:rsid w:val="00F87DDF"/>
    <w:rsid w:val="00F9039B"/>
    <w:rsid w:val="00F919AC"/>
    <w:rsid w:val="00F91BF6"/>
    <w:rsid w:val="00F91D15"/>
    <w:rsid w:val="00F91E6B"/>
    <w:rsid w:val="00F93F3E"/>
    <w:rsid w:val="00F94535"/>
    <w:rsid w:val="00F95FD4"/>
    <w:rsid w:val="00F96162"/>
    <w:rsid w:val="00F96590"/>
    <w:rsid w:val="00F96717"/>
    <w:rsid w:val="00F96729"/>
    <w:rsid w:val="00F968B3"/>
    <w:rsid w:val="00F9730D"/>
    <w:rsid w:val="00F97F4A"/>
    <w:rsid w:val="00FA03A0"/>
    <w:rsid w:val="00FA07B1"/>
    <w:rsid w:val="00FA1076"/>
    <w:rsid w:val="00FA12D4"/>
    <w:rsid w:val="00FA461E"/>
    <w:rsid w:val="00FA698C"/>
    <w:rsid w:val="00FA6A07"/>
    <w:rsid w:val="00FA6B3F"/>
    <w:rsid w:val="00FA6E30"/>
    <w:rsid w:val="00FA73C2"/>
    <w:rsid w:val="00FA7EA0"/>
    <w:rsid w:val="00FB00C4"/>
    <w:rsid w:val="00FB03AE"/>
    <w:rsid w:val="00FB05E5"/>
    <w:rsid w:val="00FB1031"/>
    <w:rsid w:val="00FB29B7"/>
    <w:rsid w:val="00FB2ED3"/>
    <w:rsid w:val="00FB34BD"/>
    <w:rsid w:val="00FB34D0"/>
    <w:rsid w:val="00FB3860"/>
    <w:rsid w:val="00FB3B1C"/>
    <w:rsid w:val="00FB6AD3"/>
    <w:rsid w:val="00FB6B55"/>
    <w:rsid w:val="00FB6CB2"/>
    <w:rsid w:val="00FB737D"/>
    <w:rsid w:val="00FB7BA2"/>
    <w:rsid w:val="00FB7E63"/>
    <w:rsid w:val="00FC1B92"/>
    <w:rsid w:val="00FC1DF8"/>
    <w:rsid w:val="00FC1E50"/>
    <w:rsid w:val="00FC2029"/>
    <w:rsid w:val="00FC396A"/>
    <w:rsid w:val="00FC58C5"/>
    <w:rsid w:val="00FC7B14"/>
    <w:rsid w:val="00FC7E63"/>
    <w:rsid w:val="00FD083C"/>
    <w:rsid w:val="00FD09F0"/>
    <w:rsid w:val="00FD1B22"/>
    <w:rsid w:val="00FD1B6D"/>
    <w:rsid w:val="00FD1C4A"/>
    <w:rsid w:val="00FD2BD1"/>
    <w:rsid w:val="00FD31AE"/>
    <w:rsid w:val="00FD42E6"/>
    <w:rsid w:val="00FD4C0C"/>
    <w:rsid w:val="00FD4D29"/>
    <w:rsid w:val="00FD52D3"/>
    <w:rsid w:val="00FD5883"/>
    <w:rsid w:val="00FD5D02"/>
    <w:rsid w:val="00FD66AE"/>
    <w:rsid w:val="00FD6DBC"/>
    <w:rsid w:val="00FD6DF2"/>
    <w:rsid w:val="00FD78FC"/>
    <w:rsid w:val="00FE00B0"/>
    <w:rsid w:val="00FE1513"/>
    <w:rsid w:val="00FE1DEA"/>
    <w:rsid w:val="00FE3B8C"/>
    <w:rsid w:val="00FE425D"/>
    <w:rsid w:val="00FE4B74"/>
    <w:rsid w:val="00FE62C4"/>
    <w:rsid w:val="00FE70FC"/>
    <w:rsid w:val="00FF0FD8"/>
    <w:rsid w:val="00FF137F"/>
    <w:rsid w:val="00FF26E2"/>
    <w:rsid w:val="00FF2CE1"/>
    <w:rsid w:val="00FF5D2A"/>
    <w:rsid w:val="00FF6205"/>
    <w:rsid w:val="00FF7411"/>
    <w:rsid w:val="00FF7531"/>
    <w:rsid w:val="00FF77AE"/>
    <w:rsid w:val="00FF7BF2"/>
    <w:rsid w:val="00FF7E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CD7FDF1"/>
  <w15:docId w15:val="{F45F2523-0F53-40E7-95E9-60D8FC29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3E3"/>
    <w:pPr>
      <w:spacing w:after="120"/>
      <w:ind w:firstLine="709"/>
      <w:jc w:val="both"/>
    </w:pPr>
    <w:rPr>
      <w:sz w:val="24"/>
      <w:lang w:eastAsia="en-US"/>
    </w:rPr>
  </w:style>
  <w:style w:type="paragraph" w:styleId="Heading1">
    <w:name w:val="heading 1"/>
    <w:basedOn w:val="Normal"/>
    <w:next w:val="Normal"/>
    <w:link w:val="Heading1Char"/>
    <w:uiPriority w:val="9"/>
    <w:qFormat/>
    <w:locked/>
    <w:rsid w:val="00BB4CBD"/>
    <w:pPr>
      <w:keepNext/>
      <w:keepLines/>
      <w:spacing w:before="240" w:after="0" w:line="259" w:lineRule="auto"/>
      <w:ind w:firstLine="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locked/>
    <w:rsid w:val="00BB4CBD"/>
    <w:pPr>
      <w:keepNext/>
      <w:keepLines/>
      <w:spacing w:before="40" w:after="0" w:line="259" w:lineRule="auto"/>
      <w:ind w:firstLine="0"/>
      <w:jc w:val="left"/>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locked/>
    <w:rsid w:val="00BB4CBD"/>
    <w:pPr>
      <w:keepNext/>
      <w:keepLines/>
      <w:spacing w:before="40" w:after="0" w:line="259" w:lineRule="auto"/>
      <w:ind w:firstLine="0"/>
      <w:jc w:val="left"/>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unkcijas">
    <w:name w:val="funkcijas"/>
    <w:basedOn w:val="Normal"/>
    <w:qFormat/>
    <w:rsid w:val="00526F68"/>
    <w:pPr>
      <w:ind w:firstLine="0"/>
    </w:pPr>
    <w:rPr>
      <w:bCs/>
      <w:u w:val="single"/>
    </w:rPr>
  </w:style>
  <w:style w:type="table" w:styleId="TableGrid">
    <w:name w:val="Table Grid"/>
    <w:basedOn w:val="TableNormal"/>
    <w:uiPriority w:val="59"/>
    <w:rsid w:val="007644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unkcijasbold">
    <w:name w:val="Funkcijas_bold"/>
    <w:basedOn w:val="funkcijas"/>
    <w:qFormat/>
    <w:rsid w:val="00526F68"/>
    <w:rPr>
      <w:b/>
      <w:u w:val="none"/>
    </w:rPr>
  </w:style>
  <w:style w:type="paragraph" w:customStyle="1" w:styleId="tabteksts">
    <w:name w:val="tab_teksts"/>
    <w:basedOn w:val="Normal"/>
    <w:qFormat/>
    <w:rsid w:val="00526F68"/>
    <w:pPr>
      <w:spacing w:after="0"/>
      <w:ind w:firstLine="0"/>
      <w:jc w:val="left"/>
    </w:pPr>
    <w:rPr>
      <w:sz w:val="18"/>
    </w:rPr>
  </w:style>
  <w:style w:type="paragraph" w:styleId="BalloonText">
    <w:name w:val="Balloon Text"/>
    <w:basedOn w:val="Normal"/>
    <w:link w:val="BalloonTextChar"/>
    <w:uiPriority w:val="99"/>
    <w:semiHidden/>
    <w:rsid w:val="00E0745A"/>
    <w:rPr>
      <w:rFonts w:ascii="Tahoma" w:hAnsi="Tahoma"/>
      <w:sz w:val="16"/>
    </w:rPr>
  </w:style>
  <w:style w:type="character" w:customStyle="1" w:styleId="BalloonTextChar">
    <w:name w:val="Balloon Text Char"/>
    <w:link w:val="BalloonText"/>
    <w:uiPriority w:val="99"/>
    <w:semiHidden/>
    <w:locked/>
    <w:rsid w:val="00E0745A"/>
    <w:rPr>
      <w:rFonts w:ascii="Tahoma" w:hAnsi="Tahoma" w:cs="Times New Roman"/>
      <w:sz w:val="16"/>
      <w:lang w:eastAsia="en-US"/>
    </w:rPr>
  </w:style>
  <w:style w:type="paragraph" w:customStyle="1" w:styleId="programmas">
    <w:name w:val="programmas"/>
    <w:basedOn w:val="Normal"/>
    <w:qFormat/>
    <w:rsid w:val="00526F68"/>
    <w:pPr>
      <w:widowControl w:val="0"/>
      <w:spacing w:before="240"/>
      <w:ind w:firstLine="0"/>
      <w:jc w:val="center"/>
    </w:pPr>
    <w:rPr>
      <w:b/>
      <w:lang w:val="en-US"/>
    </w:rPr>
  </w:style>
  <w:style w:type="paragraph" w:styleId="Header">
    <w:name w:val="header"/>
    <w:basedOn w:val="Normal"/>
    <w:link w:val="HeaderChar"/>
    <w:uiPriority w:val="99"/>
    <w:rsid w:val="00E27280"/>
    <w:pPr>
      <w:tabs>
        <w:tab w:val="center" w:pos="4153"/>
        <w:tab w:val="right" w:pos="8306"/>
      </w:tabs>
    </w:pPr>
    <w:rPr>
      <w:sz w:val="22"/>
    </w:rPr>
  </w:style>
  <w:style w:type="character" w:customStyle="1" w:styleId="HeaderChar">
    <w:name w:val="Header Char"/>
    <w:link w:val="Header"/>
    <w:uiPriority w:val="99"/>
    <w:locked/>
    <w:rsid w:val="00E27280"/>
    <w:rPr>
      <w:sz w:val="22"/>
      <w:lang w:eastAsia="en-US"/>
    </w:rPr>
  </w:style>
  <w:style w:type="paragraph" w:styleId="Footer">
    <w:name w:val="footer"/>
    <w:basedOn w:val="Normal"/>
    <w:link w:val="FooterChar"/>
    <w:uiPriority w:val="99"/>
    <w:rsid w:val="00E27280"/>
    <w:pPr>
      <w:tabs>
        <w:tab w:val="center" w:pos="4153"/>
        <w:tab w:val="right" w:pos="8306"/>
      </w:tabs>
    </w:pPr>
    <w:rPr>
      <w:sz w:val="22"/>
    </w:rPr>
  </w:style>
  <w:style w:type="character" w:customStyle="1" w:styleId="FooterChar">
    <w:name w:val="Footer Char"/>
    <w:link w:val="Footer"/>
    <w:uiPriority w:val="99"/>
    <w:locked/>
    <w:rsid w:val="00E27280"/>
    <w:rPr>
      <w:sz w:val="22"/>
      <w:lang w:eastAsia="en-US"/>
    </w:rPr>
  </w:style>
  <w:style w:type="character" w:styleId="PageNumber">
    <w:name w:val="page number"/>
    <w:uiPriority w:val="99"/>
    <w:semiHidden/>
    <w:rsid w:val="00CA6A24"/>
    <w:rPr>
      <w:rFonts w:cs="Times New Roman"/>
    </w:rPr>
  </w:style>
  <w:style w:type="paragraph" w:customStyle="1" w:styleId="H4">
    <w:name w:val="H4"/>
    <w:rsid w:val="00526F68"/>
    <w:pPr>
      <w:spacing w:after="120"/>
      <w:jc w:val="center"/>
      <w:outlineLvl w:val="3"/>
    </w:pPr>
    <w:rPr>
      <w:b/>
      <w:sz w:val="28"/>
      <w:lang w:eastAsia="en-US"/>
    </w:rPr>
  </w:style>
  <w:style w:type="paragraph" w:customStyle="1" w:styleId="cipari">
    <w:name w:val="cipari"/>
    <w:basedOn w:val="Normal"/>
    <w:link w:val="cipariChar"/>
    <w:qFormat/>
    <w:rsid w:val="00526F68"/>
    <w:pPr>
      <w:ind w:left="720" w:hanging="720"/>
    </w:pPr>
  </w:style>
  <w:style w:type="character" w:customStyle="1" w:styleId="cipariChar">
    <w:name w:val="cipari Char"/>
    <w:link w:val="cipari"/>
    <w:locked/>
    <w:rsid w:val="00CA6A24"/>
    <w:rPr>
      <w:sz w:val="24"/>
      <w:lang w:eastAsia="en-US"/>
    </w:rPr>
  </w:style>
  <w:style w:type="paragraph" w:customStyle="1" w:styleId="paraksti">
    <w:name w:val="paraksti"/>
    <w:basedOn w:val="Normal"/>
    <w:qFormat/>
    <w:rsid w:val="00B8218E"/>
    <w:pPr>
      <w:spacing w:before="120" w:after="0"/>
      <w:ind w:firstLine="0"/>
    </w:pPr>
    <w:rPr>
      <w:i/>
      <w:sz w:val="18"/>
    </w:rPr>
  </w:style>
  <w:style w:type="paragraph" w:customStyle="1" w:styleId="samazpaliel">
    <w:name w:val="samaz_paliel"/>
    <w:basedOn w:val="Normal"/>
    <w:qFormat/>
    <w:rsid w:val="00526F68"/>
    <w:pPr>
      <w:widowControl w:val="0"/>
      <w:ind w:firstLine="0"/>
    </w:pPr>
    <w:rPr>
      <w:b/>
      <w:u w:val="single"/>
    </w:rPr>
  </w:style>
  <w:style w:type="paragraph" w:customStyle="1" w:styleId="H1">
    <w:name w:val="H1"/>
    <w:rsid w:val="00CA6A24"/>
    <w:pPr>
      <w:spacing w:after="120"/>
      <w:jc w:val="center"/>
      <w:outlineLvl w:val="0"/>
    </w:pPr>
    <w:rPr>
      <w:b/>
      <w:sz w:val="44"/>
      <w:lang w:eastAsia="en-US"/>
    </w:rPr>
  </w:style>
  <w:style w:type="paragraph" w:customStyle="1" w:styleId="H2">
    <w:name w:val="H2"/>
    <w:rsid w:val="00CA6A24"/>
    <w:pPr>
      <w:spacing w:after="120"/>
      <w:jc w:val="center"/>
      <w:outlineLvl w:val="1"/>
    </w:pPr>
    <w:rPr>
      <w:b/>
      <w:sz w:val="36"/>
      <w:lang w:eastAsia="en-US"/>
    </w:rPr>
  </w:style>
  <w:style w:type="paragraph" w:customStyle="1" w:styleId="H3">
    <w:name w:val="H3"/>
    <w:rsid w:val="00CA6A24"/>
    <w:pPr>
      <w:spacing w:after="120"/>
      <w:jc w:val="center"/>
      <w:outlineLvl w:val="2"/>
    </w:pPr>
    <w:rPr>
      <w:b/>
      <w:sz w:val="32"/>
      <w:lang w:eastAsia="en-US"/>
    </w:rPr>
  </w:style>
  <w:style w:type="paragraph" w:customStyle="1" w:styleId="cipariiturp">
    <w:name w:val="ciparii_turp"/>
    <w:basedOn w:val="cipari"/>
    <w:qFormat/>
    <w:rsid w:val="00526F68"/>
    <w:pPr>
      <w:ind w:left="709" w:firstLine="0"/>
    </w:pPr>
  </w:style>
  <w:style w:type="paragraph" w:customStyle="1" w:styleId="T">
    <w:name w:val="T"/>
    <w:basedOn w:val="Normal"/>
    <w:uiPriority w:val="99"/>
    <w:rsid w:val="00CA6A24"/>
    <w:pPr>
      <w:keepNext/>
      <w:ind w:firstLine="0"/>
      <w:jc w:val="center"/>
    </w:pPr>
    <w:rPr>
      <w:b/>
      <w:i/>
    </w:rPr>
  </w:style>
  <w:style w:type="paragraph" w:customStyle="1" w:styleId="Z">
    <w:name w:val="Z"/>
    <w:basedOn w:val="T"/>
    <w:uiPriority w:val="99"/>
    <w:rsid w:val="00CA6A24"/>
    <w:pPr>
      <w:keepNext w:val="0"/>
    </w:pPr>
  </w:style>
  <w:style w:type="paragraph" w:customStyle="1" w:styleId="izdevumi">
    <w:name w:val="izdevumi"/>
    <w:basedOn w:val="Normal"/>
    <w:qFormat/>
    <w:rsid w:val="00526F68"/>
    <w:pPr>
      <w:widowControl w:val="0"/>
      <w:spacing w:before="120"/>
      <w:ind w:left="567" w:firstLine="0"/>
    </w:pPr>
    <w:rPr>
      <w:i/>
    </w:rPr>
  </w:style>
  <w:style w:type="paragraph" w:customStyle="1" w:styleId="Tabuluvirsraksti">
    <w:name w:val="Tabulu_virsraksti"/>
    <w:basedOn w:val="Normal"/>
    <w:qFormat/>
    <w:rsid w:val="00526F68"/>
    <w:pPr>
      <w:ind w:firstLine="0"/>
      <w:jc w:val="center"/>
    </w:pPr>
  </w:style>
  <w:style w:type="character" w:styleId="CommentReference">
    <w:name w:val="annotation reference"/>
    <w:uiPriority w:val="99"/>
    <w:semiHidden/>
    <w:rsid w:val="00F873B0"/>
    <w:rPr>
      <w:rFonts w:cs="Times New Roman"/>
      <w:sz w:val="16"/>
    </w:rPr>
  </w:style>
  <w:style w:type="paragraph" w:styleId="CommentText">
    <w:name w:val="annotation text"/>
    <w:basedOn w:val="Normal"/>
    <w:link w:val="CommentTextChar"/>
    <w:uiPriority w:val="99"/>
    <w:semiHidden/>
    <w:rsid w:val="00F873B0"/>
    <w:rPr>
      <w:sz w:val="20"/>
    </w:rPr>
  </w:style>
  <w:style w:type="character" w:customStyle="1" w:styleId="CommentTextChar">
    <w:name w:val="Comment Text Char"/>
    <w:link w:val="CommentText"/>
    <w:uiPriority w:val="99"/>
    <w:semiHidden/>
    <w:locked/>
    <w:rsid w:val="00F873B0"/>
    <w:rPr>
      <w:rFonts w:eastAsia="Times New Roman" w:cs="Times New Roman"/>
      <w:lang w:eastAsia="en-US"/>
    </w:rPr>
  </w:style>
  <w:style w:type="paragraph" w:styleId="CommentSubject">
    <w:name w:val="annotation subject"/>
    <w:basedOn w:val="CommentText"/>
    <w:next w:val="CommentText"/>
    <w:link w:val="CommentSubjectChar"/>
    <w:uiPriority w:val="99"/>
    <w:semiHidden/>
    <w:rsid w:val="00F873B0"/>
    <w:rPr>
      <w:b/>
    </w:rPr>
  </w:style>
  <w:style w:type="character" w:customStyle="1" w:styleId="CommentSubjectChar">
    <w:name w:val="Comment Subject Char"/>
    <w:link w:val="CommentSubject"/>
    <w:uiPriority w:val="99"/>
    <w:semiHidden/>
    <w:locked/>
    <w:rsid w:val="00F873B0"/>
    <w:rPr>
      <w:rFonts w:eastAsia="Times New Roman" w:cs="Times New Roman"/>
      <w:b/>
      <w:lang w:eastAsia="en-US"/>
    </w:rPr>
  </w:style>
  <w:style w:type="paragraph" w:styleId="FootnoteText">
    <w:name w:val="footnote text"/>
    <w:basedOn w:val="Normal"/>
    <w:link w:val="FootnoteTextChar"/>
    <w:uiPriority w:val="99"/>
    <w:semiHidden/>
    <w:rsid w:val="006D1C5D"/>
    <w:rPr>
      <w:sz w:val="20"/>
    </w:rPr>
  </w:style>
  <w:style w:type="character" w:customStyle="1" w:styleId="FootnoteTextChar">
    <w:name w:val="Footnote Text Char"/>
    <w:link w:val="FootnoteText"/>
    <w:uiPriority w:val="99"/>
    <w:semiHidden/>
    <w:locked/>
    <w:rsid w:val="006D1C5D"/>
    <w:rPr>
      <w:rFonts w:eastAsia="Times New Roman" w:cs="Times New Roman"/>
      <w:lang w:val="lv-LV" w:eastAsia="en-US"/>
    </w:rPr>
  </w:style>
  <w:style w:type="paragraph" w:styleId="EndnoteText">
    <w:name w:val="endnote text"/>
    <w:basedOn w:val="Normal"/>
    <w:link w:val="EndnoteTextChar"/>
    <w:uiPriority w:val="99"/>
    <w:semiHidden/>
    <w:rsid w:val="006D1C5D"/>
    <w:rPr>
      <w:sz w:val="20"/>
    </w:rPr>
  </w:style>
  <w:style w:type="character" w:customStyle="1" w:styleId="EndnoteTextChar">
    <w:name w:val="Endnote Text Char"/>
    <w:link w:val="EndnoteText"/>
    <w:uiPriority w:val="99"/>
    <w:semiHidden/>
    <w:locked/>
    <w:rsid w:val="006D1C5D"/>
    <w:rPr>
      <w:rFonts w:cs="Times New Roman"/>
      <w:lang w:val="lv-LV" w:eastAsia="en-US"/>
    </w:rPr>
  </w:style>
  <w:style w:type="paragraph" w:styleId="DocumentMap">
    <w:name w:val="Document Map"/>
    <w:basedOn w:val="Normal"/>
    <w:link w:val="DocumentMapChar"/>
    <w:uiPriority w:val="99"/>
    <w:semiHidden/>
    <w:rsid w:val="00C929E8"/>
    <w:pPr>
      <w:shd w:val="clear" w:color="auto" w:fill="000080"/>
    </w:pPr>
    <w:rPr>
      <w:sz w:val="2"/>
    </w:rPr>
  </w:style>
  <w:style w:type="character" w:customStyle="1" w:styleId="DocumentMapChar">
    <w:name w:val="Document Map Char"/>
    <w:link w:val="DocumentMap"/>
    <w:uiPriority w:val="99"/>
    <w:semiHidden/>
    <w:locked/>
    <w:rsid w:val="00FE4B74"/>
    <w:rPr>
      <w:rFonts w:cs="Times New Roman"/>
      <w:sz w:val="2"/>
      <w:lang w:eastAsia="en-US"/>
    </w:rPr>
  </w:style>
  <w:style w:type="character" w:customStyle="1" w:styleId="EndnoteTextChar1">
    <w:name w:val="Endnote Text Char1"/>
    <w:semiHidden/>
    <w:locked/>
    <w:rsid w:val="009E03F5"/>
    <w:rPr>
      <w:lang w:val="lv-LV" w:eastAsia="en-US"/>
    </w:rPr>
  </w:style>
  <w:style w:type="table" w:customStyle="1" w:styleId="TableGrid1">
    <w:name w:val="Table Grid1"/>
    <w:basedOn w:val="TableNormal"/>
    <w:next w:val="TableGrid"/>
    <w:uiPriority w:val="59"/>
    <w:rsid w:val="00B5003A"/>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12DA2"/>
    <w:rPr>
      <w:vertAlign w:val="superscript"/>
    </w:rPr>
  </w:style>
  <w:style w:type="table" w:customStyle="1" w:styleId="TableGrid2">
    <w:name w:val="Table Grid2"/>
    <w:basedOn w:val="TableNormal"/>
    <w:next w:val="TableGrid"/>
    <w:uiPriority w:val="59"/>
    <w:rsid w:val="00112DA2"/>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698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98C"/>
    <w:pPr>
      <w:spacing w:after="0"/>
      <w:ind w:left="720" w:firstLine="0"/>
      <w:contextualSpacing/>
      <w:jc w:val="left"/>
    </w:pPr>
    <w:rPr>
      <w:szCs w:val="24"/>
    </w:rPr>
  </w:style>
  <w:style w:type="paragraph" w:customStyle="1" w:styleId="Default">
    <w:name w:val="Default"/>
    <w:rsid w:val="00FA698C"/>
    <w:pPr>
      <w:autoSpaceDE w:val="0"/>
      <w:autoSpaceDN w:val="0"/>
      <w:adjustRightInd w:val="0"/>
    </w:pPr>
    <w:rPr>
      <w:rFonts w:eastAsia="Calibri"/>
      <w:color w:val="000000"/>
      <w:sz w:val="24"/>
      <w:szCs w:val="24"/>
      <w:lang w:eastAsia="en-US"/>
    </w:rPr>
  </w:style>
  <w:style w:type="paragraph" w:customStyle="1" w:styleId="tv2132">
    <w:name w:val="tv2132"/>
    <w:basedOn w:val="Normal"/>
    <w:rsid w:val="00C94F8D"/>
    <w:pPr>
      <w:spacing w:after="0" w:line="360" w:lineRule="auto"/>
      <w:ind w:firstLine="300"/>
      <w:jc w:val="left"/>
    </w:pPr>
    <w:rPr>
      <w:color w:val="414142"/>
      <w:sz w:val="20"/>
      <w:lang w:eastAsia="lv-LV"/>
    </w:rPr>
  </w:style>
  <w:style w:type="paragraph" w:styleId="Revision">
    <w:name w:val="Revision"/>
    <w:hidden/>
    <w:uiPriority w:val="99"/>
    <w:semiHidden/>
    <w:rsid w:val="002D7B2A"/>
    <w:rPr>
      <w:sz w:val="24"/>
      <w:lang w:eastAsia="en-US"/>
    </w:rPr>
  </w:style>
  <w:style w:type="character" w:customStyle="1" w:styleId="Heading1Char">
    <w:name w:val="Heading 1 Char"/>
    <w:basedOn w:val="DefaultParagraphFont"/>
    <w:link w:val="Heading1"/>
    <w:uiPriority w:val="9"/>
    <w:rsid w:val="00BB4CBD"/>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BB4CBD"/>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BB4CBD"/>
    <w:rPr>
      <w:rFonts w:asciiTheme="majorHAnsi" w:eastAsiaTheme="majorEastAsia" w:hAnsiTheme="majorHAnsi" w:cstheme="majorBidi"/>
      <w:color w:val="1F4D78" w:themeColor="accent1" w:themeShade="7F"/>
      <w:sz w:val="24"/>
      <w:szCs w:val="24"/>
      <w:lang w:eastAsia="en-US"/>
    </w:rPr>
  </w:style>
  <w:style w:type="table" w:customStyle="1" w:styleId="TableGrid4">
    <w:name w:val="Table Grid4"/>
    <w:basedOn w:val="TableNormal"/>
    <w:next w:val="TableGrid"/>
    <w:uiPriority w:val="59"/>
    <w:rsid w:val="00BB4C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BB4CBD"/>
    <w:rPr>
      <w:rFonts w:eastAsia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4CBD"/>
    <w:rPr>
      <w:rFonts w:asciiTheme="minorHAnsi" w:eastAsiaTheme="minorHAnsi" w:hAnsiTheme="minorHAnsi" w:cstheme="minorBidi"/>
      <w:sz w:val="22"/>
      <w:szCs w:val="22"/>
      <w:lang w:eastAsia="en-US"/>
    </w:rPr>
  </w:style>
  <w:style w:type="numbering" w:customStyle="1" w:styleId="NoList1">
    <w:name w:val="No List1"/>
    <w:next w:val="NoList"/>
    <w:uiPriority w:val="99"/>
    <w:semiHidden/>
    <w:unhideWhenUsed/>
    <w:rsid w:val="005321E4"/>
  </w:style>
  <w:style w:type="table" w:customStyle="1" w:styleId="TableGrid6">
    <w:name w:val="Table Grid6"/>
    <w:basedOn w:val="TableNormal"/>
    <w:next w:val="TableGrid"/>
    <w:uiPriority w:val="59"/>
    <w:rsid w:val="005321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5321E4"/>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321E4"/>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5321E4"/>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321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5321E4"/>
    <w:rPr>
      <w:rFonts w:eastAsia="Calibr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3AFC"/>
    <w:rPr>
      <w:color w:val="0563C1" w:themeColor="hyperlink"/>
      <w:u w:val="single"/>
    </w:rPr>
  </w:style>
  <w:style w:type="character" w:customStyle="1" w:styleId="UnresolvedMention1">
    <w:name w:val="Unresolved Mention1"/>
    <w:basedOn w:val="DefaultParagraphFont"/>
    <w:uiPriority w:val="99"/>
    <w:semiHidden/>
    <w:unhideWhenUsed/>
    <w:rsid w:val="00EF3AFC"/>
    <w:rPr>
      <w:color w:val="605E5C"/>
      <w:shd w:val="clear" w:color="auto" w:fill="E1DFDD"/>
    </w:rPr>
  </w:style>
  <w:style w:type="character" w:styleId="EndnoteReference">
    <w:name w:val="endnote reference"/>
    <w:basedOn w:val="DefaultParagraphFont"/>
    <w:uiPriority w:val="99"/>
    <w:semiHidden/>
    <w:unhideWhenUsed/>
    <w:rsid w:val="00EF3AFC"/>
    <w:rPr>
      <w:vertAlign w:val="superscript"/>
    </w:rPr>
  </w:style>
  <w:style w:type="character" w:customStyle="1" w:styleId="UnresolvedMention2">
    <w:name w:val="Unresolved Mention2"/>
    <w:basedOn w:val="DefaultParagraphFont"/>
    <w:uiPriority w:val="99"/>
    <w:semiHidden/>
    <w:unhideWhenUsed/>
    <w:rsid w:val="00EF3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89109">
      <w:marLeft w:val="0"/>
      <w:marRight w:val="0"/>
      <w:marTop w:val="0"/>
      <w:marBottom w:val="0"/>
      <w:divBdr>
        <w:top w:val="none" w:sz="0" w:space="0" w:color="auto"/>
        <w:left w:val="none" w:sz="0" w:space="0" w:color="auto"/>
        <w:bottom w:val="none" w:sz="0" w:space="0" w:color="auto"/>
        <w:right w:val="none" w:sz="0" w:space="0" w:color="auto"/>
      </w:divBdr>
    </w:div>
    <w:div w:id="693189110">
      <w:marLeft w:val="50"/>
      <w:marRight w:val="50"/>
      <w:marTop w:val="100"/>
      <w:marBottom w:val="100"/>
      <w:divBdr>
        <w:top w:val="none" w:sz="0" w:space="0" w:color="auto"/>
        <w:left w:val="none" w:sz="0" w:space="0" w:color="auto"/>
        <w:bottom w:val="none" w:sz="0" w:space="0" w:color="auto"/>
        <w:right w:val="none" w:sz="0" w:space="0" w:color="auto"/>
      </w:divBdr>
      <w:divsChild>
        <w:div w:id="693189125">
          <w:marLeft w:val="0"/>
          <w:marRight w:val="0"/>
          <w:marTop w:val="240"/>
          <w:marBottom w:val="0"/>
          <w:divBdr>
            <w:top w:val="none" w:sz="0" w:space="0" w:color="auto"/>
            <w:left w:val="none" w:sz="0" w:space="0" w:color="auto"/>
            <w:bottom w:val="none" w:sz="0" w:space="0" w:color="auto"/>
            <w:right w:val="none" w:sz="0" w:space="0" w:color="auto"/>
          </w:divBdr>
        </w:div>
      </w:divsChild>
    </w:div>
    <w:div w:id="693189112">
      <w:marLeft w:val="0"/>
      <w:marRight w:val="0"/>
      <w:marTop w:val="0"/>
      <w:marBottom w:val="0"/>
      <w:divBdr>
        <w:top w:val="none" w:sz="0" w:space="0" w:color="auto"/>
        <w:left w:val="none" w:sz="0" w:space="0" w:color="auto"/>
        <w:bottom w:val="none" w:sz="0" w:space="0" w:color="auto"/>
        <w:right w:val="none" w:sz="0" w:space="0" w:color="auto"/>
      </w:divBdr>
    </w:div>
    <w:div w:id="693189114">
      <w:marLeft w:val="50"/>
      <w:marRight w:val="50"/>
      <w:marTop w:val="100"/>
      <w:marBottom w:val="100"/>
      <w:divBdr>
        <w:top w:val="none" w:sz="0" w:space="0" w:color="auto"/>
        <w:left w:val="none" w:sz="0" w:space="0" w:color="auto"/>
        <w:bottom w:val="none" w:sz="0" w:space="0" w:color="auto"/>
        <w:right w:val="none" w:sz="0" w:space="0" w:color="auto"/>
      </w:divBdr>
      <w:divsChild>
        <w:div w:id="693189138">
          <w:marLeft w:val="0"/>
          <w:marRight w:val="0"/>
          <w:marTop w:val="240"/>
          <w:marBottom w:val="0"/>
          <w:divBdr>
            <w:top w:val="none" w:sz="0" w:space="0" w:color="auto"/>
            <w:left w:val="none" w:sz="0" w:space="0" w:color="auto"/>
            <w:bottom w:val="none" w:sz="0" w:space="0" w:color="auto"/>
            <w:right w:val="none" w:sz="0" w:space="0" w:color="auto"/>
          </w:divBdr>
        </w:div>
      </w:divsChild>
    </w:div>
    <w:div w:id="693189116">
      <w:marLeft w:val="50"/>
      <w:marRight w:val="50"/>
      <w:marTop w:val="100"/>
      <w:marBottom w:val="100"/>
      <w:divBdr>
        <w:top w:val="none" w:sz="0" w:space="0" w:color="auto"/>
        <w:left w:val="none" w:sz="0" w:space="0" w:color="auto"/>
        <w:bottom w:val="none" w:sz="0" w:space="0" w:color="auto"/>
        <w:right w:val="none" w:sz="0" w:space="0" w:color="auto"/>
      </w:divBdr>
      <w:divsChild>
        <w:div w:id="693189142">
          <w:marLeft w:val="0"/>
          <w:marRight w:val="0"/>
          <w:marTop w:val="240"/>
          <w:marBottom w:val="0"/>
          <w:divBdr>
            <w:top w:val="none" w:sz="0" w:space="0" w:color="auto"/>
            <w:left w:val="none" w:sz="0" w:space="0" w:color="auto"/>
            <w:bottom w:val="none" w:sz="0" w:space="0" w:color="auto"/>
            <w:right w:val="none" w:sz="0" w:space="0" w:color="auto"/>
          </w:divBdr>
        </w:div>
      </w:divsChild>
    </w:div>
    <w:div w:id="693189120">
      <w:marLeft w:val="50"/>
      <w:marRight w:val="50"/>
      <w:marTop w:val="100"/>
      <w:marBottom w:val="100"/>
      <w:divBdr>
        <w:top w:val="none" w:sz="0" w:space="0" w:color="auto"/>
        <w:left w:val="none" w:sz="0" w:space="0" w:color="auto"/>
        <w:bottom w:val="none" w:sz="0" w:space="0" w:color="auto"/>
        <w:right w:val="none" w:sz="0" w:space="0" w:color="auto"/>
      </w:divBdr>
      <w:divsChild>
        <w:div w:id="693189118">
          <w:marLeft w:val="0"/>
          <w:marRight w:val="0"/>
          <w:marTop w:val="240"/>
          <w:marBottom w:val="0"/>
          <w:divBdr>
            <w:top w:val="none" w:sz="0" w:space="0" w:color="auto"/>
            <w:left w:val="none" w:sz="0" w:space="0" w:color="auto"/>
            <w:bottom w:val="none" w:sz="0" w:space="0" w:color="auto"/>
            <w:right w:val="none" w:sz="0" w:space="0" w:color="auto"/>
          </w:divBdr>
        </w:div>
      </w:divsChild>
    </w:div>
    <w:div w:id="693189121">
      <w:marLeft w:val="0"/>
      <w:marRight w:val="0"/>
      <w:marTop w:val="0"/>
      <w:marBottom w:val="0"/>
      <w:divBdr>
        <w:top w:val="none" w:sz="0" w:space="0" w:color="auto"/>
        <w:left w:val="none" w:sz="0" w:space="0" w:color="auto"/>
        <w:bottom w:val="none" w:sz="0" w:space="0" w:color="auto"/>
        <w:right w:val="none" w:sz="0" w:space="0" w:color="auto"/>
      </w:divBdr>
      <w:divsChild>
        <w:div w:id="693189127">
          <w:marLeft w:val="0"/>
          <w:marRight w:val="0"/>
          <w:marTop w:val="0"/>
          <w:marBottom w:val="0"/>
          <w:divBdr>
            <w:top w:val="none" w:sz="0" w:space="0" w:color="auto"/>
            <w:left w:val="none" w:sz="0" w:space="0" w:color="auto"/>
            <w:bottom w:val="none" w:sz="0" w:space="0" w:color="auto"/>
            <w:right w:val="none" w:sz="0" w:space="0" w:color="auto"/>
          </w:divBdr>
        </w:div>
      </w:divsChild>
    </w:div>
    <w:div w:id="693189123">
      <w:marLeft w:val="50"/>
      <w:marRight w:val="50"/>
      <w:marTop w:val="100"/>
      <w:marBottom w:val="100"/>
      <w:divBdr>
        <w:top w:val="none" w:sz="0" w:space="0" w:color="auto"/>
        <w:left w:val="none" w:sz="0" w:space="0" w:color="auto"/>
        <w:bottom w:val="none" w:sz="0" w:space="0" w:color="auto"/>
        <w:right w:val="none" w:sz="0" w:space="0" w:color="auto"/>
      </w:divBdr>
      <w:divsChild>
        <w:div w:id="693189144">
          <w:marLeft w:val="0"/>
          <w:marRight w:val="0"/>
          <w:marTop w:val="240"/>
          <w:marBottom w:val="0"/>
          <w:divBdr>
            <w:top w:val="none" w:sz="0" w:space="0" w:color="auto"/>
            <w:left w:val="none" w:sz="0" w:space="0" w:color="auto"/>
            <w:bottom w:val="none" w:sz="0" w:space="0" w:color="auto"/>
            <w:right w:val="none" w:sz="0" w:space="0" w:color="auto"/>
          </w:divBdr>
        </w:div>
      </w:divsChild>
    </w:div>
    <w:div w:id="693189124">
      <w:marLeft w:val="50"/>
      <w:marRight w:val="50"/>
      <w:marTop w:val="100"/>
      <w:marBottom w:val="100"/>
      <w:divBdr>
        <w:top w:val="none" w:sz="0" w:space="0" w:color="auto"/>
        <w:left w:val="none" w:sz="0" w:space="0" w:color="auto"/>
        <w:bottom w:val="none" w:sz="0" w:space="0" w:color="auto"/>
        <w:right w:val="none" w:sz="0" w:space="0" w:color="auto"/>
      </w:divBdr>
      <w:divsChild>
        <w:div w:id="693189141">
          <w:marLeft w:val="0"/>
          <w:marRight w:val="0"/>
          <w:marTop w:val="240"/>
          <w:marBottom w:val="0"/>
          <w:divBdr>
            <w:top w:val="none" w:sz="0" w:space="0" w:color="auto"/>
            <w:left w:val="none" w:sz="0" w:space="0" w:color="auto"/>
            <w:bottom w:val="none" w:sz="0" w:space="0" w:color="auto"/>
            <w:right w:val="none" w:sz="0" w:space="0" w:color="auto"/>
          </w:divBdr>
        </w:div>
      </w:divsChild>
    </w:div>
    <w:div w:id="693189129">
      <w:marLeft w:val="50"/>
      <w:marRight w:val="50"/>
      <w:marTop w:val="100"/>
      <w:marBottom w:val="100"/>
      <w:divBdr>
        <w:top w:val="none" w:sz="0" w:space="0" w:color="auto"/>
        <w:left w:val="none" w:sz="0" w:space="0" w:color="auto"/>
        <w:bottom w:val="none" w:sz="0" w:space="0" w:color="auto"/>
        <w:right w:val="none" w:sz="0" w:space="0" w:color="auto"/>
      </w:divBdr>
      <w:divsChild>
        <w:div w:id="693189134">
          <w:marLeft w:val="0"/>
          <w:marRight w:val="0"/>
          <w:marTop w:val="480"/>
          <w:marBottom w:val="0"/>
          <w:divBdr>
            <w:top w:val="single" w:sz="8" w:space="28" w:color="000000"/>
            <w:left w:val="none" w:sz="0" w:space="0" w:color="auto"/>
            <w:bottom w:val="none" w:sz="0" w:space="0" w:color="auto"/>
            <w:right w:val="none" w:sz="0" w:space="0" w:color="auto"/>
          </w:divBdr>
        </w:div>
        <w:div w:id="693189140">
          <w:marLeft w:val="0"/>
          <w:marRight w:val="0"/>
          <w:marTop w:val="240"/>
          <w:marBottom w:val="0"/>
          <w:divBdr>
            <w:top w:val="none" w:sz="0" w:space="0" w:color="auto"/>
            <w:left w:val="none" w:sz="0" w:space="0" w:color="auto"/>
            <w:bottom w:val="none" w:sz="0" w:space="0" w:color="auto"/>
            <w:right w:val="none" w:sz="0" w:space="0" w:color="auto"/>
          </w:divBdr>
        </w:div>
      </w:divsChild>
    </w:div>
    <w:div w:id="693189130">
      <w:marLeft w:val="50"/>
      <w:marRight w:val="50"/>
      <w:marTop w:val="100"/>
      <w:marBottom w:val="100"/>
      <w:divBdr>
        <w:top w:val="none" w:sz="0" w:space="0" w:color="auto"/>
        <w:left w:val="none" w:sz="0" w:space="0" w:color="auto"/>
        <w:bottom w:val="none" w:sz="0" w:space="0" w:color="auto"/>
        <w:right w:val="none" w:sz="0" w:space="0" w:color="auto"/>
      </w:divBdr>
      <w:divsChild>
        <w:div w:id="693189119">
          <w:marLeft w:val="0"/>
          <w:marRight w:val="0"/>
          <w:marTop w:val="240"/>
          <w:marBottom w:val="0"/>
          <w:divBdr>
            <w:top w:val="none" w:sz="0" w:space="0" w:color="auto"/>
            <w:left w:val="none" w:sz="0" w:space="0" w:color="auto"/>
            <w:bottom w:val="none" w:sz="0" w:space="0" w:color="auto"/>
            <w:right w:val="none" w:sz="0" w:space="0" w:color="auto"/>
          </w:divBdr>
        </w:div>
      </w:divsChild>
    </w:div>
    <w:div w:id="693189131">
      <w:marLeft w:val="50"/>
      <w:marRight w:val="50"/>
      <w:marTop w:val="100"/>
      <w:marBottom w:val="100"/>
      <w:divBdr>
        <w:top w:val="none" w:sz="0" w:space="0" w:color="auto"/>
        <w:left w:val="none" w:sz="0" w:space="0" w:color="auto"/>
        <w:bottom w:val="none" w:sz="0" w:space="0" w:color="auto"/>
        <w:right w:val="none" w:sz="0" w:space="0" w:color="auto"/>
      </w:divBdr>
      <w:divsChild>
        <w:div w:id="693189145">
          <w:marLeft w:val="0"/>
          <w:marRight w:val="0"/>
          <w:marTop w:val="240"/>
          <w:marBottom w:val="0"/>
          <w:divBdr>
            <w:top w:val="none" w:sz="0" w:space="0" w:color="auto"/>
            <w:left w:val="none" w:sz="0" w:space="0" w:color="auto"/>
            <w:bottom w:val="none" w:sz="0" w:space="0" w:color="auto"/>
            <w:right w:val="none" w:sz="0" w:space="0" w:color="auto"/>
          </w:divBdr>
        </w:div>
      </w:divsChild>
    </w:div>
    <w:div w:id="693189132">
      <w:marLeft w:val="50"/>
      <w:marRight w:val="50"/>
      <w:marTop w:val="100"/>
      <w:marBottom w:val="100"/>
      <w:divBdr>
        <w:top w:val="none" w:sz="0" w:space="0" w:color="auto"/>
        <w:left w:val="none" w:sz="0" w:space="0" w:color="auto"/>
        <w:bottom w:val="none" w:sz="0" w:space="0" w:color="auto"/>
        <w:right w:val="none" w:sz="0" w:space="0" w:color="auto"/>
      </w:divBdr>
      <w:divsChild>
        <w:div w:id="693189115">
          <w:marLeft w:val="0"/>
          <w:marRight w:val="0"/>
          <w:marTop w:val="240"/>
          <w:marBottom w:val="0"/>
          <w:divBdr>
            <w:top w:val="none" w:sz="0" w:space="0" w:color="auto"/>
            <w:left w:val="none" w:sz="0" w:space="0" w:color="auto"/>
            <w:bottom w:val="none" w:sz="0" w:space="0" w:color="auto"/>
            <w:right w:val="none" w:sz="0" w:space="0" w:color="auto"/>
          </w:divBdr>
        </w:div>
      </w:divsChild>
    </w:div>
    <w:div w:id="693189135">
      <w:marLeft w:val="50"/>
      <w:marRight w:val="50"/>
      <w:marTop w:val="100"/>
      <w:marBottom w:val="100"/>
      <w:divBdr>
        <w:top w:val="none" w:sz="0" w:space="0" w:color="auto"/>
        <w:left w:val="none" w:sz="0" w:space="0" w:color="auto"/>
        <w:bottom w:val="none" w:sz="0" w:space="0" w:color="auto"/>
        <w:right w:val="none" w:sz="0" w:space="0" w:color="auto"/>
      </w:divBdr>
      <w:divsChild>
        <w:div w:id="693189122">
          <w:marLeft w:val="0"/>
          <w:marRight w:val="0"/>
          <w:marTop w:val="240"/>
          <w:marBottom w:val="0"/>
          <w:divBdr>
            <w:top w:val="none" w:sz="0" w:space="0" w:color="auto"/>
            <w:left w:val="none" w:sz="0" w:space="0" w:color="auto"/>
            <w:bottom w:val="none" w:sz="0" w:space="0" w:color="auto"/>
            <w:right w:val="none" w:sz="0" w:space="0" w:color="auto"/>
          </w:divBdr>
        </w:div>
      </w:divsChild>
    </w:div>
    <w:div w:id="693189136">
      <w:marLeft w:val="41"/>
      <w:marRight w:val="41"/>
      <w:marTop w:val="82"/>
      <w:marBottom w:val="82"/>
      <w:divBdr>
        <w:top w:val="none" w:sz="0" w:space="0" w:color="auto"/>
        <w:left w:val="none" w:sz="0" w:space="0" w:color="auto"/>
        <w:bottom w:val="none" w:sz="0" w:space="0" w:color="auto"/>
        <w:right w:val="none" w:sz="0" w:space="0" w:color="auto"/>
      </w:divBdr>
      <w:divsChild>
        <w:div w:id="693189117">
          <w:marLeft w:val="0"/>
          <w:marRight w:val="0"/>
          <w:marTop w:val="480"/>
          <w:marBottom w:val="0"/>
          <w:divBdr>
            <w:top w:val="single" w:sz="8" w:space="28" w:color="000000"/>
            <w:left w:val="none" w:sz="0" w:space="0" w:color="auto"/>
            <w:bottom w:val="none" w:sz="0" w:space="0" w:color="auto"/>
            <w:right w:val="none" w:sz="0" w:space="0" w:color="auto"/>
          </w:divBdr>
        </w:div>
        <w:div w:id="693189128">
          <w:marLeft w:val="0"/>
          <w:marRight w:val="0"/>
          <w:marTop w:val="240"/>
          <w:marBottom w:val="0"/>
          <w:divBdr>
            <w:top w:val="none" w:sz="0" w:space="0" w:color="auto"/>
            <w:left w:val="none" w:sz="0" w:space="0" w:color="auto"/>
            <w:bottom w:val="none" w:sz="0" w:space="0" w:color="auto"/>
            <w:right w:val="none" w:sz="0" w:space="0" w:color="auto"/>
          </w:divBdr>
        </w:div>
      </w:divsChild>
    </w:div>
    <w:div w:id="693189137">
      <w:marLeft w:val="50"/>
      <w:marRight w:val="50"/>
      <w:marTop w:val="100"/>
      <w:marBottom w:val="100"/>
      <w:divBdr>
        <w:top w:val="none" w:sz="0" w:space="0" w:color="auto"/>
        <w:left w:val="none" w:sz="0" w:space="0" w:color="auto"/>
        <w:bottom w:val="none" w:sz="0" w:space="0" w:color="auto"/>
        <w:right w:val="none" w:sz="0" w:space="0" w:color="auto"/>
      </w:divBdr>
      <w:divsChild>
        <w:div w:id="693189111">
          <w:marLeft w:val="0"/>
          <w:marRight w:val="0"/>
          <w:marTop w:val="240"/>
          <w:marBottom w:val="0"/>
          <w:divBdr>
            <w:top w:val="none" w:sz="0" w:space="0" w:color="auto"/>
            <w:left w:val="none" w:sz="0" w:space="0" w:color="auto"/>
            <w:bottom w:val="none" w:sz="0" w:space="0" w:color="auto"/>
            <w:right w:val="none" w:sz="0" w:space="0" w:color="auto"/>
          </w:divBdr>
        </w:div>
      </w:divsChild>
    </w:div>
    <w:div w:id="693189143">
      <w:marLeft w:val="50"/>
      <w:marRight w:val="50"/>
      <w:marTop w:val="100"/>
      <w:marBottom w:val="100"/>
      <w:divBdr>
        <w:top w:val="none" w:sz="0" w:space="0" w:color="auto"/>
        <w:left w:val="none" w:sz="0" w:space="0" w:color="auto"/>
        <w:bottom w:val="none" w:sz="0" w:space="0" w:color="auto"/>
        <w:right w:val="none" w:sz="0" w:space="0" w:color="auto"/>
      </w:divBdr>
      <w:divsChild>
        <w:div w:id="693189113">
          <w:marLeft w:val="0"/>
          <w:marRight w:val="0"/>
          <w:marTop w:val="240"/>
          <w:marBottom w:val="0"/>
          <w:divBdr>
            <w:top w:val="none" w:sz="0" w:space="0" w:color="auto"/>
            <w:left w:val="none" w:sz="0" w:space="0" w:color="auto"/>
            <w:bottom w:val="none" w:sz="0" w:space="0" w:color="auto"/>
            <w:right w:val="none" w:sz="0" w:space="0" w:color="auto"/>
          </w:divBdr>
        </w:div>
      </w:divsChild>
    </w:div>
    <w:div w:id="693189146">
      <w:marLeft w:val="50"/>
      <w:marRight w:val="50"/>
      <w:marTop w:val="100"/>
      <w:marBottom w:val="100"/>
      <w:divBdr>
        <w:top w:val="none" w:sz="0" w:space="0" w:color="auto"/>
        <w:left w:val="none" w:sz="0" w:space="0" w:color="auto"/>
        <w:bottom w:val="none" w:sz="0" w:space="0" w:color="auto"/>
        <w:right w:val="none" w:sz="0" w:space="0" w:color="auto"/>
      </w:divBdr>
      <w:divsChild>
        <w:div w:id="693189139">
          <w:marLeft w:val="0"/>
          <w:marRight w:val="0"/>
          <w:marTop w:val="240"/>
          <w:marBottom w:val="0"/>
          <w:divBdr>
            <w:top w:val="none" w:sz="0" w:space="0" w:color="auto"/>
            <w:left w:val="none" w:sz="0" w:space="0" w:color="auto"/>
            <w:bottom w:val="none" w:sz="0" w:space="0" w:color="auto"/>
            <w:right w:val="none" w:sz="0" w:space="0" w:color="auto"/>
          </w:divBdr>
        </w:div>
      </w:divsChild>
    </w:div>
    <w:div w:id="693189147">
      <w:marLeft w:val="50"/>
      <w:marRight w:val="50"/>
      <w:marTop w:val="100"/>
      <w:marBottom w:val="100"/>
      <w:divBdr>
        <w:top w:val="none" w:sz="0" w:space="0" w:color="auto"/>
        <w:left w:val="none" w:sz="0" w:space="0" w:color="auto"/>
        <w:bottom w:val="none" w:sz="0" w:space="0" w:color="auto"/>
        <w:right w:val="none" w:sz="0" w:space="0" w:color="auto"/>
      </w:divBdr>
      <w:divsChild>
        <w:div w:id="693189133">
          <w:marLeft w:val="0"/>
          <w:marRight w:val="0"/>
          <w:marTop w:val="240"/>
          <w:marBottom w:val="0"/>
          <w:divBdr>
            <w:top w:val="none" w:sz="0" w:space="0" w:color="auto"/>
            <w:left w:val="none" w:sz="0" w:space="0" w:color="auto"/>
            <w:bottom w:val="none" w:sz="0" w:space="0" w:color="auto"/>
            <w:right w:val="none" w:sz="0" w:space="0" w:color="auto"/>
          </w:divBdr>
        </w:div>
      </w:divsChild>
    </w:div>
    <w:div w:id="693189148">
      <w:marLeft w:val="50"/>
      <w:marRight w:val="50"/>
      <w:marTop w:val="100"/>
      <w:marBottom w:val="100"/>
      <w:divBdr>
        <w:top w:val="none" w:sz="0" w:space="0" w:color="auto"/>
        <w:left w:val="none" w:sz="0" w:space="0" w:color="auto"/>
        <w:bottom w:val="none" w:sz="0" w:space="0" w:color="auto"/>
        <w:right w:val="none" w:sz="0" w:space="0" w:color="auto"/>
      </w:divBdr>
      <w:divsChild>
        <w:div w:id="693189126">
          <w:marLeft w:val="0"/>
          <w:marRight w:val="0"/>
          <w:marTop w:val="240"/>
          <w:marBottom w:val="0"/>
          <w:divBdr>
            <w:top w:val="none" w:sz="0" w:space="0" w:color="auto"/>
            <w:left w:val="none" w:sz="0" w:space="0" w:color="auto"/>
            <w:bottom w:val="none" w:sz="0" w:space="0" w:color="auto"/>
            <w:right w:val="none" w:sz="0" w:space="0" w:color="auto"/>
          </w:divBdr>
        </w:div>
      </w:divsChild>
    </w:div>
    <w:div w:id="693189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190728666081"/>
          <c:y val="3.3970315465837161E-2"/>
          <c:w val="0.8827071048390186"/>
          <c:h val="0.77909063864179295"/>
        </c:manualLayout>
      </c:layout>
      <c:barChart>
        <c:barDir val="col"/>
        <c:grouping val="stacked"/>
        <c:varyColors val="0"/>
        <c:ser>
          <c:idx val="1"/>
          <c:order val="1"/>
          <c:tx>
            <c:strRef>
              <c:f>paraugi!$A$5</c:f>
              <c:strCache>
                <c:ptCount val="1"/>
                <c:pt idx="0">
                  <c:v>Valsts pamatfunkciju īstenošana</c:v>
                </c:pt>
              </c:strCache>
            </c:strRef>
          </c:tx>
          <c:spPr>
            <a:gradFill rotWithShape="1">
              <a:gsLst>
                <a:gs pos="0">
                  <a:srgbClr val="70AD47">
                    <a:satMod val="103000"/>
                    <a:lumMod val="102000"/>
                    <a:tint val="94000"/>
                  </a:srgbClr>
                </a:gs>
                <a:gs pos="50000">
                  <a:srgbClr val="70AD47">
                    <a:satMod val="110000"/>
                    <a:lumMod val="100000"/>
                    <a:shade val="100000"/>
                  </a:srgbClr>
                </a:gs>
                <a:gs pos="100000">
                  <a:srgbClr val="70AD47">
                    <a:lumMod val="99000"/>
                    <a:satMod val="120000"/>
                    <a:shade val="78000"/>
                  </a:srgbClr>
                </a:gs>
              </a:gsLst>
              <a:lin ang="5400000" scaled="0"/>
            </a:gradFill>
            <a:ln w="6350" cap="flat" cmpd="sng" algn="ctr">
              <a:solidFill>
                <a:srgbClr val="70AD47"/>
              </a:solidFill>
              <a:prstDash val="solid"/>
              <a:miter lim="800000"/>
            </a:ln>
            <a:effectLst>
              <a:outerShdw blurRad="50800" dist="38100" algn="l" rotWithShape="0">
                <a:prstClr val="black">
                  <a:alpha val="4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2020.gads
(izpilde)</c:v>
                </c:pt>
                <c:pt idx="1">
                  <c:v>2021.gada
plāns</c:v>
                </c:pt>
                <c:pt idx="2">
                  <c:v>2022.gada
plāns</c:v>
                </c:pt>
                <c:pt idx="3">
                  <c:v>2023.gada
plāns</c:v>
                </c:pt>
                <c:pt idx="4">
                  <c:v>2024.gada
plāns</c:v>
                </c:pt>
              </c:strCache>
            </c:strRef>
          </c:cat>
          <c:val>
            <c:numRef>
              <c:f>paraugi!$B$5:$F$5</c:f>
              <c:numCache>
                <c:formatCode>#,##0</c:formatCode>
                <c:ptCount val="5"/>
                <c:pt idx="0">
                  <c:v>481636988</c:v>
                </c:pt>
                <c:pt idx="1">
                  <c:v>333202403</c:v>
                </c:pt>
                <c:pt idx="2">
                  <c:v>574004419</c:v>
                </c:pt>
                <c:pt idx="3">
                  <c:v>418438716</c:v>
                </c:pt>
                <c:pt idx="4">
                  <c:v>416601357</c:v>
                </c:pt>
              </c:numCache>
            </c:numRef>
          </c:val>
          <c:extLst>
            <c:ext xmlns:c16="http://schemas.microsoft.com/office/drawing/2014/chart" uri="{C3380CC4-5D6E-409C-BE32-E72D297353CC}">
              <c16:uniqueId val="{00000000-88E9-4470-8C41-B6E78C108C44}"/>
            </c:ext>
          </c:extLst>
        </c:ser>
        <c:ser>
          <c:idx val="2"/>
          <c:order val="2"/>
          <c:tx>
            <c:strRef>
              <c:f>paraugi!$A$6</c:f>
              <c:strCache>
                <c:ptCount val="1"/>
                <c:pt idx="0">
                  <c:v>ES politiku instrumentu un pārējās ĀFP līdzfinansēto un finansēto projektu un pasākumu īstenošana</c:v>
                </c:pt>
              </c:strCache>
            </c:strRef>
          </c:tx>
          <c:spPr>
            <a:gradFill rotWithShape="1">
              <a:gsLst>
                <a:gs pos="0">
                  <a:srgbClr val="ED7D31">
                    <a:satMod val="103000"/>
                    <a:lumMod val="102000"/>
                    <a:tint val="94000"/>
                  </a:srgbClr>
                </a:gs>
                <a:gs pos="50000">
                  <a:srgbClr val="ED7D31">
                    <a:satMod val="110000"/>
                    <a:lumMod val="100000"/>
                    <a:shade val="100000"/>
                  </a:srgbClr>
                </a:gs>
                <a:gs pos="100000">
                  <a:srgbClr val="ED7D31">
                    <a:lumMod val="99000"/>
                    <a:satMod val="120000"/>
                    <a:shade val="78000"/>
                  </a:srgbClr>
                </a:gs>
              </a:gsLst>
              <a:lin ang="5400000" scaled="0"/>
            </a:gradFill>
            <a:ln w="6350" cap="flat" cmpd="sng" algn="ctr">
              <a:solidFill>
                <a:srgbClr val="ED7D31"/>
              </a:solidFill>
              <a:prstDash val="solid"/>
              <a:miter lim="800000"/>
            </a:ln>
            <a:effectLst>
              <a:outerShdw blurRad="50800" dist="38100" algn="l" rotWithShape="0">
                <a:prstClr val="black">
                  <a:alpha val="40000"/>
                </a:prstClr>
              </a:outerShdw>
            </a:effectLst>
          </c:spPr>
          <c:invertIfNegative val="0"/>
          <c:dLbls>
            <c:dLbl>
              <c:idx val="0"/>
              <c:layout/>
              <c:tx>
                <c:rich>
                  <a:bodyPr/>
                  <a:lstStyle/>
                  <a:p>
                    <a:r>
                      <a:rPr lang="en-US" sz="1000" b="1" i="0" u="none" strike="noStrike" baseline="0">
                        <a:effectLst/>
                      </a:rPr>
                      <a:t>77 230 510</a:t>
                    </a:r>
                    <a:endParaRPr lang="en-US"/>
                  </a:p>
                </c:rich>
              </c:tx>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8E9-4470-8C41-B6E78C108C44}"/>
                </c:ext>
              </c:extLst>
            </c:dLbl>
            <c:dLbl>
              <c:idx val="4"/>
              <c:layout>
                <c:manualLayout>
                  <c:x val="0"/>
                  <c:y val="-1.9458407653640344E-2"/>
                </c:manualLayout>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8E9-4470-8C41-B6E78C108C4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2020.gads
(izpilde)</c:v>
                </c:pt>
                <c:pt idx="1">
                  <c:v>2021.gada
plāns</c:v>
                </c:pt>
                <c:pt idx="2">
                  <c:v>2022.gada
plāns</c:v>
                </c:pt>
                <c:pt idx="3">
                  <c:v>2023.gada
plāns</c:v>
                </c:pt>
                <c:pt idx="4">
                  <c:v>2024.gada
plāns</c:v>
                </c:pt>
              </c:strCache>
            </c:strRef>
          </c:cat>
          <c:val>
            <c:numRef>
              <c:f>paraugi!$B$6:$F$6</c:f>
              <c:numCache>
                <c:formatCode>#,##0</c:formatCode>
                <c:ptCount val="5"/>
                <c:pt idx="0">
                  <c:v>77230510</c:v>
                </c:pt>
                <c:pt idx="1">
                  <c:v>111421460</c:v>
                </c:pt>
                <c:pt idx="2">
                  <c:v>169969175</c:v>
                </c:pt>
                <c:pt idx="3">
                  <c:v>86172430</c:v>
                </c:pt>
                <c:pt idx="4">
                  <c:v>12363633</c:v>
                </c:pt>
              </c:numCache>
            </c:numRef>
          </c:val>
          <c:extLst>
            <c:ext xmlns:c16="http://schemas.microsoft.com/office/drawing/2014/chart" uri="{C3380CC4-5D6E-409C-BE32-E72D297353CC}">
              <c16:uniqueId val="{00000002-88E9-4470-8C41-B6E78C108C44}"/>
            </c:ext>
          </c:extLst>
        </c:ser>
        <c:dLbls>
          <c:showLegendKey val="0"/>
          <c:showVal val="0"/>
          <c:showCatName val="0"/>
          <c:showSerName val="0"/>
          <c:showPercent val="0"/>
          <c:showBubbleSize val="0"/>
        </c:dLbls>
        <c:gapWidth val="50"/>
        <c:overlap val="100"/>
        <c:axId val="475515608"/>
        <c:axId val="475515280"/>
        <c:extLst>
          <c:ext xmlns:c15="http://schemas.microsoft.com/office/drawing/2012/chart" uri="{02D57815-91ED-43cb-92C2-25804820EDAC}">
            <c15:filteredBarSeries>
              <c15:ser>
                <c:idx val="0"/>
                <c:order val="0"/>
                <c:tx>
                  <c:strRef>
                    <c:extLst>
                      <c:ext uri="{02D57815-91ED-43cb-92C2-25804820EDAC}">
                        <c15:formulaRef>
                          <c15:sqref>paraugi!$A$4</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paraugi!$B$3:$F$3</c15:sqref>
                        </c15:formulaRef>
                      </c:ext>
                    </c:extLst>
                    <c:strCache>
                      <c:ptCount val="5"/>
                      <c:pt idx="0">
                        <c:v>2020.gads
(izpilde)</c:v>
                      </c:pt>
                      <c:pt idx="1">
                        <c:v>2021.gada
plāns</c:v>
                      </c:pt>
                      <c:pt idx="2">
                        <c:v>2022.gada
plāns</c:v>
                      </c:pt>
                      <c:pt idx="3">
                        <c:v>2023.gada
plāns</c:v>
                      </c:pt>
                      <c:pt idx="4">
                        <c:v>2024.gada
plāns</c:v>
                      </c:pt>
                    </c:strCache>
                  </c:strRef>
                </c:cat>
                <c:val>
                  <c:numRef>
                    <c:extLst>
                      <c:ext uri="{02D57815-91ED-43cb-92C2-25804820EDAC}">
                        <c15:formulaRef>
                          <c15:sqref>paraugi!$B$4:$F$4</c15:sqref>
                        </c15:formulaRef>
                      </c:ext>
                    </c:extLst>
                    <c:numCache>
                      <c:formatCode>#,##0</c:formatCode>
                      <c:ptCount val="5"/>
                      <c:pt idx="0">
                        <c:v>558867498</c:v>
                      </c:pt>
                      <c:pt idx="1">
                        <c:v>444623863</c:v>
                      </c:pt>
                      <c:pt idx="2">
                        <c:v>743973594</c:v>
                      </c:pt>
                      <c:pt idx="3">
                        <c:v>504611146</c:v>
                      </c:pt>
                      <c:pt idx="4">
                        <c:v>428964990</c:v>
                      </c:pt>
                    </c:numCache>
                  </c:numRef>
                </c:val>
                <c:extLst>
                  <c:ext xmlns:c16="http://schemas.microsoft.com/office/drawing/2014/chart" uri="{C3380CC4-5D6E-409C-BE32-E72D297353CC}">
                    <c16:uniqueId val="{00000003-88E9-4470-8C41-B6E78C108C44}"/>
                  </c:ext>
                </c:extLst>
              </c15:ser>
            </c15:filteredBarSeries>
          </c:ext>
        </c:extLst>
      </c:barChart>
      <c:catAx>
        <c:axId val="475515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5515280"/>
        <c:crosses val="autoZero"/>
        <c:auto val="1"/>
        <c:lblAlgn val="ctr"/>
        <c:lblOffset val="100"/>
        <c:noMultiLvlLbl val="0"/>
      </c:catAx>
      <c:valAx>
        <c:axId val="475515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475515608"/>
        <c:crosses val="autoZero"/>
        <c:crossBetween val="between"/>
      </c:valAx>
      <c:spPr>
        <a:noFill/>
        <a:ln>
          <a:noFill/>
        </a:ln>
        <a:effectLst/>
      </c:spPr>
    </c:plotArea>
    <c:legend>
      <c:legendPos val="b"/>
      <c:layout>
        <c:manualLayout>
          <c:xMode val="edge"/>
          <c:yMode val="edge"/>
          <c:x val="5.4677970053170287E-2"/>
          <c:y val="0.91174535539226276"/>
          <c:w val="0.89064389465162264"/>
          <c:h val="8.13802178160869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810" y="148805"/>
          <a:ext cx="1411184"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nSpc>
              <a:spcPct val="100000"/>
            </a:lnSpc>
            <a:spcBef>
              <a:spcPts val="0"/>
            </a:spcBef>
            <a:spcAft>
              <a:spcPts val="1800"/>
            </a:spcAft>
          </a:pPr>
          <a:r>
            <a:rPr lang="lv-LV" sz="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a:t>
          </a:r>
        </a:p>
      </dgm:t>
    </dgm:pt>
    <dgm:pt modelId="{7ED0AA73-34B9-430C-9A02-77D2B64C4C5A}" type="parTrans" cxnId="{93E729EB-B1AA-4C8C-80E6-C38FB7310DD2}">
      <dgm:prSet/>
      <dgm:spPr/>
      <dgm:t>
        <a:bodyPr/>
        <a:lstStyle/>
        <a:p>
          <a:pPr>
            <a:spcBef>
              <a:spcPts val="0"/>
            </a:spcBef>
            <a:spcAft>
              <a:spcPts val="1800"/>
            </a:spcAft>
          </a:pPr>
          <a:endParaRPr lang="lv-LV"/>
        </a:p>
      </dgm:t>
    </dgm:pt>
    <dgm:pt modelId="{22D552F3-D09E-415D-B614-4CC0ADF7965D}" type="sibTrans" cxnId="{93E729EB-B1AA-4C8C-80E6-C38FB7310DD2}">
      <dgm:prSet/>
      <dgm:spPr/>
      <dgm:t>
        <a:bodyPr/>
        <a:lstStyle/>
        <a:p>
          <a:pPr>
            <a:spcBef>
              <a:spcPts val="0"/>
            </a:spcBef>
            <a:spcAft>
              <a:spcPts val="1800"/>
            </a:spcAft>
          </a:pPr>
          <a:endParaRPr lang="lv-LV"/>
        </a:p>
      </dgm:t>
    </dgm:pt>
    <dgm:pt modelId="{A16BE098-7FFB-4CA4-A0F8-C33C314B06C6}">
      <dgm:prSet phldrT="[Text]" custT="1"/>
      <dgm:spPr>
        <a:xfrm>
          <a:off x="1513659" y="148805"/>
          <a:ext cx="1247514"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Autoceļi</a:t>
          </a:r>
        </a:p>
      </dgm:t>
    </dgm:pt>
    <dgm:pt modelId="{DD27C2DC-FE27-40DC-A725-9F482C79D8FC}" type="parTrans" cxnId="{6B5A3601-6A50-48CE-A68E-FF9442947D55}">
      <dgm:prSet/>
      <dgm:spPr/>
      <dgm:t>
        <a:bodyPr/>
        <a:lstStyle/>
        <a:p>
          <a:pPr>
            <a:spcBef>
              <a:spcPts val="0"/>
            </a:spcBef>
            <a:spcAft>
              <a:spcPts val="1800"/>
            </a:spcAft>
          </a:pPr>
          <a:endParaRPr lang="lv-LV"/>
        </a:p>
      </dgm:t>
    </dgm:pt>
    <dgm:pt modelId="{FA80FF5C-3FD6-4789-8764-09B32B4FA6FF}" type="sibTrans" cxnId="{6B5A3601-6A50-48CE-A68E-FF9442947D55}">
      <dgm:prSet/>
      <dgm:spPr/>
      <dgm:t>
        <a:bodyPr/>
        <a:lstStyle/>
        <a:p>
          <a:pPr>
            <a:spcBef>
              <a:spcPts val="0"/>
            </a:spcBef>
            <a:spcAft>
              <a:spcPts val="1800"/>
            </a:spcAft>
          </a:pPr>
          <a:endParaRPr lang="lv-LV"/>
        </a:p>
      </dgm:t>
    </dgm:pt>
    <dgm:pt modelId="{C4E70684-FC6C-438F-821A-42FD4802F988}">
      <dgm:prSet phldrT="[Text]" custT="1"/>
      <dgm:spPr>
        <a:xfrm>
          <a:off x="4215230" y="148805"/>
          <a:ext cx="1270358"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Aviācija</a:t>
          </a:r>
        </a:p>
      </dgm:t>
    </dgm:pt>
    <dgm:pt modelId="{EAEDC41A-79CE-48AE-9794-A800B0775F50}" type="parTrans" cxnId="{748BF469-8544-44F9-B8A3-C2B37C0F119D}">
      <dgm:prSet/>
      <dgm:spPr/>
      <dgm:t>
        <a:bodyPr/>
        <a:lstStyle/>
        <a:p>
          <a:pPr>
            <a:spcBef>
              <a:spcPts val="0"/>
            </a:spcBef>
            <a:spcAft>
              <a:spcPts val="1800"/>
            </a:spcAft>
          </a:pPr>
          <a:endParaRPr lang="lv-LV"/>
        </a:p>
      </dgm:t>
    </dgm:pt>
    <dgm:pt modelId="{446F46F6-79EA-4B2C-B62A-FE54C657ECF7}" type="sibTrans" cxnId="{748BF469-8544-44F9-B8A3-C2B37C0F119D}">
      <dgm:prSet/>
      <dgm:spPr/>
      <dgm:t>
        <a:bodyPr/>
        <a:lstStyle/>
        <a:p>
          <a:pPr>
            <a:spcBef>
              <a:spcPts val="0"/>
            </a:spcBef>
            <a:spcAft>
              <a:spcPts val="1800"/>
            </a:spcAft>
          </a:pPr>
          <a:endParaRPr lang="lv-LV"/>
        </a:p>
      </dgm:t>
    </dgm:pt>
    <dgm:pt modelId="{C69BD29E-43E5-44BB-BFFE-EABB96D1F852}">
      <dgm:prSet phldrT="[Text]" custT="1"/>
      <dgm:spPr>
        <a:xfrm>
          <a:off x="2862838" y="148805"/>
          <a:ext cx="1250727"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Dzelzceļš</a:t>
          </a:r>
        </a:p>
      </dgm:t>
    </dgm:pt>
    <dgm:pt modelId="{A1FD7355-9755-4C29-8191-9B2E6BB8F5E5}" type="parTrans" cxnId="{0F960EE6-BCDA-4D61-A06D-E52D2ECA6851}">
      <dgm:prSet/>
      <dgm:spPr/>
      <dgm:t>
        <a:bodyPr/>
        <a:lstStyle/>
        <a:p>
          <a:pPr>
            <a:spcBef>
              <a:spcPts val="0"/>
            </a:spcBef>
            <a:spcAft>
              <a:spcPts val="1800"/>
            </a:spcAft>
          </a:pPr>
          <a:endParaRPr lang="lv-LV"/>
        </a:p>
      </dgm:t>
    </dgm:pt>
    <dgm:pt modelId="{79D21381-CFD1-4BF3-9C06-0E6EB7C5AC32}" type="sibTrans" cxnId="{0F960EE6-BCDA-4D61-A06D-E52D2ECA6851}">
      <dgm:prSet/>
      <dgm:spPr/>
      <dgm:t>
        <a:bodyPr/>
        <a:lstStyle/>
        <a:p>
          <a:pPr>
            <a:spcBef>
              <a:spcPts val="0"/>
            </a:spcBef>
            <a:spcAft>
              <a:spcPts val="1800"/>
            </a:spcAft>
          </a:pPr>
          <a:endParaRPr lang="lv-LV"/>
        </a:p>
      </dgm:t>
    </dgm:pt>
    <dgm:pt modelId="{CC1F0678-39F9-48E9-8CBB-2F06FF1156D0}">
      <dgm:prSet phldrT="[Text]" custT="1"/>
      <dgm:spPr>
        <a:xfrm>
          <a:off x="171449" y="860457"/>
          <a:ext cx="1562949"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Tranzītpārvadājumi</a:t>
          </a:r>
        </a:p>
      </dgm:t>
    </dgm:pt>
    <dgm:pt modelId="{E2496816-3950-4E06-91F8-26682CD6FCD3}" type="parTrans" cxnId="{23E1AA96-D50B-4947-86B2-891BBC436EC0}">
      <dgm:prSet/>
      <dgm:spPr/>
      <dgm:t>
        <a:bodyPr/>
        <a:lstStyle/>
        <a:p>
          <a:pPr>
            <a:spcAft>
              <a:spcPts val="1800"/>
            </a:spcAft>
          </a:pPr>
          <a:endParaRPr lang="lv-LV"/>
        </a:p>
      </dgm:t>
    </dgm:pt>
    <dgm:pt modelId="{EAFF3B22-B67C-48BA-86A1-FB6AE03F5642}" type="sibTrans" cxnId="{23E1AA96-D50B-4947-86B2-891BBC436EC0}">
      <dgm:prSet/>
      <dgm:spPr/>
      <dgm:t>
        <a:bodyPr/>
        <a:lstStyle/>
        <a:p>
          <a:pPr>
            <a:spcAft>
              <a:spcPts val="1800"/>
            </a:spcAft>
          </a:pPr>
          <a:endParaRPr lang="lv-LV"/>
        </a:p>
      </dgm:t>
    </dgm:pt>
    <dgm:pt modelId="{28FF1D82-F0A9-4439-96AC-3E35139BB578}">
      <dgm:prSet phldrT="[Text]" custT="1"/>
      <dgm:spPr>
        <a:xfrm>
          <a:off x="1836062" y="860457"/>
          <a:ext cx="2059742"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Pasažieru pārvadājumi</a:t>
          </a:r>
        </a:p>
      </dgm:t>
    </dgm:pt>
    <dgm:pt modelId="{B03B754A-701C-4D23-A6F9-F5F640C84C62}" type="parTrans" cxnId="{8D19110F-92BB-46C9-B92C-3A6AE0E35E1C}">
      <dgm:prSet/>
      <dgm:spPr/>
      <dgm:t>
        <a:bodyPr/>
        <a:lstStyle/>
        <a:p>
          <a:pPr>
            <a:spcAft>
              <a:spcPts val="1800"/>
            </a:spcAft>
          </a:pPr>
          <a:endParaRPr lang="lv-LV"/>
        </a:p>
      </dgm:t>
    </dgm:pt>
    <dgm:pt modelId="{8C3D37F8-3D78-43A9-A6F2-F898A212E64F}" type="sibTrans" cxnId="{8D19110F-92BB-46C9-B92C-3A6AE0E35E1C}">
      <dgm:prSet/>
      <dgm:spPr/>
      <dgm:t>
        <a:bodyPr/>
        <a:lstStyle/>
        <a:p>
          <a:pPr>
            <a:spcAft>
              <a:spcPts val="1800"/>
            </a:spcAft>
          </a:pPr>
          <a:endParaRPr lang="lv-LV"/>
        </a:p>
      </dgm:t>
    </dgm:pt>
    <dgm:pt modelId="{1E629A41-DF88-4524-AE36-010878CBCFFD}">
      <dgm:prSet phldrT="[Text]" custT="1"/>
      <dgm:spPr>
        <a:xfrm>
          <a:off x="3997470" y="860457"/>
          <a:ext cx="1317480" cy="609986"/>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180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Sakari</a:t>
          </a:r>
        </a:p>
      </dgm:t>
    </dgm:pt>
    <dgm:pt modelId="{5FD9B940-7877-42D5-A45E-3AD7DC3A2A24}" type="parTrans" cxnId="{1B38D231-E972-4882-B656-CDD2260A96D3}">
      <dgm:prSet/>
      <dgm:spPr/>
      <dgm:t>
        <a:bodyPr/>
        <a:lstStyle/>
        <a:p>
          <a:pPr>
            <a:spcAft>
              <a:spcPts val="1800"/>
            </a:spcAft>
          </a:pPr>
          <a:endParaRPr lang="lv-LV"/>
        </a:p>
      </dgm:t>
    </dgm:pt>
    <dgm:pt modelId="{50B07A73-BAB6-46E2-8644-253950E37797}" type="sibTrans" cxnId="{1B38D231-E972-4882-B656-CDD2260A96D3}">
      <dgm:prSet/>
      <dgm:spPr/>
      <dgm:t>
        <a:bodyPr/>
        <a:lstStyle/>
        <a:p>
          <a:pPr>
            <a:spcAft>
              <a:spcPts val="180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en-US"/>
        </a:p>
      </dgm:t>
    </dgm:pt>
    <dgm:pt modelId="{5F8CBC20-C14B-46F6-BA45-39C03570DEDD}" type="pres">
      <dgm:prSet presAssocID="{88397BC7-3A1F-4729-8809-8347AD410AF8}" presName="node" presStyleLbl="node1" presStyleIdx="0" presStyleCnt="7" custScaleX="138808">
        <dgm:presLayoutVars>
          <dgm:bulletEnabled val="1"/>
        </dgm:presLayoutVars>
      </dgm:prSet>
      <dgm:spPr>
        <a:prstGeom prst="rect">
          <a:avLst/>
        </a:prstGeom>
      </dgm:spPr>
      <dgm:t>
        <a:bodyPr/>
        <a:lstStyle/>
        <a:p>
          <a:endParaRPr lang="en-US"/>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7" custScaleX="122709">
        <dgm:presLayoutVars>
          <dgm:bulletEnabled val="1"/>
        </dgm:presLayoutVars>
      </dgm:prSet>
      <dgm:spPr>
        <a:prstGeom prst="rect">
          <a:avLst/>
        </a:prstGeom>
      </dgm:spPr>
      <dgm:t>
        <a:bodyPr/>
        <a:lstStyle/>
        <a:p>
          <a:endParaRPr lang="en-US"/>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7" custScaleX="123025">
        <dgm:presLayoutVars>
          <dgm:bulletEnabled val="1"/>
        </dgm:presLayoutVars>
      </dgm:prSet>
      <dgm:spPr>
        <a:prstGeom prst="rect">
          <a:avLst/>
        </a:prstGeom>
      </dgm:spPr>
      <dgm:t>
        <a:bodyPr/>
        <a:lstStyle/>
        <a:p>
          <a:endParaRPr lang="en-US"/>
        </a:p>
      </dgm:t>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7" custScaleX="124956">
        <dgm:presLayoutVars>
          <dgm:bulletEnabled val="1"/>
        </dgm:presLayoutVars>
      </dgm:prSet>
      <dgm:spPr>
        <a:prstGeom prst="rect">
          <a:avLst/>
        </a:prstGeom>
      </dgm:spPr>
      <dgm:t>
        <a:bodyPr/>
        <a:lstStyle/>
        <a:p>
          <a:endParaRPr lang="en-US"/>
        </a:p>
      </dgm:t>
    </dgm:pt>
    <dgm:pt modelId="{92EBB37E-4391-4F91-A3A8-7829CC0B04FD}" type="pres">
      <dgm:prSet presAssocID="{446F46F6-79EA-4B2C-B62A-FE54C657ECF7}" presName="sibTrans" presStyleCnt="0"/>
      <dgm:spPr/>
    </dgm:pt>
    <dgm:pt modelId="{0A38EC19-A437-40AC-9FB4-928A00C52185}" type="pres">
      <dgm:prSet presAssocID="{CC1F0678-39F9-48E9-8CBB-2F06FF1156D0}" presName="node" presStyleLbl="node1" presStyleIdx="4" presStyleCnt="7" custScaleX="153736">
        <dgm:presLayoutVars>
          <dgm:bulletEnabled val="1"/>
        </dgm:presLayoutVars>
      </dgm:prSet>
      <dgm:spPr>
        <a:prstGeom prst="rect">
          <a:avLst/>
        </a:prstGeom>
      </dgm:spPr>
      <dgm:t>
        <a:bodyPr/>
        <a:lstStyle/>
        <a:p>
          <a:endParaRPr lang="en-US"/>
        </a:p>
      </dgm:t>
    </dgm:pt>
    <dgm:pt modelId="{41CDB90F-78D2-4FD0-813C-DA0C6B3BF74B}" type="pres">
      <dgm:prSet presAssocID="{EAFF3B22-B67C-48BA-86A1-FB6AE03F5642}" presName="sibTrans" presStyleCnt="0"/>
      <dgm:spPr/>
    </dgm:pt>
    <dgm:pt modelId="{00EB21F8-37DB-48AA-9512-BE846FD0DC74}" type="pres">
      <dgm:prSet presAssocID="{28FF1D82-F0A9-4439-96AC-3E35139BB578}" presName="node" presStyleLbl="node1" presStyleIdx="5" presStyleCnt="7" custScaleX="202602">
        <dgm:presLayoutVars>
          <dgm:bulletEnabled val="1"/>
        </dgm:presLayoutVars>
      </dgm:prSet>
      <dgm:spPr>
        <a:prstGeom prst="rect">
          <a:avLst/>
        </a:prstGeom>
      </dgm:spPr>
      <dgm:t>
        <a:bodyPr/>
        <a:lstStyle/>
        <a:p>
          <a:endParaRPr lang="en-US"/>
        </a:p>
      </dgm:t>
    </dgm:pt>
    <dgm:pt modelId="{0299E1A9-22E1-420A-8FFC-58F7E063E741}" type="pres">
      <dgm:prSet presAssocID="{8C3D37F8-3D78-43A9-A6F2-F898A212E64F}" presName="sibTrans" presStyleCnt="0"/>
      <dgm:spPr/>
    </dgm:pt>
    <dgm:pt modelId="{E060301F-CCF2-4B98-B05A-5120D2F02B50}" type="pres">
      <dgm:prSet presAssocID="{1E629A41-DF88-4524-AE36-010878CBCFFD}" presName="node" presStyleLbl="node1" presStyleIdx="6" presStyleCnt="7" custScaleX="163535">
        <dgm:presLayoutVars>
          <dgm:bulletEnabled val="1"/>
        </dgm:presLayoutVars>
      </dgm:prSet>
      <dgm:spPr>
        <a:prstGeom prst="rect">
          <a:avLst/>
        </a:prstGeom>
      </dgm:spPr>
      <dgm:t>
        <a:bodyPr/>
        <a:lstStyle/>
        <a:p>
          <a:endParaRPr lang="en-US"/>
        </a:p>
      </dgm:t>
    </dgm:pt>
  </dgm:ptLst>
  <dgm:cxnLst>
    <dgm:cxn modelId="{2837618F-44C6-4F14-9AEA-03AFDF2A286B}" type="presOf" srcId="{CC1F0678-39F9-48E9-8CBB-2F06FF1156D0}" destId="{0A38EC19-A437-40AC-9FB4-928A00C52185}" srcOrd="0" destOrd="0" presId="urn:microsoft.com/office/officeart/2005/8/layout/default"/>
    <dgm:cxn modelId="{B19B45BD-542E-4242-A2E0-C31F1B2E5D53}" type="presOf" srcId="{306E2546-2846-449E-BACA-6E538AEB741C}" destId="{742CD35E-24E8-4AF8-8ED4-3DD4C1D57ACF}" srcOrd="0" destOrd="0" presId="urn:microsoft.com/office/officeart/2005/8/layout/default"/>
    <dgm:cxn modelId="{8D19110F-92BB-46C9-B92C-3A6AE0E35E1C}" srcId="{306E2546-2846-449E-BACA-6E538AEB741C}" destId="{28FF1D82-F0A9-4439-96AC-3E35139BB578}" srcOrd="5" destOrd="0" parTransId="{B03B754A-701C-4D23-A6F9-F5F640C84C62}" sibTransId="{8C3D37F8-3D78-43A9-A6F2-F898A212E64F}"/>
    <dgm:cxn modelId="{23E1AA96-D50B-4947-86B2-891BBC436EC0}" srcId="{306E2546-2846-449E-BACA-6E538AEB741C}" destId="{CC1F0678-39F9-48E9-8CBB-2F06FF1156D0}" srcOrd="4" destOrd="0" parTransId="{E2496816-3950-4E06-91F8-26682CD6FCD3}" sibTransId="{EAFF3B22-B67C-48BA-86A1-FB6AE03F5642}"/>
    <dgm:cxn modelId="{748BF469-8544-44F9-B8A3-C2B37C0F119D}" srcId="{306E2546-2846-449E-BACA-6E538AEB741C}" destId="{C4E70684-FC6C-438F-821A-42FD4802F988}" srcOrd="3" destOrd="0" parTransId="{EAEDC41A-79CE-48AE-9794-A800B0775F50}" sibTransId="{446F46F6-79EA-4B2C-B62A-FE54C657ECF7}"/>
    <dgm:cxn modelId="{1B38D231-E972-4882-B656-CDD2260A96D3}" srcId="{306E2546-2846-449E-BACA-6E538AEB741C}" destId="{1E629A41-DF88-4524-AE36-010878CBCFFD}" srcOrd="6" destOrd="0" parTransId="{5FD9B940-7877-42D5-A45E-3AD7DC3A2A24}" sibTransId="{50B07A73-BAB6-46E2-8644-253950E37797}"/>
    <dgm:cxn modelId="{93E729EB-B1AA-4C8C-80E6-C38FB7310DD2}" srcId="{306E2546-2846-449E-BACA-6E538AEB741C}" destId="{88397BC7-3A1F-4729-8809-8347AD410AF8}" srcOrd="0" destOrd="0" parTransId="{7ED0AA73-34B9-430C-9A02-77D2B64C4C5A}" sibTransId="{22D552F3-D09E-415D-B614-4CC0ADF7965D}"/>
    <dgm:cxn modelId="{9D9D756A-1F02-4B7A-9980-7400B501F4AF}" type="presOf" srcId="{1E629A41-DF88-4524-AE36-010878CBCFFD}" destId="{E060301F-CCF2-4B98-B05A-5120D2F02B50}" srcOrd="0" destOrd="0" presId="urn:microsoft.com/office/officeart/2005/8/layout/default"/>
    <dgm:cxn modelId="{A56D2A25-9339-42D3-8230-EC254C67A518}" type="presOf" srcId="{88397BC7-3A1F-4729-8809-8347AD410AF8}" destId="{5F8CBC20-C14B-46F6-BA45-39C03570DEDD}" srcOrd="0" destOrd="0" presId="urn:microsoft.com/office/officeart/2005/8/layout/default"/>
    <dgm:cxn modelId="{6B5A3601-6A50-48CE-A68E-FF9442947D55}" srcId="{306E2546-2846-449E-BACA-6E538AEB741C}" destId="{A16BE098-7FFB-4CA4-A0F8-C33C314B06C6}" srcOrd="1" destOrd="0" parTransId="{DD27C2DC-FE27-40DC-A725-9F482C79D8FC}" sibTransId="{FA80FF5C-3FD6-4789-8764-09B32B4FA6FF}"/>
    <dgm:cxn modelId="{BC79B302-1C06-47B6-96FE-C3407B080308}" type="presOf" srcId="{A16BE098-7FFB-4CA4-A0F8-C33C314B06C6}" destId="{477AE2EB-16C6-4DDF-B8E8-260749502CBE}" srcOrd="0" destOrd="0" presId="urn:microsoft.com/office/officeart/2005/8/layout/default"/>
    <dgm:cxn modelId="{15EBCB97-3ED6-4125-9EC1-770551E1612A}" type="presOf" srcId="{C4E70684-FC6C-438F-821A-42FD4802F988}" destId="{118AB14B-D866-47F3-9B14-C490FD46760F}" srcOrd="0" destOrd="0" presId="urn:microsoft.com/office/officeart/2005/8/layout/default"/>
    <dgm:cxn modelId="{5CB3662F-57FF-4E63-8921-0E2E22952AD5}" type="presOf" srcId="{C69BD29E-43E5-44BB-BFFE-EABB96D1F852}" destId="{3B5180AC-1F2E-443E-87BE-8445337E9DB2}" srcOrd="0" destOrd="0" presId="urn:microsoft.com/office/officeart/2005/8/layout/default"/>
    <dgm:cxn modelId="{6CFF4FD8-6815-4DD9-B49A-FB2061E703AA}" type="presOf" srcId="{28FF1D82-F0A9-4439-96AC-3E35139BB578}" destId="{00EB21F8-37DB-48AA-9512-BE846FD0DC74}" srcOrd="0" destOrd="0" presId="urn:microsoft.com/office/officeart/2005/8/layout/default"/>
    <dgm:cxn modelId="{0F960EE6-BCDA-4D61-A06D-E52D2ECA6851}" srcId="{306E2546-2846-449E-BACA-6E538AEB741C}" destId="{C69BD29E-43E5-44BB-BFFE-EABB96D1F852}" srcOrd="2" destOrd="0" parTransId="{A1FD7355-9755-4C29-8191-9B2E6BB8F5E5}" sibTransId="{79D21381-CFD1-4BF3-9C06-0E6EB7C5AC32}"/>
    <dgm:cxn modelId="{9EFB808E-56C4-413D-9EDC-7B3CFC840791}" type="presParOf" srcId="{742CD35E-24E8-4AF8-8ED4-3DD4C1D57ACF}" destId="{5F8CBC20-C14B-46F6-BA45-39C03570DEDD}" srcOrd="0" destOrd="0" presId="urn:microsoft.com/office/officeart/2005/8/layout/default"/>
    <dgm:cxn modelId="{8FA2BDB0-02E4-4CCC-AA8D-D5627C365126}" type="presParOf" srcId="{742CD35E-24E8-4AF8-8ED4-3DD4C1D57ACF}" destId="{205FF196-492B-4BD7-8355-0D798E63FA10}" srcOrd="1" destOrd="0" presId="urn:microsoft.com/office/officeart/2005/8/layout/default"/>
    <dgm:cxn modelId="{5B280D00-DBF2-4F86-A49F-9D84C29E8391}" type="presParOf" srcId="{742CD35E-24E8-4AF8-8ED4-3DD4C1D57ACF}" destId="{477AE2EB-16C6-4DDF-B8E8-260749502CBE}" srcOrd="2" destOrd="0" presId="urn:microsoft.com/office/officeart/2005/8/layout/default"/>
    <dgm:cxn modelId="{3B94A893-82F4-420B-8B85-63C64ACED9DF}" type="presParOf" srcId="{742CD35E-24E8-4AF8-8ED4-3DD4C1D57ACF}" destId="{27D8A555-7D4A-4ED9-8923-67102952F2DF}" srcOrd="3" destOrd="0" presId="urn:microsoft.com/office/officeart/2005/8/layout/default"/>
    <dgm:cxn modelId="{9FA86968-CD85-4707-8414-5D9D36228C48}" type="presParOf" srcId="{742CD35E-24E8-4AF8-8ED4-3DD4C1D57ACF}" destId="{3B5180AC-1F2E-443E-87BE-8445337E9DB2}" srcOrd="4" destOrd="0" presId="urn:microsoft.com/office/officeart/2005/8/layout/default"/>
    <dgm:cxn modelId="{09A4DE4E-8D41-48F8-80AD-6866EA104FA2}" type="presParOf" srcId="{742CD35E-24E8-4AF8-8ED4-3DD4C1D57ACF}" destId="{D4EDE607-3D5F-44EB-A3E8-232F47BC8840}" srcOrd="5" destOrd="0" presId="urn:microsoft.com/office/officeart/2005/8/layout/default"/>
    <dgm:cxn modelId="{C2F8A62C-E59B-4D58-959F-2C4AF161B1D6}" type="presParOf" srcId="{742CD35E-24E8-4AF8-8ED4-3DD4C1D57ACF}" destId="{118AB14B-D866-47F3-9B14-C490FD46760F}" srcOrd="6" destOrd="0" presId="urn:microsoft.com/office/officeart/2005/8/layout/default"/>
    <dgm:cxn modelId="{F09957B0-5907-4F91-B532-424CD13BE00B}" type="presParOf" srcId="{742CD35E-24E8-4AF8-8ED4-3DD4C1D57ACF}" destId="{92EBB37E-4391-4F91-A3A8-7829CC0B04FD}" srcOrd="7" destOrd="0" presId="urn:microsoft.com/office/officeart/2005/8/layout/default"/>
    <dgm:cxn modelId="{2C5BDC5B-E150-4602-B9CC-32889C88C10B}" type="presParOf" srcId="{742CD35E-24E8-4AF8-8ED4-3DD4C1D57ACF}" destId="{0A38EC19-A437-40AC-9FB4-928A00C52185}" srcOrd="8" destOrd="0" presId="urn:microsoft.com/office/officeart/2005/8/layout/default"/>
    <dgm:cxn modelId="{E7D5ACF8-574C-479B-A814-3D2663B55512}" type="presParOf" srcId="{742CD35E-24E8-4AF8-8ED4-3DD4C1D57ACF}" destId="{41CDB90F-78D2-4FD0-813C-DA0C6B3BF74B}" srcOrd="9" destOrd="0" presId="urn:microsoft.com/office/officeart/2005/8/layout/default"/>
    <dgm:cxn modelId="{C87AD068-4380-4196-9EA2-979CFEC1728C}" type="presParOf" srcId="{742CD35E-24E8-4AF8-8ED4-3DD4C1D57ACF}" destId="{00EB21F8-37DB-48AA-9512-BE846FD0DC74}" srcOrd="10" destOrd="0" presId="urn:microsoft.com/office/officeart/2005/8/layout/default"/>
    <dgm:cxn modelId="{709EE473-F6C3-453A-97C6-9D8159411D03}" type="presParOf" srcId="{742CD35E-24E8-4AF8-8ED4-3DD4C1D57ACF}" destId="{0299E1A9-22E1-420A-8FFC-58F7E063E741}" srcOrd="11" destOrd="0" presId="urn:microsoft.com/office/officeart/2005/8/layout/default"/>
    <dgm:cxn modelId="{047DB4C0-090E-4771-B99A-87757B08DA19}" type="presParOf" srcId="{742CD35E-24E8-4AF8-8ED4-3DD4C1D57ACF}" destId="{E060301F-CCF2-4B98-B05A-5120D2F02B50}" srcOrd="12"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4423" y="149676"/>
          <a:ext cx="1409325"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100000"/>
            </a:lnSpc>
            <a:spcBef>
              <a:spcPct val="0"/>
            </a:spcBef>
            <a:spcAft>
              <a:spcPts val="1800"/>
            </a:spcAft>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Nozaru vadība un politikas plānošana</a:t>
          </a:r>
        </a:p>
      </dsp:txBody>
      <dsp:txXfrm>
        <a:off x="4423" y="149676"/>
        <a:ext cx="1409325" cy="609183"/>
      </dsp:txXfrm>
    </dsp:sp>
    <dsp:sp modelId="{477AE2EB-16C6-4DDF-B8E8-260749502CBE}">
      <dsp:nvSpPr>
        <dsp:cNvPr id="0" name=""/>
        <dsp:cNvSpPr/>
      </dsp:nvSpPr>
      <dsp:spPr>
        <a:xfrm>
          <a:off x="1515279" y="149676"/>
          <a:ext cx="1245871"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18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Autoceļi</a:t>
          </a:r>
        </a:p>
      </dsp:txBody>
      <dsp:txXfrm>
        <a:off x="1515279" y="149676"/>
        <a:ext cx="1245871" cy="609183"/>
      </dsp:txXfrm>
    </dsp:sp>
    <dsp:sp modelId="{3B5180AC-1F2E-443E-87BE-8445337E9DB2}">
      <dsp:nvSpPr>
        <dsp:cNvPr id="0" name=""/>
        <dsp:cNvSpPr/>
      </dsp:nvSpPr>
      <dsp:spPr>
        <a:xfrm>
          <a:off x="2862681" y="149676"/>
          <a:ext cx="1249079"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18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Dzelzceļš</a:t>
          </a:r>
        </a:p>
      </dsp:txBody>
      <dsp:txXfrm>
        <a:off x="2862681" y="149676"/>
        <a:ext cx="1249079" cy="609183"/>
      </dsp:txXfrm>
    </dsp:sp>
    <dsp:sp modelId="{118AB14B-D866-47F3-9B14-C490FD46760F}">
      <dsp:nvSpPr>
        <dsp:cNvPr id="0" name=""/>
        <dsp:cNvSpPr/>
      </dsp:nvSpPr>
      <dsp:spPr>
        <a:xfrm>
          <a:off x="4213291" y="149676"/>
          <a:ext cx="1268685"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18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Aviācija</a:t>
          </a:r>
        </a:p>
      </dsp:txBody>
      <dsp:txXfrm>
        <a:off x="4213291" y="149676"/>
        <a:ext cx="1268685" cy="609183"/>
      </dsp:txXfrm>
    </dsp:sp>
    <dsp:sp modelId="{0A38EC19-A437-40AC-9FB4-928A00C52185}">
      <dsp:nvSpPr>
        <dsp:cNvPr id="0" name=""/>
        <dsp:cNvSpPr/>
      </dsp:nvSpPr>
      <dsp:spPr>
        <a:xfrm>
          <a:off x="2519" y="860390"/>
          <a:ext cx="1560890"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18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Tranzītpārvadājumi</a:t>
          </a:r>
        </a:p>
      </dsp:txBody>
      <dsp:txXfrm>
        <a:off x="2519" y="860390"/>
        <a:ext cx="1560890" cy="609183"/>
      </dsp:txXfrm>
    </dsp:sp>
    <dsp:sp modelId="{00EB21F8-37DB-48AA-9512-BE846FD0DC74}">
      <dsp:nvSpPr>
        <dsp:cNvPr id="0" name=""/>
        <dsp:cNvSpPr/>
      </dsp:nvSpPr>
      <dsp:spPr>
        <a:xfrm>
          <a:off x="1664940" y="860390"/>
          <a:ext cx="2057029"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18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Pasažieru pārvadājumi</a:t>
          </a:r>
        </a:p>
      </dsp:txBody>
      <dsp:txXfrm>
        <a:off x="1664940" y="860390"/>
        <a:ext cx="2057029" cy="609183"/>
      </dsp:txXfrm>
    </dsp:sp>
    <dsp:sp modelId="{E060301F-CCF2-4B98-B05A-5120D2F02B50}">
      <dsp:nvSpPr>
        <dsp:cNvPr id="0" name=""/>
        <dsp:cNvSpPr/>
      </dsp:nvSpPr>
      <dsp:spPr>
        <a:xfrm>
          <a:off x="3823500" y="860390"/>
          <a:ext cx="1660379" cy="60918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18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Sakari</a:t>
          </a:r>
        </a:p>
      </dsp:txBody>
      <dsp:txXfrm>
        <a:off x="3823500" y="860390"/>
        <a:ext cx="1660379" cy="60918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0.30712</cdr:x>
      <cdr:y>0.30402</cdr:y>
    </cdr:from>
    <cdr:to>
      <cdr:x>0.45497</cdr:x>
      <cdr:y>0.36771</cdr:y>
    </cdr:to>
    <cdr:sp macro="" textlink="">
      <cdr:nvSpPr>
        <cdr:cNvPr id="2" name="TextBox 1"/>
        <cdr:cNvSpPr txBox="1"/>
      </cdr:nvSpPr>
      <cdr:spPr>
        <a:xfrm xmlns:a="http://schemas.openxmlformats.org/drawingml/2006/main">
          <a:off x="1769605" y="1190573"/>
          <a:ext cx="851910" cy="249413"/>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anose="02020603050405020304" pitchFamily="18" charset="0"/>
              <a:cs typeface="Times New Roman" panose="02020603050405020304" pitchFamily="18" charset="0"/>
            </a:rPr>
            <a:t>444 623 863</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0.48193</cdr:x>
      <cdr:y>0.01176</cdr:y>
    </cdr:from>
    <cdr:to>
      <cdr:x>0.63581</cdr:x>
      <cdr:y>0.07381</cdr:y>
    </cdr:to>
    <cdr:sp macro="" textlink="">
      <cdr:nvSpPr>
        <cdr:cNvPr id="3" name="TextBox 1"/>
        <cdr:cNvSpPr txBox="1"/>
      </cdr:nvSpPr>
      <cdr:spPr>
        <a:xfrm xmlns:a="http://schemas.openxmlformats.org/drawingml/2006/main">
          <a:off x="2776898" y="46041"/>
          <a:ext cx="886655" cy="242991"/>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anose="02020603050405020304" pitchFamily="18" charset="0"/>
              <a:cs typeface="Times New Roman" panose="02020603050405020304" pitchFamily="18" charset="0"/>
            </a:rPr>
            <a:t>743 973 594</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0.66311</cdr:x>
      <cdr:y>0.24905</cdr:y>
    </cdr:from>
    <cdr:to>
      <cdr:x>0.80823</cdr:x>
      <cdr:y>0.30544</cdr:y>
    </cdr:to>
    <cdr:sp macro="" textlink="">
      <cdr:nvSpPr>
        <cdr:cNvPr id="4" name="TextBox 1"/>
        <cdr:cNvSpPr txBox="1"/>
      </cdr:nvSpPr>
      <cdr:spPr>
        <a:xfrm xmlns:a="http://schemas.openxmlformats.org/drawingml/2006/main">
          <a:off x="3820851" y="975310"/>
          <a:ext cx="836180" cy="220826"/>
        </a:xfrm>
        <a:prstGeom xmlns:a="http://schemas.openxmlformats.org/drawingml/2006/main" prst="rect">
          <a:avLst/>
        </a:prstGeom>
        <a:ln xmlns:a="http://schemas.openxmlformats.org/drawingml/2006/main">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anose="02020603050405020304" pitchFamily="18" charset="0"/>
              <a:cs typeface="Times New Roman" panose="02020603050405020304" pitchFamily="18" charset="0"/>
            </a:rPr>
            <a:t>504 611 146</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0.83332</cdr:x>
      <cdr:y>0.28432</cdr:y>
    </cdr:from>
    <cdr:to>
      <cdr:x>0.98257</cdr:x>
      <cdr:y>0.34462</cdr:y>
    </cdr:to>
    <cdr:sp macro="" textlink="">
      <cdr:nvSpPr>
        <cdr:cNvPr id="5" name="TextBox 1"/>
        <cdr:cNvSpPr txBox="1"/>
      </cdr:nvSpPr>
      <cdr:spPr>
        <a:xfrm xmlns:a="http://schemas.openxmlformats.org/drawingml/2006/main">
          <a:off x="4801565" y="1113405"/>
          <a:ext cx="859977" cy="236137"/>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anose="02020603050405020304" pitchFamily="18" charset="0"/>
              <a:cs typeface="Times New Roman" panose="02020603050405020304" pitchFamily="18" charset="0"/>
            </a:rPr>
            <a:t>428 964 990</a:t>
          </a:r>
          <a:endParaRPr lang="lv-LV"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0.12962</cdr:x>
      <cdr:y>0.19126</cdr:y>
    </cdr:from>
    <cdr:to>
      <cdr:x>0.27612</cdr:x>
      <cdr:y>0.25495</cdr:y>
    </cdr:to>
    <cdr:sp macro="" textlink="">
      <cdr:nvSpPr>
        <cdr:cNvPr id="6" name="TextBox 1"/>
        <cdr:cNvSpPr txBox="1"/>
      </cdr:nvSpPr>
      <cdr:spPr>
        <a:xfrm xmlns:a="http://schemas.openxmlformats.org/drawingml/2006/main">
          <a:off x="746896" y="748997"/>
          <a:ext cx="844131" cy="249413"/>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a:latin typeface="Times New Roman" panose="02020603050405020304" pitchFamily="18" charset="0"/>
              <a:cs typeface="Times New Roman" panose="02020603050405020304" pitchFamily="18" charset="0"/>
            </a:rPr>
            <a:t>558 8</a:t>
          </a:r>
          <a:r>
            <a:rPr lang="lv-LV" sz="1000" b="1">
              <a:latin typeface="Times New Roman" panose="02020603050405020304" pitchFamily="18" charset="0"/>
              <a:cs typeface="Times New Roman" panose="02020603050405020304" pitchFamily="18" charset="0"/>
            </a:rPr>
            <a:t>67</a:t>
          </a:r>
          <a:r>
            <a:rPr lang="lv-LV" sz="1000" b="1" baseline="0">
              <a:latin typeface="Times New Roman" panose="02020603050405020304" pitchFamily="18" charset="0"/>
              <a:cs typeface="Times New Roman" panose="02020603050405020304" pitchFamily="18" charset="0"/>
            </a:rPr>
            <a:t> 498</a:t>
          </a:r>
          <a:endParaRPr lang="lv-LV" sz="10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9E0709-5ED1-4A8D-BA1A-6ABF24BF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29</Pages>
  <Words>45643</Words>
  <Characters>26017</Characters>
  <Application>Microsoft Office Word</Application>
  <DocSecurity>0</DocSecurity>
  <Lines>216</Lines>
  <Paragraphs>143</Paragraphs>
  <ScaleCrop>false</ScaleCrop>
  <HeadingPairs>
    <vt:vector size="2" baseType="variant">
      <vt:variant>
        <vt:lpstr>Title</vt:lpstr>
      </vt:variant>
      <vt:variant>
        <vt:i4>1</vt:i4>
      </vt:variant>
    </vt:vector>
  </HeadingPairs>
  <TitlesOfParts>
    <vt:vector size="1" baseType="lpstr">
      <vt:lpstr>Likumprojekta "Par valsts budžetu 2022. gadam" paskaidrojumi, 5.3.nodaļa Izdevumu politikas virzienu un izdevumu atbilstoši funkcionālajām un ekonomiskajām kategorijām kopsavilkums</vt:lpstr>
    </vt:vector>
  </TitlesOfParts>
  <Company>Finanšu ministrija</Company>
  <LinksUpToDate>false</LinksUpToDate>
  <CharactersWithSpaces>71517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"Par valsts budžetu 2022. gadam" paskaidrojumi, 5.3.nodaļa Izdevumu politikas virzienu un izdevumu atbilstoši funkcionālajām un ekonomiskajām kategorijām kopsavilkums</dc:title>
  <dc:subject>paskaidrojuma raksts</dc:subject>
  <dc:creator>dace.godina@fm.gov.lv</dc:creator>
  <cp:keywords/>
  <dc:description>67083969,
dace.godina@fm.gov.lv</dc:description>
  <cp:lastModifiedBy>Guna Federe</cp:lastModifiedBy>
  <cp:revision>94</cp:revision>
  <cp:lastPrinted>2020-10-09T08:03:00Z</cp:lastPrinted>
  <dcterms:created xsi:type="dcterms:W3CDTF">2019-05-08T06:27:00Z</dcterms:created>
  <dcterms:modified xsi:type="dcterms:W3CDTF">2021-12-07T07:04:00Z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dītājs">
    <vt:lpwstr/>
  </property>
  <property fmtid="{D5CDD505-2E9C-101B-9397-08002B2CF9AE}" pid="3" name="Kategorija">
    <vt:lpwstr>Likumprojekts</vt:lpwstr>
  </property>
  <property fmtid="{D5CDD505-2E9C-101B-9397-08002B2CF9AE}" pid="4" name="DKP">
    <vt:lpwstr/>
  </property>
</Properties>
</file>