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438DD" w14:textId="2D537406" w:rsidR="008C4A7B" w:rsidRPr="001C0F65" w:rsidRDefault="00781093" w:rsidP="001C0F65">
      <w:pPr>
        <w:pStyle w:val="TechnicalBlock"/>
        <w:ind w:left="-1134" w:right="-1134"/>
      </w:pPr>
      <w:bookmarkStart w:id="0" w:name="DW_BM_COVERPAGE"/>
      <w:bookmarkStart w:id="1" w:name="_GoBack"/>
      <w:bookmarkEnd w:id="1"/>
      <w:r>
        <w:pict w14:anchorId="043CD8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ocument Cover Page.&#10;Document Number: CM 3039/22.&#10;Subject Codes: OJ CONS TRANS TELECOM ENER.&#10;Heading: NOTICE OF MEETING AND PROVISIONAL AGENDA.&#10;Subject: COUNCIL OF THE EUROPEAN UNION (Transport, Telecommunications and Energy).&#10;Location: Brussels.&#10;Date: 18 May 2022.&#10;Institutional Framework: Council of the European Union General Secretariat.&#10;Language: EN.&#10;Distribution Code: PUBLIC.&#10;GUID: 5009434489669451108_0" style="width:568.5pt;height:295.5pt">
            <v:imagedata r:id="rId7" o:title=""/>
          </v:shape>
        </w:pict>
      </w:r>
      <w:bookmarkEnd w:id="0"/>
    </w:p>
    <w:tbl>
      <w:tblPr>
        <w:tblStyle w:val="TableGrid"/>
        <w:tblW w:w="9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70" w:type="dxa"/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866"/>
      </w:tblGrid>
      <w:tr w:rsidR="00940963" w:rsidRPr="00266870" w14:paraId="604DA1CD" w14:textId="77777777" w:rsidTr="00884132">
        <w:tc>
          <w:tcPr>
            <w:tcW w:w="9866" w:type="dxa"/>
            <w:tcMar>
              <w:right w:w="0" w:type="dxa"/>
            </w:tcMar>
          </w:tcPr>
          <w:p w14:paraId="7C2631B3" w14:textId="77777777" w:rsidR="00940963" w:rsidRPr="00266870" w:rsidRDefault="00940963" w:rsidP="00884132">
            <w:pPr>
              <w:pStyle w:val="PointManual"/>
              <w:rPr>
                <w:b/>
                <w:bCs/>
                <w:u w:val="single"/>
              </w:rPr>
            </w:pPr>
            <w:r w:rsidRPr="00266870">
              <w:rPr>
                <w:b/>
                <w:u w:val="single"/>
              </w:rPr>
              <w:t xml:space="preserve">Meeting format: </w:t>
            </w:r>
            <w:r w:rsidRPr="00266870">
              <w:rPr>
                <w:rFonts w:asciiTheme="majorBidi" w:hAnsiTheme="majorBidi"/>
                <w:b/>
                <w:u w:val="single"/>
              </w:rPr>
              <w:t>2 + 2 (+ 1 in listening room)</w:t>
            </w:r>
          </w:p>
        </w:tc>
      </w:tr>
    </w:tbl>
    <w:p w14:paraId="1D452664" w14:textId="52347030" w:rsidR="001A68B9" w:rsidRPr="00266870" w:rsidRDefault="001A68B9" w:rsidP="004F5C5B">
      <w:pPr>
        <w:spacing w:before="240"/>
        <w:rPr>
          <w:b/>
          <w:bCs/>
          <w:u w:val="single"/>
        </w:rPr>
      </w:pPr>
      <w:r w:rsidRPr="00266870">
        <w:rPr>
          <w:b/>
          <w:u w:val="single"/>
        </w:rPr>
        <w:t>MEETING ON THURSDAY 2 JUNE 2022 (10.00)</w:t>
      </w:r>
    </w:p>
    <w:tbl>
      <w:tblPr>
        <w:tblStyle w:val="TableGrid"/>
        <w:tblW w:w="9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70" w:type="dxa"/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7030"/>
        <w:gridCol w:w="737"/>
        <w:gridCol w:w="2098"/>
      </w:tblGrid>
      <w:tr w:rsidR="001A68B9" w:rsidRPr="00266870" w14:paraId="5A622833" w14:textId="77777777" w:rsidTr="00773DEB">
        <w:tc>
          <w:tcPr>
            <w:tcW w:w="7030" w:type="dxa"/>
            <w:tcMar>
              <w:top w:w="284" w:type="dxa"/>
            </w:tcMar>
          </w:tcPr>
          <w:p w14:paraId="00DE99E8" w14:textId="77777777" w:rsidR="001A68B9" w:rsidRPr="00266870" w:rsidRDefault="001A68B9" w:rsidP="00773DEB">
            <w:r w:rsidRPr="00266870">
              <w:rPr>
                <w:rFonts w:asciiTheme="majorBidi" w:hAnsiTheme="majorBidi"/>
              </w:rPr>
              <w:t>Adoption of the agenda</w:t>
            </w:r>
          </w:p>
        </w:tc>
        <w:tc>
          <w:tcPr>
            <w:tcW w:w="737" w:type="dxa"/>
            <w:tcMar>
              <w:top w:w="284" w:type="dxa"/>
              <w:left w:w="28" w:type="dxa"/>
              <w:right w:w="113" w:type="dxa"/>
            </w:tcMar>
          </w:tcPr>
          <w:p w14:paraId="76C30902" w14:textId="77777777" w:rsidR="001A68B9" w:rsidRPr="00266870" w:rsidRDefault="001A68B9" w:rsidP="00773DEB">
            <w:pPr>
              <w:pStyle w:val="NormalRight"/>
            </w:pPr>
          </w:p>
        </w:tc>
        <w:tc>
          <w:tcPr>
            <w:tcW w:w="2098" w:type="dxa"/>
            <w:tcMar>
              <w:top w:w="284" w:type="dxa"/>
              <w:right w:w="0" w:type="dxa"/>
            </w:tcMar>
          </w:tcPr>
          <w:p w14:paraId="333D869E" w14:textId="77777777" w:rsidR="001A68B9" w:rsidRPr="00266870" w:rsidRDefault="001A68B9" w:rsidP="00773DEB"/>
        </w:tc>
      </w:tr>
      <w:tr w:rsidR="001A68B9" w:rsidRPr="00266870" w14:paraId="6ABB054B" w14:textId="77777777" w:rsidTr="00773DEB">
        <w:tc>
          <w:tcPr>
            <w:tcW w:w="7030" w:type="dxa"/>
            <w:tcMar>
              <w:top w:w="284" w:type="dxa"/>
            </w:tcMar>
          </w:tcPr>
          <w:p w14:paraId="02AD0D57" w14:textId="77777777" w:rsidR="001A68B9" w:rsidRPr="00266870" w:rsidRDefault="001A68B9" w:rsidP="00767F2F">
            <w:pPr>
              <w:ind w:left="567" w:hanging="567"/>
              <w:rPr>
                <w:rFonts w:asciiTheme="majorBidi" w:hAnsiTheme="majorBidi" w:cstheme="majorBidi"/>
                <w:szCs w:val="24"/>
              </w:rPr>
            </w:pPr>
            <w:r w:rsidRPr="00266870">
              <w:rPr>
                <w:rFonts w:asciiTheme="majorBidi" w:hAnsiTheme="majorBidi"/>
              </w:rPr>
              <w:t>(</w:t>
            </w:r>
            <w:r w:rsidRPr="00266870">
              <w:rPr>
                <w:rFonts w:asciiTheme="majorBidi" w:hAnsiTheme="majorBidi"/>
                <w:u w:val="single"/>
              </w:rPr>
              <w:t>poss.</w:t>
            </w:r>
            <w:r w:rsidRPr="00266870">
              <w:rPr>
                <w:rFonts w:asciiTheme="majorBidi" w:hAnsiTheme="majorBidi"/>
              </w:rPr>
              <w:t>) Approval of ‘A’ items</w:t>
            </w:r>
          </w:p>
        </w:tc>
        <w:tc>
          <w:tcPr>
            <w:tcW w:w="737" w:type="dxa"/>
            <w:tcMar>
              <w:top w:w="284" w:type="dxa"/>
              <w:left w:w="28" w:type="dxa"/>
              <w:right w:w="113" w:type="dxa"/>
            </w:tcMar>
          </w:tcPr>
          <w:p w14:paraId="43E569CB" w14:textId="77777777" w:rsidR="001A68B9" w:rsidRPr="00266870" w:rsidRDefault="001A68B9" w:rsidP="00773DEB">
            <w:pPr>
              <w:pStyle w:val="NormalRight"/>
            </w:pPr>
          </w:p>
        </w:tc>
        <w:tc>
          <w:tcPr>
            <w:tcW w:w="2098" w:type="dxa"/>
            <w:tcMar>
              <w:top w:w="284" w:type="dxa"/>
              <w:right w:w="0" w:type="dxa"/>
            </w:tcMar>
          </w:tcPr>
          <w:p w14:paraId="53186A83" w14:textId="77777777" w:rsidR="001A68B9" w:rsidRPr="00266870" w:rsidRDefault="001A68B9" w:rsidP="00773DEB"/>
        </w:tc>
      </w:tr>
      <w:tr w:rsidR="001A68B9" w:rsidRPr="00266870" w14:paraId="6BACCD3F" w14:textId="77777777" w:rsidTr="00773DEB">
        <w:tc>
          <w:tcPr>
            <w:tcW w:w="7030" w:type="dxa"/>
            <w:tcMar>
              <w:top w:w="284" w:type="dxa"/>
            </w:tcMar>
          </w:tcPr>
          <w:p w14:paraId="23C7090E" w14:textId="77777777" w:rsidR="001A68B9" w:rsidRPr="00266870" w:rsidRDefault="001A68B9" w:rsidP="001A68B9">
            <w:pPr>
              <w:pStyle w:val="PointManual"/>
            </w:pPr>
            <w:r w:rsidRPr="00266870">
              <w:t>(a)</w:t>
            </w:r>
            <w:r w:rsidRPr="00266870">
              <w:tab/>
              <w:t>Non-legislative list</w:t>
            </w:r>
          </w:p>
        </w:tc>
        <w:tc>
          <w:tcPr>
            <w:tcW w:w="737" w:type="dxa"/>
            <w:tcMar>
              <w:top w:w="284" w:type="dxa"/>
              <w:left w:w="28" w:type="dxa"/>
              <w:right w:w="113" w:type="dxa"/>
            </w:tcMar>
          </w:tcPr>
          <w:p w14:paraId="25B32CC3" w14:textId="77777777" w:rsidR="001A68B9" w:rsidRPr="00266870" w:rsidRDefault="001A68B9" w:rsidP="00773DEB">
            <w:pPr>
              <w:pStyle w:val="NormalRight"/>
            </w:pPr>
          </w:p>
        </w:tc>
        <w:tc>
          <w:tcPr>
            <w:tcW w:w="2098" w:type="dxa"/>
            <w:tcMar>
              <w:top w:w="284" w:type="dxa"/>
              <w:right w:w="0" w:type="dxa"/>
            </w:tcMar>
          </w:tcPr>
          <w:p w14:paraId="65C90409" w14:textId="77777777" w:rsidR="001A68B9" w:rsidRPr="00266870" w:rsidRDefault="001A68B9" w:rsidP="00773DEB"/>
        </w:tc>
      </w:tr>
      <w:tr w:rsidR="001A68B9" w:rsidRPr="00266870" w14:paraId="2D17A145" w14:textId="77777777" w:rsidTr="00773DEB">
        <w:tc>
          <w:tcPr>
            <w:tcW w:w="7030" w:type="dxa"/>
            <w:tcMar>
              <w:top w:w="284" w:type="dxa"/>
            </w:tcMar>
          </w:tcPr>
          <w:p w14:paraId="5F4ACD04" w14:textId="77777777" w:rsidR="001A68B9" w:rsidRPr="00266870" w:rsidRDefault="001A68B9" w:rsidP="003E42E8">
            <w:pPr>
              <w:pStyle w:val="PointManual"/>
              <w:rPr>
                <w:rFonts w:asciiTheme="majorBidi" w:hAnsiTheme="majorBidi" w:cstheme="majorBidi"/>
                <w:szCs w:val="24"/>
              </w:rPr>
            </w:pPr>
            <w:r w:rsidRPr="00266870">
              <w:t>(b)</w:t>
            </w:r>
            <w:r w:rsidRPr="00266870">
              <w:tab/>
              <w:t>Legislative list (Public deliberation in accordance with Article 16(8) of the Treaty on European Union)</w:t>
            </w:r>
          </w:p>
        </w:tc>
        <w:tc>
          <w:tcPr>
            <w:tcW w:w="737" w:type="dxa"/>
            <w:tcMar>
              <w:top w:w="284" w:type="dxa"/>
              <w:left w:w="28" w:type="dxa"/>
              <w:right w:w="113" w:type="dxa"/>
            </w:tcMar>
          </w:tcPr>
          <w:p w14:paraId="53A7F848" w14:textId="77777777" w:rsidR="001A68B9" w:rsidRPr="00266870" w:rsidRDefault="001A68B9" w:rsidP="00773DEB">
            <w:pPr>
              <w:pStyle w:val="NormalRight"/>
            </w:pPr>
          </w:p>
        </w:tc>
        <w:tc>
          <w:tcPr>
            <w:tcW w:w="2098" w:type="dxa"/>
            <w:tcMar>
              <w:top w:w="284" w:type="dxa"/>
              <w:right w:w="0" w:type="dxa"/>
            </w:tcMar>
          </w:tcPr>
          <w:p w14:paraId="6DECB639" w14:textId="77777777" w:rsidR="001A68B9" w:rsidRPr="00266870" w:rsidRDefault="001A68B9" w:rsidP="00773DEB"/>
        </w:tc>
      </w:tr>
    </w:tbl>
    <w:p w14:paraId="7E929194" w14:textId="77777777" w:rsidR="001A68B9" w:rsidRPr="00266870" w:rsidRDefault="001A68B9" w:rsidP="005C5FCD">
      <w:pPr>
        <w:pStyle w:val="PointManual"/>
        <w:spacing w:before="360"/>
        <w:rPr>
          <w:b/>
          <w:u w:val="single"/>
        </w:rPr>
      </w:pPr>
      <w:r w:rsidRPr="00266870">
        <w:rPr>
          <w:u w:val="single"/>
        </w:rPr>
        <w:t>TRANSPORT</w:t>
      </w:r>
    </w:p>
    <w:p w14:paraId="57E7DFD6" w14:textId="77777777" w:rsidR="001A68B9" w:rsidRPr="00266870" w:rsidRDefault="001A68B9" w:rsidP="001A68B9">
      <w:pPr>
        <w:spacing w:before="360"/>
        <w:rPr>
          <w:b/>
          <w:bCs/>
          <w:u w:val="single"/>
        </w:rPr>
      </w:pPr>
      <w:r w:rsidRPr="00266870">
        <w:rPr>
          <w:b/>
          <w:u w:val="single"/>
        </w:rPr>
        <w:t>Legislative deliberations</w:t>
      </w:r>
    </w:p>
    <w:p w14:paraId="7583055B" w14:textId="77777777" w:rsidR="001A68B9" w:rsidRPr="00266870" w:rsidRDefault="001A68B9" w:rsidP="001A68B9">
      <w:pPr>
        <w:rPr>
          <w:b/>
          <w:bCs/>
        </w:rPr>
      </w:pPr>
      <w:r w:rsidRPr="00266870">
        <w:rPr>
          <w:b/>
        </w:rPr>
        <w:t>(Public deliberation in accordance with Article 16(8) of the Treaty on European Union)</w:t>
      </w:r>
    </w:p>
    <w:tbl>
      <w:tblPr>
        <w:tblStyle w:val="TableGrid"/>
        <w:tblW w:w="9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70" w:type="dxa"/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7030"/>
        <w:gridCol w:w="737"/>
        <w:gridCol w:w="2098"/>
      </w:tblGrid>
      <w:tr w:rsidR="001A68B9" w:rsidRPr="00266870" w14:paraId="0EE39D4D" w14:textId="77777777" w:rsidTr="00773DEB">
        <w:tc>
          <w:tcPr>
            <w:tcW w:w="7030" w:type="dxa"/>
            <w:tcMar>
              <w:top w:w="284" w:type="dxa"/>
            </w:tcMar>
          </w:tcPr>
          <w:p w14:paraId="3E71747C" w14:textId="77777777" w:rsidR="001A68B9" w:rsidRPr="00266870" w:rsidRDefault="001A68B9" w:rsidP="00CA2BB9">
            <w:pPr>
              <w:pStyle w:val="PointManual"/>
              <w:rPr>
                <w:u w:val="single"/>
              </w:rPr>
            </w:pPr>
            <w:r w:rsidRPr="00266870">
              <w:rPr>
                <w:u w:val="single"/>
              </w:rPr>
              <w:t>Air transport</w:t>
            </w:r>
          </w:p>
        </w:tc>
        <w:tc>
          <w:tcPr>
            <w:tcW w:w="737" w:type="dxa"/>
            <w:tcMar>
              <w:top w:w="284" w:type="dxa"/>
              <w:left w:w="28" w:type="dxa"/>
              <w:right w:w="113" w:type="dxa"/>
            </w:tcMar>
          </w:tcPr>
          <w:p w14:paraId="218E9FC7" w14:textId="77777777" w:rsidR="001A68B9" w:rsidRPr="00266870" w:rsidRDefault="001A68B9" w:rsidP="00773DEB">
            <w:pPr>
              <w:pStyle w:val="NormalRight"/>
            </w:pPr>
          </w:p>
        </w:tc>
        <w:tc>
          <w:tcPr>
            <w:tcW w:w="2098" w:type="dxa"/>
            <w:tcMar>
              <w:top w:w="284" w:type="dxa"/>
              <w:right w:w="0" w:type="dxa"/>
            </w:tcMar>
          </w:tcPr>
          <w:p w14:paraId="779449E4" w14:textId="77777777" w:rsidR="001A68B9" w:rsidRPr="00266870" w:rsidRDefault="001A68B9" w:rsidP="00773DEB"/>
        </w:tc>
      </w:tr>
      <w:tr w:rsidR="001A68B9" w:rsidRPr="00266870" w14:paraId="5BA22D0A" w14:textId="77777777" w:rsidTr="00773DEB">
        <w:tc>
          <w:tcPr>
            <w:tcW w:w="7030" w:type="dxa"/>
            <w:tcMar>
              <w:top w:w="284" w:type="dxa"/>
            </w:tcMar>
          </w:tcPr>
          <w:p w14:paraId="4D1654FC" w14:textId="1D39534A" w:rsidR="001A68B9" w:rsidRPr="00266870" w:rsidRDefault="001A68B9" w:rsidP="001A68B9">
            <w:r w:rsidRPr="00266870">
              <w:t>Regulation on ensuring a level playing field for sustainable air transport (ReFuelEU Aviation initiative)</w:t>
            </w:r>
          </w:p>
          <w:p w14:paraId="6CC7225C" w14:textId="77777777" w:rsidR="001A68B9" w:rsidRPr="00266870" w:rsidRDefault="001A68B9" w:rsidP="001A68B9">
            <w:pPr>
              <w:rPr>
                <w:i/>
                <w:iCs/>
              </w:rPr>
            </w:pPr>
            <w:r w:rsidRPr="00266870">
              <w:rPr>
                <w:i/>
              </w:rPr>
              <w:t>(</w:t>
            </w:r>
            <w:r w:rsidRPr="00266870">
              <w:rPr>
                <w:i/>
                <w:u w:val="single"/>
              </w:rPr>
              <w:t>poss.</w:t>
            </w:r>
            <w:r w:rsidRPr="00266870">
              <w:rPr>
                <w:i/>
              </w:rPr>
              <w:t>) General approach</w:t>
            </w:r>
          </w:p>
        </w:tc>
        <w:tc>
          <w:tcPr>
            <w:tcW w:w="737" w:type="dxa"/>
            <w:tcMar>
              <w:top w:w="284" w:type="dxa"/>
              <w:left w:w="28" w:type="dxa"/>
              <w:right w:w="113" w:type="dxa"/>
            </w:tcMar>
          </w:tcPr>
          <w:p w14:paraId="2E7E02F5" w14:textId="77777777" w:rsidR="001A68B9" w:rsidRPr="00266870" w:rsidRDefault="00285E3B" w:rsidP="00285E3B">
            <w:pPr>
              <w:pStyle w:val="NormalRight"/>
            </w:pPr>
            <w:r w:rsidRPr="00266870">
              <w:rPr>
                <w:noProof/>
                <w:lang w:eastAsia="en-GB"/>
              </w:rPr>
              <w:drawing>
                <wp:inline distT="0" distB="0" distL="0" distR="0" wp14:anchorId="30C1E40A" wp14:editId="19563292">
                  <wp:extent cx="172442" cy="172442"/>
                  <wp:effectExtent l="0" t="0" r="0" b="0"/>
                  <wp:docPr id="19" name="Picture 19" descr="First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6870">
              <w:rPr>
                <w:noProof/>
                <w:lang w:eastAsia="en-GB"/>
              </w:rPr>
              <w:drawing>
                <wp:inline distT="0" distB="0" distL="0" distR="0" wp14:anchorId="1ADEC3D6" wp14:editId="6F0BB671">
                  <wp:extent cx="172442" cy="172442"/>
                  <wp:effectExtent l="0" t="0" r="0" b="0"/>
                  <wp:docPr id="20" name="Picture 20" descr="Item based on a Commission propo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Mar>
              <w:top w:w="284" w:type="dxa"/>
              <w:right w:w="0" w:type="dxa"/>
            </w:tcMar>
          </w:tcPr>
          <w:p w14:paraId="27C68FDF" w14:textId="15E582F0" w:rsidR="006D714F" w:rsidRPr="00266870" w:rsidRDefault="001449A7" w:rsidP="00773DEB">
            <w:r w:rsidRPr="00266870">
              <w:t>10884/1/21 REV 1</w:t>
            </w:r>
          </w:p>
          <w:p w14:paraId="33443B42" w14:textId="46C6D7F0" w:rsidR="001A68B9" w:rsidRPr="00266870" w:rsidRDefault="006D714F" w:rsidP="00773DEB">
            <w:r w:rsidRPr="00266870">
              <w:t>+ ADD 1</w:t>
            </w:r>
          </w:p>
        </w:tc>
      </w:tr>
      <w:tr w:rsidR="001A68B9" w:rsidRPr="00266870" w14:paraId="5E45826F" w14:textId="77777777" w:rsidTr="00773DEB">
        <w:tc>
          <w:tcPr>
            <w:tcW w:w="7030" w:type="dxa"/>
            <w:tcMar>
              <w:top w:w="284" w:type="dxa"/>
            </w:tcMar>
          </w:tcPr>
          <w:p w14:paraId="77A6BF35" w14:textId="77777777" w:rsidR="001A68B9" w:rsidRPr="00266870" w:rsidRDefault="001A68B9" w:rsidP="00285E3B">
            <w:pPr>
              <w:pStyle w:val="PointManual"/>
              <w:pageBreakBefore/>
              <w:rPr>
                <w:u w:val="single"/>
              </w:rPr>
            </w:pPr>
            <w:r w:rsidRPr="00266870">
              <w:rPr>
                <w:u w:val="single"/>
              </w:rPr>
              <w:lastRenderedPageBreak/>
              <w:t>Intermodal transport</w:t>
            </w:r>
          </w:p>
        </w:tc>
        <w:tc>
          <w:tcPr>
            <w:tcW w:w="737" w:type="dxa"/>
            <w:tcMar>
              <w:top w:w="284" w:type="dxa"/>
              <w:left w:w="28" w:type="dxa"/>
              <w:right w:w="113" w:type="dxa"/>
            </w:tcMar>
          </w:tcPr>
          <w:p w14:paraId="530247A5" w14:textId="77777777" w:rsidR="001A68B9" w:rsidRPr="00266870" w:rsidRDefault="001A68B9" w:rsidP="00773DEB">
            <w:pPr>
              <w:pStyle w:val="NormalRight"/>
            </w:pPr>
          </w:p>
        </w:tc>
        <w:tc>
          <w:tcPr>
            <w:tcW w:w="2098" w:type="dxa"/>
            <w:tcMar>
              <w:top w:w="284" w:type="dxa"/>
              <w:right w:w="0" w:type="dxa"/>
            </w:tcMar>
          </w:tcPr>
          <w:p w14:paraId="1983544B" w14:textId="77777777" w:rsidR="001A68B9" w:rsidRPr="00266870" w:rsidRDefault="001A68B9" w:rsidP="00773DEB"/>
        </w:tc>
      </w:tr>
      <w:tr w:rsidR="001A68B9" w:rsidRPr="00266870" w14:paraId="5B641A94" w14:textId="77777777" w:rsidTr="00773DEB">
        <w:tc>
          <w:tcPr>
            <w:tcW w:w="7030" w:type="dxa"/>
            <w:tcMar>
              <w:top w:w="284" w:type="dxa"/>
            </w:tcMar>
          </w:tcPr>
          <w:p w14:paraId="2BA9B737" w14:textId="77777777" w:rsidR="001A68B9" w:rsidRPr="00266870" w:rsidRDefault="001A68B9" w:rsidP="001A68B9">
            <w:r w:rsidRPr="00266870">
              <w:t>Regulation on the deployment of alternative fuels infrastructure, and repealing Directive 2014/94/EU</w:t>
            </w:r>
          </w:p>
          <w:p w14:paraId="28E6791F" w14:textId="77777777" w:rsidR="001A68B9" w:rsidRPr="00266870" w:rsidRDefault="001A68B9" w:rsidP="001A68B9">
            <w:pPr>
              <w:rPr>
                <w:i/>
                <w:iCs/>
              </w:rPr>
            </w:pPr>
            <w:r w:rsidRPr="00266870">
              <w:rPr>
                <w:i/>
              </w:rPr>
              <w:t>(</w:t>
            </w:r>
            <w:r w:rsidRPr="00266870">
              <w:rPr>
                <w:i/>
                <w:u w:val="single"/>
              </w:rPr>
              <w:t>poss.</w:t>
            </w:r>
            <w:r w:rsidRPr="00266870">
              <w:rPr>
                <w:i/>
              </w:rPr>
              <w:t>) General approach</w:t>
            </w:r>
          </w:p>
        </w:tc>
        <w:tc>
          <w:tcPr>
            <w:tcW w:w="737" w:type="dxa"/>
            <w:tcMar>
              <w:top w:w="284" w:type="dxa"/>
              <w:left w:w="28" w:type="dxa"/>
              <w:right w:w="113" w:type="dxa"/>
            </w:tcMar>
          </w:tcPr>
          <w:p w14:paraId="2CC16052" w14:textId="77777777" w:rsidR="001A68B9" w:rsidRPr="00266870" w:rsidRDefault="00285E3B" w:rsidP="00285E3B">
            <w:pPr>
              <w:pStyle w:val="NormalRight"/>
            </w:pPr>
            <w:r w:rsidRPr="00266870">
              <w:rPr>
                <w:noProof/>
                <w:lang w:eastAsia="en-GB"/>
              </w:rPr>
              <w:drawing>
                <wp:inline distT="0" distB="0" distL="0" distR="0" wp14:anchorId="2F62F4C1" wp14:editId="02545294">
                  <wp:extent cx="172442" cy="172442"/>
                  <wp:effectExtent l="0" t="0" r="0" b="0"/>
                  <wp:docPr id="21" name="Picture 21" descr="First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6870">
              <w:rPr>
                <w:noProof/>
                <w:lang w:eastAsia="en-GB"/>
              </w:rPr>
              <w:drawing>
                <wp:inline distT="0" distB="0" distL="0" distR="0" wp14:anchorId="77F0AFA9" wp14:editId="678FD391">
                  <wp:extent cx="172442" cy="172442"/>
                  <wp:effectExtent l="0" t="0" r="0" b="0"/>
                  <wp:docPr id="22" name="Picture 22" descr="Item based on a Commission propo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Mar>
              <w:top w:w="284" w:type="dxa"/>
              <w:right w:w="0" w:type="dxa"/>
            </w:tcMar>
          </w:tcPr>
          <w:p w14:paraId="3538B427" w14:textId="3FD30943" w:rsidR="00CE6649" w:rsidRPr="00266870" w:rsidRDefault="00CE6649" w:rsidP="001B3FD3">
            <w:r w:rsidRPr="00266870">
              <w:t>10877/21+ ADD 1</w:t>
            </w:r>
          </w:p>
        </w:tc>
      </w:tr>
      <w:tr w:rsidR="001A68B9" w:rsidRPr="00266870" w14:paraId="0D630D5A" w14:textId="77777777" w:rsidTr="00773DEB">
        <w:tc>
          <w:tcPr>
            <w:tcW w:w="7030" w:type="dxa"/>
            <w:tcMar>
              <w:top w:w="284" w:type="dxa"/>
            </w:tcMar>
          </w:tcPr>
          <w:p w14:paraId="2A5C7483" w14:textId="77777777" w:rsidR="001A68B9" w:rsidRPr="00266870" w:rsidRDefault="001A68B9" w:rsidP="001A68B9">
            <w:r w:rsidRPr="00266870">
              <w:t>Regulation on Union guidelines for the development of the trans-European transport network (TEN-T)</w:t>
            </w:r>
          </w:p>
          <w:p w14:paraId="37EE89C7" w14:textId="77777777" w:rsidR="001A68B9" w:rsidRPr="00266870" w:rsidRDefault="001A68B9" w:rsidP="001A68B9">
            <w:pPr>
              <w:rPr>
                <w:i/>
                <w:iCs/>
              </w:rPr>
            </w:pPr>
            <w:r w:rsidRPr="00266870">
              <w:rPr>
                <w:i/>
              </w:rPr>
              <w:t>Progress report</w:t>
            </w:r>
          </w:p>
          <w:p w14:paraId="55285602" w14:textId="77777777" w:rsidR="001A68B9" w:rsidRPr="00266870" w:rsidRDefault="001A68B9" w:rsidP="001A68B9">
            <w:r w:rsidRPr="00266870">
              <w:rPr>
                <w:i/>
              </w:rPr>
              <w:t>Exchange of views</w:t>
            </w:r>
          </w:p>
        </w:tc>
        <w:tc>
          <w:tcPr>
            <w:tcW w:w="737" w:type="dxa"/>
            <w:tcMar>
              <w:top w:w="284" w:type="dxa"/>
              <w:left w:w="28" w:type="dxa"/>
              <w:right w:w="113" w:type="dxa"/>
            </w:tcMar>
          </w:tcPr>
          <w:p w14:paraId="077865D8" w14:textId="77777777" w:rsidR="001A68B9" w:rsidRPr="00266870" w:rsidRDefault="00285E3B" w:rsidP="00285E3B">
            <w:pPr>
              <w:pStyle w:val="NormalRight"/>
            </w:pPr>
            <w:r w:rsidRPr="00266870">
              <w:rPr>
                <w:noProof/>
                <w:lang w:eastAsia="en-GB"/>
              </w:rPr>
              <w:drawing>
                <wp:inline distT="0" distB="0" distL="0" distR="0" wp14:anchorId="13B4451C" wp14:editId="05CBF813">
                  <wp:extent cx="172442" cy="172442"/>
                  <wp:effectExtent l="0" t="0" r="0" b="0"/>
                  <wp:docPr id="11" name="Picture 11" descr="First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6870">
              <w:rPr>
                <w:noProof/>
                <w:lang w:eastAsia="en-GB"/>
              </w:rPr>
              <w:drawing>
                <wp:inline distT="0" distB="0" distL="0" distR="0" wp14:anchorId="7CF8AD84" wp14:editId="6B259F21">
                  <wp:extent cx="172442" cy="172442"/>
                  <wp:effectExtent l="0" t="0" r="0" b="0"/>
                  <wp:docPr id="12" name="Picture 12" descr="Item based on a Commission propo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Mar>
              <w:top w:w="284" w:type="dxa"/>
              <w:right w:w="0" w:type="dxa"/>
            </w:tcMar>
          </w:tcPr>
          <w:p w14:paraId="71ACCDE0" w14:textId="3BBC73E0" w:rsidR="005439D2" w:rsidRPr="00266870" w:rsidRDefault="009C43C4" w:rsidP="001B3FD3">
            <w:r w:rsidRPr="00266870">
              <w:t>8784/22</w:t>
            </w:r>
          </w:p>
        </w:tc>
      </w:tr>
      <w:tr w:rsidR="001A68B9" w:rsidRPr="00266870" w14:paraId="2BFB166A" w14:textId="77777777" w:rsidTr="00773DEB">
        <w:tc>
          <w:tcPr>
            <w:tcW w:w="7030" w:type="dxa"/>
            <w:tcMar>
              <w:top w:w="284" w:type="dxa"/>
            </w:tcMar>
          </w:tcPr>
          <w:p w14:paraId="2C03FCA7" w14:textId="77777777" w:rsidR="001A68B9" w:rsidRPr="00266870" w:rsidRDefault="001A68B9" w:rsidP="001A68B9">
            <w:r w:rsidRPr="00266870">
              <w:t>Revision of the Directive on the framework for the deployment of Intelligent Transport Systems (ITS)</w:t>
            </w:r>
          </w:p>
          <w:p w14:paraId="30006D08" w14:textId="77777777" w:rsidR="001A68B9" w:rsidRPr="00266870" w:rsidRDefault="001A68B9" w:rsidP="001A68B9">
            <w:pPr>
              <w:rPr>
                <w:i/>
                <w:iCs/>
              </w:rPr>
            </w:pPr>
            <w:r w:rsidRPr="00266870">
              <w:rPr>
                <w:i/>
              </w:rPr>
              <w:t>(</w:t>
            </w:r>
            <w:r w:rsidRPr="00266870">
              <w:rPr>
                <w:i/>
                <w:u w:val="single"/>
              </w:rPr>
              <w:t>poss.</w:t>
            </w:r>
            <w:r w:rsidRPr="00266870">
              <w:rPr>
                <w:i/>
              </w:rPr>
              <w:t>) General approach</w:t>
            </w:r>
          </w:p>
        </w:tc>
        <w:tc>
          <w:tcPr>
            <w:tcW w:w="737" w:type="dxa"/>
            <w:tcMar>
              <w:top w:w="284" w:type="dxa"/>
              <w:left w:w="28" w:type="dxa"/>
              <w:right w:w="113" w:type="dxa"/>
            </w:tcMar>
          </w:tcPr>
          <w:p w14:paraId="1B63A7FF" w14:textId="77777777" w:rsidR="001A68B9" w:rsidRPr="00266870" w:rsidRDefault="00285E3B" w:rsidP="00285E3B">
            <w:pPr>
              <w:pStyle w:val="NormalRight"/>
            </w:pPr>
            <w:r w:rsidRPr="00266870">
              <w:rPr>
                <w:noProof/>
                <w:lang w:eastAsia="en-GB"/>
              </w:rPr>
              <w:drawing>
                <wp:inline distT="0" distB="0" distL="0" distR="0" wp14:anchorId="1D56B0B3" wp14:editId="21C5724F">
                  <wp:extent cx="172442" cy="172442"/>
                  <wp:effectExtent l="0" t="0" r="0" b="0"/>
                  <wp:docPr id="13" name="Picture 13" descr="First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6870">
              <w:rPr>
                <w:noProof/>
                <w:lang w:eastAsia="en-GB"/>
              </w:rPr>
              <w:drawing>
                <wp:inline distT="0" distB="0" distL="0" distR="0" wp14:anchorId="2EBF0BC7" wp14:editId="7233AB47">
                  <wp:extent cx="172442" cy="172442"/>
                  <wp:effectExtent l="0" t="0" r="0" b="0"/>
                  <wp:docPr id="14" name="Picture 14" descr="Item based on a Commission propo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Mar>
              <w:top w:w="284" w:type="dxa"/>
              <w:right w:w="0" w:type="dxa"/>
            </w:tcMar>
          </w:tcPr>
          <w:p w14:paraId="39311B8F" w14:textId="51CE69D8" w:rsidR="00CE6649" w:rsidRPr="00266870" w:rsidRDefault="00CE6649" w:rsidP="005C03CE">
            <w:r w:rsidRPr="00266870">
              <w:t>15114/21 + ADD 1</w:t>
            </w:r>
          </w:p>
        </w:tc>
      </w:tr>
      <w:tr w:rsidR="001A68B9" w:rsidRPr="00266870" w14:paraId="1B98FAC5" w14:textId="77777777" w:rsidTr="00773DEB">
        <w:tc>
          <w:tcPr>
            <w:tcW w:w="7030" w:type="dxa"/>
            <w:tcMar>
              <w:top w:w="284" w:type="dxa"/>
            </w:tcMar>
          </w:tcPr>
          <w:p w14:paraId="5A97B5B3" w14:textId="77777777" w:rsidR="001A68B9" w:rsidRPr="00266870" w:rsidRDefault="001A68B9" w:rsidP="00CA2BB9">
            <w:pPr>
              <w:pStyle w:val="PointManual"/>
              <w:rPr>
                <w:u w:val="single"/>
              </w:rPr>
            </w:pPr>
            <w:r w:rsidRPr="00266870">
              <w:rPr>
                <w:u w:val="single"/>
              </w:rPr>
              <w:t>Maritime transport</w:t>
            </w:r>
          </w:p>
        </w:tc>
        <w:tc>
          <w:tcPr>
            <w:tcW w:w="737" w:type="dxa"/>
            <w:tcMar>
              <w:top w:w="284" w:type="dxa"/>
              <w:left w:w="28" w:type="dxa"/>
              <w:right w:w="113" w:type="dxa"/>
            </w:tcMar>
          </w:tcPr>
          <w:p w14:paraId="09228207" w14:textId="77777777" w:rsidR="001A68B9" w:rsidRPr="00266870" w:rsidRDefault="001A68B9" w:rsidP="00773DEB">
            <w:pPr>
              <w:pStyle w:val="NormalRight"/>
            </w:pPr>
          </w:p>
        </w:tc>
        <w:tc>
          <w:tcPr>
            <w:tcW w:w="2098" w:type="dxa"/>
            <w:tcMar>
              <w:top w:w="284" w:type="dxa"/>
              <w:right w:w="0" w:type="dxa"/>
            </w:tcMar>
          </w:tcPr>
          <w:p w14:paraId="0BE2EC89" w14:textId="77777777" w:rsidR="001A68B9" w:rsidRPr="00266870" w:rsidRDefault="001A68B9" w:rsidP="00773DEB"/>
        </w:tc>
      </w:tr>
      <w:tr w:rsidR="001A68B9" w:rsidRPr="00266870" w14:paraId="162366EF" w14:textId="77777777" w:rsidTr="008F50C7">
        <w:tc>
          <w:tcPr>
            <w:tcW w:w="7030" w:type="dxa"/>
            <w:tcMar>
              <w:top w:w="284" w:type="dxa"/>
            </w:tcMar>
          </w:tcPr>
          <w:p w14:paraId="56D9177B" w14:textId="77777777" w:rsidR="001A68B9" w:rsidRPr="00266870" w:rsidRDefault="001A68B9" w:rsidP="001A68B9">
            <w:r w:rsidRPr="00266870">
              <w:t>Regulation on the use of renewable and low-carbon fuels in maritime transport (FuelEU Maritime initiative)</w:t>
            </w:r>
            <w:r w:rsidRPr="00266870">
              <w:rPr>
                <w:i/>
                <w:iCs/>
              </w:rPr>
              <w:t xml:space="preserve"> (</w:t>
            </w:r>
            <w:r w:rsidRPr="00266870">
              <w:rPr>
                <w:i/>
                <w:iCs/>
                <w:u w:val="single"/>
              </w:rPr>
              <w:t>poss.</w:t>
            </w:r>
            <w:r w:rsidRPr="00266870">
              <w:rPr>
                <w:i/>
                <w:iCs/>
              </w:rPr>
              <w:t>)</w:t>
            </w:r>
            <w:r w:rsidRPr="00266870">
              <w:rPr>
                <w:i/>
              </w:rPr>
              <w:t xml:space="preserve"> General approach</w:t>
            </w:r>
          </w:p>
        </w:tc>
        <w:tc>
          <w:tcPr>
            <w:tcW w:w="737" w:type="dxa"/>
            <w:tcMar>
              <w:top w:w="284" w:type="dxa"/>
              <w:left w:w="28" w:type="dxa"/>
              <w:right w:w="113" w:type="dxa"/>
            </w:tcMar>
          </w:tcPr>
          <w:p w14:paraId="6166A133" w14:textId="77777777" w:rsidR="001A68B9" w:rsidRPr="00266870" w:rsidRDefault="00285E3B" w:rsidP="00285E3B">
            <w:pPr>
              <w:pStyle w:val="NormalRight"/>
            </w:pPr>
            <w:r w:rsidRPr="00266870">
              <w:rPr>
                <w:noProof/>
                <w:lang w:eastAsia="en-GB"/>
              </w:rPr>
              <w:drawing>
                <wp:inline distT="0" distB="0" distL="0" distR="0" wp14:anchorId="433EC8C4" wp14:editId="5AA8D859">
                  <wp:extent cx="172442" cy="172442"/>
                  <wp:effectExtent l="0" t="0" r="0" b="0"/>
                  <wp:docPr id="15" name="Picture 15" descr="First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6870">
              <w:rPr>
                <w:noProof/>
                <w:lang w:eastAsia="en-GB"/>
              </w:rPr>
              <w:drawing>
                <wp:inline distT="0" distB="0" distL="0" distR="0" wp14:anchorId="1A80C3AC" wp14:editId="58DF6231">
                  <wp:extent cx="172442" cy="172442"/>
                  <wp:effectExtent l="0" t="0" r="0" b="0"/>
                  <wp:docPr id="16" name="Picture 16" descr="Item based on a Commission propo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shd w:val="clear" w:color="auto" w:fill="auto"/>
            <w:tcMar>
              <w:top w:w="284" w:type="dxa"/>
              <w:right w:w="0" w:type="dxa"/>
            </w:tcMar>
          </w:tcPr>
          <w:p w14:paraId="5A980C79" w14:textId="5B002F05" w:rsidR="001A68B9" w:rsidRPr="00266870" w:rsidRDefault="004B7949" w:rsidP="00F31486">
            <w:r w:rsidRPr="00266870">
              <w:t>10327/21 + ADD 1</w:t>
            </w:r>
          </w:p>
        </w:tc>
      </w:tr>
      <w:tr w:rsidR="001A68B9" w:rsidRPr="00266870" w14:paraId="57F7FA5E" w14:textId="77777777" w:rsidTr="008F50C7">
        <w:tc>
          <w:tcPr>
            <w:tcW w:w="7030" w:type="dxa"/>
            <w:tcMar>
              <w:top w:w="284" w:type="dxa"/>
            </w:tcMar>
          </w:tcPr>
          <w:p w14:paraId="6730A4A8" w14:textId="77777777" w:rsidR="001A68B9" w:rsidRPr="00266870" w:rsidRDefault="001A68B9" w:rsidP="001A68B9">
            <w:r w:rsidRPr="00266870">
              <w:t>Directive amending Directive 2003/25 introducing enhanced stability requirements for ro-ro passenger ships</w:t>
            </w:r>
          </w:p>
          <w:p w14:paraId="5029A5F6" w14:textId="77777777" w:rsidR="001A68B9" w:rsidRPr="00266870" w:rsidRDefault="001A68B9" w:rsidP="001A68B9">
            <w:pPr>
              <w:rPr>
                <w:i/>
                <w:iCs/>
              </w:rPr>
            </w:pPr>
            <w:r w:rsidRPr="00266870">
              <w:rPr>
                <w:i/>
              </w:rPr>
              <w:t>(</w:t>
            </w:r>
            <w:r w:rsidRPr="00266870">
              <w:rPr>
                <w:i/>
                <w:u w:val="single"/>
              </w:rPr>
              <w:t>poss.</w:t>
            </w:r>
            <w:r w:rsidRPr="00266870">
              <w:rPr>
                <w:i/>
              </w:rPr>
              <w:t>) General approach</w:t>
            </w:r>
          </w:p>
        </w:tc>
        <w:tc>
          <w:tcPr>
            <w:tcW w:w="737" w:type="dxa"/>
            <w:tcMar>
              <w:top w:w="284" w:type="dxa"/>
              <w:left w:w="28" w:type="dxa"/>
              <w:right w:w="113" w:type="dxa"/>
            </w:tcMar>
          </w:tcPr>
          <w:p w14:paraId="68D09B8B" w14:textId="77777777" w:rsidR="001A68B9" w:rsidRPr="00266870" w:rsidRDefault="00285E3B" w:rsidP="00285E3B">
            <w:pPr>
              <w:pStyle w:val="NormalRight"/>
            </w:pPr>
            <w:r w:rsidRPr="00266870">
              <w:rPr>
                <w:noProof/>
                <w:lang w:eastAsia="en-GB"/>
              </w:rPr>
              <w:drawing>
                <wp:inline distT="0" distB="0" distL="0" distR="0" wp14:anchorId="0CC6E14C" wp14:editId="44BDDEE0">
                  <wp:extent cx="172442" cy="172442"/>
                  <wp:effectExtent l="0" t="0" r="0" b="0"/>
                  <wp:docPr id="17" name="Picture 17" descr="First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6870">
              <w:rPr>
                <w:noProof/>
                <w:lang w:eastAsia="en-GB"/>
              </w:rPr>
              <w:drawing>
                <wp:inline distT="0" distB="0" distL="0" distR="0" wp14:anchorId="431C0F0B" wp14:editId="2679E068">
                  <wp:extent cx="172442" cy="172442"/>
                  <wp:effectExtent l="0" t="0" r="0" b="0"/>
                  <wp:docPr id="18" name="Picture 18" descr="Item based on a Commission propo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shd w:val="clear" w:color="auto" w:fill="auto"/>
            <w:tcMar>
              <w:top w:w="284" w:type="dxa"/>
              <w:right w:w="0" w:type="dxa"/>
            </w:tcMar>
          </w:tcPr>
          <w:p w14:paraId="69E6D7F6" w14:textId="210D4561" w:rsidR="004B7949" w:rsidRPr="00266870" w:rsidRDefault="004B7949" w:rsidP="00F31486">
            <w:r w:rsidRPr="00266870">
              <w:t>6405/22 + ADD 1</w:t>
            </w:r>
          </w:p>
        </w:tc>
      </w:tr>
    </w:tbl>
    <w:p w14:paraId="5F4CC79B" w14:textId="77777777" w:rsidR="001A68B9" w:rsidRPr="00266870" w:rsidRDefault="001A68B9" w:rsidP="001A68B9">
      <w:pPr>
        <w:spacing w:before="480"/>
        <w:rPr>
          <w:b/>
          <w:bCs/>
          <w:szCs w:val="24"/>
          <w:u w:val="single"/>
        </w:rPr>
      </w:pPr>
      <w:r w:rsidRPr="00266870">
        <w:rPr>
          <w:b/>
          <w:u w:val="single"/>
        </w:rPr>
        <w:t>Any other business</w:t>
      </w:r>
    </w:p>
    <w:tbl>
      <w:tblPr>
        <w:tblStyle w:val="TableGrid"/>
        <w:tblW w:w="9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70" w:type="dxa"/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7030"/>
        <w:gridCol w:w="737"/>
        <w:gridCol w:w="2098"/>
      </w:tblGrid>
      <w:tr w:rsidR="00285E3B" w:rsidRPr="00266870" w14:paraId="4FB4AB51" w14:textId="77777777" w:rsidTr="008431D6">
        <w:tc>
          <w:tcPr>
            <w:tcW w:w="9865" w:type="dxa"/>
            <w:gridSpan w:val="3"/>
            <w:tcMar>
              <w:top w:w="284" w:type="dxa"/>
            </w:tcMar>
          </w:tcPr>
          <w:p w14:paraId="1F926EE3" w14:textId="77777777" w:rsidR="00285E3B" w:rsidRPr="00266870" w:rsidRDefault="00CC39D2" w:rsidP="00CC39D2">
            <w:pPr>
              <w:ind w:left="567" w:hanging="567"/>
            </w:pPr>
            <w:r w:rsidRPr="00266870">
              <w:t>(a)</w:t>
            </w:r>
            <w:r w:rsidRPr="00266870">
              <w:tab/>
              <w:t>Current legislative proposals (Public deliberation in accordance with Article 16(8) of the Treaty on European Union)</w:t>
            </w:r>
          </w:p>
        </w:tc>
      </w:tr>
      <w:tr w:rsidR="001A68B9" w:rsidRPr="00266870" w14:paraId="5C30D364" w14:textId="77777777" w:rsidTr="00773DEB">
        <w:tc>
          <w:tcPr>
            <w:tcW w:w="7030" w:type="dxa"/>
            <w:tcMar>
              <w:top w:w="284" w:type="dxa"/>
            </w:tcMar>
          </w:tcPr>
          <w:p w14:paraId="611D2CBF" w14:textId="77777777" w:rsidR="001A68B9" w:rsidRPr="00266870" w:rsidRDefault="001A68B9" w:rsidP="00CC39D2">
            <w:pPr>
              <w:pStyle w:val="PointManual1"/>
            </w:pPr>
            <w:r w:rsidRPr="00266870">
              <w:t>Decision on CORSIA offsetting requirements</w:t>
            </w:r>
          </w:p>
          <w:p w14:paraId="374A91ED" w14:textId="77777777" w:rsidR="001A68B9" w:rsidRPr="00266870" w:rsidRDefault="001A68B9" w:rsidP="00CC39D2">
            <w:pPr>
              <w:pStyle w:val="PointManual1"/>
              <w:rPr>
                <w:i/>
                <w:iCs/>
              </w:rPr>
            </w:pPr>
            <w:r w:rsidRPr="00266870">
              <w:rPr>
                <w:i/>
              </w:rPr>
              <w:t>Information from the Presidency</w:t>
            </w:r>
          </w:p>
        </w:tc>
        <w:tc>
          <w:tcPr>
            <w:tcW w:w="737" w:type="dxa"/>
            <w:tcMar>
              <w:top w:w="284" w:type="dxa"/>
              <w:left w:w="28" w:type="dxa"/>
              <w:right w:w="113" w:type="dxa"/>
            </w:tcMar>
          </w:tcPr>
          <w:p w14:paraId="42CCF236" w14:textId="77777777" w:rsidR="001A68B9" w:rsidRPr="00266870" w:rsidRDefault="00285E3B" w:rsidP="00285E3B">
            <w:pPr>
              <w:pStyle w:val="NormalRight"/>
            </w:pPr>
            <w:r w:rsidRPr="00266870">
              <w:rPr>
                <w:noProof/>
                <w:lang w:eastAsia="en-GB"/>
              </w:rPr>
              <w:drawing>
                <wp:inline distT="0" distB="0" distL="0" distR="0" wp14:anchorId="2CA2AD3B" wp14:editId="77DC73CB">
                  <wp:extent cx="172442" cy="172442"/>
                  <wp:effectExtent l="0" t="0" r="0" b="0"/>
                  <wp:docPr id="23" name="Picture 23" descr="First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6870">
              <w:rPr>
                <w:noProof/>
                <w:lang w:eastAsia="en-GB"/>
              </w:rPr>
              <w:drawing>
                <wp:inline distT="0" distB="0" distL="0" distR="0" wp14:anchorId="5F5317E6" wp14:editId="11C8B4CA">
                  <wp:extent cx="172442" cy="172442"/>
                  <wp:effectExtent l="0" t="0" r="0" b="0"/>
                  <wp:docPr id="24" name="Picture 24" descr="Item based on a Commission propo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Mar>
              <w:top w:w="284" w:type="dxa"/>
              <w:right w:w="0" w:type="dxa"/>
            </w:tcMar>
          </w:tcPr>
          <w:p w14:paraId="4B74D589" w14:textId="7A8D0783" w:rsidR="00E94A5A" w:rsidRPr="00266870" w:rsidRDefault="00E94A5A" w:rsidP="006D714F">
            <w:r w:rsidRPr="00266870">
              <w:t>10869/21 + COR 1</w:t>
            </w:r>
          </w:p>
        </w:tc>
      </w:tr>
      <w:tr w:rsidR="00946507" w:rsidRPr="00266870" w14:paraId="7348CC78" w14:textId="77777777" w:rsidTr="00773DEB">
        <w:tc>
          <w:tcPr>
            <w:tcW w:w="7030" w:type="dxa"/>
            <w:tcMar>
              <w:top w:w="284" w:type="dxa"/>
            </w:tcMar>
          </w:tcPr>
          <w:p w14:paraId="53384A3F" w14:textId="555B6F75" w:rsidR="00946507" w:rsidRPr="00266870" w:rsidRDefault="00946507" w:rsidP="00946507">
            <w:pPr>
              <w:pStyle w:val="PointManual"/>
            </w:pPr>
            <w:r w:rsidRPr="00266870">
              <w:t>(b)</w:t>
            </w:r>
            <w:r w:rsidRPr="00266870">
              <w:tab/>
              <w:t>Presentation of the second Progress Report of the Platform on International Rail Passenger Transport</w:t>
            </w:r>
          </w:p>
          <w:p w14:paraId="5744D0E9" w14:textId="31853F16" w:rsidR="00946507" w:rsidRPr="00266870" w:rsidRDefault="00946507" w:rsidP="00946507">
            <w:pPr>
              <w:pStyle w:val="Text1"/>
              <w:rPr>
                <w:i/>
                <w:iCs/>
              </w:rPr>
            </w:pPr>
            <w:r w:rsidRPr="00266870">
              <w:rPr>
                <w:i/>
              </w:rPr>
              <w:t>Information from the Netherlands and Austrian delegations</w:t>
            </w:r>
          </w:p>
        </w:tc>
        <w:tc>
          <w:tcPr>
            <w:tcW w:w="737" w:type="dxa"/>
            <w:tcMar>
              <w:top w:w="284" w:type="dxa"/>
              <w:left w:w="28" w:type="dxa"/>
              <w:right w:w="113" w:type="dxa"/>
            </w:tcMar>
          </w:tcPr>
          <w:p w14:paraId="060F59CF" w14:textId="215EF80F" w:rsidR="00946507" w:rsidRPr="00266870" w:rsidRDefault="00946507" w:rsidP="00946507">
            <w:pPr>
              <w:pStyle w:val="NormalRight"/>
            </w:pPr>
            <w:r w:rsidRPr="00266870">
              <w:rPr>
                <w:noProof/>
                <w:lang w:eastAsia="en-GB"/>
              </w:rPr>
              <w:drawing>
                <wp:inline distT="0" distB="0" distL="0" distR="0" wp14:anchorId="535F2154" wp14:editId="0A95C745">
                  <wp:extent cx="172442" cy="172442"/>
                  <wp:effectExtent l="0" t="0" r="0" b="0"/>
                  <wp:docPr id="2" name="Picture 2" descr="Public debate proposed by the Presidency (Article 8(2) of the Council's Rules of Procedur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Mar>
              <w:top w:w="284" w:type="dxa"/>
              <w:right w:w="0" w:type="dxa"/>
            </w:tcMar>
          </w:tcPr>
          <w:p w14:paraId="15F5018A" w14:textId="77777777" w:rsidR="00946507" w:rsidRPr="00266870" w:rsidRDefault="00946507" w:rsidP="008F50C7"/>
        </w:tc>
      </w:tr>
      <w:tr w:rsidR="00946507" w:rsidRPr="00266870" w14:paraId="16AF411E" w14:textId="77777777" w:rsidTr="00773DEB">
        <w:tc>
          <w:tcPr>
            <w:tcW w:w="7030" w:type="dxa"/>
            <w:tcMar>
              <w:top w:w="284" w:type="dxa"/>
            </w:tcMar>
          </w:tcPr>
          <w:p w14:paraId="43464B26" w14:textId="65323F94" w:rsidR="00946507" w:rsidRPr="00266870" w:rsidRDefault="00946507" w:rsidP="00946507">
            <w:pPr>
              <w:pStyle w:val="PointManual"/>
            </w:pPr>
            <w:r w:rsidRPr="00266870">
              <w:t>(c)</w:t>
            </w:r>
            <w:r w:rsidRPr="00266870">
              <w:tab/>
            </w:r>
            <w:r w:rsidRPr="00266870">
              <w:rPr>
                <w:i/>
              </w:rPr>
              <w:t>(</w:t>
            </w:r>
            <w:r w:rsidRPr="00266870">
              <w:rPr>
                <w:i/>
                <w:u w:val="single"/>
              </w:rPr>
              <w:t>poss.</w:t>
            </w:r>
            <w:r w:rsidRPr="00266870">
              <w:rPr>
                <w:i/>
              </w:rPr>
              <w:t xml:space="preserve">) </w:t>
            </w:r>
            <w:r w:rsidRPr="00266870">
              <w:t>Driver attestations for third-country drivers</w:t>
            </w:r>
          </w:p>
          <w:p w14:paraId="5FF5F3F5" w14:textId="7ABDB9C8" w:rsidR="00946507" w:rsidRPr="00266870" w:rsidRDefault="00946507" w:rsidP="00946507">
            <w:pPr>
              <w:pStyle w:val="Text1"/>
              <w:rPr>
                <w:i/>
                <w:iCs/>
              </w:rPr>
            </w:pPr>
            <w:r w:rsidRPr="00266870">
              <w:rPr>
                <w:i/>
              </w:rPr>
              <w:t>Information from the Danish delegation</w:t>
            </w:r>
          </w:p>
        </w:tc>
        <w:tc>
          <w:tcPr>
            <w:tcW w:w="737" w:type="dxa"/>
            <w:tcMar>
              <w:top w:w="284" w:type="dxa"/>
              <w:left w:w="28" w:type="dxa"/>
              <w:right w:w="113" w:type="dxa"/>
            </w:tcMar>
          </w:tcPr>
          <w:p w14:paraId="799CD571" w14:textId="5773DE95" w:rsidR="00946507" w:rsidRPr="00266870" w:rsidRDefault="00946507" w:rsidP="008F50C7">
            <w:pPr>
              <w:pStyle w:val="NormalRight"/>
            </w:pPr>
            <w:r w:rsidRPr="00266870">
              <w:rPr>
                <w:noProof/>
                <w:lang w:eastAsia="en-GB"/>
              </w:rPr>
              <w:drawing>
                <wp:inline distT="0" distB="0" distL="0" distR="0" wp14:anchorId="132ED53F" wp14:editId="06B78092">
                  <wp:extent cx="172442" cy="172442"/>
                  <wp:effectExtent l="0" t="0" r="0" b="0"/>
                  <wp:docPr id="3" name="Picture 3" descr="Public debate proposed by the Presidency (Article 8(2) of the Council's Rules of Procedur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Mar>
              <w:top w:w="284" w:type="dxa"/>
              <w:right w:w="0" w:type="dxa"/>
            </w:tcMar>
          </w:tcPr>
          <w:p w14:paraId="10B54F48" w14:textId="77777777" w:rsidR="00946507" w:rsidRPr="00266870" w:rsidRDefault="00946507" w:rsidP="008F50C7"/>
        </w:tc>
      </w:tr>
      <w:tr w:rsidR="008F50C7" w:rsidRPr="00266870" w14:paraId="0D6C58DC" w14:textId="77777777" w:rsidTr="00773DEB">
        <w:tc>
          <w:tcPr>
            <w:tcW w:w="7030" w:type="dxa"/>
            <w:tcMar>
              <w:top w:w="284" w:type="dxa"/>
            </w:tcMar>
          </w:tcPr>
          <w:p w14:paraId="6DB596FA" w14:textId="793874BC" w:rsidR="008F50C7" w:rsidRPr="00266870" w:rsidRDefault="00946507" w:rsidP="008F50C7">
            <w:pPr>
              <w:pStyle w:val="PointManual"/>
            </w:pPr>
            <w:r w:rsidRPr="00266870">
              <w:t>(d)</w:t>
            </w:r>
            <w:r w:rsidRPr="00266870">
              <w:tab/>
              <w:t>Work programme of the incoming Presidency</w:t>
            </w:r>
          </w:p>
          <w:p w14:paraId="6A6DDB3F" w14:textId="77777777" w:rsidR="008F50C7" w:rsidRPr="00266870" w:rsidRDefault="008F50C7" w:rsidP="008F50C7">
            <w:pPr>
              <w:pStyle w:val="PointManual1"/>
              <w:rPr>
                <w:i/>
                <w:iCs/>
              </w:rPr>
            </w:pPr>
            <w:r w:rsidRPr="00266870">
              <w:rPr>
                <w:i/>
              </w:rPr>
              <w:t>Information from the Czech delegation</w:t>
            </w:r>
          </w:p>
        </w:tc>
        <w:tc>
          <w:tcPr>
            <w:tcW w:w="737" w:type="dxa"/>
            <w:tcMar>
              <w:top w:w="284" w:type="dxa"/>
              <w:left w:w="28" w:type="dxa"/>
              <w:right w:w="113" w:type="dxa"/>
            </w:tcMar>
          </w:tcPr>
          <w:p w14:paraId="1380E56B" w14:textId="77777777" w:rsidR="008F50C7" w:rsidRPr="00266870" w:rsidRDefault="008F50C7" w:rsidP="008F50C7">
            <w:pPr>
              <w:pStyle w:val="NormalRight"/>
            </w:pPr>
          </w:p>
        </w:tc>
        <w:tc>
          <w:tcPr>
            <w:tcW w:w="2098" w:type="dxa"/>
            <w:tcMar>
              <w:top w:w="284" w:type="dxa"/>
              <w:right w:w="0" w:type="dxa"/>
            </w:tcMar>
          </w:tcPr>
          <w:p w14:paraId="52EDF211" w14:textId="77777777" w:rsidR="008F50C7" w:rsidRPr="00266870" w:rsidRDefault="008F50C7" w:rsidP="008F50C7"/>
        </w:tc>
      </w:tr>
    </w:tbl>
    <w:p w14:paraId="1099ABDE" w14:textId="6BEB974D" w:rsidR="001A68B9" w:rsidRPr="00266870" w:rsidRDefault="001A68B9" w:rsidP="001A68B9">
      <w:pPr>
        <w:pageBreakBefore/>
        <w:rPr>
          <w:b/>
          <w:bCs/>
          <w:u w:val="single"/>
        </w:rPr>
      </w:pPr>
      <w:r w:rsidRPr="00266870">
        <w:rPr>
          <w:b/>
          <w:u w:val="single"/>
        </w:rPr>
        <w:lastRenderedPageBreak/>
        <w:t>MEETING ON FRIDAY 3 JUNE 2022 (10.00)</w:t>
      </w:r>
    </w:p>
    <w:p w14:paraId="7263231C" w14:textId="77777777" w:rsidR="001A68B9" w:rsidRPr="00266870" w:rsidRDefault="001A68B9" w:rsidP="005C5FCD">
      <w:pPr>
        <w:pStyle w:val="PointManual"/>
        <w:spacing w:before="360"/>
        <w:rPr>
          <w:u w:val="single"/>
        </w:rPr>
      </w:pPr>
      <w:r w:rsidRPr="00266870">
        <w:rPr>
          <w:u w:val="single"/>
        </w:rPr>
        <w:t>TELECOMMUNICATIONS</w:t>
      </w:r>
    </w:p>
    <w:p w14:paraId="6046E39A" w14:textId="77777777" w:rsidR="00C25E22" w:rsidRPr="00266870" w:rsidRDefault="00C25E22" w:rsidP="00C25E22">
      <w:pPr>
        <w:spacing w:before="360"/>
        <w:rPr>
          <w:b/>
          <w:bCs/>
          <w:u w:val="single"/>
        </w:rPr>
      </w:pPr>
      <w:r w:rsidRPr="00266870">
        <w:rPr>
          <w:b/>
          <w:u w:val="single"/>
        </w:rPr>
        <w:t>Legislative deliberations</w:t>
      </w:r>
    </w:p>
    <w:p w14:paraId="1A9683A8" w14:textId="77777777" w:rsidR="00C25E22" w:rsidRPr="00266870" w:rsidRDefault="00C25E22" w:rsidP="00C25E22">
      <w:pPr>
        <w:rPr>
          <w:b/>
          <w:bCs/>
        </w:rPr>
      </w:pPr>
      <w:r w:rsidRPr="00266870">
        <w:rPr>
          <w:b/>
        </w:rPr>
        <w:t>(Public deliberation in accordance with Article 16(8) of the Treaty on European Union)</w:t>
      </w:r>
    </w:p>
    <w:tbl>
      <w:tblPr>
        <w:tblStyle w:val="TableGrid"/>
        <w:tblW w:w="9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70" w:type="dxa"/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7030"/>
        <w:gridCol w:w="737"/>
        <w:gridCol w:w="2098"/>
      </w:tblGrid>
      <w:tr w:rsidR="001A68B9" w:rsidRPr="00266870" w14:paraId="7ACC8C89" w14:textId="77777777" w:rsidTr="00773DEB">
        <w:tc>
          <w:tcPr>
            <w:tcW w:w="7030" w:type="dxa"/>
            <w:tcMar>
              <w:top w:w="284" w:type="dxa"/>
            </w:tcMar>
          </w:tcPr>
          <w:p w14:paraId="1B458F69" w14:textId="77777777" w:rsidR="00C25E22" w:rsidRPr="00266870" w:rsidRDefault="00C25E22" w:rsidP="00C25E22">
            <w:r w:rsidRPr="00266870">
              <w:t>Regulation laying down harmonised rules on artificial intelligence (Artificial Intelligence Act) and amending certain Union legislative acts</w:t>
            </w:r>
          </w:p>
          <w:p w14:paraId="569B7EA4" w14:textId="77777777" w:rsidR="001A68B9" w:rsidRPr="00266870" w:rsidRDefault="00C25E22" w:rsidP="00C25E22">
            <w:pPr>
              <w:rPr>
                <w:i/>
                <w:iCs/>
              </w:rPr>
            </w:pPr>
            <w:r w:rsidRPr="00266870">
              <w:rPr>
                <w:i/>
              </w:rPr>
              <w:t>Progress report</w:t>
            </w:r>
          </w:p>
        </w:tc>
        <w:tc>
          <w:tcPr>
            <w:tcW w:w="737" w:type="dxa"/>
            <w:tcMar>
              <w:top w:w="284" w:type="dxa"/>
              <w:left w:w="28" w:type="dxa"/>
              <w:right w:w="113" w:type="dxa"/>
            </w:tcMar>
          </w:tcPr>
          <w:p w14:paraId="26564F11" w14:textId="77777777" w:rsidR="001A68B9" w:rsidRPr="00266870" w:rsidRDefault="00DD6F42" w:rsidP="00DD6F42">
            <w:pPr>
              <w:pStyle w:val="NormalRight"/>
            </w:pPr>
            <w:r w:rsidRPr="00266870">
              <w:rPr>
                <w:noProof/>
                <w:lang w:eastAsia="en-GB"/>
              </w:rPr>
              <w:drawing>
                <wp:inline distT="0" distB="0" distL="0" distR="0" wp14:anchorId="3A699849" wp14:editId="0003E97D">
                  <wp:extent cx="172442" cy="172442"/>
                  <wp:effectExtent l="0" t="0" r="0" b="0"/>
                  <wp:docPr id="25" name="Picture 25" descr="First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6870">
              <w:rPr>
                <w:noProof/>
                <w:lang w:eastAsia="en-GB"/>
              </w:rPr>
              <w:drawing>
                <wp:inline distT="0" distB="0" distL="0" distR="0" wp14:anchorId="31210008" wp14:editId="5A0AFF68">
                  <wp:extent cx="172442" cy="172442"/>
                  <wp:effectExtent l="0" t="0" r="0" b="0"/>
                  <wp:docPr id="26" name="Picture 26" descr="Item based on a Commission propo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Mar>
              <w:top w:w="284" w:type="dxa"/>
              <w:right w:w="0" w:type="dxa"/>
            </w:tcMar>
          </w:tcPr>
          <w:p w14:paraId="582411D2" w14:textId="66774B49" w:rsidR="001A68B9" w:rsidRPr="00266870" w:rsidRDefault="00067DB1" w:rsidP="00773DEB">
            <w:r w:rsidRPr="00266870">
              <w:t>8115/21 + ADD 1</w:t>
            </w:r>
          </w:p>
        </w:tc>
      </w:tr>
      <w:tr w:rsidR="001A68B9" w:rsidRPr="00266870" w14:paraId="2644FB03" w14:textId="77777777" w:rsidTr="00773DEB">
        <w:tc>
          <w:tcPr>
            <w:tcW w:w="7030" w:type="dxa"/>
            <w:tcMar>
              <w:top w:w="284" w:type="dxa"/>
            </w:tcMar>
          </w:tcPr>
          <w:p w14:paraId="14386F84" w14:textId="77777777" w:rsidR="00C25E22" w:rsidRPr="00266870" w:rsidRDefault="00C25E22" w:rsidP="00C25E22">
            <w:r w:rsidRPr="00266870">
              <w:t>Regulation amending the Regulation on the framework for a European Digital Identity</w:t>
            </w:r>
          </w:p>
          <w:p w14:paraId="541AC549" w14:textId="77777777" w:rsidR="001A68B9" w:rsidRPr="00266870" w:rsidRDefault="00C25E22" w:rsidP="00C25E22">
            <w:pPr>
              <w:rPr>
                <w:i/>
                <w:iCs/>
              </w:rPr>
            </w:pPr>
            <w:r w:rsidRPr="00266870">
              <w:rPr>
                <w:i/>
              </w:rPr>
              <w:t>Progress report</w:t>
            </w:r>
          </w:p>
        </w:tc>
        <w:tc>
          <w:tcPr>
            <w:tcW w:w="737" w:type="dxa"/>
            <w:tcMar>
              <w:top w:w="284" w:type="dxa"/>
              <w:left w:w="28" w:type="dxa"/>
              <w:right w:w="113" w:type="dxa"/>
            </w:tcMar>
          </w:tcPr>
          <w:p w14:paraId="220F736A" w14:textId="77777777" w:rsidR="001A68B9" w:rsidRPr="00266870" w:rsidRDefault="00DD6F42" w:rsidP="00DD6F42">
            <w:pPr>
              <w:pStyle w:val="NormalRight"/>
            </w:pPr>
            <w:r w:rsidRPr="00266870">
              <w:rPr>
                <w:noProof/>
                <w:lang w:eastAsia="en-GB"/>
              </w:rPr>
              <w:drawing>
                <wp:inline distT="0" distB="0" distL="0" distR="0" wp14:anchorId="72F531E6" wp14:editId="4388497A">
                  <wp:extent cx="172442" cy="172442"/>
                  <wp:effectExtent l="0" t="0" r="0" b="0"/>
                  <wp:docPr id="27" name="Picture 27" descr="First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6870">
              <w:rPr>
                <w:noProof/>
                <w:lang w:eastAsia="en-GB"/>
              </w:rPr>
              <w:drawing>
                <wp:inline distT="0" distB="0" distL="0" distR="0" wp14:anchorId="5E77B026" wp14:editId="30AD920C">
                  <wp:extent cx="172442" cy="172442"/>
                  <wp:effectExtent l="0" t="0" r="0" b="0"/>
                  <wp:docPr id="28" name="Picture 28" descr="Item based on a Commission propo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Mar>
              <w:top w:w="284" w:type="dxa"/>
              <w:right w:w="0" w:type="dxa"/>
            </w:tcMar>
          </w:tcPr>
          <w:p w14:paraId="45CB6095" w14:textId="38AAE00F" w:rsidR="001A68B9" w:rsidRPr="00266870" w:rsidRDefault="00067DB1" w:rsidP="00773DEB">
            <w:r w:rsidRPr="00266870">
              <w:t>9471/21 + ADD 1</w:t>
            </w:r>
          </w:p>
        </w:tc>
      </w:tr>
      <w:tr w:rsidR="001A68B9" w:rsidRPr="00266870" w14:paraId="6B0BE444" w14:textId="77777777" w:rsidTr="00773DEB">
        <w:tc>
          <w:tcPr>
            <w:tcW w:w="7030" w:type="dxa"/>
            <w:tcMar>
              <w:top w:w="284" w:type="dxa"/>
            </w:tcMar>
          </w:tcPr>
          <w:p w14:paraId="3F5E757C" w14:textId="77777777" w:rsidR="00C25E22" w:rsidRPr="00266870" w:rsidRDefault="00C25E22" w:rsidP="00C25E22">
            <w:r w:rsidRPr="00266870">
              <w:t>Regulation laying down harmonised rules for fair access to and use of data (Data Regulation)</w:t>
            </w:r>
          </w:p>
          <w:p w14:paraId="25CDF642" w14:textId="77777777" w:rsidR="001A68B9" w:rsidRPr="00266870" w:rsidRDefault="00C25E22" w:rsidP="00C25E22">
            <w:pPr>
              <w:rPr>
                <w:i/>
                <w:iCs/>
              </w:rPr>
            </w:pPr>
            <w:r w:rsidRPr="00266870">
              <w:rPr>
                <w:i/>
              </w:rPr>
              <w:t>Progress report</w:t>
            </w:r>
          </w:p>
        </w:tc>
        <w:tc>
          <w:tcPr>
            <w:tcW w:w="737" w:type="dxa"/>
            <w:tcMar>
              <w:top w:w="284" w:type="dxa"/>
              <w:left w:w="28" w:type="dxa"/>
              <w:right w:w="113" w:type="dxa"/>
            </w:tcMar>
          </w:tcPr>
          <w:p w14:paraId="696CFE24" w14:textId="77777777" w:rsidR="001A68B9" w:rsidRPr="00266870" w:rsidRDefault="00DD6F42" w:rsidP="00DD6F42">
            <w:pPr>
              <w:pStyle w:val="NormalRight"/>
            </w:pPr>
            <w:r w:rsidRPr="00266870">
              <w:rPr>
                <w:noProof/>
                <w:lang w:eastAsia="en-GB"/>
              </w:rPr>
              <w:drawing>
                <wp:inline distT="0" distB="0" distL="0" distR="0" wp14:anchorId="0DC8B3F3" wp14:editId="67AC1FBB">
                  <wp:extent cx="172442" cy="172442"/>
                  <wp:effectExtent l="0" t="0" r="0" b="0"/>
                  <wp:docPr id="29" name="Picture 29" descr="First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6870">
              <w:rPr>
                <w:noProof/>
                <w:lang w:eastAsia="en-GB"/>
              </w:rPr>
              <w:drawing>
                <wp:inline distT="0" distB="0" distL="0" distR="0" wp14:anchorId="514A3A73" wp14:editId="27B12EBD">
                  <wp:extent cx="172442" cy="172442"/>
                  <wp:effectExtent l="0" t="0" r="0" b="0"/>
                  <wp:docPr id="30" name="Picture 30" descr="Item based on a Commission propo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Mar>
              <w:top w:w="284" w:type="dxa"/>
              <w:right w:w="0" w:type="dxa"/>
            </w:tcMar>
          </w:tcPr>
          <w:p w14:paraId="155EA5D0" w14:textId="76C334B2" w:rsidR="001A68B9" w:rsidRPr="00266870" w:rsidRDefault="00067DB1" w:rsidP="00773DEB">
            <w:r w:rsidRPr="00266870">
              <w:t>6596/22</w:t>
            </w:r>
          </w:p>
        </w:tc>
      </w:tr>
    </w:tbl>
    <w:p w14:paraId="4240FE63" w14:textId="77777777" w:rsidR="006529A1" w:rsidRPr="00266870" w:rsidRDefault="006529A1" w:rsidP="006529A1">
      <w:pPr>
        <w:spacing w:before="480"/>
        <w:rPr>
          <w:b/>
          <w:bCs/>
          <w:u w:val="single"/>
        </w:rPr>
      </w:pPr>
      <w:r w:rsidRPr="00266870">
        <w:rPr>
          <w:b/>
          <w:u w:val="single"/>
        </w:rPr>
        <w:t>Non-legislative activities</w:t>
      </w:r>
    </w:p>
    <w:tbl>
      <w:tblPr>
        <w:tblStyle w:val="TableGrid"/>
        <w:tblW w:w="9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70" w:type="dxa"/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7030"/>
        <w:gridCol w:w="737"/>
        <w:gridCol w:w="2098"/>
      </w:tblGrid>
      <w:tr w:rsidR="006529A1" w:rsidRPr="00266870" w14:paraId="161722EE" w14:textId="77777777" w:rsidTr="00773DEB">
        <w:tc>
          <w:tcPr>
            <w:tcW w:w="7030" w:type="dxa"/>
            <w:tcMar>
              <w:top w:w="284" w:type="dxa"/>
            </w:tcMar>
          </w:tcPr>
          <w:p w14:paraId="526BF534" w14:textId="77777777" w:rsidR="006529A1" w:rsidRPr="00266870" w:rsidRDefault="006529A1" w:rsidP="006529A1">
            <w:r w:rsidRPr="00266870">
              <w:t>Digital and green transitions</w:t>
            </w:r>
          </w:p>
          <w:p w14:paraId="12AAB28C" w14:textId="77777777" w:rsidR="006529A1" w:rsidRPr="00266870" w:rsidRDefault="006529A1" w:rsidP="006529A1">
            <w:pPr>
              <w:rPr>
                <w:i/>
                <w:iCs/>
              </w:rPr>
            </w:pPr>
            <w:r w:rsidRPr="00266870">
              <w:rPr>
                <w:i/>
              </w:rPr>
              <w:t>Policy debate</w:t>
            </w:r>
          </w:p>
        </w:tc>
        <w:tc>
          <w:tcPr>
            <w:tcW w:w="737" w:type="dxa"/>
            <w:tcMar>
              <w:top w:w="284" w:type="dxa"/>
              <w:left w:w="28" w:type="dxa"/>
              <w:right w:w="113" w:type="dxa"/>
            </w:tcMar>
          </w:tcPr>
          <w:p w14:paraId="3990527E" w14:textId="77777777" w:rsidR="006529A1" w:rsidRPr="00266870" w:rsidRDefault="00DD6F42" w:rsidP="00DD6F42">
            <w:pPr>
              <w:pStyle w:val="NormalRight"/>
            </w:pPr>
            <w:r w:rsidRPr="00266870">
              <w:rPr>
                <w:noProof/>
                <w:lang w:eastAsia="en-GB"/>
              </w:rPr>
              <w:drawing>
                <wp:inline distT="0" distB="0" distL="0" distR="0" wp14:anchorId="535ABDC9" wp14:editId="5B2F998A">
                  <wp:extent cx="172442" cy="172442"/>
                  <wp:effectExtent l="0" t="0" r="0" b="0"/>
                  <wp:docPr id="31" name="Picture 31" descr="Public debate proposed by the Presidency (Article 8(2) of the Council's Rules of Procedur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Mar>
              <w:top w:w="284" w:type="dxa"/>
              <w:right w:w="0" w:type="dxa"/>
            </w:tcMar>
          </w:tcPr>
          <w:p w14:paraId="70B97700" w14:textId="77777777" w:rsidR="006529A1" w:rsidRPr="00266870" w:rsidRDefault="006529A1" w:rsidP="00773DEB"/>
        </w:tc>
      </w:tr>
    </w:tbl>
    <w:p w14:paraId="10A3B58B" w14:textId="77777777" w:rsidR="006529A1" w:rsidRPr="00266870" w:rsidRDefault="006529A1" w:rsidP="00750D72">
      <w:pPr>
        <w:pStyle w:val="TableTitle"/>
        <w:spacing w:before="480"/>
      </w:pPr>
      <w:r w:rsidRPr="00266870">
        <w:t>Any other business</w:t>
      </w:r>
    </w:p>
    <w:tbl>
      <w:tblPr>
        <w:tblStyle w:val="TableGrid"/>
        <w:tblW w:w="9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70" w:type="dxa"/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7030"/>
        <w:gridCol w:w="737"/>
        <w:gridCol w:w="2098"/>
      </w:tblGrid>
      <w:tr w:rsidR="006529A1" w:rsidRPr="00266870" w14:paraId="36E6FDB3" w14:textId="77777777" w:rsidTr="00773DEB">
        <w:tc>
          <w:tcPr>
            <w:tcW w:w="7030" w:type="dxa"/>
            <w:tcMar>
              <w:top w:w="284" w:type="dxa"/>
            </w:tcMar>
          </w:tcPr>
          <w:p w14:paraId="737847FF" w14:textId="77777777" w:rsidR="006529A1" w:rsidRPr="00266870" w:rsidRDefault="006529A1" w:rsidP="00DD6F42">
            <w:pPr>
              <w:ind w:left="567" w:hanging="567"/>
            </w:pPr>
            <w:r w:rsidRPr="00266870">
              <w:t>(a)</w:t>
            </w:r>
            <w:r w:rsidRPr="00266870">
              <w:tab/>
              <w:t>Current legislative proposals (Public deliberation in accordance with Article 16(8) of the Treaty on European Union)</w:t>
            </w:r>
          </w:p>
        </w:tc>
        <w:tc>
          <w:tcPr>
            <w:tcW w:w="737" w:type="dxa"/>
            <w:tcMar>
              <w:top w:w="284" w:type="dxa"/>
              <w:left w:w="28" w:type="dxa"/>
              <w:right w:w="113" w:type="dxa"/>
            </w:tcMar>
          </w:tcPr>
          <w:p w14:paraId="686EEBCF" w14:textId="77777777" w:rsidR="006529A1" w:rsidRPr="00266870" w:rsidRDefault="00DD6F42" w:rsidP="00DD6F42">
            <w:pPr>
              <w:pStyle w:val="NormalRight"/>
            </w:pPr>
            <w:r w:rsidRPr="00266870">
              <w:rPr>
                <w:noProof/>
                <w:lang w:eastAsia="en-GB"/>
              </w:rPr>
              <w:drawing>
                <wp:inline distT="0" distB="0" distL="0" distR="0" wp14:anchorId="4C2234F3" wp14:editId="575624BE">
                  <wp:extent cx="172442" cy="172442"/>
                  <wp:effectExtent l="0" t="0" r="0" b="0"/>
                  <wp:docPr id="32" name="Picture 32" descr="First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6870">
              <w:rPr>
                <w:noProof/>
                <w:lang w:eastAsia="en-GB"/>
              </w:rPr>
              <w:drawing>
                <wp:inline distT="0" distB="0" distL="0" distR="0" wp14:anchorId="1ECC7E64" wp14:editId="2619955A">
                  <wp:extent cx="172442" cy="172442"/>
                  <wp:effectExtent l="0" t="0" r="0" b="0"/>
                  <wp:docPr id="33" name="Picture 33" descr="Item based on a Commission propo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Mar>
              <w:top w:w="284" w:type="dxa"/>
              <w:right w:w="0" w:type="dxa"/>
            </w:tcMar>
          </w:tcPr>
          <w:p w14:paraId="02594CE1" w14:textId="77777777" w:rsidR="006529A1" w:rsidRPr="00266870" w:rsidRDefault="006529A1" w:rsidP="00773DEB"/>
        </w:tc>
      </w:tr>
      <w:tr w:rsidR="006529A1" w:rsidRPr="00266870" w14:paraId="05DE782D" w14:textId="77777777" w:rsidTr="00773DEB">
        <w:tc>
          <w:tcPr>
            <w:tcW w:w="7030" w:type="dxa"/>
            <w:tcMar>
              <w:top w:w="284" w:type="dxa"/>
            </w:tcMar>
          </w:tcPr>
          <w:p w14:paraId="569F8B14" w14:textId="77777777" w:rsidR="006529A1" w:rsidRPr="00266870" w:rsidRDefault="006529A1" w:rsidP="00DD6F42">
            <w:pPr>
              <w:pStyle w:val="PointManual1"/>
            </w:pPr>
            <w:r w:rsidRPr="00266870">
              <w:t>(i)</w:t>
            </w:r>
            <w:r w:rsidRPr="00266870">
              <w:tab/>
              <w:t>Regulation on Privacy and Electronic Communications</w:t>
            </w:r>
          </w:p>
        </w:tc>
        <w:tc>
          <w:tcPr>
            <w:tcW w:w="737" w:type="dxa"/>
            <w:tcMar>
              <w:top w:w="284" w:type="dxa"/>
              <w:left w:w="28" w:type="dxa"/>
              <w:right w:w="113" w:type="dxa"/>
            </w:tcMar>
          </w:tcPr>
          <w:p w14:paraId="41A760F2" w14:textId="77777777" w:rsidR="006529A1" w:rsidRPr="00266870" w:rsidRDefault="006529A1" w:rsidP="00773DEB">
            <w:pPr>
              <w:pStyle w:val="NormalRight"/>
            </w:pPr>
          </w:p>
        </w:tc>
        <w:tc>
          <w:tcPr>
            <w:tcW w:w="2098" w:type="dxa"/>
            <w:tcMar>
              <w:top w:w="284" w:type="dxa"/>
              <w:right w:w="0" w:type="dxa"/>
            </w:tcMar>
          </w:tcPr>
          <w:p w14:paraId="4D3F0638" w14:textId="0FD35298" w:rsidR="006529A1" w:rsidRPr="00266870" w:rsidRDefault="006E30DA" w:rsidP="00773DEB">
            <w:r w:rsidRPr="00266870">
              <w:t>5358/17</w:t>
            </w:r>
          </w:p>
        </w:tc>
      </w:tr>
      <w:tr w:rsidR="006529A1" w:rsidRPr="00266870" w14:paraId="1258251D" w14:textId="77777777" w:rsidTr="00773DEB">
        <w:tc>
          <w:tcPr>
            <w:tcW w:w="7030" w:type="dxa"/>
            <w:tcMar>
              <w:top w:w="284" w:type="dxa"/>
            </w:tcMar>
          </w:tcPr>
          <w:p w14:paraId="42B5040E" w14:textId="77777777" w:rsidR="006529A1" w:rsidRPr="00266870" w:rsidRDefault="006529A1" w:rsidP="00DD6F42">
            <w:pPr>
              <w:pStyle w:val="PointManual1"/>
            </w:pPr>
            <w:r w:rsidRPr="00266870">
              <w:t>(ii)</w:t>
            </w:r>
            <w:r w:rsidRPr="00266870">
              <w:tab/>
              <w:t>Decision on the Path to the Digital Decade</w:t>
            </w:r>
          </w:p>
        </w:tc>
        <w:tc>
          <w:tcPr>
            <w:tcW w:w="737" w:type="dxa"/>
            <w:tcMar>
              <w:top w:w="284" w:type="dxa"/>
              <w:left w:w="28" w:type="dxa"/>
              <w:right w:w="113" w:type="dxa"/>
            </w:tcMar>
          </w:tcPr>
          <w:p w14:paraId="35695F49" w14:textId="77777777" w:rsidR="006529A1" w:rsidRPr="00266870" w:rsidRDefault="006529A1" w:rsidP="00773DEB">
            <w:pPr>
              <w:pStyle w:val="NormalRight"/>
            </w:pPr>
          </w:p>
        </w:tc>
        <w:tc>
          <w:tcPr>
            <w:tcW w:w="2098" w:type="dxa"/>
            <w:tcMar>
              <w:top w:w="284" w:type="dxa"/>
              <w:right w:w="0" w:type="dxa"/>
            </w:tcMar>
          </w:tcPr>
          <w:p w14:paraId="267930F6" w14:textId="5D55E221" w:rsidR="006529A1" w:rsidRPr="00266870" w:rsidRDefault="00C35B65" w:rsidP="00773DEB">
            <w:r w:rsidRPr="00266870">
              <w:t>11900/21</w:t>
            </w:r>
          </w:p>
        </w:tc>
      </w:tr>
      <w:tr w:rsidR="006529A1" w:rsidRPr="00266870" w14:paraId="4599DBB1" w14:textId="77777777" w:rsidTr="00773DEB">
        <w:tc>
          <w:tcPr>
            <w:tcW w:w="7030" w:type="dxa"/>
            <w:tcMar>
              <w:top w:w="284" w:type="dxa"/>
            </w:tcMar>
          </w:tcPr>
          <w:p w14:paraId="5A94718C" w14:textId="77777777" w:rsidR="006529A1" w:rsidRPr="00266870" w:rsidRDefault="006529A1" w:rsidP="00DD6F42">
            <w:pPr>
              <w:pStyle w:val="PointManual1"/>
            </w:pPr>
            <w:r w:rsidRPr="00266870">
              <w:t>(iii)</w:t>
            </w:r>
            <w:r w:rsidRPr="00266870">
              <w:tab/>
              <w:t>Directive on measures for a high common level of cybersecurity across the Union</w:t>
            </w:r>
          </w:p>
          <w:p w14:paraId="0BD4E18D" w14:textId="7D557B30" w:rsidR="006529A1" w:rsidRPr="00266870" w:rsidRDefault="006529A1" w:rsidP="00DD6F42">
            <w:pPr>
              <w:pStyle w:val="Text1"/>
              <w:rPr>
                <w:i/>
                <w:iCs/>
              </w:rPr>
            </w:pPr>
            <w:r w:rsidRPr="00266870">
              <w:rPr>
                <w:i/>
              </w:rPr>
              <w:t>Information from the Presidency</w:t>
            </w:r>
          </w:p>
        </w:tc>
        <w:tc>
          <w:tcPr>
            <w:tcW w:w="737" w:type="dxa"/>
            <w:tcMar>
              <w:top w:w="284" w:type="dxa"/>
              <w:left w:w="28" w:type="dxa"/>
              <w:right w:w="113" w:type="dxa"/>
            </w:tcMar>
          </w:tcPr>
          <w:p w14:paraId="00DDA1F6" w14:textId="77777777" w:rsidR="006529A1" w:rsidRPr="00266870" w:rsidRDefault="006529A1" w:rsidP="00773DEB">
            <w:pPr>
              <w:pStyle w:val="NormalRight"/>
            </w:pPr>
          </w:p>
        </w:tc>
        <w:tc>
          <w:tcPr>
            <w:tcW w:w="2098" w:type="dxa"/>
            <w:tcMar>
              <w:top w:w="284" w:type="dxa"/>
              <w:right w:w="0" w:type="dxa"/>
            </w:tcMar>
          </w:tcPr>
          <w:p w14:paraId="6819C23A" w14:textId="77777777" w:rsidR="006529A1" w:rsidRPr="00266870" w:rsidRDefault="00C35B65" w:rsidP="00773DEB">
            <w:r w:rsidRPr="00266870">
              <w:t>14150/20 + ADD 1</w:t>
            </w:r>
          </w:p>
          <w:p w14:paraId="519B15A2" w14:textId="49D6B947" w:rsidR="00C35B65" w:rsidRPr="00266870" w:rsidRDefault="00C35B65" w:rsidP="00773DEB">
            <w:r w:rsidRPr="00266870">
              <w:t>+ ADD 1 COR 1</w:t>
            </w:r>
          </w:p>
        </w:tc>
      </w:tr>
      <w:tr w:rsidR="006529A1" w:rsidRPr="00266870" w14:paraId="66FDA9DB" w14:textId="77777777" w:rsidTr="00773DEB">
        <w:tc>
          <w:tcPr>
            <w:tcW w:w="7030" w:type="dxa"/>
            <w:tcMar>
              <w:top w:w="284" w:type="dxa"/>
            </w:tcMar>
          </w:tcPr>
          <w:p w14:paraId="3A8DF390" w14:textId="77777777" w:rsidR="006529A1" w:rsidRPr="00266870" w:rsidRDefault="00DD6F42" w:rsidP="00750D72">
            <w:pPr>
              <w:pStyle w:val="PointManual"/>
              <w:pageBreakBefore/>
            </w:pPr>
            <w:r w:rsidRPr="00266870">
              <w:lastRenderedPageBreak/>
              <w:t>(b)</w:t>
            </w:r>
            <w:r w:rsidRPr="00266870">
              <w:tab/>
              <w:t>European Declaration on Digital Rights and Principles for the Digital Decade</w:t>
            </w:r>
          </w:p>
          <w:p w14:paraId="72C5A21E" w14:textId="40F1C49A" w:rsidR="006529A1" w:rsidRPr="00266870" w:rsidRDefault="00FC05EB" w:rsidP="00DD6F42">
            <w:pPr>
              <w:pStyle w:val="Text1"/>
              <w:rPr>
                <w:i/>
                <w:iCs/>
              </w:rPr>
            </w:pPr>
            <w:r w:rsidRPr="00266870">
              <w:rPr>
                <w:i/>
              </w:rPr>
              <w:t>Information from the Presidency</w:t>
            </w:r>
          </w:p>
        </w:tc>
        <w:tc>
          <w:tcPr>
            <w:tcW w:w="737" w:type="dxa"/>
            <w:tcMar>
              <w:top w:w="284" w:type="dxa"/>
              <w:left w:w="28" w:type="dxa"/>
              <w:right w:w="113" w:type="dxa"/>
            </w:tcMar>
          </w:tcPr>
          <w:p w14:paraId="22E94BB1" w14:textId="77777777" w:rsidR="006529A1" w:rsidRPr="00266870" w:rsidRDefault="006529A1" w:rsidP="00773DEB">
            <w:pPr>
              <w:pStyle w:val="NormalRight"/>
            </w:pPr>
          </w:p>
        </w:tc>
        <w:tc>
          <w:tcPr>
            <w:tcW w:w="2098" w:type="dxa"/>
            <w:tcMar>
              <w:top w:w="284" w:type="dxa"/>
              <w:right w:w="0" w:type="dxa"/>
            </w:tcMar>
          </w:tcPr>
          <w:p w14:paraId="6B098344" w14:textId="77777777" w:rsidR="006529A1" w:rsidRPr="00266870" w:rsidRDefault="006529A1" w:rsidP="00773DEB"/>
        </w:tc>
      </w:tr>
      <w:tr w:rsidR="006529A1" w:rsidRPr="00266870" w14:paraId="01DF5396" w14:textId="77777777" w:rsidTr="00773DEB">
        <w:tc>
          <w:tcPr>
            <w:tcW w:w="7030" w:type="dxa"/>
            <w:tcMar>
              <w:top w:w="284" w:type="dxa"/>
            </w:tcMar>
          </w:tcPr>
          <w:p w14:paraId="2C6A34F7" w14:textId="77777777" w:rsidR="006529A1" w:rsidRPr="00266870" w:rsidRDefault="00DD6F42" w:rsidP="00750D72">
            <w:pPr>
              <w:pStyle w:val="PointManual"/>
            </w:pPr>
            <w:r w:rsidRPr="00266870">
              <w:t>(c)</w:t>
            </w:r>
            <w:r w:rsidRPr="00266870">
              <w:tab/>
              <w:t>International Telecommunications Union (ITU) Plenipotentiary Conference (Bucharest, 26 September - 14 October 2022)</w:t>
            </w:r>
          </w:p>
          <w:p w14:paraId="017EAB9F" w14:textId="0C43A249" w:rsidR="006529A1" w:rsidRPr="00266870" w:rsidRDefault="00FC05EB" w:rsidP="00DD6F42">
            <w:pPr>
              <w:pStyle w:val="Text1"/>
              <w:rPr>
                <w:i/>
                <w:iCs/>
              </w:rPr>
            </w:pPr>
            <w:r w:rsidRPr="00266870">
              <w:rPr>
                <w:i/>
              </w:rPr>
              <w:t>Information from the Presidency and delegations</w:t>
            </w:r>
          </w:p>
        </w:tc>
        <w:tc>
          <w:tcPr>
            <w:tcW w:w="737" w:type="dxa"/>
            <w:tcMar>
              <w:top w:w="284" w:type="dxa"/>
              <w:left w:w="28" w:type="dxa"/>
              <w:right w:w="113" w:type="dxa"/>
            </w:tcMar>
          </w:tcPr>
          <w:p w14:paraId="738A959A" w14:textId="77777777" w:rsidR="006529A1" w:rsidRPr="00266870" w:rsidRDefault="006529A1" w:rsidP="00773DEB">
            <w:pPr>
              <w:pStyle w:val="NormalRight"/>
            </w:pPr>
          </w:p>
        </w:tc>
        <w:tc>
          <w:tcPr>
            <w:tcW w:w="2098" w:type="dxa"/>
            <w:tcMar>
              <w:top w:w="284" w:type="dxa"/>
              <w:right w:w="0" w:type="dxa"/>
            </w:tcMar>
          </w:tcPr>
          <w:p w14:paraId="269A208C" w14:textId="77777777" w:rsidR="006529A1" w:rsidRPr="00266870" w:rsidRDefault="006529A1" w:rsidP="00773DEB"/>
        </w:tc>
      </w:tr>
      <w:tr w:rsidR="00A11B6C" w:rsidRPr="00266870" w14:paraId="1540B8DA" w14:textId="77777777" w:rsidTr="00773DEB">
        <w:tc>
          <w:tcPr>
            <w:tcW w:w="7030" w:type="dxa"/>
            <w:tcMar>
              <w:top w:w="284" w:type="dxa"/>
            </w:tcMar>
          </w:tcPr>
          <w:p w14:paraId="5F2CC30F" w14:textId="1A816EE8" w:rsidR="00A11B6C" w:rsidRPr="00266870" w:rsidRDefault="00A11B6C" w:rsidP="00A11B6C">
            <w:pPr>
              <w:pStyle w:val="PointManual"/>
            </w:pPr>
            <w:r w:rsidRPr="00266870">
              <w:t>(d)</w:t>
            </w:r>
            <w:r w:rsidRPr="00266870">
              <w:tab/>
              <w:t>‘Digital Humanism and Artificial Intelligence’ high-level workshop (Brussels, 3 March 2022)</w:t>
            </w:r>
          </w:p>
          <w:p w14:paraId="717D2D2E" w14:textId="53440E09" w:rsidR="00A11B6C" w:rsidRPr="00266870" w:rsidRDefault="00A11B6C" w:rsidP="00A11B6C">
            <w:pPr>
              <w:pStyle w:val="Text1"/>
              <w:rPr>
                <w:i/>
                <w:iCs/>
              </w:rPr>
            </w:pPr>
            <w:r w:rsidRPr="00266870">
              <w:rPr>
                <w:i/>
              </w:rPr>
              <w:t>Information from the Austrian, Czech and Slovak delegations</w:t>
            </w:r>
          </w:p>
        </w:tc>
        <w:tc>
          <w:tcPr>
            <w:tcW w:w="737" w:type="dxa"/>
            <w:tcMar>
              <w:top w:w="284" w:type="dxa"/>
              <w:left w:w="28" w:type="dxa"/>
              <w:right w:w="113" w:type="dxa"/>
            </w:tcMar>
          </w:tcPr>
          <w:p w14:paraId="6A3B3FB6" w14:textId="0112672A" w:rsidR="00A11B6C" w:rsidRPr="00266870" w:rsidRDefault="00A11B6C" w:rsidP="00A11B6C">
            <w:pPr>
              <w:pStyle w:val="NormalRight"/>
            </w:pPr>
            <w:r w:rsidRPr="00266870">
              <w:rPr>
                <w:noProof/>
                <w:lang w:eastAsia="en-GB"/>
              </w:rPr>
              <w:drawing>
                <wp:inline distT="0" distB="0" distL="0" distR="0" wp14:anchorId="3A0C68AF" wp14:editId="1B0D9E7B">
                  <wp:extent cx="172442" cy="172442"/>
                  <wp:effectExtent l="0" t="0" r="0" b="0"/>
                  <wp:docPr id="4" name="Picture 4" descr="Public debate proposed by the Presidency (Article 8(2) of the Council's Rules of Procedur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Mar>
              <w:top w:w="284" w:type="dxa"/>
              <w:right w:w="0" w:type="dxa"/>
            </w:tcMar>
          </w:tcPr>
          <w:p w14:paraId="7E0808A6" w14:textId="77777777" w:rsidR="00A11B6C" w:rsidRPr="00266870" w:rsidRDefault="00A11B6C" w:rsidP="00773DEB"/>
        </w:tc>
      </w:tr>
      <w:tr w:rsidR="006529A1" w:rsidRPr="00266870" w14:paraId="357CCA61" w14:textId="77777777" w:rsidTr="00773DEB">
        <w:tc>
          <w:tcPr>
            <w:tcW w:w="7030" w:type="dxa"/>
            <w:tcMar>
              <w:top w:w="284" w:type="dxa"/>
            </w:tcMar>
          </w:tcPr>
          <w:p w14:paraId="6F9641DC" w14:textId="593C1747" w:rsidR="006529A1" w:rsidRPr="00266870" w:rsidRDefault="00A11B6C" w:rsidP="003E7F53">
            <w:pPr>
              <w:pStyle w:val="PointManual"/>
            </w:pPr>
            <w:r w:rsidRPr="00266870">
              <w:t>(e)</w:t>
            </w:r>
            <w:r w:rsidRPr="00266870">
              <w:tab/>
              <w:t>Work programme of the incoming Presidency</w:t>
            </w:r>
          </w:p>
          <w:p w14:paraId="726980BE" w14:textId="77777777" w:rsidR="006529A1" w:rsidRPr="00266870" w:rsidRDefault="006529A1" w:rsidP="003E7F53">
            <w:pPr>
              <w:pStyle w:val="Text1"/>
              <w:rPr>
                <w:i/>
                <w:iCs/>
              </w:rPr>
            </w:pPr>
            <w:r w:rsidRPr="00266870">
              <w:rPr>
                <w:i/>
              </w:rPr>
              <w:t>Information from the Czech delegation</w:t>
            </w:r>
          </w:p>
        </w:tc>
        <w:tc>
          <w:tcPr>
            <w:tcW w:w="737" w:type="dxa"/>
            <w:tcMar>
              <w:top w:w="284" w:type="dxa"/>
              <w:left w:w="28" w:type="dxa"/>
              <w:right w:w="113" w:type="dxa"/>
            </w:tcMar>
          </w:tcPr>
          <w:p w14:paraId="547CF87A" w14:textId="77777777" w:rsidR="006529A1" w:rsidRPr="00266870" w:rsidRDefault="006529A1" w:rsidP="00773DEB">
            <w:pPr>
              <w:pStyle w:val="NormalRight"/>
            </w:pPr>
          </w:p>
        </w:tc>
        <w:tc>
          <w:tcPr>
            <w:tcW w:w="2098" w:type="dxa"/>
            <w:tcMar>
              <w:top w:w="284" w:type="dxa"/>
              <w:right w:w="0" w:type="dxa"/>
            </w:tcMar>
          </w:tcPr>
          <w:p w14:paraId="5955391C" w14:textId="2D5F4F61" w:rsidR="006529A1" w:rsidRPr="00266870" w:rsidRDefault="006529A1" w:rsidP="00773DEB"/>
        </w:tc>
      </w:tr>
    </w:tbl>
    <w:p w14:paraId="0F6CB199" w14:textId="77777777" w:rsidR="008C4A7B" w:rsidRPr="00266870" w:rsidRDefault="008C4A7B" w:rsidP="00750D72">
      <w:pPr>
        <w:pStyle w:val="ImageLine"/>
        <w:spacing w:before="960"/>
      </w:pPr>
    </w:p>
    <w:p w14:paraId="57E60390" w14:textId="7C59ECE2" w:rsidR="008C4A7B" w:rsidRPr="00266870" w:rsidRDefault="007E5DCB" w:rsidP="007E5DCB">
      <w:pPr>
        <w:pStyle w:val="Image"/>
      </w:pPr>
      <w:r w:rsidRPr="00266870">
        <w:rPr>
          <w:noProof/>
          <w:lang w:eastAsia="en-GB"/>
        </w:rPr>
        <w:drawing>
          <wp:inline distT="0" distB="0" distL="0" distR="0" wp14:anchorId="20E19702" wp14:editId="67FCF6CC">
            <wp:extent cx="172442" cy="172442"/>
            <wp:effectExtent l="0" t="0" r="0" b="0"/>
            <wp:docPr id="6" name="Picture 6" descr="First 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42" cy="172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6870">
        <w:tab/>
        <w:t>First reading</w:t>
      </w:r>
    </w:p>
    <w:p w14:paraId="2E238202" w14:textId="594C1905" w:rsidR="008C4A7B" w:rsidRPr="00266870" w:rsidRDefault="007E5DCB" w:rsidP="007E5DCB">
      <w:pPr>
        <w:pStyle w:val="Image"/>
      </w:pPr>
      <w:r w:rsidRPr="00266870">
        <w:rPr>
          <w:noProof/>
          <w:lang w:eastAsia="en-GB"/>
        </w:rPr>
        <w:drawing>
          <wp:inline distT="0" distB="0" distL="0" distR="0" wp14:anchorId="5768C309" wp14:editId="0220390B">
            <wp:extent cx="172442" cy="172442"/>
            <wp:effectExtent l="0" t="0" r="0" b="0"/>
            <wp:docPr id="7" name="Picture 7" descr="Public debate proposed by the Presidency (Article 8(2) of the Council's Rules of Procedur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42" cy="172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6870">
        <w:tab/>
        <w:t>Public debate proposed by the Presidency (Article 8(2) of the Council's Rules of Procedure)</w:t>
      </w:r>
    </w:p>
    <w:p w14:paraId="233F4046" w14:textId="719944C0" w:rsidR="008C4A7B" w:rsidRPr="00266870" w:rsidRDefault="007E5DCB" w:rsidP="00266870">
      <w:pPr>
        <w:pStyle w:val="Image"/>
        <w:keepNext/>
      </w:pPr>
      <w:r w:rsidRPr="00266870">
        <w:rPr>
          <w:noProof/>
          <w:lang w:eastAsia="en-GB"/>
        </w:rPr>
        <w:drawing>
          <wp:inline distT="0" distB="0" distL="0" distR="0" wp14:anchorId="1FEF6D4B" wp14:editId="2A7A49AC">
            <wp:extent cx="172442" cy="172442"/>
            <wp:effectExtent l="0" t="0" r="0" b="0"/>
            <wp:docPr id="8" name="Picture 8" descr="Item based on a Commission propos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42" cy="172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6870">
        <w:tab/>
        <w:t>Item based on a Commission proposal</w:t>
      </w:r>
    </w:p>
    <w:p w14:paraId="4C918416" w14:textId="77777777" w:rsidR="008C4A7B" w:rsidRPr="00266870" w:rsidRDefault="008C4A7B" w:rsidP="00750D72">
      <w:pPr>
        <w:pStyle w:val="FinalLine"/>
        <w:spacing w:before="960"/>
      </w:pPr>
    </w:p>
    <w:p w14:paraId="058524D9" w14:textId="19734DCA" w:rsidR="00772954" w:rsidRPr="007E5DCB" w:rsidRDefault="007E5DCB" w:rsidP="007E5DCB">
      <w:pPr>
        <w:pStyle w:val="NB"/>
      </w:pPr>
      <w:r w:rsidRPr="00266870">
        <w:t>NB:</w:t>
      </w:r>
      <w:r w:rsidRPr="00266870">
        <w:tab/>
        <w:t>Please send a list of your delegates to this meeting as soon as possible to the email address access.general@consilium.europa.eu</w:t>
      </w:r>
    </w:p>
    <w:sectPr w:rsidR="00772954" w:rsidRPr="007E5DCB" w:rsidSect="002668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624" w:right="1134" w:bottom="1134" w:left="1134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1EA2D" w14:textId="77777777" w:rsidR="008C4A7B" w:rsidRDefault="008C4A7B" w:rsidP="00B5488B">
      <w:r>
        <w:separator/>
      </w:r>
    </w:p>
  </w:endnote>
  <w:endnote w:type="continuationSeparator" w:id="0">
    <w:p w14:paraId="4884E48E" w14:textId="77777777" w:rsidR="008C4A7B" w:rsidRDefault="008C4A7B" w:rsidP="00B5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2C3C8" w14:textId="77777777" w:rsidR="00266870" w:rsidRPr="00266870" w:rsidRDefault="00266870" w:rsidP="002668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21"/>
      <w:gridCol w:w="1400"/>
      <w:gridCol w:w="1205"/>
      <w:gridCol w:w="200"/>
      <w:gridCol w:w="1430"/>
      <w:gridCol w:w="848"/>
      <w:gridCol w:w="1135"/>
    </w:tblGrid>
    <w:tr w:rsidR="00266870" w:rsidRPr="00D94637" w14:paraId="4C75837A" w14:textId="77777777" w:rsidTr="00266870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14:paraId="11CBA494" w14:textId="77777777" w:rsidR="00266870" w:rsidRPr="00D94637" w:rsidRDefault="00266870" w:rsidP="00D94637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  <w:bookmarkStart w:id="2" w:name="FOOTER_STANDARD"/>
        </w:p>
      </w:tc>
    </w:tr>
    <w:tr w:rsidR="00266870" w:rsidRPr="00B310DC" w14:paraId="123CAFA1" w14:textId="77777777" w:rsidTr="00266870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14:paraId="5341C49F" w14:textId="067B09A1" w:rsidR="00266870" w:rsidRPr="00AD7BF2" w:rsidRDefault="00266870" w:rsidP="004F54B2">
          <w:pPr>
            <w:pStyle w:val="FooterText"/>
          </w:pPr>
          <w:r>
            <w:t>CM 3039/22</w:t>
          </w:r>
          <w:r w:rsidRPr="002511D8">
            <w:t xml:space="preserve"> 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14:paraId="1D20F7C8" w14:textId="77777777" w:rsidR="00266870" w:rsidRPr="00AD7BF2" w:rsidRDefault="00266870" w:rsidP="00D94637">
          <w:pPr>
            <w:pStyle w:val="FooterText"/>
            <w:jc w:val="center"/>
          </w:pPr>
        </w:p>
      </w:tc>
      <w:tc>
        <w:tcPr>
          <w:tcW w:w="1286" w:type="pct"/>
          <w:gridSpan w:val="3"/>
          <w:shd w:val="clear" w:color="auto" w:fill="auto"/>
          <w:tcMar>
            <w:top w:w="0" w:type="dxa"/>
          </w:tcMar>
        </w:tcPr>
        <w:p w14:paraId="14CE7C57" w14:textId="45C45AE1" w:rsidR="00266870" w:rsidRPr="002511D8" w:rsidRDefault="00266870" w:rsidP="00D94637">
          <w:pPr>
            <w:pStyle w:val="FooterText"/>
            <w:jc w:val="center"/>
          </w:pPr>
        </w:p>
      </w:tc>
      <w:tc>
        <w:tcPr>
          <w:tcW w:w="589" w:type="pct"/>
          <w:shd w:val="clear" w:color="auto" w:fill="auto"/>
          <w:tcMar>
            <w:top w:w="0" w:type="dxa"/>
          </w:tcMar>
        </w:tcPr>
        <w:p w14:paraId="5084D06C" w14:textId="2ECF0789" w:rsidR="00266870" w:rsidRPr="00B310DC" w:rsidRDefault="00266870" w:rsidP="00266870">
          <w:pPr>
            <w:pStyle w:val="FooterText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781093">
            <w:rPr>
              <w:noProof/>
            </w:rPr>
            <w:t>2</w:t>
          </w:r>
          <w:r>
            <w:fldChar w:fldCharType="end"/>
          </w:r>
        </w:p>
      </w:tc>
    </w:tr>
    <w:tr w:rsidR="00266870" w:rsidRPr="00D94637" w14:paraId="3E064A6F" w14:textId="77777777" w:rsidTr="00266870">
      <w:trPr>
        <w:jc w:val="center"/>
      </w:trPr>
      <w:tc>
        <w:tcPr>
          <w:tcW w:w="1774" w:type="pct"/>
          <w:shd w:val="clear" w:color="auto" w:fill="auto"/>
        </w:tcPr>
        <w:p w14:paraId="3D2A78A6" w14:textId="4EB85404" w:rsidR="00266870" w:rsidRPr="00AD7BF2" w:rsidRDefault="00266870" w:rsidP="00D94637">
          <w:pPr>
            <w:pStyle w:val="FooterText"/>
            <w:spacing w:before="40"/>
          </w:pPr>
        </w:p>
      </w:tc>
      <w:tc>
        <w:tcPr>
          <w:tcW w:w="1455" w:type="pct"/>
          <w:gridSpan w:val="3"/>
          <w:shd w:val="clear" w:color="auto" w:fill="auto"/>
        </w:tcPr>
        <w:p w14:paraId="216344E2" w14:textId="475D0A63" w:rsidR="00266870" w:rsidRPr="00AD7BF2" w:rsidRDefault="00266870" w:rsidP="00D204D6">
          <w:pPr>
            <w:pStyle w:val="FooterText"/>
            <w:spacing w:before="40"/>
            <w:jc w:val="center"/>
          </w:pPr>
        </w:p>
      </w:tc>
      <w:tc>
        <w:tcPr>
          <w:tcW w:w="742" w:type="pct"/>
          <w:shd w:val="clear" w:color="auto" w:fill="auto"/>
        </w:tcPr>
        <w:p w14:paraId="78565E00" w14:textId="034F2107" w:rsidR="00266870" w:rsidRPr="00D94637" w:rsidRDefault="00266870" w:rsidP="002F0099">
          <w:pPr>
            <w:pStyle w:val="FooterText"/>
            <w:jc w:val="center"/>
            <w:rPr>
              <w:b/>
              <w:position w:val="-4"/>
              <w:sz w:val="36"/>
            </w:rPr>
          </w:pPr>
        </w:p>
      </w:tc>
      <w:tc>
        <w:tcPr>
          <w:tcW w:w="1029" w:type="pct"/>
          <w:gridSpan w:val="2"/>
          <w:shd w:val="clear" w:color="auto" w:fill="auto"/>
        </w:tcPr>
        <w:p w14:paraId="24612647" w14:textId="1D567DDA" w:rsidR="00266870" w:rsidRPr="000310C2" w:rsidRDefault="00266870" w:rsidP="00D94637">
          <w:pPr>
            <w:pStyle w:val="FooterText"/>
            <w:jc w:val="right"/>
            <w:rPr>
              <w:spacing w:val="-20"/>
              <w:sz w:val="16"/>
            </w:rPr>
          </w:pPr>
          <w:r>
            <w:rPr>
              <w:b/>
              <w:spacing w:val="-20"/>
              <w:position w:val="-4"/>
              <w:sz w:val="36"/>
            </w:rPr>
            <w:t>EN</w:t>
          </w:r>
        </w:p>
      </w:tc>
    </w:tr>
    <w:bookmarkEnd w:id="2"/>
  </w:tbl>
  <w:p w14:paraId="63019B13" w14:textId="77777777" w:rsidR="00DF3E84" w:rsidRPr="00266870" w:rsidRDefault="00DF3E84" w:rsidP="00266870">
    <w:pPr>
      <w:pStyle w:val="FooterCounci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822"/>
      <w:gridCol w:w="1206"/>
      <w:gridCol w:w="200"/>
      <w:gridCol w:w="1430"/>
      <w:gridCol w:w="846"/>
      <w:gridCol w:w="1135"/>
    </w:tblGrid>
    <w:tr w:rsidR="00266870" w:rsidRPr="00D94637" w14:paraId="278187A8" w14:textId="77777777" w:rsidTr="00266870">
      <w:trPr>
        <w:jc w:val="center"/>
      </w:trPr>
      <w:tc>
        <w:tcPr>
          <w:tcW w:w="5000" w:type="pct"/>
          <w:gridSpan w:val="6"/>
          <w:shd w:val="clear" w:color="auto" w:fill="auto"/>
          <w:tcMar>
            <w:top w:w="57" w:type="dxa"/>
          </w:tcMar>
        </w:tcPr>
        <w:p w14:paraId="189F04A2" w14:textId="77777777" w:rsidR="00266870" w:rsidRPr="00D94637" w:rsidRDefault="00266870" w:rsidP="00965E25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  <w:bookmarkStart w:id="3" w:name="FOOTER_COREPER_COUNCIL"/>
        </w:p>
      </w:tc>
    </w:tr>
    <w:tr w:rsidR="00266870" w:rsidRPr="00B310DC" w14:paraId="6556DEF6" w14:textId="77777777" w:rsidTr="00266870">
      <w:trPr>
        <w:jc w:val="center"/>
      </w:trPr>
      <w:tc>
        <w:tcPr>
          <w:tcW w:w="2501" w:type="pct"/>
          <w:shd w:val="clear" w:color="auto" w:fill="auto"/>
          <w:tcMar>
            <w:top w:w="0" w:type="dxa"/>
          </w:tcMar>
        </w:tcPr>
        <w:p w14:paraId="2F3DF27A" w14:textId="5622FEA0" w:rsidR="00266870" w:rsidRPr="00AD7BF2" w:rsidRDefault="00266870" w:rsidP="00965E25">
          <w:pPr>
            <w:pStyle w:val="FooterText"/>
          </w:pPr>
          <w:r>
            <w:t>CM 3039/22</w:t>
          </w:r>
          <w:r w:rsidRPr="002511D8">
            <w:t xml:space="preserve"> 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14:paraId="768BFFDE" w14:textId="77777777" w:rsidR="00266870" w:rsidRPr="00AD7BF2" w:rsidRDefault="00266870" w:rsidP="00965E25">
          <w:pPr>
            <w:pStyle w:val="FooterText"/>
            <w:jc w:val="center"/>
          </w:pPr>
        </w:p>
      </w:tc>
      <w:tc>
        <w:tcPr>
          <w:tcW w:w="1285" w:type="pct"/>
          <w:gridSpan w:val="3"/>
          <w:shd w:val="clear" w:color="auto" w:fill="auto"/>
          <w:tcMar>
            <w:top w:w="0" w:type="dxa"/>
          </w:tcMar>
        </w:tcPr>
        <w:p w14:paraId="73E3E7C6" w14:textId="0D587E2A" w:rsidR="00266870" w:rsidRPr="002511D8" w:rsidRDefault="00266870" w:rsidP="00965E25">
          <w:pPr>
            <w:pStyle w:val="FooterText"/>
            <w:jc w:val="center"/>
          </w:pPr>
        </w:p>
      </w:tc>
      <w:tc>
        <w:tcPr>
          <w:tcW w:w="589" w:type="pct"/>
          <w:shd w:val="clear" w:color="auto" w:fill="auto"/>
          <w:tcMar>
            <w:top w:w="0" w:type="dxa"/>
          </w:tcMar>
        </w:tcPr>
        <w:p w14:paraId="093F8826" w14:textId="393A32AF" w:rsidR="00266870" w:rsidRPr="00B310DC" w:rsidRDefault="00266870" w:rsidP="00266870">
          <w:pPr>
            <w:pStyle w:val="FooterText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781093">
            <w:rPr>
              <w:noProof/>
            </w:rPr>
            <w:t>1</w:t>
          </w:r>
          <w:r>
            <w:fldChar w:fldCharType="end"/>
          </w:r>
        </w:p>
      </w:tc>
    </w:tr>
    <w:tr w:rsidR="00266870" w:rsidRPr="00D94637" w14:paraId="7210698F" w14:textId="77777777" w:rsidTr="00266870">
      <w:trPr>
        <w:jc w:val="center"/>
      </w:trPr>
      <w:tc>
        <w:tcPr>
          <w:tcW w:w="3230" w:type="pct"/>
          <w:gridSpan w:val="3"/>
          <w:shd w:val="clear" w:color="auto" w:fill="auto"/>
        </w:tcPr>
        <w:p w14:paraId="50B4764E" w14:textId="79F73040" w:rsidR="00266870" w:rsidRPr="00E37908" w:rsidRDefault="00266870" w:rsidP="008B51DF">
          <w:pPr>
            <w:pStyle w:val="FooterText"/>
            <w:spacing w:before="40"/>
            <w:rPr>
              <w:lang w:val="fr-FR"/>
            </w:rPr>
          </w:pPr>
          <w:r>
            <w:rPr>
              <w:lang w:val="fr-FR"/>
            </w:rPr>
            <w:t>Contact:</w:t>
          </w:r>
          <w:r w:rsidRPr="00E37908">
            <w:rPr>
              <w:lang w:val="fr-FR"/>
            </w:rPr>
            <w:t xml:space="preserve"> </w:t>
          </w:r>
          <w:r>
            <w:rPr>
              <w:lang w:val="fr-FR"/>
            </w:rPr>
            <w:t>coreper.1@consilium.europa.eu</w:t>
          </w:r>
        </w:p>
      </w:tc>
      <w:tc>
        <w:tcPr>
          <w:tcW w:w="742" w:type="pct"/>
          <w:shd w:val="clear" w:color="auto" w:fill="auto"/>
        </w:tcPr>
        <w:p w14:paraId="362B809A" w14:textId="34F7F828" w:rsidR="00266870" w:rsidRPr="00D94637" w:rsidRDefault="00266870" w:rsidP="00965E25">
          <w:pPr>
            <w:pStyle w:val="FooterText"/>
            <w:jc w:val="center"/>
            <w:rPr>
              <w:b/>
              <w:position w:val="-4"/>
              <w:sz w:val="36"/>
            </w:rPr>
          </w:pPr>
        </w:p>
      </w:tc>
      <w:tc>
        <w:tcPr>
          <w:tcW w:w="1029" w:type="pct"/>
          <w:gridSpan w:val="2"/>
          <w:shd w:val="clear" w:color="auto" w:fill="auto"/>
        </w:tcPr>
        <w:p w14:paraId="3DF16DDC" w14:textId="58A5A0A9" w:rsidR="00266870" w:rsidRPr="00D94637" w:rsidRDefault="00266870" w:rsidP="00965E25">
          <w:pPr>
            <w:pStyle w:val="FooterText"/>
            <w:jc w:val="right"/>
            <w:rPr>
              <w:sz w:val="16"/>
            </w:rPr>
          </w:pPr>
          <w:r>
            <w:rPr>
              <w:b/>
              <w:spacing w:val="-20"/>
              <w:position w:val="-4"/>
              <w:sz w:val="36"/>
            </w:rPr>
            <w:t>EN</w:t>
          </w:r>
        </w:p>
      </w:tc>
    </w:tr>
    <w:bookmarkEnd w:id="3"/>
  </w:tbl>
  <w:p w14:paraId="57B52845" w14:textId="77777777" w:rsidR="00DF3E84" w:rsidRPr="00266870" w:rsidRDefault="00DF3E84" w:rsidP="00266870">
    <w:pPr>
      <w:pStyle w:val="FooterCounci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63EB3" w14:textId="77777777" w:rsidR="008C4A7B" w:rsidRDefault="008C4A7B" w:rsidP="00B5488B">
      <w:r>
        <w:separator/>
      </w:r>
    </w:p>
  </w:footnote>
  <w:footnote w:type="continuationSeparator" w:id="0">
    <w:p w14:paraId="4B63771A" w14:textId="77777777" w:rsidR="008C4A7B" w:rsidRDefault="008C4A7B" w:rsidP="00B54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2CF10" w14:textId="77777777" w:rsidR="00266870" w:rsidRPr="00266870" w:rsidRDefault="00266870" w:rsidP="002668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2D87E" w14:textId="34CB5B2E" w:rsidR="008C4A7B" w:rsidRPr="00266870" w:rsidRDefault="00266870" w:rsidP="00266870">
    <w:pPr>
      <w:pStyle w:val="HeaderCouncilLarge"/>
    </w:pPr>
    <w: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EB7FD" w14:textId="30418327" w:rsidR="008C4A7B" w:rsidRPr="00266870" w:rsidRDefault="00266870" w:rsidP="00266870">
    <w:pPr>
      <w:pStyle w:val="HeaderCouncil"/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5604"/>
    <w:multiLevelType w:val="multilevel"/>
    <w:tmpl w:val="9F60CF46"/>
    <w:name w:val="Points"/>
    <w:lvl w:ilvl="0">
      <w:start w:val="1"/>
      <w:numFmt w:val="decimal"/>
      <w:lvlRestart w:val="0"/>
      <w:pStyle w:val="Point123"/>
      <w:lvlText w:val="%1."/>
      <w:lvlJc w:val="left"/>
      <w:pPr>
        <w:tabs>
          <w:tab w:val="num" w:pos="567"/>
        </w:tabs>
        <w:ind w:left="567" w:hanging="567"/>
      </w:pPr>
      <w:rPr>
        <w:bdr w:val="none" w:sz="0" w:space="0" w:color="auto"/>
      </w:rPr>
    </w:lvl>
    <w:lvl w:ilvl="1">
      <w:start w:val="1"/>
      <w:numFmt w:val="lowerLetter"/>
      <w:pStyle w:val="Pointabc"/>
      <w:lvlText w:val="%2)"/>
      <w:lvlJc w:val="left"/>
      <w:pPr>
        <w:tabs>
          <w:tab w:val="num" w:pos="567"/>
        </w:tabs>
        <w:ind w:left="567" w:hanging="567"/>
      </w:pPr>
      <w:rPr>
        <w:bdr w:val="none" w:sz="0" w:space="0" w:color="auto"/>
      </w:rPr>
    </w:lvl>
    <w:lvl w:ilvl="2">
      <w:start w:val="1"/>
      <w:numFmt w:val="decimal"/>
      <w:pStyle w:val="Point1231"/>
      <w:lvlText w:val="%3."/>
      <w:lvlJc w:val="left"/>
      <w:pPr>
        <w:tabs>
          <w:tab w:val="num" w:pos="1134"/>
        </w:tabs>
        <w:ind w:left="1134" w:hanging="567"/>
      </w:pPr>
      <w:rPr>
        <w:bdr w:val="none" w:sz="0" w:space="0" w:color="auto"/>
      </w:rPr>
    </w:lvl>
    <w:lvl w:ilvl="3">
      <w:start w:val="1"/>
      <w:numFmt w:val="lowerLetter"/>
      <w:pStyle w:val="Pointabc1"/>
      <w:lvlText w:val="%4)"/>
      <w:lvlJc w:val="left"/>
      <w:pPr>
        <w:tabs>
          <w:tab w:val="num" w:pos="1134"/>
        </w:tabs>
        <w:ind w:left="1134" w:hanging="567"/>
      </w:pPr>
      <w:rPr>
        <w:bdr w:val="none" w:sz="0" w:space="0" w:color="auto"/>
      </w:rPr>
    </w:lvl>
    <w:lvl w:ilvl="4">
      <w:start w:val="1"/>
      <w:numFmt w:val="decimal"/>
      <w:pStyle w:val="Point1232"/>
      <w:lvlText w:val="%5."/>
      <w:lvlJc w:val="left"/>
      <w:pPr>
        <w:tabs>
          <w:tab w:val="num" w:pos="1701"/>
        </w:tabs>
        <w:ind w:left="1701" w:hanging="567"/>
      </w:pPr>
      <w:rPr>
        <w:bdr w:val="none" w:sz="0" w:space="0" w:color="auto"/>
      </w:rPr>
    </w:lvl>
    <w:lvl w:ilvl="5">
      <w:start w:val="1"/>
      <w:numFmt w:val="lowerLetter"/>
      <w:pStyle w:val="Pointabc2"/>
      <w:lvlText w:val="%6)"/>
      <w:lvlJc w:val="left"/>
      <w:pPr>
        <w:tabs>
          <w:tab w:val="num" w:pos="1701"/>
        </w:tabs>
        <w:ind w:left="1701" w:hanging="567"/>
      </w:pPr>
      <w:rPr>
        <w:bdr w:val="none" w:sz="0" w:space="0" w:color="auto"/>
      </w:rPr>
    </w:lvl>
    <w:lvl w:ilvl="6">
      <w:start w:val="1"/>
      <w:numFmt w:val="decimal"/>
      <w:pStyle w:val="Point1233"/>
      <w:lvlText w:val="%7."/>
      <w:lvlJc w:val="left"/>
      <w:pPr>
        <w:tabs>
          <w:tab w:val="num" w:pos="2268"/>
        </w:tabs>
        <w:ind w:left="2268" w:hanging="567"/>
      </w:pPr>
      <w:rPr>
        <w:bdr w:val="none" w:sz="0" w:space="0" w:color="auto"/>
      </w:rPr>
    </w:lvl>
    <w:lvl w:ilvl="7">
      <w:start w:val="1"/>
      <w:numFmt w:val="lowerLetter"/>
      <w:pStyle w:val="Pointabc3"/>
      <w:lvlText w:val="%8)"/>
      <w:lvlJc w:val="left"/>
      <w:pPr>
        <w:tabs>
          <w:tab w:val="num" w:pos="2268"/>
        </w:tabs>
        <w:ind w:left="2268" w:hanging="567"/>
      </w:pPr>
      <w:rPr>
        <w:bdr w:val="none" w:sz="0" w:space="0" w:color="auto"/>
      </w:rPr>
    </w:lvl>
    <w:lvl w:ilvl="8">
      <w:start w:val="1"/>
      <w:numFmt w:val="lowerLetter"/>
      <w:pStyle w:val="Pointabc4"/>
      <w:lvlText w:val="%9)"/>
      <w:lvlJc w:val="left"/>
      <w:pPr>
        <w:tabs>
          <w:tab w:val="num" w:pos="2835"/>
        </w:tabs>
        <w:ind w:left="2835" w:hanging="567"/>
      </w:pPr>
      <w:rPr>
        <w:bdr w:val="none" w:sz="0" w:space="0" w:color="auto"/>
      </w:rPr>
    </w:lvl>
  </w:abstractNum>
  <w:abstractNum w:abstractNumId="1" w15:restartNumberingAfterBreak="0">
    <w:nsid w:val="066B5A68"/>
    <w:multiLevelType w:val="singleLevel"/>
    <w:tmpl w:val="8B0853B0"/>
    <w:name w:val="Dash 1"/>
    <w:lvl w:ilvl="0">
      <w:start w:val="1"/>
      <w:numFmt w:val="bullet"/>
      <w:lvlRestart w:val="0"/>
      <w:pStyle w:val="Dash1"/>
      <w:lvlText w:val="–"/>
      <w:lvlJc w:val="left"/>
      <w:pPr>
        <w:tabs>
          <w:tab w:val="num" w:pos="1134"/>
        </w:tabs>
        <w:ind w:left="1134" w:hanging="567"/>
      </w:pPr>
      <w:rPr>
        <w:bdr w:val="none" w:sz="0" w:space="0" w:color="auto"/>
      </w:rPr>
    </w:lvl>
  </w:abstractNum>
  <w:abstractNum w:abstractNumId="2" w15:restartNumberingAfterBreak="0">
    <w:nsid w:val="09C20093"/>
    <w:multiLevelType w:val="singleLevel"/>
    <w:tmpl w:val="05F6137C"/>
    <w:name w:val="Dash 4"/>
    <w:lvl w:ilvl="0">
      <w:start w:val="1"/>
      <w:numFmt w:val="bullet"/>
      <w:lvlRestart w:val="0"/>
      <w:pStyle w:val="Dash4"/>
      <w:lvlText w:val="–"/>
      <w:lvlJc w:val="left"/>
      <w:pPr>
        <w:tabs>
          <w:tab w:val="num" w:pos="2835"/>
        </w:tabs>
        <w:ind w:left="2835" w:hanging="567"/>
      </w:pPr>
      <w:rPr>
        <w:bdr w:val="none" w:sz="0" w:space="0" w:color="auto"/>
      </w:rPr>
    </w:lvl>
  </w:abstractNum>
  <w:abstractNum w:abstractNumId="3" w15:restartNumberingAfterBreak="0">
    <w:nsid w:val="172B0495"/>
    <w:multiLevelType w:val="multilevel"/>
    <w:tmpl w:val="FED03EAA"/>
    <w:name w:val="Heading ABC"/>
    <w:lvl w:ilvl="0">
      <w:start w:val="1"/>
      <w:numFmt w:val="upperLetter"/>
      <w:lvlRestart w:val="0"/>
      <w:pStyle w:val="HeadingABC"/>
      <w:lvlText w:val="%1."/>
      <w:lvlJc w:val="left"/>
      <w:pPr>
        <w:tabs>
          <w:tab w:val="num" w:pos="567"/>
        </w:tabs>
        <w:ind w:left="567" w:hanging="567"/>
      </w:pPr>
      <w:rPr>
        <w:bdr w:val="none" w:sz="0" w:space="0" w:color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dr w:val="none" w:sz="0" w:space="0" w:color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dr w:val="none" w:sz="0" w:space="0" w:color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dr w:val="none" w:sz="0" w:space="0" w:color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bdr w:val="none" w:sz="0" w:space="0" w:color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dr w:val="none" w:sz="0" w:space="0" w:color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dr w:val="none" w:sz="0" w:space="0" w:color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dr w:val="none" w:sz="0" w:space="0" w:color="auto"/>
      </w:rPr>
    </w:lvl>
  </w:abstractNum>
  <w:abstractNum w:abstractNumId="4" w15:restartNumberingAfterBreak="0">
    <w:nsid w:val="176C37B8"/>
    <w:multiLevelType w:val="singleLevel"/>
    <w:tmpl w:val="E17861E4"/>
    <w:name w:val="Bullet (2)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dr w:val="none" w:sz="0" w:space="0" w:color="auto"/>
      </w:rPr>
    </w:lvl>
  </w:abstractNum>
  <w:abstractNum w:abstractNumId="5" w15:restartNumberingAfterBreak="0">
    <w:nsid w:val="1FC73EED"/>
    <w:multiLevelType w:val="singleLevel"/>
    <w:tmpl w:val="109A6A02"/>
    <w:name w:val="Bullet (1)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dr w:val="none" w:sz="0" w:space="0" w:color="auto"/>
      </w:rPr>
    </w:lvl>
  </w:abstractNum>
  <w:abstractNum w:abstractNumId="6" w15:restartNumberingAfterBreak="0">
    <w:nsid w:val="26596D70"/>
    <w:multiLevelType w:val="multilevel"/>
    <w:tmpl w:val="0ABAD01C"/>
    <w:name w:val="Points roman"/>
    <w:lvl w:ilvl="0">
      <w:start w:val="1"/>
      <w:numFmt w:val="lowerRoman"/>
      <w:lvlRestart w:val="0"/>
      <w:pStyle w:val="Pointivx"/>
      <w:lvlText w:val="%1)"/>
      <w:lvlJc w:val="left"/>
      <w:pPr>
        <w:tabs>
          <w:tab w:val="num" w:pos="567"/>
        </w:tabs>
        <w:ind w:left="567" w:hanging="567"/>
      </w:pPr>
      <w:rPr>
        <w:bdr w:val="none" w:sz="0" w:space="0" w:color="auto"/>
      </w:rPr>
    </w:lvl>
    <w:lvl w:ilvl="1">
      <w:start w:val="1"/>
      <w:numFmt w:val="lowerRoman"/>
      <w:pStyle w:val="Pointivx1"/>
      <w:lvlText w:val="%2)"/>
      <w:lvlJc w:val="left"/>
      <w:pPr>
        <w:tabs>
          <w:tab w:val="num" w:pos="1134"/>
        </w:tabs>
        <w:ind w:left="1134" w:hanging="567"/>
      </w:pPr>
      <w:rPr>
        <w:bdr w:val="none" w:sz="0" w:space="0" w:color="auto"/>
      </w:rPr>
    </w:lvl>
    <w:lvl w:ilvl="2">
      <w:start w:val="1"/>
      <w:numFmt w:val="lowerRoman"/>
      <w:pStyle w:val="Pointivx2"/>
      <w:lvlText w:val="%3)"/>
      <w:lvlJc w:val="left"/>
      <w:pPr>
        <w:tabs>
          <w:tab w:val="num" w:pos="1701"/>
        </w:tabs>
        <w:ind w:left="1701" w:hanging="567"/>
      </w:pPr>
      <w:rPr>
        <w:bdr w:val="none" w:sz="0" w:space="0" w:color="auto"/>
      </w:rPr>
    </w:lvl>
    <w:lvl w:ilvl="3">
      <w:start w:val="1"/>
      <w:numFmt w:val="lowerRoman"/>
      <w:pStyle w:val="Pointivx3"/>
      <w:lvlText w:val="%4)"/>
      <w:lvlJc w:val="left"/>
      <w:pPr>
        <w:tabs>
          <w:tab w:val="num" w:pos="2268"/>
        </w:tabs>
        <w:ind w:left="2268" w:hanging="567"/>
      </w:pPr>
      <w:rPr>
        <w:bdr w:val="none" w:sz="0" w:space="0" w:color="auto"/>
      </w:rPr>
    </w:lvl>
    <w:lvl w:ilvl="4">
      <w:start w:val="1"/>
      <w:numFmt w:val="lowerRoman"/>
      <w:pStyle w:val="Pointivx4"/>
      <w:lvlText w:val="%5)"/>
      <w:lvlJc w:val="left"/>
      <w:pPr>
        <w:tabs>
          <w:tab w:val="num" w:pos="2835"/>
        </w:tabs>
        <w:ind w:left="2835" w:hanging="567"/>
      </w:pPr>
      <w:rPr>
        <w:bdr w:val="none" w:sz="0" w:space="0" w:color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dr w:val="none" w:sz="0" w:space="0" w:color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dr w:val="none" w:sz="0" w:space="0" w:color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dr w:val="none" w:sz="0" w:space="0" w:color="auto"/>
      </w:rPr>
    </w:lvl>
  </w:abstractNum>
  <w:abstractNum w:abstractNumId="7" w15:restartNumberingAfterBreak="0">
    <w:nsid w:val="27A94842"/>
    <w:multiLevelType w:val="multilevel"/>
    <w:tmpl w:val="AF12CA62"/>
    <w:name w:val="Heading 123"/>
    <w:lvl w:ilvl="0">
      <w:start w:val="1"/>
      <w:numFmt w:val="decimal"/>
      <w:lvlRestart w:val="0"/>
      <w:pStyle w:val="Heading123"/>
      <w:lvlText w:val="%1."/>
      <w:lvlJc w:val="left"/>
      <w:pPr>
        <w:tabs>
          <w:tab w:val="num" w:pos="567"/>
        </w:tabs>
        <w:ind w:left="567" w:hanging="567"/>
      </w:pPr>
      <w:rPr>
        <w:bdr w:val="none" w:sz="0" w:space="0" w:color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dr w:val="none" w:sz="0" w:space="0" w:color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dr w:val="none" w:sz="0" w:space="0" w:color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dr w:val="none" w:sz="0" w:space="0" w:color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bdr w:val="none" w:sz="0" w:space="0" w:color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dr w:val="none" w:sz="0" w:space="0" w:color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dr w:val="none" w:sz="0" w:space="0" w:color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dr w:val="none" w:sz="0" w:space="0" w:color="auto"/>
      </w:rPr>
    </w:lvl>
  </w:abstractNum>
  <w:abstractNum w:abstractNumId="8" w15:restartNumberingAfterBreak="0">
    <w:nsid w:val="44830AE8"/>
    <w:multiLevelType w:val="singleLevel"/>
    <w:tmpl w:val="C694AB9E"/>
    <w:name w:val="Bullet (0)"/>
    <w:lvl w:ilvl="0">
      <w:start w:val="1"/>
      <w:numFmt w:val="bullet"/>
      <w:lvlRestart w:val="0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dr w:val="none" w:sz="0" w:space="0" w:color="auto"/>
      </w:rPr>
    </w:lvl>
  </w:abstractNum>
  <w:abstractNum w:abstractNumId="9" w15:restartNumberingAfterBreak="0">
    <w:nsid w:val="57227889"/>
    <w:multiLevelType w:val="singleLevel"/>
    <w:tmpl w:val="B83C732C"/>
    <w:name w:val="Dash Equal 2"/>
    <w:lvl w:ilvl="0">
      <w:start w:val="1"/>
      <w:numFmt w:val="bullet"/>
      <w:lvlRestart w:val="0"/>
      <w:pStyle w:val="DashEqual2"/>
      <w:lvlText w:val="="/>
      <w:lvlJc w:val="left"/>
      <w:pPr>
        <w:tabs>
          <w:tab w:val="num" w:pos="1701"/>
        </w:tabs>
        <w:ind w:left="1701" w:hanging="567"/>
      </w:pPr>
      <w:rPr>
        <w:bdr w:val="none" w:sz="0" w:space="0" w:color="auto"/>
      </w:rPr>
    </w:lvl>
  </w:abstractNum>
  <w:abstractNum w:abstractNumId="10" w15:restartNumberingAfterBreak="0">
    <w:nsid w:val="57CF7392"/>
    <w:multiLevelType w:val="multilevel"/>
    <w:tmpl w:val="8F703574"/>
    <w:name w:val="Heading IVX"/>
    <w:lvl w:ilvl="0">
      <w:start w:val="1"/>
      <w:numFmt w:val="upperRoman"/>
      <w:lvlRestart w:val="0"/>
      <w:pStyle w:val="HeadingIVX"/>
      <w:lvlText w:val="%1."/>
      <w:lvlJc w:val="left"/>
      <w:pPr>
        <w:tabs>
          <w:tab w:val="num" w:pos="567"/>
        </w:tabs>
        <w:ind w:left="567" w:hanging="567"/>
      </w:pPr>
      <w:rPr>
        <w:bdr w:val="none" w:sz="0" w:space="0" w:color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dr w:val="none" w:sz="0" w:space="0" w:color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dr w:val="none" w:sz="0" w:space="0" w:color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dr w:val="none" w:sz="0" w:space="0" w:color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bdr w:val="none" w:sz="0" w:space="0" w:color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dr w:val="none" w:sz="0" w:space="0" w:color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dr w:val="none" w:sz="0" w:space="0" w:color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dr w:val="none" w:sz="0" w:space="0" w:color="auto"/>
      </w:rPr>
    </w:lvl>
  </w:abstractNum>
  <w:abstractNum w:abstractNumId="11" w15:restartNumberingAfterBreak="0">
    <w:nsid w:val="5D60669B"/>
    <w:multiLevelType w:val="singleLevel"/>
    <w:tmpl w:val="A97ED7DE"/>
    <w:name w:val="Dash 3"/>
    <w:lvl w:ilvl="0">
      <w:start w:val="1"/>
      <w:numFmt w:val="bullet"/>
      <w:lvlRestart w:val="0"/>
      <w:pStyle w:val="Dash3"/>
      <w:lvlText w:val="–"/>
      <w:lvlJc w:val="left"/>
      <w:pPr>
        <w:tabs>
          <w:tab w:val="num" w:pos="2268"/>
        </w:tabs>
        <w:ind w:left="2268" w:hanging="567"/>
      </w:pPr>
      <w:rPr>
        <w:bdr w:val="none" w:sz="0" w:space="0" w:color="auto"/>
      </w:rPr>
    </w:lvl>
  </w:abstractNum>
  <w:abstractNum w:abstractNumId="12" w15:restartNumberingAfterBreak="0">
    <w:nsid w:val="6774118E"/>
    <w:multiLevelType w:val="singleLevel"/>
    <w:tmpl w:val="5944F242"/>
    <w:name w:val="Dash Equal 4"/>
    <w:lvl w:ilvl="0">
      <w:start w:val="1"/>
      <w:numFmt w:val="bullet"/>
      <w:lvlRestart w:val="0"/>
      <w:pStyle w:val="DashEqual4"/>
      <w:lvlText w:val="="/>
      <w:lvlJc w:val="left"/>
      <w:pPr>
        <w:tabs>
          <w:tab w:val="num" w:pos="2835"/>
        </w:tabs>
        <w:ind w:left="2835" w:hanging="567"/>
      </w:pPr>
      <w:rPr>
        <w:bdr w:val="none" w:sz="0" w:space="0" w:color="auto"/>
      </w:rPr>
    </w:lvl>
  </w:abstractNum>
  <w:abstractNum w:abstractNumId="13" w15:restartNumberingAfterBreak="0">
    <w:nsid w:val="69123630"/>
    <w:multiLevelType w:val="singleLevel"/>
    <w:tmpl w:val="1BE6CBF4"/>
    <w:name w:val="Bullet (3)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bdr w:val="none" w:sz="0" w:space="0" w:color="auto"/>
      </w:rPr>
    </w:lvl>
  </w:abstractNum>
  <w:abstractNum w:abstractNumId="14" w15:restartNumberingAfterBreak="0">
    <w:nsid w:val="6D9D664B"/>
    <w:multiLevelType w:val="singleLevel"/>
    <w:tmpl w:val="11148DA2"/>
    <w:name w:val="Dash 0"/>
    <w:lvl w:ilvl="0">
      <w:start w:val="1"/>
      <w:numFmt w:val="bullet"/>
      <w:lvlRestart w:val="0"/>
      <w:pStyle w:val="Dash"/>
      <w:lvlText w:val="–"/>
      <w:lvlJc w:val="left"/>
      <w:pPr>
        <w:tabs>
          <w:tab w:val="num" w:pos="567"/>
        </w:tabs>
        <w:ind w:left="567" w:hanging="567"/>
      </w:pPr>
      <w:rPr>
        <w:bdr w:val="none" w:sz="0" w:space="0" w:color="auto"/>
      </w:rPr>
    </w:lvl>
  </w:abstractNum>
  <w:abstractNum w:abstractNumId="15" w15:restartNumberingAfterBreak="0">
    <w:nsid w:val="6F642730"/>
    <w:multiLevelType w:val="singleLevel"/>
    <w:tmpl w:val="142C218E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  <w:rPr>
        <w:bdr w:val="none" w:sz="0" w:space="0" w:color="auto"/>
      </w:rPr>
    </w:lvl>
  </w:abstractNum>
  <w:abstractNum w:abstractNumId="16" w15:restartNumberingAfterBreak="0">
    <w:nsid w:val="753F4BA1"/>
    <w:multiLevelType w:val="singleLevel"/>
    <w:tmpl w:val="E3B64B50"/>
    <w:name w:val="Dash Equal 3"/>
    <w:lvl w:ilvl="0">
      <w:start w:val="1"/>
      <w:numFmt w:val="bullet"/>
      <w:lvlRestart w:val="0"/>
      <w:pStyle w:val="DashEqual3"/>
      <w:lvlText w:val="="/>
      <w:lvlJc w:val="left"/>
      <w:pPr>
        <w:tabs>
          <w:tab w:val="num" w:pos="2268"/>
        </w:tabs>
        <w:ind w:left="2268" w:hanging="567"/>
      </w:pPr>
      <w:rPr>
        <w:bdr w:val="none" w:sz="0" w:space="0" w:color="auto"/>
      </w:rPr>
    </w:lvl>
  </w:abstractNum>
  <w:abstractNum w:abstractNumId="17" w15:restartNumberingAfterBreak="0">
    <w:nsid w:val="78250856"/>
    <w:multiLevelType w:val="singleLevel"/>
    <w:tmpl w:val="70ACDB5C"/>
    <w:name w:val="Dash Equal 0"/>
    <w:lvl w:ilvl="0">
      <w:start w:val="1"/>
      <w:numFmt w:val="bullet"/>
      <w:lvlRestart w:val="0"/>
      <w:pStyle w:val="DashEqual"/>
      <w:lvlText w:val="="/>
      <w:lvlJc w:val="left"/>
      <w:pPr>
        <w:tabs>
          <w:tab w:val="num" w:pos="567"/>
        </w:tabs>
        <w:ind w:left="567" w:hanging="567"/>
      </w:pPr>
      <w:rPr>
        <w:bdr w:val="none" w:sz="0" w:space="0" w:color="auto"/>
      </w:rPr>
    </w:lvl>
  </w:abstractNum>
  <w:abstractNum w:abstractNumId="18" w15:restartNumberingAfterBreak="0">
    <w:nsid w:val="79904CA0"/>
    <w:multiLevelType w:val="singleLevel"/>
    <w:tmpl w:val="54F47DCE"/>
    <w:name w:val="Bullet (4)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bdr w:val="none" w:sz="0" w:space="0" w:color="auto"/>
      </w:rPr>
    </w:lvl>
  </w:abstractNum>
  <w:abstractNum w:abstractNumId="19" w15:restartNumberingAfterBreak="0">
    <w:nsid w:val="7ACF3A8A"/>
    <w:multiLevelType w:val="singleLevel"/>
    <w:tmpl w:val="0E484FE6"/>
    <w:name w:val="Dash Equal 1"/>
    <w:lvl w:ilvl="0">
      <w:start w:val="1"/>
      <w:numFmt w:val="bullet"/>
      <w:lvlRestart w:val="0"/>
      <w:pStyle w:val="DashEqual1"/>
      <w:lvlText w:val="="/>
      <w:lvlJc w:val="left"/>
      <w:pPr>
        <w:tabs>
          <w:tab w:val="num" w:pos="1134"/>
        </w:tabs>
        <w:ind w:left="1134" w:hanging="567"/>
      </w:pPr>
      <w:rPr>
        <w:bdr w:val="none" w:sz="0" w:space="0" w:color="auto"/>
      </w:r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11"/>
  </w:num>
  <w:num w:numId="5">
    <w:abstractNumId w:val="2"/>
  </w:num>
  <w:num w:numId="6">
    <w:abstractNumId w:val="17"/>
  </w:num>
  <w:num w:numId="7">
    <w:abstractNumId w:val="19"/>
  </w:num>
  <w:num w:numId="8">
    <w:abstractNumId w:val="9"/>
  </w:num>
  <w:num w:numId="9">
    <w:abstractNumId w:val="16"/>
  </w:num>
  <w:num w:numId="10">
    <w:abstractNumId w:val="12"/>
  </w:num>
  <w:num w:numId="11">
    <w:abstractNumId w:val="8"/>
  </w:num>
  <w:num w:numId="12">
    <w:abstractNumId w:val="5"/>
  </w:num>
  <w:num w:numId="13">
    <w:abstractNumId w:val="4"/>
  </w:num>
  <w:num w:numId="14">
    <w:abstractNumId w:val="13"/>
  </w:num>
  <w:num w:numId="15">
    <w:abstractNumId w:val="18"/>
  </w:num>
  <w:num w:numId="16">
    <w:abstractNumId w:val="0"/>
  </w:num>
  <w:num w:numId="17">
    <w:abstractNumId w:val="6"/>
  </w:num>
  <w:num w:numId="18">
    <w:abstractNumId w:val="3"/>
  </w:num>
  <w:num w:numId="19">
    <w:abstractNumId w:val="10"/>
  </w:num>
  <w:num w:numId="20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BE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1"/>
  <w:attachedTemplate r:id="rId1"/>
  <w:defaultTabStop w:val="567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doNotExpandShiftReturn/>
    <w:doNotUseHTMLParagraphAutoSpacing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uncil" w:val="true"/>
    <w:docVar w:name="CR_RefLast" w:val="0"/>
    <w:docVar w:name="DocuWriteMetaData" w:val="&lt;metadataset docuwriteversion=&quot;4.6.5&quot; technicalblockguid=&quot;5009434489669451108&quot;&gt;_x000d__x000a_  &lt;metadata key=&quot;md_DocumentLanguages&quot; translate=&quot;false&quot;&gt;_x000d__x000a_    &lt;basicdatatypelist&gt;_x000d__x000a_      &lt;language key=&quot;EN&quot; text=&quot;EN&quot; /&gt;_x000d__x000a_    &lt;/basicdatatypelist&gt;_x000d__x000a_  &lt;/metadata&gt;_x000d__x000a_  &lt;metadata key=&quot;md_OriginalLanguages&quot; translate=&quot;false&quot;&gt;_x000d__x000a_    &lt;basicdatatypelist&gt;_x000d__x000a_      &lt;language key=&quot;FR&quot; text=&quot;FR&quot; /&gt;_x000d__x000a_    &lt;/basicdatatypelist&gt;_x000d__x000a_  &lt;/metadata&gt;_x000d__x000a_  &lt;metadata key=&quot;md_DocumentLanguagesAutomatic&quot;&gt;_x000d__x000a_    &lt;text&gt;&lt;/text&gt;_x000d__x000a_  &lt;/metadata&gt;_x000d__x000a_  &lt;metadata key=&quot;md_UniqueHeading&quot;&gt;_x000d__x000a_    &lt;basicdatatype&gt;_x000d__x000a_      &lt;heading key=&quot;uh_07&quot; text=&quot;NOTICE OF MEETING AND PROVISIONAL AGENDA&quot; /&gt;_x000d__x000a_    &lt;/basicdatatype&gt;_x000d__x000a_  &lt;/metadata&gt;_x000d__x000a_  &lt;metadata key=&quot;md_HeadingText&quot; translate=&quot;false&quot;&gt;_x000d__x000a_    &lt;headingtext text=&quot;NOTICE OF MEETING AND PROVISIONAL AGENDA&quot;&gt;_x000d__x000a_      &lt;formattedtext&gt;_x000d__x000a_        &lt;xaml text=&quot;NOTICE OF MEETING AND PROVISIONAL AGENDA&quot;&gt;&amp;lt;FlowDocument xmlns=&quot;http://schemas.microsoft.com/winfx/2006/xaml/presentation&quot;&amp;gt;&amp;lt;Paragraph&amp;gt;NOTICE OF MEETING AND PROVISIONAL AGENDA&amp;lt;/Paragraph&amp;gt;&amp;lt;/FlowDocument&amp;gt;&lt;/xaml&gt;_x000d__x000a_      &lt;/formattedtext&gt;_x000d__x000a_    &lt;/headingtext&gt;_x000d__x000a_  &lt;/metadata&gt;_x000d__x000a_  &lt;metadata key=&quot;md_DocumentGroup&quot; translate=&quot;false&quot;&gt;_x000d__x000a_    &lt;basicdatatype&gt;_x000d__x000a_      &lt;document_group key=&quot;dg_03&quot; text=&quot;COMMUNICATION&quot; /&gt;_x000d__x000a_    &lt;/basicdatatype&gt;_x000d__x000a_  &lt;/metadata&gt;_x000d__x000a_  &lt;metadata key=&quot;md_DocumentType&quot; translate=&quot;false&quot;&gt;_x000d__x000a_    &lt;basicdatatype&gt;_x000d__x000a_      &lt;doc_type key=&quot;dt_CM&quot; text=&quot;CM&quot; /&gt;_x000d__x000a_    &lt;/basicdatatype&gt;_x000d__x000a_  &lt;/metadata&gt;_x000d__x000a_  &lt;metadata key=&quot;md_InstitutionalFramework&quot;&gt;_x000d__x000a_    &lt;basicdatatype&gt;_x000d__x000a_      &lt;framework key=&quot;if_02&quot; text=&quot;Council of the European Union General Secretariat&quot; institution=&quot;instfr_institution&quot; acronym=&quot;instfr_acronym&quot; /&gt;_x000d__x000a_    &lt;/basicdatatype&gt;_x000d__x000a_  &lt;/metadata&gt;_x000d__x000a_  &lt;metadata key=&quot;md_DraftNote&quot; /&gt;_x000d__x000a_  &lt;metadata key=&quot;md_DGName&quot; /&gt;_x000d__x000a_  &lt;metadata key=&quot;md_ContributingService&quot; /&gt;_x000d__x000a_  &lt;metadata key=&quot;md_DocumentLocation&quot;&gt;_x000d__x000a_    &lt;basicdatatype&gt;_x000d__x000a_      &lt;location key=&quot;loc_01&quot; text=&quot;Brussels&quot; /&gt;_x000d__x000a_    &lt;/basicdatatype&gt;_x000d__x000a_  &lt;/metadata&gt;_x000d__x000a_  &lt;metadata key=&quot;md_DocumentDate&quot; translate=&quot;false&quot;&gt;_x000d__x000a_    &lt;text&gt;2022-05-18&lt;/text&gt;_x000d__x000a_  &lt;/metadata&gt;_x000d__x000a_  &lt;metadata key=&quot;md_Prefix&quot; translate=&quot;false&quot;&gt;_x000d__x000a_    &lt;text&gt;CM&lt;/text&gt;_x000d__x000a_  &lt;/metadata&gt;_x000d__x000a_  &lt;metadata key=&quot;md_DocumentNumber&quot; translate=&quot;false&quot;&gt;_x000d__x000a_    &lt;text&gt;3039&lt;/text&gt;_x000d__x000a_  &lt;/metadata&gt;_x000d__x000a_  &lt;metadata key=&quot;md_YearDocumentNumber&quot; translate=&quot;false&quot;&gt;_x000d__x000a_    &lt;text&gt;2022&lt;/text&gt;_x000d__x000a_  &lt;/metadata&gt;_x000d__x000a_  &lt;metadata key=&quot;md_Suffixes&quot; translate=&quot;false&quot;&gt;_x000d__x000a_    &lt;text&gt;&lt;/text&gt;_x000d__x000a_  &lt;/metadata&gt;_x000d__x000a_  &lt;metadata key=&quot;md_SuffixLanguagesInvolved&quot; translate=&quot;false&quot;&gt;_x000d__x000a_    &lt;text&gt;&lt;/text&gt;_x000d__x000a_  &lt;/metadata&gt;_x000d__x000a_  &lt;metadata key=&quot;md_FirstRevNumber&quot; translate=&quot;false&quot;&gt;_x000d__x000a_    &lt;text&gt;&lt;/text&gt;_x000d__x000a_  &lt;/metadata&gt;_x000d__x000a_  &lt;metadata key=&quot;md_Distribution&quot; translate=&quot;false&quot;&gt;_x000d__x000a_    &lt;basicdatatype&gt;_x000d__x000a_      &lt;distribution key=&quot;dis_01&quot; text=&quot;PUBLIC&quot; /&gt;_x000d__x000a_    &lt;/basicdatatype&gt;_x000d__x000a_  &lt;/metadata&gt;_x000d__x000a_  &lt;metadata key=&quot;md_SubjectCodes&quot; translate=&quot;false&quot;&gt;_x000d__x000a_    &lt;textlist&gt;_x000d__x000a_      &lt;text&gt;OJ CONS&lt;/text&gt;_x000d__x000a_      &lt;text&gt;TRANS&lt;/text&gt;_x000d__x000a_      &lt;text&gt;TELECOM&lt;/text&gt;_x000d__x000a_      &lt;text&gt;ENER&lt;/text&gt;_x000d__x000a_    &lt;/textlist&gt;_x000d__x000a_  &lt;/metadata&gt;_x000d__x000a_  &lt;metadata key=&quot;md_Contact&quot; translate=&quot;false&quot;&gt;_x000d__x000a_    &lt;text&gt;coreper.1@consilium.europa.eu&lt;/text&gt;_x000d__x000a_  &lt;/metadata&gt;_x000d__x000a_  &lt;metadata key=&quot;md_ContactPhoneFax&quot; translate=&quot;false&quot;&gt;_x000d__x000a_    &lt;text&gt;&lt;/text&gt;_x000d__x000a_  &lt;/metadata&gt;_x000d__x000a_  &lt;metadata key=&quot;md_MeetingVenue&quot; /&gt;_x000d__x000a_  &lt;metadata key=&quot;md_ProvisionalVersion&quot; translate=&quot;false&quot;&gt;_x000d__x000a_    &lt;text&gt;&lt;/text&gt;_x000d__x000a_  &lt;/metadata&gt;_x000d__x000a_  &lt;metadata key=&quot;md_PresidentInformation&quot; translate=&quot;false&quot;&gt;_x000d__x000a_    &lt;presidents /&gt;_x000d__x000a_  &lt;/metadata&gt;_x000d__x000a_  &lt;metadata key=&quot;md_MeetingNumber&quot;&gt;_x000d__x000a_    &lt;text&gt;3874&lt;/text&gt;_x000d__x000a_  &lt;/metadata&gt;_x000d__x000a_  &lt;metadata key=&quot;md_CouncilConfiguration&quot; translate=&quot;false&quot;&gt;_x000d__x000a_    &lt;basicdatatype&gt;_x000d__x000a_      &lt;text&gt;&lt;/text&gt;_x000d__x000a_    &lt;/basicdatatype&gt;_x000d__x000a_  &lt;/metadata&gt;_x000d__x000a_  &lt;metadata key=&quot;md_CouncilIssue&quot; translate=&quot;false&quot;&gt;_x000d__x000a_    &lt;text&gt;&lt;/text&gt;_x000d__x000a_  &lt;/metadata&gt;_x000d__x000a_  &lt;metadata key=&quot;md_PhoneNumber&quot; /&gt;_x000d__x000a_  &lt;metadata key=&quot;md_TypeOfHeading&quot; translate=&quot;false&quot;&gt;_x000d__x000a_    &lt;basicdatatype&gt;_x000d__x000a_      &lt;typeofheading key=&quot;typeofhead_65&quot; text=&quot;Council Meeting&quot; /&gt;_x000d__x000a_    &lt;/basicdatatype&gt;_x000d__x000a_  &lt;/metadata&gt;_x000d__x000a_  &lt;metadata key=&quot;md_ReplyName&quot; /&gt;_x000d__x000a_  &lt;metadata key=&quot;md_EPQuestionsData&quot; translate=&quot;false&quot;&gt;_x000d__x000a_    &lt;questions /&gt;_x000d__x000a_  &lt;/metadata&gt;_x000d__x000a_  &lt;metadata key=&quot;md_Deadline&quot; /&gt;_x000d__x000a_  &lt;metadata key=&quot;md_InterinstitutionalFiles&quot; translate=&quot;false&quot;&gt;_x000d__x000a_    &lt;textlist /&gt;_x000d__x000a_  &lt;/metadata&gt;_x000d__x000a_  &lt;metadata key=&quot;md_AdditionalReferences&quot; translate=&quot;false&quot;&gt;_x000d__x000a_    &lt;textlist /&gt;_x000d__x000a_  &lt;/metadata&gt;_x000d__x000a_  &lt;metadata key=&quot;md_LEXNumber&quot; translate=&quot;false&quot;&gt;_x000d__x000a_    &lt;text&gt;&lt;/text&gt;_x000d__x000a_  &lt;/metadata&gt;_x000d__x000a_  &lt;metadata key=&quot;md_SousEmbargo&quot; translate=&quot;false&quot;&gt;_x000d__x000a_    &lt;text&gt;&lt;/text&gt;_x000d__x000a_  &lt;/metadata&gt;_x000d__x000a_  &lt;metadata key=&quot;md_DraftVersion&quot; translate=&quot;false&quot;&gt;_x000d__x000a_    &lt;text&gt;&lt;/text&gt;_x000d__x000a_  &lt;/metadata&gt;_x000d__x000a_  &lt;metadata key=&quot;md_Originator&quot; translate=&quot;false&quot;&gt;_x000d__x000a_    &lt;basicdatatype&gt;_x000d__x000a_      &lt;text&gt;&lt;/text&gt;_x000d__x000a_    &lt;/basicdatatype&gt;_x000d__x000a_  &lt;/metadata&gt;_x000d__x000a_  &lt;metadata key=&quot;md_Recipient&quot; translate=&quot;false&quot;&gt;_x000d__x000a_    &lt;basicdatatype&gt;_x000d__x000a_      &lt;text&gt;&lt;/text&gt;_x000d__x000a_    &lt;/basicdatatype&gt;_x000d__x000a_  &lt;/metadata&gt;_x000d__x000a_  &lt;metadata key=&quot;md_DateOfReceipt&quot; /&gt;_x000d__x000a_  &lt;metadata key=&quot;md_FreeDate&quot; /&gt;_x000d__x000a_  &lt;metadata key=&quot;md_PrecedingDocuments&quot; translate=&quot;false&quot;&gt;_x000d__x000a_    &lt;textlist /&gt;_x000d__x000a_  &lt;/metadata&gt;_x000d__x000a_  &lt;metadata key=&quot;md_CommissionDocuments&quot; translate=&quot;false&quot;&gt;_x000d__x000a_    &lt;textlist /&gt;_x000d__x000a_  &lt;/metadata&gt;_x000d__x000a_  &lt;metadata key=&quot;md_DocForDWNDCL&quot; translate=&quot;false&quot;&gt;_x000d__x000a_    &lt;text&gt;&lt;/text&gt;_x000d__x000a_  &lt;/metadata&gt;_x000d__x000a_  &lt;metadata key=&quot;md_Distribution_NewClassification&quot; /&gt;_x000d__x000a_  &lt;metadata key=&quot;md_DWNDCLAuthorization&quot; /&gt;_x000d__x000a_  &lt;metadata key=&quot;md_DateOfAuthorization&quot; /&gt;_x000d__x000a_  &lt;metadata key=&quot;md_MeetingLocation&quot; /&gt;_x000d__x000a_  &lt;metadata key=&quot;md_MeetingDate&quot; /&gt;_x000d__x000a_  &lt;metadata key=&quot;md_DateFormatOr&quot; translate=&quot;false&quot;&gt;_x000d__x000a_    &lt;text&gt;&lt;/text&gt;_x000d__x000a_  &lt;/metadata&gt;_x000d__x000a_  &lt;metadata key=&quot;md_MeetingInformation&quot; translate=&quot;false&quot;&gt;_x000d__x000a_    &lt;text&gt;&lt;/text&gt;_x000d__x000a_  &lt;/metadata&gt;_x000d__x000a_  &lt;metadata key=&quot;md_Item&quot; /&gt;_x000d__x000a_  &lt;metadata key=&quot;md_SubjectPrefix&quot; translate=&quot;false&quot;&gt;_x000d__x000a_    &lt;text&gt;&lt;/text&gt;_x000d__x000a_  &lt;/metadata&gt;_x000d__x000a_  &lt;metadata key=&quot;md_Subject&quot; translate=&quot;false&quot;&gt;_x000d__x000a_    &lt;xaml text=&quot;COUNCIL OF THE EUROPEAN UNION (Transport, Telecommunications and Energy)&quot;&gt;&amp;lt;FlowDocument FontFamily=&quot;Segoe UI&quot; FontSize=&quot;12&quot; PagePadding=&quot;2,2,2,2&quot; AllowDrop=&quot;False&quot; xmlns=&quot;http://schemas.microsoft.com/winfx/2006/xaml/presentation&quot;&amp;gt;&amp;lt;Paragraph&amp;gt;COUNCIL OF THE EUROPEAN UNION&amp;lt;LineBreak /&amp;gt;(Transport, Telecommunications and Energy)&amp;lt;/Paragraph&amp;gt;&amp;lt;/FlowDocument&amp;gt;&lt;/xaml&gt;_x000d__x000a_  &lt;/metadata&gt;_x000d__x000a_  &lt;metadata key=&quot;md_SubjectFootnote&quot; /&gt;_x000d__x000a_  &lt;metadata key=&quot;md_DG&quot; translate=&quot;false&quot;&gt;_x000d__x000a_    &lt;text&gt;&lt;/text&gt;_x000d__x000a_  &lt;/metadata&gt;_x000d__x000a_  &lt;metadata key=&quot;md_Initials&quot; translate=&quot;false&quot;&gt;_x000d__x000a_    &lt;text&gt;&lt;/text&gt;_x000d__x000a_  &lt;/metadata&gt;_x000d__x000a_  &lt;metadata key=&quot;md_RectifProcedureType&quot; translate=&quot;false&quot;&gt;_x000d__x000a_    &lt;basicdatatype&gt;_x000d__x000a_      &lt;rectifprocedure key=&quot;&quot; /&gt;_x000d__x000a_    &lt;/basicdatatype&gt;_x000d__x000a_  &lt;/metadata&gt;_x000d__x000a_  &lt;metadata key=&quot;md_RectifLanguagesBase&quot; /&gt;_x000d__x000a_  &lt;metadata key=&quot;md_RectifLanguagesConcerned&quot; /&gt;_x000d__x000a_  &lt;metadata key=&quot;md_RectifIsLangSpec&quot; /&gt;_x000d__x000a_  &lt;metadata key=&quot;md_RectifLangSpecValue&quot; /&gt;_x000d__x000a_  &lt;metadata key=&quot;md_RectifNumberOfMistakes&quot; /&gt;_x000d__x000a_  &lt;metadata key=&quot;md_RectifHasRemarks&quot; /&gt;_x000d__x000a_  &lt;metadata key=&quot;md_RectifUseDocRef&quot; /&gt;_x000d__x000a_  &lt;metadata key=&quot;md_RectifDocRefNumber&quot; /&gt;_x000d__x000a_  &lt;metadata key=&quot;md_RectifDocRefDate&quot; /&gt;_x000d__x000a_  &lt;metadata key=&quot;md_RectifUseOJRef&quot; /&gt;_x000d__x000a_  &lt;metadata key=&quot;md_RectifOJRefType&quot; /&gt;_x000d__x000a_  &lt;metadata key=&quot;md_RectifOJLRefNumber&quot; /&gt;_x000d__x000a_  &lt;metadata key=&quot;md_RectifOJCRefNumber&quot; /&gt;_x000d__x000a_  &lt;metadata key=&quot;md_RectifOJLRefDate&quot; /&gt;_x000d__x000a_  &lt;metadata key=&quot;md_RectifOJCRefDate&quot; /&gt;_x000d__x000a_  &lt;metadata key=&quot;md_RectifOJLRefPage&quot; /&gt;_x000d__x000a_  &lt;metadata key=&quot;md_RectifOJCRefPage&quot; /&gt;_x000d__x000a_  &lt;metadata key=&quot;md_RectifUseOJCorRef&quot; /&gt;_x000d__x000a_  &lt;metadata key=&quot;md_RectifOJCorRefNumber&quot; /&gt;_x000d__x000a_  &lt;metadata key=&quot;md_RectifOJCorRefDate&quot; /&gt;_x000d__x000a_  &lt;metadata key=&quot;md_RectifOJCorRefPage&quot; /&gt;_x000d__x000a_  &lt;metadata key=&quot;md_RectifTimeLimit&quot; /&gt;_x000d__x000a_  &lt;metadata key=&quot;md_RectifCodecision&quot; /&gt;_x000d__x000a_  &lt;metadata key=&quot;md_RectifCorrectionNewLang&quot; /&gt;_x000d__x000a_  &lt;metadata key=&quot;md_RectifAgreement&quot; /&gt;_x000d__x000a_  &lt;metadata key=&quot;md_RectifSignature&quot; /&gt;_x000d__x000a_  &lt;metadata key=&quot;md_RectifLastMergeDate&quot; /&gt;_x000d__x000a_  &lt;metadata key=&quot;md_Rectif_Source1_UniqueHeading&quot; translate=&quot;false&quot;&gt;_x000d__x000a_    &lt;basicdatatype&gt;_x000d__x000a_      &lt;text&gt;&lt;/text&gt;_x000d__x000a_    &lt;/basicdatatype&gt;_x000d__x000a_  &lt;/metadata&gt;_x000d__x000a_  &lt;metadata key=&quot;md_Rectif_Source1_DocumentType&quot; translate=&quot;false&quot;&gt;_x000d__x000a_    &lt;basicdatatype&gt;_x000d__x000a_      &lt;doc_type key=&quot;&quot; /&gt;_x000d__x000a_    &lt;/basicdatatype&gt;_x000d__x000a_  &lt;/metadata&gt;_x000d__x000a_  &lt;metadata key=&quot;md_Rectif_Source1_DocumentNumber&quot; translate=&quot;false&quot;&gt;_x000d__x000a_    &lt;text&gt;&lt;/text&gt;_x000d__x000a_  &lt;/metadata&gt;_x000d__x000a_  &lt;metadata key=&quot;md_Rectif_Source1_YearDocumentNumber&quot; translate=&quot;false&quot;&gt;_x000d__x000a_    &lt;text&gt;2022&lt;/text&gt;_x000d__x000a_  &lt;/metadata&gt;_x000d__x000a_  &lt;metadata key=&quot;md_Rectif_Source1_Suffixes&quot; translate=&quot;false&quot;&gt;_x000d__x000a_    &lt;text&gt;&lt;/text&gt;_x000d__x000a_  &lt;/metadata&gt;_x000d__x000a_  &lt;metadata key=&quot;md_Rectif_Source2_UniqueHeading&quot; translate=&quot;false&quot;&gt;_x000d__x000a_    &lt;basicdatatype&gt;_x000d__x000a_      &lt;text&gt;&lt;/text&gt;_x000d__x000a_    &lt;/basicdatatype&gt;_x000d__x000a_  &lt;/metadata&gt;_x000d__x000a_  &lt;metadata key=&quot;md_Rectif_Source2_DocumentType&quot; translate=&quot;false&quot;&gt;_x000d__x000a_    &lt;basicdatatype&gt;_x000d__x000a_      &lt;doc_type key=&quot;&quot; /&gt;_x000d__x000a_    &lt;/basicdatatype&gt;_x000d__x000a_  &lt;/metadata&gt;_x000d__x000a_  &lt;metadata key=&quot;md_Rectif_Source2_DocumentNumber&quot; translate=&quot;false&quot;&gt;_x000d__x000a_    &lt;text&gt;&lt;/text&gt;_x000d__x000a_  &lt;/metadata&gt;_x000d__x000a_  &lt;metadata key=&quot;md_Rectif_Source2_YearDocumentNumber&quot; translate=&quot;false&quot;&gt;_x000d__x000a_    &lt;text&gt;2022&lt;/text&gt;_x000d__x000a_  &lt;/metadata&gt;_x000d__x000a_  &lt;metadata key=&quot;md_Rectif_Source2_Suffixes&quot; translate=&quot;false&quot;&gt;_x000d__x000a_    &lt;text&gt;&lt;/text&gt;_x000d__x000a_  &lt;/metadata&gt;_x000d__x000a_  &lt;metadata key=&quot;md_CoverPageDocWithCouncilFooter&quot; /&gt;_x000d__x000a_  &lt;metadata key=&quot;md_SourceDocLanguage&quot; translate=&quot;false&quot;&gt;_x000d__x000a_    &lt;text&gt;&lt;/text&gt;_x000d__x000a_  &lt;/metadata&gt;_x000d__x000a_  &lt;metadata key=&quot;md_SourceDocType&quot; translate=&quot;false&quot;&gt;_x000d__x000a_    &lt;text&gt;&lt;/text&gt;_x000d__x000a_  &lt;/metadata&gt;_x000d__x000a_  &lt;metadata key=&quot;md_SourceDocTitle&quot; translate=&quot;false&quot;&gt;_x000d__x000a_    &lt;text&gt;&lt;/text&gt;_x000d__x000a_  &lt;/metadata&gt;_x000d__x000a_  &lt;metadata key=&quot;md_SourceDocIsCECDoc&quot; /&gt;_x000d__x000a_  &lt;metadata key=&quot;md_NB1&quot; translate=&quot;false&quot;&gt;_x000d__x000a_    &lt;text&gt;false&lt;/text&gt;_x000d__x000a_  &lt;/metadata&gt;_x000d__x000a_  &lt;metadata key=&quot;md_NB2&quot; translate=&quot;false&quot;&gt;_x000d__x000a_    &lt;text&gt;true&lt;/text&gt;_x000d__x000a_  &lt;/metadata&gt;_x000d__x000a_  &lt;metadata key=&quot;md_NB3&quot; translate=&quot;false&quot;&gt;_x000d__x000a_    &lt;text&gt;false&lt;/text&gt;_x000d__x000a_  &lt;/metadata&gt;_x000d__x000a_  &lt;metadata key=&quot;md_NB4&quot; translate=&quot;false&quot;&gt;_x000d__x000a_    &lt;text&gt;false&lt;/text&gt;_x000d__x000a_  &lt;/metadata&gt;_x000d__x000a_  &lt;metadata key=&quot;md_NB5&quot; translate=&quot;false&quot;&gt;_x000d__x000a_    &lt;text&gt;false&lt;/text&gt;_x000d__x000a_  &lt;/metadata&gt;_x000d__x000a_  &lt;metadata key=&quot;md_CustomNB&quot; /&gt;_x000d__x000a_  &lt;metadata key=&quot;md_Meetings&quot; translate=&quot;false&quot;&gt;_x000d__x000a_    &lt;meetings&gt;_x000d__x000a_      &lt;meeting date=&quot;2022-06-02T10:00:00&quot;&gt;_x000d__x000a_        &lt;meetingvenue&gt;_x000d__x000a_          &lt;basicdatatype&gt;_x000d__x000a_            &lt;meetingvenue key=&quot;mw_12&quot; text=&quot;ECCL, Luxembourg&quot; /&gt;_x000d__x000a_          &lt;/basicdatatype&gt;_x000d__x000a_        &lt;/meetingvenue&gt;_x000d__x000a_      &lt;/meeting&gt;_x000d__x000a_      &lt;meeting date=&quot;2022-06-03T10:00:00&quot;&gt;_x000d__x000a_        &lt;meetingvenue&gt;_x000d__x000a_          &lt;basicdatatype&gt;_x000d__x000a_            &lt;meetingvenue key=&quot;mw_12&quot; text=&quot;ECCL, Luxembourg&quot; /&gt;_x000d__x000a_          &lt;/basicdatatype&gt;_x000d__x000a_        &lt;/meetingvenue&gt;_x000d__x000a_      &lt;/meeting&gt;_x000d__x000a_    &lt;/meetings&gt;_x000d__x000a_  &lt;/metadata&gt;_x000d__x000a_  &lt;metadata key=&quot;md_VisualRepresentation&quot; translate=&quot;false&quot;&gt;_x000d__x000a_    &lt;basicdatatype&gt;_x000d__x000a_      &lt;visualrepresentation key=&quot;visrep_02&quot; text=&quot;New visual identity&quot; /&gt;_x000d__x000a_    &lt;/basicdatatype&gt;_x000d__x000a_  &lt;/metadata&gt;_x000d__x000a_  &lt;metadata key=&quot;md_LetterData&quot;&gt;_x000d__x000a_    &lt;letterdata letterid=&quot;&quot; tag=&quot;&quot; /&gt;_x000d__x000a_  &lt;/metadata&gt;_x000d__x000a_  &lt;metadata key=&quot;md_InstFrSubWordmark&quot;&gt;_x000d__x000a_    &lt;xaml text=&quot;&quot;&gt;&amp;lt;FlowDocument FontFamily=&quot;Segoe UI&quot; FontSize=&quot;12&quot; PagePadding=&quot;2,2,2,2&quot; AllowDrop=&quot;False&quot; xmlns=&quot;http://schemas.microsoft.com/winfx/2006/xaml/presentation&quot; /&amp;gt;&lt;/xaml&gt;_x000d__x000a_  &lt;/metadata&gt;_x000d__x000a_  &lt;metadata key=&quot;md_WorkflowLinkStatus&quot;&gt;_x000d__x000a_    &lt;text&gt;Linked&lt;/text&gt;_x000d__x000a_  &lt;/metadata&gt;_x000d__x000a_  &lt;metadata key=&quot;md_eAgendaLinkStatus&quot; /&gt;_x000d__x000a_  &lt;metadata key=&quot;md_Caveat&quot;&gt;_x000d__x000a_    &lt;text&gt;&lt;/text&gt;_x000d__x000a_  &lt;/metadata&gt;_x000d__x000a_  &lt;metadata key=&quot;md_TechnicalKey&quot; /&gt;_x000d__x000a_&lt;/metadataset&gt;"/>
    <w:docVar w:name="DW_AutoOpen" w:val="True"/>
    <w:docVar w:name="DW_DocType" w:val="DW_AGENDA2"/>
  </w:docVars>
  <w:rsids>
    <w:rsidRoot w:val="008C4A7B"/>
    <w:rsid w:val="00006E15"/>
    <w:rsid w:val="00067DB1"/>
    <w:rsid w:val="000D6D71"/>
    <w:rsid w:val="000E2267"/>
    <w:rsid w:val="000F6C55"/>
    <w:rsid w:val="001449A7"/>
    <w:rsid w:val="001A68B9"/>
    <w:rsid w:val="001B3FD3"/>
    <w:rsid w:val="001C0F65"/>
    <w:rsid w:val="001D6AB9"/>
    <w:rsid w:val="001E219D"/>
    <w:rsid w:val="0020220B"/>
    <w:rsid w:val="00246F5E"/>
    <w:rsid w:val="0025765A"/>
    <w:rsid w:val="00266870"/>
    <w:rsid w:val="002739DA"/>
    <w:rsid w:val="00285E3B"/>
    <w:rsid w:val="002D36C2"/>
    <w:rsid w:val="00326C08"/>
    <w:rsid w:val="00333CEF"/>
    <w:rsid w:val="0034761C"/>
    <w:rsid w:val="003E42E8"/>
    <w:rsid w:val="003E7F53"/>
    <w:rsid w:val="003F1AE6"/>
    <w:rsid w:val="003F2EC0"/>
    <w:rsid w:val="00454BD8"/>
    <w:rsid w:val="004617A4"/>
    <w:rsid w:val="004A53C9"/>
    <w:rsid w:val="004B7949"/>
    <w:rsid w:val="004C60B7"/>
    <w:rsid w:val="004D116F"/>
    <w:rsid w:val="004D6424"/>
    <w:rsid w:val="004F5C5B"/>
    <w:rsid w:val="004F6322"/>
    <w:rsid w:val="00502A17"/>
    <w:rsid w:val="005343CF"/>
    <w:rsid w:val="005439D2"/>
    <w:rsid w:val="00546854"/>
    <w:rsid w:val="0054709A"/>
    <w:rsid w:val="005A0143"/>
    <w:rsid w:val="005A5744"/>
    <w:rsid w:val="005B2C30"/>
    <w:rsid w:val="005C03CE"/>
    <w:rsid w:val="005C3952"/>
    <w:rsid w:val="005C5FCD"/>
    <w:rsid w:val="0060312F"/>
    <w:rsid w:val="006213F4"/>
    <w:rsid w:val="00633CCE"/>
    <w:rsid w:val="006529A1"/>
    <w:rsid w:val="006613AA"/>
    <w:rsid w:val="006A4B6A"/>
    <w:rsid w:val="006D2414"/>
    <w:rsid w:val="006D3B57"/>
    <w:rsid w:val="006D5699"/>
    <w:rsid w:val="006D714F"/>
    <w:rsid w:val="006E30DA"/>
    <w:rsid w:val="006F76D1"/>
    <w:rsid w:val="00741DC3"/>
    <w:rsid w:val="00750D72"/>
    <w:rsid w:val="00767F2F"/>
    <w:rsid w:val="00772954"/>
    <w:rsid w:val="00781093"/>
    <w:rsid w:val="00792179"/>
    <w:rsid w:val="007E5DCB"/>
    <w:rsid w:val="008146F9"/>
    <w:rsid w:val="00833044"/>
    <w:rsid w:val="00834193"/>
    <w:rsid w:val="00846E6C"/>
    <w:rsid w:val="008562B4"/>
    <w:rsid w:val="008C4A7B"/>
    <w:rsid w:val="008C4A7E"/>
    <w:rsid w:val="008E2940"/>
    <w:rsid w:val="008F1B2B"/>
    <w:rsid w:val="008F50C7"/>
    <w:rsid w:val="00905B97"/>
    <w:rsid w:val="00940963"/>
    <w:rsid w:val="00946507"/>
    <w:rsid w:val="009930AF"/>
    <w:rsid w:val="009B7336"/>
    <w:rsid w:val="009C43C4"/>
    <w:rsid w:val="00A11B6C"/>
    <w:rsid w:val="00A31007"/>
    <w:rsid w:val="00AB2D0B"/>
    <w:rsid w:val="00AB39E8"/>
    <w:rsid w:val="00AC124F"/>
    <w:rsid w:val="00AC3046"/>
    <w:rsid w:val="00B00833"/>
    <w:rsid w:val="00B5488B"/>
    <w:rsid w:val="00B63176"/>
    <w:rsid w:val="00B84D70"/>
    <w:rsid w:val="00B861BE"/>
    <w:rsid w:val="00BB7E70"/>
    <w:rsid w:val="00BE05A6"/>
    <w:rsid w:val="00BF155C"/>
    <w:rsid w:val="00C02778"/>
    <w:rsid w:val="00C25E22"/>
    <w:rsid w:val="00C27393"/>
    <w:rsid w:val="00C32639"/>
    <w:rsid w:val="00C35B65"/>
    <w:rsid w:val="00C45481"/>
    <w:rsid w:val="00C706A1"/>
    <w:rsid w:val="00CA2BB9"/>
    <w:rsid w:val="00CB2594"/>
    <w:rsid w:val="00CB2E83"/>
    <w:rsid w:val="00CC013E"/>
    <w:rsid w:val="00CC39D2"/>
    <w:rsid w:val="00CD3656"/>
    <w:rsid w:val="00CE003C"/>
    <w:rsid w:val="00CE6649"/>
    <w:rsid w:val="00D257B4"/>
    <w:rsid w:val="00D72ACA"/>
    <w:rsid w:val="00DD2D3D"/>
    <w:rsid w:val="00DD6F42"/>
    <w:rsid w:val="00DF0AFA"/>
    <w:rsid w:val="00DF3E84"/>
    <w:rsid w:val="00E4301D"/>
    <w:rsid w:val="00E8251D"/>
    <w:rsid w:val="00E94A5A"/>
    <w:rsid w:val="00ED58C9"/>
    <w:rsid w:val="00ED6129"/>
    <w:rsid w:val="00EE3B78"/>
    <w:rsid w:val="00EF122B"/>
    <w:rsid w:val="00F31486"/>
    <w:rsid w:val="00F3292F"/>
    <w:rsid w:val="00F52208"/>
    <w:rsid w:val="00F67D61"/>
    <w:rsid w:val="00F7400F"/>
    <w:rsid w:val="00FB4AE8"/>
    <w:rsid w:val="00FC05EB"/>
    <w:rsid w:val="00FC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69082090"/>
  <w15:docId w15:val="{67FE269B-A6E0-445D-80B8-D9121476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12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21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21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CouncilLarge">
    <w:name w:val="Header Council Large"/>
    <w:basedOn w:val="Normal"/>
    <w:link w:val="HeaderCouncilLargeChar"/>
    <w:rsid w:val="008C4A7B"/>
    <w:pPr>
      <w:spacing w:after="440"/>
      <w:ind w:left="-1134" w:right="-1134"/>
    </w:pPr>
    <w:rPr>
      <w:sz w:val="2"/>
    </w:rPr>
  </w:style>
  <w:style w:type="character" w:customStyle="1" w:styleId="TechnicalBlockChar">
    <w:name w:val="Technical Block Char"/>
    <w:basedOn w:val="DefaultParagraphFont"/>
    <w:rsid w:val="008C4A7B"/>
    <w:rPr>
      <w:rFonts w:ascii="Times New Roman" w:hAnsi="Times New Roman" w:cs="Times New Roman"/>
      <w:sz w:val="24"/>
      <w:lang w:val="en-GB"/>
    </w:rPr>
  </w:style>
  <w:style w:type="character" w:customStyle="1" w:styleId="HeaderCouncilLargeChar">
    <w:name w:val="Header Council Large Char"/>
    <w:basedOn w:val="TechnicalBlockChar"/>
    <w:link w:val="HeaderCouncilLarge"/>
    <w:rsid w:val="008C4A7B"/>
    <w:rPr>
      <w:rFonts w:ascii="Times New Roman" w:hAnsi="Times New Roman" w:cs="Times New Roman"/>
      <w:sz w:val="2"/>
      <w:lang w:val="en-GB"/>
    </w:rPr>
  </w:style>
  <w:style w:type="paragraph" w:customStyle="1" w:styleId="FooterText">
    <w:name w:val="Footer Text"/>
    <w:basedOn w:val="Normal"/>
    <w:rsid w:val="008C4A7B"/>
    <w:rPr>
      <w:rFonts w:eastAsia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8C4A7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D36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6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6C2"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6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6C2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5488B"/>
    <w:pPr>
      <w:tabs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88B"/>
    <w:rPr>
      <w:rFonts w:ascii="Times New Roman" w:hAnsi="Times New Roman" w:cs="Times New Roman"/>
      <w:sz w:val="24"/>
      <w:bdr w:val="none" w:sz="0" w:space="0" w:color="auto"/>
      <w:shd w:val="clear" w:color="auto" w:fill="auto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5488B"/>
    <w:pPr>
      <w:tabs>
        <w:tab w:val="center" w:pos="4819"/>
        <w:tab w:val="center" w:pos="7370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88B"/>
    <w:rPr>
      <w:rFonts w:ascii="Times New Roman" w:hAnsi="Times New Roman" w:cs="Times New Roman"/>
      <w:sz w:val="24"/>
      <w:bdr w:val="none" w:sz="0" w:space="0" w:color="auto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8562B4"/>
    <w:pPr>
      <w:ind w:left="720" w:hanging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562B4"/>
    <w:rPr>
      <w:rFonts w:ascii="Times New Roman" w:hAnsi="Times New Roman" w:cs="Times New Roman"/>
      <w:sz w:val="24"/>
      <w:szCs w:val="20"/>
      <w:lang w:val="en-GB"/>
    </w:rPr>
  </w:style>
  <w:style w:type="paragraph" w:styleId="Title">
    <w:name w:val="Title"/>
    <w:basedOn w:val="Normal"/>
    <w:link w:val="TitleChar"/>
    <w:uiPriority w:val="10"/>
    <w:qFormat/>
    <w:rsid w:val="00A31007"/>
    <w:pPr>
      <w:spacing w:before="480" w:after="240"/>
      <w:jc w:val="center"/>
    </w:pPr>
    <w:rPr>
      <w:rFonts w:eastAsiaTheme="majorEastAsia"/>
      <w:b/>
      <w:i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A31007"/>
    <w:rPr>
      <w:rFonts w:ascii="Times New Roman" w:eastAsiaTheme="majorEastAsia" w:hAnsi="Times New Roman" w:cs="Times New Roman"/>
      <w:b/>
      <w:i/>
      <w:sz w:val="24"/>
      <w:szCs w:val="52"/>
      <w:u w:val="single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E219D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6213F4"/>
    <w:pPr>
      <w:spacing w:after="360"/>
      <w:jc w:val="center"/>
    </w:pPr>
    <w:rPr>
      <w:b/>
      <w:caps/>
      <w:sz w:val="28"/>
      <w:u w:val="single"/>
    </w:rPr>
  </w:style>
  <w:style w:type="paragraph" w:styleId="TOC1">
    <w:name w:val="toc 1"/>
    <w:basedOn w:val="Normal"/>
    <w:next w:val="Normal"/>
    <w:uiPriority w:val="39"/>
    <w:semiHidden/>
    <w:unhideWhenUsed/>
    <w:rsid w:val="006213F4"/>
    <w:pPr>
      <w:spacing w:before="180"/>
    </w:pPr>
    <w:rPr>
      <w:b/>
    </w:rPr>
  </w:style>
  <w:style w:type="paragraph" w:styleId="TOC2">
    <w:name w:val="toc 2"/>
    <w:basedOn w:val="Normal"/>
    <w:next w:val="Normal"/>
    <w:uiPriority w:val="39"/>
    <w:semiHidden/>
    <w:unhideWhenUsed/>
    <w:rsid w:val="006213F4"/>
    <w:pPr>
      <w:tabs>
        <w:tab w:val="right" w:leader="dot" w:pos="9071"/>
      </w:tabs>
      <w:spacing w:before="180"/>
      <w:ind w:left="567" w:hanging="567"/>
    </w:pPr>
  </w:style>
  <w:style w:type="paragraph" w:styleId="TOC3">
    <w:name w:val="toc 3"/>
    <w:basedOn w:val="Normal"/>
    <w:next w:val="Normal"/>
    <w:uiPriority w:val="39"/>
    <w:semiHidden/>
    <w:unhideWhenUsed/>
    <w:rsid w:val="006213F4"/>
    <w:pPr>
      <w:tabs>
        <w:tab w:val="right" w:leader="dot" w:pos="9071"/>
      </w:tabs>
      <w:spacing w:before="180"/>
      <w:ind w:left="1134" w:hanging="1134"/>
    </w:pPr>
  </w:style>
  <w:style w:type="paragraph" w:styleId="TOC4">
    <w:name w:val="toc 4"/>
    <w:basedOn w:val="Normal"/>
    <w:next w:val="Normal"/>
    <w:uiPriority w:val="39"/>
    <w:semiHidden/>
    <w:unhideWhenUsed/>
    <w:rsid w:val="006213F4"/>
    <w:pPr>
      <w:tabs>
        <w:tab w:val="right" w:leader="dot" w:pos="9071"/>
      </w:tabs>
      <w:spacing w:before="60"/>
      <w:ind w:left="850" w:hanging="850"/>
    </w:pPr>
  </w:style>
  <w:style w:type="paragraph" w:styleId="TOC5">
    <w:name w:val="toc 5"/>
    <w:basedOn w:val="Normal"/>
    <w:next w:val="Normal"/>
    <w:uiPriority w:val="39"/>
    <w:semiHidden/>
    <w:unhideWhenUsed/>
    <w:rsid w:val="006213F4"/>
    <w:pPr>
      <w:tabs>
        <w:tab w:val="right" w:leader="dot" w:pos="9071"/>
      </w:tabs>
      <w:spacing w:before="300"/>
    </w:pPr>
  </w:style>
  <w:style w:type="paragraph" w:styleId="TOC6">
    <w:name w:val="toc 6"/>
    <w:basedOn w:val="Normal"/>
    <w:next w:val="Normal"/>
    <w:uiPriority w:val="39"/>
    <w:semiHidden/>
    <w:unhideWhenUsed/>
    <w:rsid w:val="006213F4"/>
    <w:pPr>
      <w:tabs>
        <w:tab w:val="right" w:leader="dot" w:pos="9071"/>
      </w:tabs>
      <w:spacing w:before="240"/>
    </w:pPr>
  </w:style>
  <w:style w:type="paragraph" w:styleId="TOC7">
    <w:name w:val="toc 7"/>
    <w:basedOn w:val="Normal"/>
    <w:next w:val="Normal"/>
    <w:uiPriority w:val="39"/>
    <w:semiHidden/>
    <w:unhideWhenUsed/>
    <w:rsid w:val="006213F4"/>
    <w:pPr>
      <w:tabs>
        <w:tab w:val="right" w:leader="dot" w:pos="9071"/>
      </w:tabs>
      <w:spacing w:before="180"/>
    </w:pPr>
  </w:style>
  <w:style w:type="paragraph" w:styleId="TOC8">
    <w:name w:val="toc 8"/>
    <w:basedOn w:val="Normal"/>
    <w:next w:val="Normal"/>
    <w:uiPriority w:val="39"/>
    <w:semiHidden/>
    <w:unhideWhenUsed/>
    <w:rsid w:val="006213F4"/>
    <w:pPr>
      <w:tabs>
        <w:tab w:val="right" w:leader="dot" w:pos="9071"/>
      </w:tabs>
    </w:pPr>
  </w:style>
  <w:style w:type="paragraph" w:styleId="TOC9">
    <w:name w:val="toc 9"/>
    <w:basedOn w:val="Normal"/>
    <w:next w:val="Normal"/>
    <w:uiPriority w:val="39"/>
    <w:semiHidden/>
    <w:unhideWhenUsed/>
    <w:rsid w:val="006213F4"/>
    <w:pPr>
      <w:tabs>
        <w:tab w:val="right" w:leader="dot" w:pos="9071"/>
      </w:tabs>
    </w:pPr>
  </w:style>
  <w:style w:type="paragraph" w:customStyle="1" w:styleId="NormalCentered">
    <w:name w:val="Normal Centered"/>
    <w:basedOn w:val="Normal"/>
    <w:rsid w:val="006213F4"/>
    <w:pPr>
      <w:jc w:val="center"/>
    </w:pPr>
  </w:style>
  <w:style w:type="paragraph" w:customStyle="1" w:styleId="NormalRight">
    <w:name w:val="Normal Right"/>
    <w:basedOn w:val="Normal"/>
    <w:rsid w:val="006213F4"/>
    <w:pPr>
      <w:jc w:val="right"/>
    </w:pPr>
  </w:style>
  <w:style w:type="paragraph" w:customStyle="1" w:styleId="NormalJustified">
    <w:name w:val="Normal Justified"/>
    <w:basedOn w:val="Normal"/>
    <w:rsid w:val="006213F4"/>
    <w:pPr>
      <w:jc w:val="both"/>
    </w:pPr>
  </w:style>
  <w:style w:type="paragraph" w:customStyle="1" w:styleId="HeaderLandscape">
    <w:name w:val="HeaderLandscape"/>
    <w:basedOn w:val="Normal"/>
    <w:rsid w:val="006213F4"/>
    <w:pPr>
      <w:tabs>
        <w:tab w:val="right" w:pos="14570"/>
      </w:tabs>
    </w:pPr>
  </w:style>
  <w:style w:type="paragraph" w:customStyle="1" w:styleId="FooterLandscape">
    <w:name w:val="FooterLandscape"/>
    <w:basedOn w:val="Normal"/>
    <w:rsid w:val="006213F4"/>
    <w:pPr>
      <w:tabs>
        <w:tab w:val="center" w:pos="7285"/>
        <w:tab w:val="center" w:pos="10930"/>
        <w:tab w:val="right" w:pos="14570"/>
      </w:tabs>
    </w:pPr>
  </w:style>
  <w:style w:type="character" w:styleId="FootnoteReference">
    <w:name w:val="footnote reference"/>
    <w:basedOn w:val="DefaultParagraphFont"/>
    <w:uiPriority w:val="99"/>
    <w:unhideWhenUsed/>
    <w:rsid w:val="008562B4"/>
    <w:rPr>
      <w:b/>
      <w:bdr w:val="none" w:sz="0" w:space="0" w:color="auto"/>
      <w:shd w:val="clear" w:color="auto" w:fill="auto"/>
      <w:vertAlign w:val="superscript"/>
    </w:rPr>
  </w:style>
  <w:style w:type="paragraph" w:customStyle="1" w:styleId="HeaderCouncil">
    <w:name w:val="Header Council"/>
    <w:basedOn w:val="Normal"/>
    <w:rsid w:val="006213F4"/>
    <w:rPr>
      <w:sz w:val="2"/>
    </w:rPr>
  </w:style>
  <w:style w:type="paragraph" w:customStyle="1" w:styleId="FooterCouncil">
    <w:name w:val="Footer Council"/>
    <w:basedOn w:val="Normal"/>
    <w:rsid w:val="006213F4"/>
    <w:rPr>
      <w:sz w:val="2"/>
    </w:rPr>
  </w:style>
  <w:style w:type="paragraph" w:customStyle="1" w:styleId="TechnicalBlock">
    <w:name w:val="Technical Block"/>
    <w:basedOn w:val="Normal"/>
    <w:next w:val="Normal"/>
    <w:rsid w:val="001C0F65"/>
    <w:pPr>
      <w:spacing w:after="240"/>
      <w:jc w:val="center"/>
    </w:pPr>
  </w:style>
  <w:style w:type="paragraph" w:customStyle="1" w:styleId="FinalLine">
    <w:name w:val="Final Line"/>
    <w:basedOn w:val="Normal"/>
    <w:next w:val="Normal"/>
    <w:rsid w:val="006213F4"/>
    <w:pPr>
      <w:pBdr>
        <w:bottom w:val="single" w:sz="4" w:space="0" w:color="000000"/>
      </w:pBdr>
      <w:spacing w:before="360" w:after="120"/>
      <w:ind w:left="3400" w:right="3400"/>
      <w:jc w:val="center"/>
    </w:pPr>
    <w:rPr>
      <w:b/>
    </w:rPr>
  </w:style>
  <w:style w:type="paragraph" w:customStyle="1" w:styleId="FinalLineLandscape">
    <w:name w:val="Final Line (Landscape)"/>
    <w:basedOn w:val="Normal"/>
    <w:next w:val="Normal"/>
    <w:rsid w:val="006213F4"/>
    <w:pPr>
      <w:pBdr>
        <w:bottom w:val="single" w:sz="4" w:space="0" w:color="000000"/>
      </w:pBdr>
      <w:spacing w:before="360" w:after="120"/>
      <w:ind w:left="5868" w:right="5868"/>
      <w:jc w:val="center"/>
    </w:pPr>
    <w:rPr>
      <w:b/>
    </w:rPr>
  </w:style>
  <w:style w:type="paragraph" w:customStyle="1" w:styleId="Text1">
    <w:name w:val="Text 1"/>
    <w:basedOn w:val="Normal"/>
    <w:rsid w:val="006213F4"/>
    <w:pPr>
      <w:ind w:left="567"/>
    </w:pPr>
  </w:style>
  <w:style w:type="paragraph" w:customStyle="1" w:styleId="Text2">
    <w:name w:val="Text 2"/>
    <w:basedOn w:val="Normal"/>
    <w:rsid w:val="006213F4"/>
    <w:pPr>
      <w:ind w:left="1134"/>
    </w:pPr>
  </w:style>
  <w:style w:type="paragraph" w:customStyle="1" w:styleId="Text3">
    <w:name w:val="Text 3"/>
    <w:basedOn w:val="Normal"/>
    <w:rsid w:val="006213F4"/>
    <w:pPr>
      <w:ind w:left="1701"/>
    </w:pPr>
  </w:style>
  <w:style w:type="paragraph" w:customStyle="1" w:styleId="Text4">
    <w:name w:val="Text 4"/>
    <w:basedOn w:val="Normal"/>
    <w:rsid w:val="006213F4"/>
    <w:pPr>
      <w:ind w:left="2268"/>
    </w:pPr>
  </w:style>
  <w:style w:type="paragraph" w:customStyle="1" w:styleId="Text5">
    <w:name w:val="Text 5"/>
    <w:basedOn w:val="Normal"/>
    <w:rsid w:val="006213F4"/>
    <w:pPr>
      <w:ind w:left="2835"/>
    </w:pPr>
  </w:style>
  <w:style w:type="paragraph" w:customStyle="1" w:styleId="Text6">
    <w:name w:val="Text 6"/>
    <w:basedOn w:val="Normal"/>
    <w:rsid w:val="006213F4"/>
    <w:pPr>
      <w:ind w:left="3402"/>
    </w:pPr>
  </w:style>
  <w:style w:type="paragraph" w:customStyle="1" w:styleId="PointManual">
    <w:name w:val="Point Manual"/>
    <w:basedOn w:val="Normal"/>
    <w:rsid w:val="006213F4"/>
    <w:pPr>
      <w:ind w:left="567" w:hanging="567"/>
    </w:pPr>
  </w:style>
  <w:style w:type="paragraph" w:customStyle="1" w:styleId="PointManual1">
    <w:name w:val="Point Manual (1)"/>
    <w:basedOn w:val="Normal"/>
    <w:rsid w:val="006213F4"/>
    <w:pPr>
      <w:ind w:left="1134" w:hanging="567"/>
    </w:pPr>
  </w:style>
  <w:style w:type="paragraph" w:customStyle="1" w:styleId="PointManual2">
    <w:name w:val="Point Manual (2)"/>
    <w:basedOn w:val="Normal"/>
    <w:rsid w:val="006213F4"/>
    <w:pPr>
      <w:ind w:left="1701" w:hanging="567"/>
    </w:pPr>
  </w:style>
  <w:style w:type="paragraph" w:customStyle="1" w:styleId="PointManual3">
    <w:name w:val="Point Manual (3)"/>
    <w:basedOn w:val="Normal"/>
    <w:rsid w:val="006213F4"/>
    <w:pPr>
      <w:ind w:left="2268" w:hanging="567"/>
    </w:pPr>
  </w:style>
  <w:style w:type="paragraph" w:customStyle="1" w:styleId="PointManual4">
    <w:name w:val="Point Manual (4)"/>
    <w:basedOn w:val="Normal"/>
    <w:rsid w:val="006213F4"/>
    <w:pPr>
      <w:ind w:left="2835" w:hanging="567"/>
    </w:pPr>
  </w:style>
  <w:style w:type="paragraph" w:customStyle="1" w:styleId="PointDoubleManual">
    <w:name w:val="Point Double Manual"/>
    <w:basedOn w:val="Normal"/>
    <w:rsid w:val="006213F4"/>
    <w:pPr>
      <w:tabs>
        <w:tab w:val="left" w:pos="567"/>
      </w:tabs>
      <w:ind w:left="1134" w:hanging="1134"/>
    </w:pPr>
  </w:style>
  <w:style w:type="paragraph" w:customStyle="1" w:styleId="PointDoubleManual1">
    <w:name w:val="Point Double Manual (1)"/>
    <w:basedOn w:val="Normal"/>
    <w:rsid w:val="006213F4"/>
    <w:pPr>
      <w:tabs>
        <w:tab w:val="left" w:pos="1134"/>
      </w:tabs>
      <w:ind w:left="1701" w:hanging="1134"/>
    </w:pPr>
  </w:style>
  <w:style w:type="paragraph" w:customStyle="1" w:styleId="PointDoubleManual2">
    <w:name w:val="Point Double Manual (2)"/>
    <w:basedOn w:val="Normal"/>
    <w:rsid w:val="006213F4"/>
    <w:pPr>
      <w:tabs>
        <w:tab w:val="left" w:pos="1701"/>
      </w:tabs>
      <w:ind w:left="2268" w:hanging="1134"/>
    </w:pPr>
  </w:style>
  <w:style w:type="paragraph" w:customStyle="1" w:styleId="PointDoubleManual3">
    <w:name w:val="Point Double Manual (3)"/>
    <w:basedOn w:val="Normal"/>
    <w:rsid w:val="006213F4"/>
    <w:pPr>
      <w:tabs>
        <w:tab w:val="left" w:pos="2268"/>
      </w:tabs>
      <w:ind w:left="2835" w:hanging="1134"/>
    </w:pPr>
  </w:style>
  <w:style w:type="paragraph" w:customStyle="1" w:styleId="PointDoubleManual4">
    <w:name w:val="Point Double Manual (4)"/>
    <w:basedOn w:val="Normal"/>
    <w:rsid w:val="006213F4"/>
    <w:pPr>
      <w:tabs>
        <w:tab w:val="left" w:pos="2835"/>
      </w:tabs>
      <w:ind w:left="3402" w:hanging="1134"/>
    </w:pPr>
  </w:style>
  <w:style w:type="paragraph" w:customStyle="1" w:styleId="Pointabc">
    <w:name w:val="Point abc"/>
    <w:basedOn w:val="Normal"/>
    <w:rsid w:val="006213F4"/>
    <w:pPr>
      <w:numPr>
        <w:ilvl w:val="1"/>
        <w:numId w:val="16"/>
      </w:numPr>
    </w:pPr>
  </w:style>
  <w:style w:type="paragraph" w:customStyle="1" w:styleId="Pointabc1">
    <w:name w:val="Point abc (1)"/>
    <w:basedOn w:val="Normal"/>
    <w:rsid w:val="006213F4"/>
    <w:pPr>
      <w:numPr>
        <w:ilvl w:val="3"/>
        <w:numId w:val="16"/>
      </w:numPr>
    </w:pPr>
  </w:style>
  <w:style w:type="paragraph" w:customStyle="1" w:styleId="Pointabc2">
    <w:name w:val="Point abc (2)"/>
    <w:basedOn w:val="Normal"/>
    <w:rsid w:val="006213F4"/>
    <w:pPr>
      <w:numPr>
        <w:ilvl w:val="5"/>
        <w:numId w:val="16"/>
      </w:numPr>
    </w:pPr>
  </w:style>
  <w:style w:type="paragraph" w:customStyle="1" w:styleId="Pointabc3">
    <w:name w:val="Point abc (3)"/>
    <w:basedOn w:val="Normal"/>
    <w:rsid w:val="006213F4"/>
    <w:pPr>
      <w:numPr>
        <w:ilvl w:val="7"/>
        <w:numId w:val="16"/>
      </w:numPr>
    </w:pPr>
  </w:style>
  <w:style w:type="paragraph" w:customStyle="1" w:styleId="Pointabc4">
    <w:name w:val="Point abc (4)"/>
    <w:basedOn w:val="Normal"/>
    <w:rsid w:val="006213F4"/>
    <w:pPr>
      <w:numPr>
        <w:ilvl w:val="8"/>
        <w:numId w:val="16"/>
      </w:numPr>
    </w:pPr>
  </w:style>
  <w:style w:type="paragraph" w:customStyle="1" w:styleId="Point123">
    <w:name w:val="Point 123"/>
    <w:basedOn w:val="Normal"/>
    <w:rsid w:val="006213F4"/>
    <w:pPr>
      <w:numPr>
        <w:numId w:val="16"/>
      </w:numPr>
    </w:pPr>
  </w:style>
  <w:style w:type="paragraph" w:customStyle="1" w:styleId="Point1231">
    <w:name w:val="Point 123 (1)"/>
    <w:basedOn w:val="Normal"/>
    <w:rsid w:val="006213F4"/>
    <w:pPr>
      <w:numPr>
        <w:ilvl w:val="2"/>
        <w:numId w:val="16"/>
      </w:numPr>
    </w:pPr>
  </w:style>
  <w:style w:type="paragraph" w:customStyle="1" w:styleId="Point1232">
    <w:name w:val="Point 123 (2)"/>
    <w:basedOn w:val="Normal"/>
    <w:rsid w:val="006213F4"/>
    <w:pPr>
      <w:numPr>
        <w:ilvl w:val="4"/>
        <w:numId w:val="16"/>
      </w:numPr>
    </w:pPr>
  </w:style>
  <w:style w:type="paragraph" w:customStyle="1" w:styleId="Point1233">
    <w:name w:val="Point 123 (3)"/>
    <w:basedOn w:val="Normal"/>
    <w:rsid w:val="006213F4"/>
    <w:pPr>
      <w:numPr>
        <w:ilvl w:val="6"/>
        <w:numId w:val="16"/>
      </w:numPr>
    </w:pPr>
  </w:style>
  <w:style w:type="paragraph" w:customStyle="1" w:styleId="Pointivx">
    <w:name w:val="Point ivx"/>
    <w:basedOn w:val="Normal"/>
    <w:rsid w:val="006213F4"/>
    <w:pPr>
      <w:numPr>
        <w:numId w:val="17"/>
      </w:numPr>
    </w:pPr>
  </w:style>
  <w:style w:type="paragraph" w:customStyle="1" w:styleId="Pointivx1">
    <w:name w:val="Point ivx (1)"/>
    <w:basedOn w:val="Normal"/>
    <w:rsid w:val="006213F4"/>
    <w:pPr>
      <w:numPr>
        <w:ilvl w:val="1"/>
        <w:numId w:val="17"/>
      </w:numPr>
    </w:pPr>
  </w:style>
  <w:style w:type="paragraph" w:customStyle="1" w:styleId="Pointivx2">
    <w:name w:val="Point ivx (2)"/>
    <w:basedOn w:val="Normal"/>
    <w:rsid w:val="006213F4"/>
    <w:pPr>
      <w:numPr>
        <w:ilvl w:val="2"/>
        <w:numId w:val="17"/>
      </w:numPr>
    </w:pPr>
  </w:style>
  <w:style w:type="paragraph" w:customStyle="1" w:styleId="Pointivx3">
    <w:name w:val="Point ivx (3)"/>
    <w:basedOn w:val="Normal"/>
    <w:rsid w:val="006213F4"/>
    <w:pPr>
      <w:numPr>
        <w:ilvl w:val="3"/>
        <w:numId w:val="17"/>
      </w:numPr>
    </w:pPr>
  </w:style>
  <w:style w:type="paragraph" w:customStyle="1" w:styleId="Pointivx4">
    <w:name w:val="Point ivx (4)"/>
    <w:basedOn w:val="Normal"/>
    <w:rsid w:val="006213F4"/>
    <w:pPr>
      <w:numPr>
        <w:ilvl w:val="4"/>
        <w:numId w:val="17"/>
      </w:numPr>
    </w:pPr>
  </w:style>
  <w:style w:type="paragraph" w:customStyle="1" w:styleId="Bullet">
    <w:name w:val="Bullet"/>
    <w:basedOn w:val="Normal"/>
    <w:rsid w:val="006213F4"/>
    <w:pPr>
      <w:numPr>
        <w:numId w:val="11"/>
      </w:numPr>
    </w:pPr>
  </w:style>
  <w:style w:type="paragraph" w:customStyle="1" w:styleId="Bullet1">
    <w:name w:val="Bullet 1"/>
    <w:basedOn w:val="Normal"/>
    <w:rsid w:val="006213F4"/>
    <w:pPr>
      <w:numPr>
        <w:numId w:val="12"/>
      </w:numPr>
    </w:pPr>
  </w:style>
  <w:style w:type="paragraph" w:customStyle="1" w:styleId="Bullet2">
    <w:name w:val="Bullet 2"/>
    <w:basedOn w:val="Normal"/>
    <w:rsid w:val="006213F4"/>
    <w:pPr>
      <w:numPr>
        <w:numId w:val="13"/>
      </w:numPr>
    </w:pPr>
  </w:style>
  <w:style w:type="paragraph" w:customStyle="1" w:styleId="Bullet3">
    <w:name w:val="Bullet 3"/>
    <w:basedOn w:val="Normal"/>
    <w:rsid w:val="006213F4"/>
    <w:pPr>
      <w:numPr>
        <w:numId w:val="14"/>
      </w:numPr>
    </w:pPr>
  </w:style>
  <w:style w:type="paragraph" w:customStyle="1" w:styleId="Bullet4">
    <w:name w:val="Bullet 4"/>
    <w:basedOn w:val="Normal"/>
    <w:rsid w:val="006213F4"/>
    <w:pPr>
      <w:numPr>
        <w:numId w:val="15"/>
      </w:numPr>
    </w:pPr>
  </w:style>
  <w:style w:type="paragraph" w:customStyle="1" w:styleId="Dash">
    <w:name w:val="Dash"/>
    <w:basedOn w:val="Normal"/>
    <w:rsid w:val="006213F4"/>
    <w:pPr>
      <w:numPr>
        <w:numId w:val="1"/>
      </w:numPr>
    </w:pPr>
  </w:style>
  <w:style w:type="paragraph" w:customStyle="1" w:styleId="Dash1">
    <w:name w:val="Dash 1"/>
    <w:basedOn w:val="Normal"/>
    <w:rsid w:val="006213F4"/>
    <w:pPr>
      <w:numPr>
        <w:numId w:val="2"/>
      </w:numPr>
    </w:pPr>
  </w:style>
  <w:style w:type="paragraph" w:customStyle="1" w:styleId="Dash2">
    <w:name w:val="Dash 2"/>
    <w:basedOn w:val="Normal"/>
    <w:rsid w:val="006213F4"/>
    <w:pPr>
      <w:numPr>
        <w:numId w:val="3"/>
      </w:numPr>
    </w:pPr>
  </w:style>
  <w:style w:type="paragraph" w:customStyle="1" w:styleId="Dash3">
    <w:name w:val="Dash 3"/>
    <w:basedOn w:val="Normal"/>
    <w:rsid w:val="006213F4"/>
    <w:pPr>
      <w:numPr>
        <w:numId w:val="4"/>
      </w:numPr>
    </w:pPr>
  </w:style>
  <w:style w:type="paragraph" w:customStyle="1" w:styleId="Dash4">
    <w:name w:val="Dash 4"/>
    <w:basedOn w:val="Normal"/>
    <w:rsid w:val="006213F4"/>
    <w:pPr>
      <w:numPr>
        <w:numId w:val="5"/>
      </w:numPr>
    </w:pPr>
  </w:style>
  <w:style w:type="paragraph" w:customStyle="1" w:styleId="DashEqual">
    <w:name w:val="Dash Equal"/>
    <w:basedOn w:val="Dash"/>
    <w:rsid w:val="006213F4"/>
    <w:pPr>
      <w:numPr>
        <w:numId w:val="6"/>
      </w:numPr>
    </w:pPr>
  </w:style>
  <w:style w:type="paragraph" w:customStyle="1" w:styleId="DashEqual1">
    <w:name w:val="Dash Equal 1"/>
    <w:basedOn w:val="Dash1"/>
    <w:rsid w:val="006213F4"/>
    <w:pPr>
      <w:numPr>
        <w:numId w:val="7"/>
      </w:numPr>
    </w:pPr>
  </w:style>
  <w:style w:type="paragraph" w:customStyle="1" w:styleId="DashEqual2">
    <w:name w:val="Dash Equal 2"/>
    <w:basedOn w:val="Dash2"/>
    <w:rsid w:val="006213F4"/>
    <w:pPr>
      <w:numPr>
        <w:numId w:val="8"/>
      </w:numPr>
    </w:pPr>
  </w:style>
  <w:style w:type="paragraph" w:customStyle="1" w:styleId="DashEqual3">
    <w:name w:val="Dash Equal 3"/>
    <w:basedOn w:val="Dash3"/>
    <w:rsid w:val="006213F4"/>
    <w:pPr>
      <w:numPr>
        <w:numId w:val="9"/>
      </w:numPr>
    </w:pPr>
  </w:style>
  <w:style w:type="paragraph" w:customStyle="1" w:styleId="DashEqual4">
    <w:name w:val="Dash Equal 4"/>
    <w:basedOn w:val="Dash4"/>
    <w:rsid w:val="006213F4"/>
    <w:pPr>
      <w:numPr>
        <w:numId w:val="10"/>
      </w:numPr>
    </w:pPr>
  </w:style>
  <w:style w:type="character" w:customStyle="1" w:styleId="Marker">
    <w:name w:val="Marker"/>
    <w:basedOn w:val="DefaultParagraphFont"/>
    <w:rsid w:val="006213F4"/>
    <w:rPr>
      <w:color w:val="0000FF"/>
      <w:bdr w:val="none" w:sz="0" w:space="0" w:color="auto"/>
      <w:shd w:val="clear" w:color="auto" w:fill="auto"/>
    </w:rPr>
  </w:style>
  <w:style w:type="character" w:customStyle="1" w:styleId="Marker1">
    <w:name w:val="Marker1"/>
    <w:basedOn w:val="DefaultParagraphFont"/>
    <w:rsid w:val="006213F4"/>
    <w:rPr>
      <w:color w:val="008000"/>
      <w:bdr w:val="none" w:sz="0" w:space="0" w:color="auto"/>
      <w:shd w:val="clear" w:color="auto" w:fill="auto"/>
    </w:rPr>
  </w:style>
  <w:style w:type="paragraph" w:customStyle="1" w:styleId="HeadingLeft">
    <w:name w:val="Heading Left"/>
    <w:basedOn w:val="Normal"/>
    <w:next w:val="Normal"/>
    <w:rsid w:val="006213F4"/>
    <w:pPr>
      <w:spacing w:before="480"/>
      <w:outlineLvl w:val="0"/>
    </w:pPr>
    <w:rPr>
      <w:b/>
      <w:caps/>
      <w:u w:val="single"/>
    </w:rPr>
  </w:style>
  <w:style w:type="paragraph" w:customStyle="1" w:styleId="HeadingABC">
    <w:name w:val="Heading ABC"/>
    <w:basedOn w:val="HeadingLeft"/>
    <w:next w:val="Normal"/>
    <w:rsid w:val="006213F4"/>
    <w:pPr>
      <w:numPr>
        <w:numId w:val="18"/>
      </w:numPr>
    </w:pPr>
  </w:style>
  <w:style w:type="paragraph" w:customStyle="1" w:styleId="HeadingCentered">
    <w:name w:val="Heading Centered"/>
    <w:basedOn w:val="HeadingLeft"/>
    <w:next w:val="Normal"/>
    <w:rsid w:val="006213F4"/>
    <w:pPr>
      <w:jc w:val="center"/>
    </w:pPr>
  </w:style>
  <w:style w:type="paragraph" w:customStyle="1" w:styleId="HeadingIVX">
    <w:name w:val="Heading IVX"/>
    <w:basedOn w:val="HeadingLeft"/>
    <w:next w:val="Normal"/>
    <w:rsid w:val="006213F4"/>
    <w:pPr>
      <w:numPr>
        <w:numId w:val="19"/>
      </w:numPr>
    </w:pPr>
  </w:style>
  <w:style w:type="paragraph" w:customStyle="1" w:styleId="Heading123">
    <w:name w:val="Heading 123"/>
    <w:basedOn w:val="HeadingLeft"/>
    <w:next w:val="Normal"/>
    <w:rsid w:val="006213F4"/>
    <w:pPr>
      <w:numPr>
        <w:numId w:val="20"/>
      </w:numPr>
    </w:pPr>
  </w:style>
  <w:style w:type="paragraph" w:customStyle="1" w:styleId="Image">
    <w:name w:val="Image"/>
    <w:basedOn w:val="Normal"/>
    <w:rsid w:val="006213F4"/>
    <w:pPr>
      <w:spacing w:after="120"/>
      <w:ind w:left="850" w:hanging="850"/>
    </w:pPr>
  </w:style>
  <w:style w:type="paragraph" w:customStyle="1" w:styleId="ImageLine">
    <w:name w:val="Image Line"/>
    <w:basedOn w:val="Normal"/>
    <w:next w:val="Normal"/>
    <w:rsid w:val="006213F4"/>
    <w:pPr>
      <w:pBdr>
        <w:bottom w:val="single" w:sz="4" w:space="0" w:color="000000"/>
      </w:pBdr>
      <w:spacing w:before="360" w:after="120"/>
      <w:ind w:right="6803"/>
    </w:pPr>
    <w:rPr>
      <w:b/>
    </w:rPr>
  </w:style>
  <w:style w:type="paragraph" w:customStyle="1" w:styleId="Jardin">
    <w:name w:val="Jardin"/>
    <w:basedOn w:val="Normal"/>
    <w:rsid w:val="006213F4"/>
    <w:pPr>
      <w:spacing w:before="200"/>
      <w:jc w:val="center"/>
    </w:pPr>
  </w:style>
  <w:style w:type="paragraph" w:customStyle="1" w:styleId="NB">
    <w:name w:val="NB"/>
    <w:basedOn w:val="PointManual"/>
    <w:rsid w:val="006213F4"/>
    <w:pPr>
      <w:tabs>
        <w:tab w:val="left" w:pos="992"/>
      </w:tabs>
      <w:spacing w:before="200"/>
      <w:ind w:left="992" w:hanging="992"/>
    </w:pPr>
  </w:style>
  <w:style w:type="paragraph" w:customStyle="1" w:styleId="Remark">
    <w:name w:val="Remark"/>
    <w:basedOn w:val="Normal"/>
    <w:next w:val="Normal"/>
    <w:rsid w:val="006213F4"/>
    <w:pPr>
      <w:framePr w:wrap="around" w:hAnchor="text" w:yAlign="bottom"/>
      <w:tabs>
        <w:tab w:val="left" w:pos="567"/>
      </w:tabs>
      <w:spacing w:after="360"/>
      <w:ind w:left="567" w:hanging="567"/>
    </w:pPr>
    <w:rPr>
      <w:b/>
      <w:i/>
    </w:rPr>
  </w:style>
  <w:style w:type="paragraph" w:customStyle="1" w:styleId="Annex">
    <w:name w:val="Annex"/>
    <w:basedOn w:val="Normal"/>
    <w:next w:val="Normal"/>
    <w:rsid w:val="006213F4"/>
    <w:pPr>
      <w:jc w:val="right"/>
    </w:pPr>
    <w:rPr>
      <w:b/>
      <w:u w:val="single"/>
    </w:rPr>
  </w:style>
  <w:style w:type="paragraph" w:customStyle="1" w:styleId="CoverPageText">
    <w:name w:val="Cover Page Text"/>
    <w:basedOn w:val="Normal"/>
    <w:rsid w:val="006213F4"/>
    <w:pPr>
      <w:spacing w:before="120" w:after="120" w:line="360" w:lineRule="auto"/>
    </w:pPr>
  </w:style>
  <w:style w:type="paragraph" w:customStyle="1" w:styleId="ReplyBold">
    <w:name w:val="Reply Bold"/>
    <w:basedOn w:val="Normal"/>
    <w:next w:val="Normal"/>
    <w:rsid w:val="006213F4"/>
    <w:pPr>
      <w:spacing w:after="480"/>
      <w:contextualSpacing/>
    </w:pPr>
    <w:rPr>
      <w:b/>
    </w:rPr>
  </w:style>
  <w:style w:type="paragraph" w:customStyle="1" w:styleId="TableTitle">
    <w:name w:val="Table Title"/>
    <w:basedOn w:val="Normal"/>
    <w:next w:val="Normal"/>
    <w:qFormat/>
    <w:rsid w:val="006213F4"/>
    <w:pPr>
      <w:spacing w:before="240"/>
    </w:pPr>
    <w:rPr>
      <w:b/>
      <w:u w:val="single"/>
    </w:rPr>
  </w:style>
  <w:style w:type="table" w:styleId="TableGrid">
    <w:name w:val="Table Grid"/>
    <w:basedOn w:val="TableNormal"/>
    <w:uiPriority w:val="59"/>
    <w:rsid w:val="00741DC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1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DC3"/>
    <w:rPr>
      <w:rFonts w:ascii="Tahoma" w:hAnsi="Tahoma" w:cs="Tahoma"/>
      <w:sz w:val="16"/>
      <w:szCs w:val="16"/>
      <w:lang w:val="en-GB"/>
    </w:rPr>
  </w:style>
  <w:style w:type="paragraph" w:customStyle="1" w:styleId="eAgendaHeading">
    <w:name w:val="eAgenda Heading"/>
    <w:basedOn w:val="Normal"/>
    <w:rsid w:val="00BF155C"/>
    <w:pPr>
      <w:keepNext/>
      <w:spacing w:before="240"/>
    </w:pPr>
  </w:style>
  <w:style w:type="paragraph" w:customStyle="1" w:styleId="eAgendaHeadingManual">
    <w:name w:val="eAgenda Heading Manual"/>
    <w:basedOn w:val="eAgendaHeading"/>
    <w:qFormat/>
    <w:rsid w:val="00454BD8"/>
    <w:pPr>
      <w:ind w:left="567" w:hanging="567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E219D"/>
    <w:rPr>
      <w:rFonts w:asciiTheme="majorHAnsi" w:eastAsiaTheme="majorEastAsia" w:hAnsiTheme="majorHAnsi" w:cstheme="majorBidi"/>
      <w:sz w:val="26"/>
      <w:szCs w:val="26"/>
      <w:lang w:val="en-GB"/>
    </w:rPr>
  </w:style>
  <w:style w:type="paragraph" w:customStyle="1" w:styleId="eAgendaHeadingCentered">
    <w:name w:val="eAgenda Heading Centered"/>
    <w:basedOn w:val="eAgendaHeading"/>
    <w:qFormat/>
    <w:rsid w:val="00833044"/>
    <w:pPr>
      <w:jc w:val="center"/>
    </w:pPr>
  </w:style>
  <w:style w:type="paragraph" w:customStyle="1" w:styleId="eAgendaHeadingRight">
    <w:name w:val="eAgenda Heading Right"/>
    <w:basedOn w:val="eAgendaHeading"/>
    <w:qFormat/>
    <w:rsid w:val="00833044"/>
    <w:pPr>
      <w:jc w:val="right"/>
    </w:pPr>
  </w:style>
  <w:style w:type="paragraph" w:customStyle="1" w:styleId="eAgendaDraftNumber">
    <w:name w:val="eAgenda Draft Number"/>
    <w:basedOn w:val="Normal"/>
    <w:qFormat/>
    <w:rsid w:val="00C706A1"/>
    <w:pPr>
      <w:jc w:val="center"/>
    </w:pPr>
    <w:rPr>
      <w:b/>
      <w:color w:val="FF0000"/>
      <w:sz w:val="36"/>
    </w:rPr>
  </w:style>
  <w:style w:type="paragraph" w:customStyle="1" w:styleId="eAgendaAOBHeading">
    <w:name w:val="eAgenda AOB Heading"/>
    <w:basedOn w:val="eAgendaHeading"/>
    <w:qFormat/>
    <w:rsid w:val="003F2EC0"/>
    <w:pPr>
      <w:spacing w:before="360" w:after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DocuWrite\DW_AGENDA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DW_AGENDA2.dotm</Template>
  <TotalTime>1</TotalTime>
  <Pages>4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DQC</dc:creator>
  <cp:keywords/>
  <dc:description/>
  <cp:lastModifiedBy>LAIBLOVA Barbora</cp:lastModifiedBy>
  <cp:revision>3</cp:revision>
  <cp:lastPrinted>2022-05-18T15:12:00Z</cp:lastPrinted>
  <dcterms:created xsi:type="dcterms:W3CDTF">2022-05-19T15:27:00Z</dcterms:created>
  <dcterms:modified xsi:type="dcterms:W3CDTF">2022-05-19T15:27:00Z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 edited using">
    <vt:lpwstr>DocuWrite 4.6.5, Build 20220426</vt:lpwstr>
  </property>
  <property fmtid="{D5CDD505-2E9C-101B-9397-08002B2CF9AE}" pid="3" name="Created using">
    <vt:lpwstr>DocuWrite 4.6.5, Build 20220426</vt:lpwstr>
  </property>
  <property fmtid="{D5CDD505-2E9C-101B-9397-08002B2CF9AE}" pid="4" name="Meeting Number">
    <vt:lpwstr>3874</vt:lpwstr>
  </property>
</Properties>
</file>